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6970" w14:textId="77777777" w:rsidR="00324C00" w:rsidRPr="00155182" w:rsidRDefault="00324C00" w:rsidP="00155182">
      <w:pPr>
        <w:pStyle w:val="Header"/>
        <w:rPr>
          <w:rStyle w:val="CharacterStyle31"/>
          <w:rFonts w:ascii="Arial" w:hAnsi="Arial" w:cs="Arial"/>
          <w:b/>
          <w:sz w:val="24"/>
          <w:szCs w:val="24"/>
        </w:rPr>
      </w:pPr>
      <w:r w:rsidRPr="00324C00">
        <w:rPr>
          <w:rStyle w:val="CharacterStyle31"/>
          <w:rFonts w:ascii="Arial" w:hAnsi="Arial" w:cs="Arial"/>
          <w:b/>
          <w:bCs/>
          <w:sz w:val="24"/>
          <w:szCs w:val="24"/>
          <w:u w:val="single"/>
        </w:rPr>
        <w:t xml:space="preserve">ARTICLE 11 </w:t>
      </w:r>
      <w:r w:rsidRPr="00324C00">
        <w:rPr>
          <w:rStyle w:val="CharacterStyle31"/>
          <w:rFonts w:ascii="Arial" w:hAnsi="Arial" w:cs="Arial"/>
          <w:sz w:val="24"/>
          <w:szCs w:val="24"/>
          <w:u w:val="single"/>
        </w:rPr>
        <w:t xml:space="preserve">- </w:t>
      </w:r>
      <w:r w:rsidRPr="00324C00">
        <w:rPr>
          <w:rStyle w:val="CharacterStyle31"/>
          <w:rFonts w:ascii="Arial" w:hAnsi="Arial" w:cs="Arial"/>
          <w:b/>
          <w:bCs/>
          <w:sz w:val="24"/>
          <w:szCs w:val="24"/>
          <w:u w:val="single"/>
        </w:rPr>
        <w:t>FAMILY LEAVE</w:t>
      </w:r>
    </w:p>
    <w:p w14:paraId="6CFBA309" w14:textId="77777777" w:rsidR="00324C00" w:rsidRPr="00324C00" w:rsidRDefault="00324C00" w:rsidP="00324C00">
      <w:pPr>
        <w:pStyle w:val="Style4"/>
        <w:kinsoku w:val="0"/>
        <w:autoSpaceDE/>
        <w:autoSpaceDN/>
        <w:adjustRightInd/>
        <w:rPr>
          <w:rStyle w:val="CharacterStyle31"/>
          <w:rFonts w:ascii="Arial" w:hAnsi="Arial" w:cs="Arial"/>
          <w:bCs/>
          <w:sz w:val="24"/>
          <w:szCs w:val="24"/>
        </w:rPr>
      </w:pPr>
    </w:p>
    <w:p w14:paraId="0CAA76B3" w14:textId="77777777" w:rsidR="00324C00" w:rsidRPr="00324C00" w:rsidRDefault="00324C00" w:rsidP="00324C00">
      <w:pPr>
        <w:pStyle w:val="Style4"/>
        <w:kinsoku w:val="0"/>
        <w:autoSpaceDE/>
        <w:autoSpaceDN/>
        <w:adjustRightInd/>
        <w:rPr>
          <w:rStyle w:val="CharacterStyle31"/>
          <w:rFonts w:ascii="Arial" w:hAnsi="Arial" w:cs="Arial"/>
          <w:b/>
          <w:sz w:val="24"/>
          <w:szCs w:val="24"/>
        </w:rPr>
      </w:pPr>
      <w:r w:rsidRPr="00324C00">
        <w:rPr>
          <w:rStyle w:val="CharacterStyle31"/>
          <w:rFonts w:ascii="Arial" w:hAnsi="Arial" w:cs="Arial"/>
          <w:b/>
          <w:sz w:val="24"/>
          <w:szCs w:val="24"/>
        </w:rPr>
        <w:t>Section 1 - Family and Medical Leave Act</w:t>
      </w:r>
    </w:p>
    <w:p w14:paraId="02987032" w14:textId="77777777" w:rsidR="00324C00" w:rsidRPr="00324C00" w:rsidRDefault="00324C00" w:rsidP="00324C00">
      <w:pPr>
        <w:pStyle w:val="Style4"/>
        <w:kinsoku w:val="0"/>
        <w:autoSpaceDE/>
        <w:autoSpaceDN/>
        <w:adjustRightInd/>
        <w:rPr>
          <w:rStyle w:val="CharacterStyle31"/>
          <w:rFonts w:ascii="Arial" w:hAnsi="Arial" w:cs="Arial"/>
          <w:sz w:val="24"/>
          <w:szCs w:val="24"/>
        </w:rPr>
      </w:pPr>
    </w:p>
    <w:p w14:paraId="2D14E65D" w14:textId="77777777" w:rsidR="00324C00" w:rsidRPr="00324C00" w:rsidRDefault="00324C00" w:rsidP="00324C00">
      <w:pPr>
        <w:pStyle w:val="Style4"/>
        <w:numPr>
          <w:ilvl w:val="0"/>
          <w:numId w:val="2"/>
        </w:numPr>
        <w:kinsoku w:val="0"/>
        <w:autoSpaceDE/>
        <w:autoSpaceDN/>
        <w:adjustRightInd/>
        <w:rPr>
          <w:rStyle w:val="CharacterStyle31"/>
          <w:rFonts w:ascii="Arial" w:hAnsi="Arial" w:cs="Arial"/>
          <w:sz w:val="24"/>
          <w:szCs w:val="24"/>
        </w:rPr>
      </w:pPr>
      <w:r w:rsidRPr="00324C00">
        <w:rPr>
          <w:rStyle w:val="CharacterStyle31"/>
          <w:rFonts w:ascii="Arial" w:hAnsi="Arial" w:cs="Arial"/>
          <w:sz w:val="24"/>
          <w:szCs w:val="24"/>
        </w:rPr>
        <w:t>Consistent with the Family and Medical Leave Act (FMLA), all employees who have completed twelve (12) months of service (not required to be twelve (12) recent or consecutive months) with a federal agency are entitled to a total of up to twelve (12) workweeks of unpaid family and medical leave during any twelve (12) month period for the following:</w:t>
      </w:r>
    </w:p>
    <w:p w14:paraId="15D63A1C" w14:textId="77777777" w:rsidR="00324C00" w:rsidRPr="00324C00" w:rsidRDefault="00324C00" w:rsidP="00324C00">
      <w:pPr>
        <w:pStyle w:val="Style4"/>
        <w:kinsoku w:val="0"/>
        <w:autoSpaceDE/>
        <w:autoSpaceDN/>
        <w:adjustRightInd/>
        <w:ind w:left="216"/>
        <w:rPr>
          <w:rStyle w:val="CharacterStyle31"/>
          <w:rFonts w:ascii="Arial" w:hAnsi="Arial" w:cs="Arial"/>
          <w:sz w:val="24"/>
          <w:szCs w:val="24"/>
        </w:rPr>
      </w:pPr>
    </w:p>
    <w:p w14:paraId="567FF0C1" w14:textId="77777777" w:rsidR="00324C00" w:rsidRPr="00324C00" w:rsidRDefault="00324C00" w:rsidP="00324C00">
      <w:pPr>
        <w:pStyle w:val="Style4"/>
        <w:numPr>
          <w:ilvl w:val="0"/>
          <w:numId w:val="1"/>
        </w:numPr>
        <w:tabs>
          <w:tab w:val="num" w:pos="1152"/>
        </w:tabs>
        <w:kinsoku w:val="0"/>
        <w:autoSpaceDE/>
        <w:autoSpaceDN/>
        <w:adjustRightInd/>
        <w:rPr>
          <w:rStyle w:val="CharacterStyle31"/>
          <w:rFonts w:ascii="Arial" w:hAnsi="Arial" w:cs="Arial"/>
          <w:sz w:val="24"/>
          <w:szCs w:val="24"/>
        </w:rPr>
      </w:pPr>
      <w:r w:rsidRPr="00324C00">
        <w:rPr>
          <w:rStyle w:val="CharacterStyle31"/>
          <w:rFonts w:ascii="Arial" w:hAnsi="Arial" w:cs="Arial"/>
          <w:sz w:val="24"/>
          <w:szCs w:val="24"/>
        </w:rPr>
        <w:t>The birth of a son or daughter of the employee and the care of such son or daughter;</w:t>
      </w:r>
    </w:p>
    <w:p w14:paraId="0543F8E1" w14:textId="77777777" w:rsidR="00324C00" w:rsidRPr="00324C00" w:rsidRDefault="00324C00" w:rsidP="00324C00">
      <w:pPr>
        <w:pStyle w:val="Style4"/>
        <w:tabs>
          <w:tab w:val="num" w:pos="1152"/>
        </w:tabs>
        <w:kinsoku w:val="0"/>
        <w:autoSpaceDE/>
        <w:autoSpaceDN/>
        <w:adjustRightInd/>
        <w:ind w:left="720"/>
        <w:rPr>
          <w:rStyle w:val="CharacterStyle31"/>
          <w:rFonts w:ascii="Arial" w:hAnsi="Arial" w:cs="Arial"/>
          <w:sz w:val="24"/>
          <w:szCs w:val="24"/>
        </w:rPr>
      </w:pPr>
    </w:p>
    <w:p w14:paraId="1BAF7E45" w14:textId="77777777" w:rsidR="00324C00" w:rsidRPr="00324C00" w:rsidRDefault="00324C00" w:rsidP="00324C00">
      <w:pPr>
        <w:pStyle w:val="Style4"/>
        <w:numPr>
          <w:ilvl w:val="0"/>
          <w:numId w:val="1"/>
        </w:numPr>
        <w:tabs>
          <w:tab w:val="num" w:pos="1152"/>
        </w:tabs>
        <w:kinsoku w:val="0"/>
        <w:autoSpaceDE/>
        <w:autoSpaceDN/>
        <w:adjustRightInd/>
        <w:rPr>
          <w:rStyle w:val="CharacterStyle31"/>
          <w:rFonts w:ascii="Arial" w:hAnsi="Arial" w:cs="Arial"/>
          <w:sz w:val="24"/>
          <w:szCs w:val="24"/>
        </w:rPr>
      </w:pPr>
      <w:r w:rsidRPr="00324C00">
        <w:rPr>
          <w:rStyle w:val="CharacterStyle31"/>
          <w:rFonts w:ascii="Arial" w:hAnsi="Arial" w:cs="Arial"/>
          <w:sz w:val="24"/>
          <w:szCs w:val="24"/>
        </w:rPr>
        <w:t>The placement of a son or daughter with the employee for adoption or foster care;</w:t>
      </w:r>
    </w:p>
    <w:p w14:paraId="368BEF30" w14:textId="77777777" w:rsidR="00324C00" w:rsidRPr="00324C00" w:rsidRDefault="00324C00" w:rsidP="00324C00">
      <w:pPr>
        <w:pStyle w:val="Style4"/>
        <w:tabs>
          <w:tab w:val="num" w:pos="1152"/>
        </w:tabs>
        <w:kinsoku w:val="0"/>
        <w:autoSpaceDE/>
        <w:autoSpaceDN/>
        <w:adjustRightInd/>
        <w:ind w:left="720"/>
        <w:rPr>
          <w:rStyle w:val="CharacterStyle31"/>
          <w:rFonts w:ascii="Arial" w:hAnsi="Arial" w:cs="Arial"/>
          <w:sz w:val="24"/>
          <w:szCs w:val="24"/>
        </w:rPr>
      </w:pPr>
    </w:p>
    <w:p w14:paraId="3163E146" w14:textId="77777777" w:rsidR="00324C00" w:rsidRPr="00CD7E05" w:rsidRDefault="00324C00" w:rsidP="00324C00">
      <w:pPr>
        <w:pStyle w:val="Style4"/>
        <w:numPr>
          <w:ilvl w:val="0"/>
          <w:numId w:val="1"/>
        </w:numPr>
        <w:tabs>
          <w:tab w:val="num" w:pos="1152"/>
        </w:tabs>
        <w:kinsoku w:val="0"/>
        <w:autoSpaceDE/>
        <w:autoSpaceDN/>
        <w:adjustRightInd/>
        <w:rPr>
          <w:rStyle w:val="CharacterStyle31"/>
          <w:rFonts w:ascii="Arial" w:hAnsi="Arial" w:cs="Arial"/>
          <w:strike/>
          <w:sz w:val="24"/>
          <w:szCs w:val="24"/>
        </w:rPr>
      </w:pPr>
      <w:r w:rsidRPr="00324C00">
        <w:rPr>
          <w:rStyle w:val="CharacterStyle31"/>
          <w:rFonts w:ascii="Arial" w:hAnsi="Arial" w:cs="Arial"/>
          <w:sz w:val="24"/>
          <w:szCs w:val="24"/>
        </w:rPr>
        <w:t xml:space="preserve">The care of spouse, son, daughter, or parent of the employee who has a serious health condition; </w:t>
      </w:r>
    </w:p>
    <w:p w14:paraId="5FC6164A" w14:textId="77777777" w:rsidR="00324C00" w:rsidRPr="00324C00" w:rsidRDefault="00324C00" w:rsidP="00324C00">
      <w:pPr>
        <w:pStyle w:val="Style4"/>
        <w:tabs>
          <w:tab w:val="num" w:pos="1152"/>
        </w:tabs>
        <w:kinsoku w:val="0"/>
        <w:autoSpaceDE/>
        <w:autoSpaceDN/>
        <w:adjustRightInd/>
        <w:ind w:left="720"/>
        <w:rPr>
          <w:rStyle w:val="CharacterStyle31"/>
          <w:rFonts w:ascii="Arial" w:hAnsi="Arial" w:cs="Arial"/>
          <w:sz w:val="24"/>
          <w:szCs w:val="24"/>
        </w:rPr>
      </w:pPr>
    </w:p>
    <w:p w14:paraId="4D52093F" w14:textId="77777777" w:rsidR="00324C00" w:rsidRPr="0053018F" w:rsidRDefault="00324C00" w:rsidP="00324C00">
      <w:pPr>
        <w:pStyle w:val="Style4"/>
        <w:numPr>
          <w:ilvl w:val="0"/>
          <w:numId w:val="1"/>
        </w:numPr>
        <w:tabs>
          <w:tab w:val="num" w:pos="1152"/>
        </w:tabs>
        <w:kinsoku w:val="0"/>
        <w:autoSpaceDE/>
        <w:autoSpaceDN/>
        <w:adjustRightInd/>
        <w:rPr>
          <w:rStyle w:val="CharacterStyle31"/>
          <w:rFonts w:ascii="Arial" w:hAnsi="Arial" w:cs="Arial"/>
          <w:b/>
          <w:i/>
          <w:sz w:val="24"/>
          <w:szCs w:val="24"/>
          <w:u w:val="single"/>
        </w:rPr>
      </w:pPr>
      <w:r w:rsidRPr="00324C00">
        <w:rPr>
          <w:rStyle w:val="CharacterStyle31"/>
          <w:rFonts w:ascii="Arial" w:hAnsi="Arial" w:cs="Arial"/>
          <w:sz w:val="24"/>
          <w:szCs w:val="24"/>
        </w:rPr>
        <w:t>A serious health condition of the employee that makes the employee unable to perform the essential functions of his or her position</w:t>
      </w:r>
      <w:r w:rsidRPr="00723D67">
        <w:rPr>
          <w:rStyle w:val="CharacterStyle31"/>
          <w:rFonts w:ascii="Arial" w:hAnsi="Arial" w:cs="Arial"/>
          <w:sz w:val="24"/>
          <w:szCs w:val="24"/>
        </w:rPr>
        <w:t>; or</w:t>
      </w:r>
    </w:p>
    <w:p w14:paraId="5F399319" w14:textId="77777777" w:rsidR="00324C00" w:rsidRPr="0053018F" w:rsidRDefault="00324C00" w:rsidP="00324C00">
      <w:pPr>
        <w:pStyle w:val="ListParagraph"/>
        <w:spacing w:after="0" w:line="240" w:lineRule="auto"/>
        <w:rPr>
          <w:rStyle w:val="CharacterStyle31"/>
          <w:rFonts w:ascii="Arial" w:hAnsi="Arial" w:cs="Arial"/>
          <w:b/>
          <w:i/>
          <w:sz w:val="24"/>
          <w:szCs w:val="24"/>
          <w:u w:val="single"/>
        </w:rPr>
      </w:pPr>
    </w:p>
    <w:p w14:paraId="3ECCFE6C" w14:textId="77777777" w:rsidR="00324C00" w:rsidRPr="00723D67" w:rsidRDefault="00CD7E05" w:rsidP="00324C00">
      <w:pPr>
        <w:pStyle w:val="Style4"/>
        <w:numPr>
          <w:ilvl w:val="0"/>
          <w:numId w:val="1"/>
        </w:numPr>
        <w:tabs>
          <w:tab w:val="num" w:pos="1152"/>
        </w:tabs>
        <w:kinsoku w:val="0"/>
        <w:autoSpaceDE/>
        <w:autoSpaceDN/>
        <w:adjustRightInd/>
        <w:rPr>
          <w:rStyle w:val="CharacterStyle31"/>
          <w:rFonts w:ascii="Arial" w:hAnsi="Arial" w:cs="Arial"/>
          <w:sz w:val="24"/>
          <w:szCs w:val="24"/>
        </w:rPr>
      </w:pPr>
      <w:r w:rsidRPr="00723D67">
        <w:rPr>
          <w:rStyle w:val="CharacterStyle31"/>
          <w:rFonts w:ascii="Arial" w:hAnsi="Arial" w:cs="Arial"/>
          <w:sz w:val="24"/>
          <w:szCs w:val="24"/>
        </w:rPr>
        <w:t>A</w:t>
      </w:r>
      <w:r w:rsidR="00324C00" w:rsidRPr="00723D67">
        <w:rPr>
          <w:rStyle w:val="CharacterStyle31"/>
          <w:rFonts w:ascii="Arial" w:hAnsi="Arial" w:cs="Arial"/>
          <w:sz w:val="24"/>
          <w:szCs w:val="24"/>
        </w:rPr>
        <w:t>ny other reason recognized by applicable law or regulation.</w:t>
      </w:r>
    </w:p>
    <w:p w14:paraId="594954FE" w14:textId="77777777" w:rsidR="00324C00" w:rsidRPr="00324C00" w:rsidRDefault="00324C00" w:rsidP="00324C00">
      <w:pPr>
        <w:pStyle w:val="Style4"/>
        <w:kinsoku w:val="0"/>
        <w:autoSpaceDE/>
        <w:autoSpaceDN/>
        <w:adjustRightInd/>
        <w:ind w:left="216"/>
        <w:rPr>
          <w:rStyle w:val="CharacterStyle31"/>
          <w:rFonts w:ascii="Arial" w:hAnsi="Arial" w:cs="Arial"/>
          <w:sz w:val="24"/>
          <w:szCs w:val="24"/>
        </w:rPr>
      </w:pPr>
    </w:p>
    <w:p w14:paraId="6D4E735B" w14:textId="34AD5353" w:rsidR="00324C00" w:rsidRPr="00324C00" w:rsidRDefault="00D51986" w:rsidP="00324C00">
      <w:pPr>
        <w:pStyle w:val="Style4"/>
        <w:numPr>
          <w:ilvl w:val="0"/>
          <w:numId w:val="2"/>
        </w:numPr>
        <w:kinsoku w:val="0"/>
        <w:autoSpaceDE/>
        <w:autoSpaceDN/>
        <w:adjustRightInd/>
        <w:rPr>
          <w:rStyle w:val="CharacterStyle31"/>
          <w:rFonts w:ascii="Arial" w:hAnsi="Arial" w:cs="Arial"/>
          <w:sz w:val="24"/>
          <w:szCs w:val="24"/>
        </w:rPr>
      </w:pPr>
      <w:r w:rsidRPr="00324C00">
        <w:rPr>
          <w:rStyle w:val="CharacterStyle31"/>
          <w:rFonts w:ascii="Arial" w:hAnsi="Arial" w:cs="Arial"/>
          <w:sz w:val="24"/>
          <w:szCs w:val="24"/>
        </w:rPr>
        <w:t xml:space="preserve">In order to receive leave under FMLA, an employee must </w:t>
      </w:r>
      <w:r>
        <w:rPr>
          <w:rStyle w:val="CharacterStyle31"/>
          <w:rFonts w:ascii="Arial" w:hAnsi="Arial" w:cs="Arial"/>
          <w:b/>
          <w:bCs/>
          <w:sz w:val="24"/>
          <w:szCs w:val="24"/>
        </w:rPr>
        <w:t xml:space="preserve">notify the Office by written, oral or electronic means that they intend to take FMLA leave.  Employees may </w:t>
      </w:r>
      <w:r w:rsidR="00324C00" w:rsidRPr="00324C00">
        <w:rPr>
          <w:rStyle w:val="CharacterStyle31"/>
          <w:rFonts w:ascii="Arial" w:hAnsi="Arial" w:cs="Arial"/>
          <w:sz w:val="24"/>
          <w:szCs w:val="24"/>
        </w:rPr>
        <w:t xml:space="preserve">apply by submitting the </w:t>
      </w:r>
      <w:r w:rsidR="00F06F4A">
        <w:rPr>
          <w:rStyle w:val="CharacterStyle31"/>
          <w:rFonts w:ascii="Arial" w:hAnsi="Arial" w:cs="Arial"/>
          <w:sz w:val="24"/>
          <w:szCs w:val="24"/>
        </w:rPr>
        <w:t xml:space="preserve">form attached </w:t>
      </w:r>
      <w:r w:rsidR="0078434E">
        <w:rPr>
          <w:rStyle w:val="CharacterStyle31"/>
          <w:rFonts w:ascii="Arial" w:hAnsi="Arial" w:cs="Arial"/>
          <w:sz w:val="24"/>
          <w:szCs w:val="24"/>
        </w:rPr>
        <w:t>as</w:t>
      </w:r>
      <w:r w:rsidR="00F06F4A">
        <w:rPr>
          <w:rStyle w:val="CharacterStyle31"/>
          <w:rFonts w:ascii="Arial" w:hAnsi="Arial" w:cs="Arial"/>
          <w:sz w:val="24"/>
          <w:szCs w:val="24"/>
        </w:rPr>
        <w:t xml:space="preserve"> Appendix 11-1</w:t>
      </w:r>
      <w:r w:rsidR="00180D9A">
        <w:rPr>
          <w:rStyle w:val="CharacterStyle31"/>
          <w:rFonts w:ascii="Arial" w:hAnsi="Arial" w:cs="Arial"/>
          <w:b/>
          <w:bCs/>
          <w:sz w:val="24"/>
          <w:szCs w:val="24"/>
        </w:rPr>
        <w:t xml:space="preserve">[NTEU proposes to update the FMLA form WH-380-E at </w:t>
      </w:r>
      <w:hyperlink r:id="rId8" w:history="1">
        <w:r w:rsidR="00180D9A">
          <w:rPr>
            <w:rStyle w:val="Hyperlink"/>
          </w:rPr>
          <w:t>WH-380E (dol.gov)</w:t>
        </w:r>
      </w:hyperlink>
      <w:r w:rsidR="00180D9A">
        <w:rPr>
          <w:rStyle w:val="CharacterStyle31"/>
          <w:rFonts w:ascii="Arial" w:hAnsi="Arial" w:cs="Arial"/>
          <w:b/>
          <w:bCs/>
          <w:sz w:val="24"/>
          <w:szCs w:val="24"/>
        </w:rPr>
        <w:t xml:space="preserve"> and WH-38-F at </w:t>
      </w:r>
      <w:hyperlink r:id="rId9" w:history="1">
        <w:r w:rsidR="00180D9A">
          <w:rPr>
            <w:rStyle w:val="Hyperlink"/>
          </w:rPr>
          <w:t>WH-380F (dol.gov)</w:t>
        </w:r>
      </w:hyperlink>
      <w:r w:rsidR="00180D9A">
        <w:t xml:space="preserve"> </w:t>
      </w:r>
      <w:r w:rsidR="00180D9A" w:rsidRPr="00180D9A">
        <w:rPr>
          <w:rFonts w:ascii="Arial" w:hAnsi="Arial" w:cs="Arial"/>
          <w:b/>
          <w:bCs/>
          <w:sz w:val="24"/>
          <w:szCs w:val="24"/>
        </w:rPr>
        <w:t>to the 2020 versions.</w:t>
      </w:r>
      <w:r w:rsidR="00180D9A" w:rsidRPr="00180D9A">
        <w:rPr>
          <w:rStyle w:val="CharacterStyle31"/>
          <w:rFonts w:ascii="Arial" w:hAnsi="Arial" w:cs="Arial"/>
          <w:b/>
          <w:bCs/>
          <w:sz w:val="24"/>
          <w:szCs w:val="24"/>
        </w:rPr>
        <w:t>)</w:t>
      </w:r>
      <w:r w:rsidR="00180D9A">
        <w:rPr>
          <w:rStyle w:val="CharacterStyle31"/>
          <w:rFonts w:ascii="Arial" w:hAnsi="Arial" w:cs="Arial"/>
          <w:sz w:val="24"/>
          <w:szCs w:val="24"/>
        </w:rPr>
        <w:t xml:space="preserve">  </w:t>
      </w:r>
      <w:r w:rsidR="00F06F4A">
        <w:rPr>
          <w:rStyle w:val="CharacterStyle31"/>
          <w:rFonts w:ascii="Arial" w:hAnsi="Arial" w:cs="Arial"/>
          <w:sz w:val="24"/>
          <w:szCs w:val="24"/>
        </w:rPr>
        <w:t xml:space="preserve"> </w:t>
      </w:r>
      <w:r w:rsidR="00C5384E">
        <w:rPr>
          <w:rStyle w:val="CharacterStyle31"/>
          <w:rFonts w:ascii="Arial" w:hAnsi="Arial" w:cs="Arial"/>
          <w:b/>
          <w:bCs/>
          <w:sz w:val="24"/>
          <w:szCs w:val="24"/>
        </w:rPr>
        <w:t xml:space="preserve">If the need for the leave is foreseeable, notice must be </w:t>
      </w:r>
      <w:proofErr w:type="spellStart"/>
      <w:r w:rsidR="00C5384E">
        <w:rPr>
          <w:rStyle w:val="CharacterStyle31"/>
          <w:rFonts w:ascii="Arial" w:hAnsi="Arial" w:cs="Arial"/>
          <w:b/>
          <w:bCs/>
          <w:sz w:val="24"/>
          <w:szCs w:val="24"/>
        </w:rPr>
        <w:t>provided</w:t>
      </w:r>
      <w:r w:rsidR="00324C00" w:rsidRPr="00C5384E">
        <w:rPr>
          <w:rStyle w:val="CharacterStyle31"/>
          <w:rFonts w:ascii="Arial" w:hAnsi="Arial" w:cs="Arial"/>
          <w:strike/>
          <w:sz w:val="24"/>
          <w:szCs w:val="24"/>
        </w:rPr>
        <w:t>The</w:t>
      </w:r>
      <w:proofErr w:type="spellEnd"/>
      <w:r w:rsidR="00324C00" w:rsidRPr="00C5384E">
        <w:rPr>
          <w:rStyle w:val="CharacterStyle31"/>
          <w:rFonts w:ascii="Arial" w:hAnsi="Arial" w:cs="Arial"/>
          <w:strike/>
          <w:sz w:val="24"/>
          <w:szCs w:val="24"/>
        </w:rPr>
        <w:t xml:space="preserve"> form must be submitted to the employee's first line supervisor generally</w:t>
      </w:r>
      <w:r w:rsidR="00324C00" w:rsidRPr="00324C00">
        <w:rPr>
          <w:rStyle w:val="CharacterStyle31"/>
          <w:rFonts w:ascii="Arial" w:hAnsi="Arial" w:cs="Arial"/>
          <w:sz w:val="24"/>
          <w:szCs w:val="24"/>
        </w:rPr>
        <w:t xml:space="preserve"> not less than thirty (30)</w:t>
      </w:r>
      <w:r w:rsidR="004F70CA">
        <w:rPr>
          <w:rStyle w:val="CharacterStyle31"/>
          <w:rFonts w:ascii="Arial" w:hAnsi="Arial" w:cs="Arial"/>
          <w:sz w:val="24"/>
          <w:szCs w:val="24"/>
        </w:rPr>
        <w:t xml:space="preserve"> days before leave is to begin.  </w:t>
      </w:r>
      <w:r w:rsidR="00324C00" w:rsidRPr="00324C00">
        <w:rPr>
          <w:rStyle w:val="CharacterStyle31"/>
          <w:rFonts w:ascii="Arial" w:hAnsi="Arial" w:cs="Arial"/>
          <w:sz w:val="24"/>
          <w:szCs w:val="24"/>
        </w:rPr>
        <w:t xml:space="preserve">If the need for leave is not foreseeable, and the employee cannot provide </w:t>
      </w:r>
      <w:r w:rsidR="006C6011">
        <w:rPr>
          <w:rStyle w:val="CharacterStyle31"/>
          <w:rFonts w:ascii="Arial" w:hAnsi="Arial" w:cs="Arial"/>
          <w:sz w:val="24"/>
          <w:szCs w:val="24"/>
        </w:rPr>
        <w:t xml:space="preserve">(thirty) </w:t>
      </w:r>
      <w:r w:rsidR="00324C00" w:rsidRPr="00324C00">
        <w:rPr>
          <w:rStyle w:val="CharacterStyle31"/>
          <w:rFonts w:ascii="Arial" w:hAnsi="Arial" w:cs="Arial"/>
          <w:sz w:val="24"/>
          <w:szCs w:val="24"/>
        </w:rPr>
        <w:t xml:space="preserve">30 calendar </w:t>
      </w:r>
      <w:proofErr w:type="spellStart"/>
      <w:r w:rsidR="00324C00" w:rsidRPr="00324C00">
        <w:rPr>
          <w:rStyle w:val="CharacterStyle31"/>
          <w:rFonts w:ascii="Arial" w:hAnsi="Arial" w:cs="Arial"/>
          <w:sz w:val="24"/>
          <w:szCs w:val="24"/>
        </w:rPr>
        <w:t>days</w:t>
      </w:r>
      <w:r w:rsidR="0078434E">
        <w:rPr>
          <w:rStyle w:val="CharacterStyle31"/>
          <w:rFonts w:ascii="Arial" w:hAnsi="Arial" w:cs="Arial"/>
          <w:sz w:val="24"/>
          <w:szCs w:val="24"/>
        </w:rPr>
        <w:t xml:space="preserve"> </w:t>
      </w:r>
      <w:r w:rsidR="00324C00" w:rsidRPr="00324C00">
        <w:rPr>
          <w:rStyle w:val="CharacterStyle31"/>
          <w:rFonts w:ascii="Arial" w:hAnsi="Arial" w:cs="Arial"/>
          <w:sz w:val="24"/>
          <w:szCs w:val="24"/>
        </w:rPr>
        <w:t>notice</w:t>
      </w:r>
      <w:proofErr w:type="spellEnd"/>
      <w:r w:rsidR="00324C00" w:rsidRPr="00324C00">
        <w:rPr>
          <w:rStyle w:val="CharacterStyle31"/>
          <w:rFonts w:ascii="Arial" w:hAnsi="Arial" w:cs="Arial"/>
          <w:sz w:val="24"/>
          <w:szCs w:val="24"/>
        </w:rPr>
        <w:t xml:space="preserve"> of his or her need for leave, the employee shall provide notice within a reasonable period of time appropriate to the circumstances involved.</w:t>
      </w:r>
    </w:p>
    <w:p w14:paraId="75AC5727" w14:textId="77777777" w:rsidR="00324C00" w:rsidRPr="00324C00" w:rsidRDefault="00324C00" w:rsidP="00324C00">
      <w:pPr>
        <w:pStyle w:val="Style4"/>
        <w:kinsoku w:val="0"/>
        <w:autoSpaceDE/>
        <w:autoSpaceDN/>
        <w:adjustRightInd/>
        <w:rPr>
          <w:rStyle w:val="CharacterStyle31"/>
          <w:rFonts w:ascii="Arial" w:hAnsi="Arial" w:cs="Arial"/>
          <w:sz w:val="24"/>
          <w:szCs w:val="24"/>
        </w:rPr>
      </w:pPr>
    </w:p>
    <w:p w14:paraId="6F985EFD" w14:textId="77777777" w:rsidR="00324C00" w:rsidRPr="00324C00" w:rsidRDefault="00324C00" w:rsidP="00324C00">
      <w:pPr>
        <w:pStyle w:val="Style4"/>
        <w:numPr>
          <w:ilvl w:val="0"/>
          <w:numId w:val="2"/>
        </w:numPr>
        <w:kinsoku w:val="0"/>
        <w:autoSpaceDE/>
        <w:autoSpaceDN/>
        <w:adjustRightInd/>
        <w:rPr>
          <w:rStyle w:val="CharacterStyle31"/>
          <w:rFonts w:ascii="Arial" w:hAnsi="Arial" w:cs="Arial"/>
          <w:sz w:val="24"/>
          <w:szCs w:val="24"/>
        </w:rPr>
      </w:pPr>
      <w:r w:rsidRPr="00324C00">
        <w:rPr>
          <w:rStyle w:val="CharacterStyle31"/>
          <w:rFonts w:ascii="Arial" w:hAnsi="Arial" w:cs="Arial"/>
          <w:sz w:val="24"/>
          <w:szCs w:val="24"/>
        </w:rPr>
        <w:t>An employee may substitute paid annual or sick leave (where appropriate under law and regulations) for an</w:t>
      </w:r>
      <w:r w:rsidR="004F70CA">
        <w:rPr>
          <w:rStyle w:val="CharacterStyle31"/>
          <w:rFonts w:ascii="Arial" w:hAnsi="Arial" w:cs="Arial"/>
          <w:sz w:val="24"/>
          <w:szCs w:val="24"/>
        </w:rPr>
        <w:t xml:space="preserve">y unpaid leave under the FMLA.  </w:t>
      </w:r>
      <w:r w:rsidRPr="00324C00">
        <w:rPr>
          <w:rStyle w:val="CharacterStyle31"/>
          <w:rFonts w:ascii="Arial" w:hAnsi="Arial" w:cs="Arial"/>
          <w:sz w:val="24"/>
          <w:szCs w:val="24"/>
        </w:rPr>
        <w:t>See Appen</w:t>
      </w:r>
      <w:r w:rsidR="00F06F4A">
        <w:rPr>
          <w:rStyle w:val="CharacterStyle31"/>
          <w:rFonts w:ascii="Arial" w:hAnsi="Arial" w:cs="Arial"/>
          <w:sz w:val="24"/>
          <w:szCs w:val="24"/>
        </w:rPr>
        <w:t>dix 10-1 for more information.</w:t>
      </w:r>
      <w:r w:rsidR="004F70CA">
        <w:rPr>
          <w:rStyle w:val="CharacterStyle31"/>
          <w:rFonts w:ascii="Arial" w:hAnsi="Arial" w:cs="Arial"/>
          <w:sz w:val="24"/>
          <w:szCs w:val="24"/>
        </w:rPr>
        <w:t xml:space="preserve">  </w:t>
      </w:r>
      <w:r w:rsidRPr="00324C00">
        <w:rPr>
          <w:rStyle w:val="CharacterStyle31"/>
          <w:rFonts w:ascii="Arial" w:hAnsi="Arial" w:cs="Arial"/>
          <w:sz w:val="24"/>
          <w:szCs w:val="24"/>
        </w:rPr>
        <w:t xml:space="preserve">Employees cannot substitute compensatory time or credit </w:t>
      </w:r>
      <w:r w:rsidR="0015663F">
        <w:rPr>
          <w:rStyle w:val="CharacterStyle31"/>
          <w:rFonts w:ascii="Arial" w:hAnsi="Arial" w:cs="Arial"/>
          <w:sz w:val="24"/>
          <w:szCs w:val="24"/>
        </w:rPr>
        <w:t xml:space="preserve">hours for approved FMLA leave.  </w:t>
      </w:r>
      <w:r w:rsidRPr="00324C00">
        <w:rPr>
          <w:rStyle w:val="CharacterStyle31"/>
          <w:rFonts w:ascii="Arial" w:hAnsi="Arial" w:cs="Arial"/>
          <w:sz w:val="24"/>
          <w:szCs w:val="24"/>
        </w:rPr>
        <w:t>However, with managerial approval, employees may use earned compensatory time or credit hours prior or subsequent to FMLA leave.</w:t>
      </w:r>
    </w:p>
    <w:p w14:paraId="4380F86F" w14:textId="77777777" w:rsidR="00324C00" w:rsidRPr="00324C00" w:rsidRDefault="00324C00" w:rsidP="00324C00">
      <w:pPr>
        <w:pStyle w:val="Style4"/>
        <w:kinsoku w:val="0"/>
        <w:autoSpaceDE/>
        <w:autoSpaceDN/>
        <w:adjustRightInd/>
        <w:ind w:left="720"/>
        <w:rPr>
          <w:rStyle w:val="CharacterStyle31"/>
          <w:rFonts w:ascii="Arial" w:hAnsi="Arial" w:cs="Arial"/>
          <w:sz w:val="24"/>
          <w:szCs w:val="24"/>
        </w:rPr>
      </w:pPr>
    </w:p>
    <w:p w14:paraId="45C7A326" w14:textId="77777777" w:rsidR="00155182" w:rsidRDefault="00324C00" w:rsidP="00FA7548">
      <w:pPr>
        <w:pStyle w:val="Style4"/>
        <w:numPr>
          <w:ilvl w:val="0"/>
          <w:numId w:val="2"/>
        </w:numPr>
        <w:kinsoku w:val="0"/>
        <w:autoSpaceDE/>
        <w:autoSpaceDN/>
        <w:adjustRightInd/>
        <w:rPr>
          <w:rStyle w:val="CharacterStyle31"/>
          <w:rFonts w:ascii="Arial" w:hAnsi="Arial" w:cs="Arial"/>
          <w:sz w:val="24"/>
          <w:szCs w:val="24"/>
        </w:rPr>
      </w:pPr>
      <w:r w:rsidRPr="00324C00">
        <w:rPr>
          <w:rStyle w:val="CharacterStyle31"/>
          <w:rFonts w:ascii="Arial" w:hAnsi="Arial" w:cs="Arial"/>
          <w:sz w:val="24"/>
          <w:szCs w:val="24"/>
        </w:rPr>
        <w:t xml:space="preserve">This Article will be implemented according to the current law and Government-wide regulations including those outlined in 5 CFR §630.1201 </w:t>
      </w:r>
      <w:r w:rsidRPr="00324C00">
        <w:rPr>
          <w:rStyle w:val="CharacterStyle31"/>
          <w:rFonts w:ascii="Arial" w:hAnsi="Arial" w:cs="Arial"/>
          <w:i/>
          <w:iCs/>
          <w:sz w:val="24"/>
          <w:szCs w:val="24"/>
        </w:rPr>
        <w:t xml:space="preserve">et seq., </w:t>
      </w:r>
      <w:r w:rsidRPr="00324C00">
        <w:rPr>
          <w:rStyle w:val="CharacterStyle31"/>
          <w:rFonts w:ascii="Arial" w:hAnsi="Arial" w:cs="Arial"/>
          <w:sz w:val="24"/>
          <w:szCs w:val="24"/>
        </w:rPr>
        <w:t>including any amendments thereto.</w:t>
      </w:r>
    </w:p>
    <w:p w14:paraId="16CAC711" w14:textId="77777777" w:rsidR="00155182" w:rsidRDefault="00155182" w:rsidP="00155182">
      <w:pPr>
        <w:pStyle w:val="Style4"/>
        <w:kinsoku w:val="0"/>
        <w:autoSpaceDE/>
        <w:autoSpaceDN/>
        <w:adjustRightInd/>
        <w:ind w:left="720"/>
        <w:rPr>
          <w:rStyle w:val="CharacterStyle31"/>
          <w:rFonts w:ascii="Arial" w:hAnsi="Arial" w:cs="Arial"/>
          <w:sz w:val="24"/>
          <w:szCs w:val="24"/>
        </w:rPr>
      </w:pPr>
    </w:p>
    <w:p w14:paraId="7C439DFB" w14:textId="77777777" w:rsidR="00FA7548" w:rsidRDefault="00FA7548" w:rsidP="00FA7548">
      <w:pPr>
        <w:pStyle w:val="Style4"/>
        <w:numPr>
          <w:ilvl w:val="0"/>
          <w:numId w:val="2"/>
        </w:numPr>
        <w:kinsoku w:val="0"/>
        <w:autoSpaceDE/>
        <w:autoSpaceDN/>
        <w:adjustRightInd/>
        <w:rPr>
          <w:rFonts w:ascii="Arial" w:hAnsi="Arial" w:cs="Arial"/>
          <w:sz w:val="24"/>
          <w:szCs w:val="24"/>
        </w:rPr>
      </w:pPr>
      <w:r w:rsidRPr="00155182">
        <w:rPr>
          <w:rFonts w:ascii="Arial" w:hAnsi="Arial" w:cs="Arial"/>
          <w:sz w:val="24"/>
          <w:szCs w:val="24"/>
        </w:rPr>
        <w:t xml:space="preserve">For the purpose of this Article, “spouse” means a husband or wife. </w:t>
      </w:r>
      <w:r w:rsidR="00DE331F" w:rsidRPr="00155182">
        <w:rPr>
          <w:rFonts w:ascii="Arial" w:hAnsi="Arial" w:cs="Arial"/>
          <w:sz w:val="24"/>
          <w:szCs w:val="24"/>
        </w:rPr>
        <w:t xml:space="preserve"> </w:t>
      </w:r>
      <w:r w:rsidRPr="00155182">
        <w:rPr>
          <w:rFonts w:ascii="Arial" w:hAnsi="Arial" w:cs="Arial"/>
          <w:sz w:val="24"/>
          <w:szCs w:val="24"/>
        </w:rPr>
        <w:t>Husband or wife refers to the other person with whom an individual entered into marriage as defined or recognized under State law for purposes of marriage in the State where the marriage was entered into or, in the case of a marriage entered into outside of any State, if the marriage is valid in the place where entered into and could have been entered into in at least one State. This definition includes an individual in a same-sex or common law marriage that either:</w:t>
      </w:r>
    </w:p>
    <w:p w14:paraId="491098F9" w14:textId="77777777" w:rsidR="00155182" w:rsidRPr="00155182" w:rsidRDefault="00155182" w:rsidP="00155182">
      <w:pPr>
        <w:pStyle w:val="Style4"/>
        <w:kinsoku w:val="0"/>
        <w:autoSpaceDE/>
        <w:autoSpaceDN/>
        <w:adjustRightInd/>
        <w:ind w:left="720"/>
        <w:rPr>
          <w:rFonts w:ascii="Arial" w:hAnsi="Arial" w:cs="Arial"/>
          <w:sz w:val="24"/>
          <w:szCs w:val="24"/>
        </w:rPr>
      </w:pPr>
    </w:p>
    <w:p w14:paraId="1CC96CCA" w14:textId="77777777" w:rsidR="00FA7548" w:rsidRDefault="00FA7548" w:rsidP="00155182">
      <w:pPr>
        <w:pStyle w:val="ListParagraph"/>
        <w:numPr>
          <w:ilvl w:val="0"/>
          <w:numId w:val="4"/>
        </w:numPr>
        <w:ind w:left="1080"/>
        <w:rPr>
          <w:rFonts w:ascii="Arial" w:eastAsia="Times New Roman" w:hAnsi="Arial" w:cs="Arial"/>
          <w:sz w:val="24"/>
          <w:szCs w:val="24"/>
        </w:rPr>
      </w:pPr>
      <w:r w:rsidRPr="00FA7548">
        <w:rPr>
          <w:rFonts w:ascii="Arial" w:eastAsia="Times New Roman" w:hAnsi="Arial" w:cs="Arial"/>
          <w:sz w:val="24"/>
          <w:szCs w:val="24"/>
        </w:rPr>
        <w:t>Was entered into in a State that recognizes such marriages, or</w:t>
      </w:r>
    </w:p>
    <w:p w14:paraId="765F3D2C" w14:textId="77777777" w:rsidR="00155182" w:rsidRPr="00FA7548" w:rsidRDefault="00155182" w:rsidP="00155182">
      <w:pPr>
        <w:pStyle w:val="ListParagraph"/>
        <w:ind w:left="1800"/>
        <w:rPr>
          <w:rFonts w:ascii="Arial" w:eastAsia="Times New Roman" w:hAnsi="Arial" w:cs="Arial"/>
          <w:sz w:val="24"/>
          <w:szCs w:val="24"/>
        </w:rPr>
      </w:pPr>
    </w:p>
    <w:p w14:paraId="3EBABF3D" w14:textId="77777777" w:rsidR="0078434E" w:rsidRPr="00155182" w:rsidRDefault="00FA7548" w:rsidP="00155182">
      <w:pPr>
        <w:pStyle w:val="ListParagraph"/>
        <w:numPr>
          <w:ilvl w:val="0"/>
          <w:numId w:val="4"/>
        </w:numPr>
        <w:ind w:left="1080"/>
        <w:rPr>
          <w:rStyle w:val="CharacterStyle31"/>
          <w:rFonts w:ascii="Arial" w:eastAsia="Times New Roman" w:hAnsi="Arial" w:cs="Arial"/>
          <w:sz w:val="24"/>
          <w:szCs w:val="24"/>
        </w:rPr>
      </w:pPr>
      <w:r w:rsidRPr="00FA7548">
        <w:rPr>
          <w:rFonts w:ascii="Arial" w:eastAsia="Times New Roman" w:hAnsi="Arial" w:cs="Arial"/>
          <w:sz w:val="24"/>
          <w:szCs w:val="24"/>
        </w:rPr>
        <w:t>If entered into outside of any State, is valid in the place where entered into and could have been entered into in at least one State</w:t>
      </w:r>
      <w:r w:rsidR="003E4649">
        <w:rPr>
          <w:rFonts w:ascii="Arial" w:eastAsia="Times New Roman" w:hAnsi="Arial" w:cs="Arial"/>
          <w:sz w:val="24"/>
          <w:szCs w:val="24"/>
        </w:rPr>
        <w:t>.</w:t>
      </w:r>
    </w:p>
    <w:p w14:paraId="1D47638D" w14:textId="139C6818" w:rsidR="00324C00" w:rsidRPr="00926332" w:rsidRDefault="00324C00" w:rsidP="00324C00">
      <w:pPr>
        <w:pStyle w:val="Style4"/>
        <w:kinsoku w:val="0"/>
        <w:autoSpaceDE/>
        <w:autoSpaceDN/>
        <w:adjustRightInd/>
        <w:rPr>
          <w:rStyle w:val="CharacterStyle31"/>
          <w:rFonts w:ascii="Arial" w:hAnsi="Arial" w:cs="Arial"/>
          <w:b/>
          <w:sz w:val="24"/>
          <w:szCs w:val="24"/>
        </w:rPr>
      </w:pPr>
      <w:r w:rsidRPr="00324C00">
        <w:rPr>
          <w:rStyle w:val="CharacterStyle31"/>
          <w:rFonts w:ascii="Arial" w:hAnsi="Arial" w:cs="Arial"/>
          <w:b/>
          <w:sz w:val="24"/>
          <w:szCs w:val="24"/>
        </w:rPr>
        <w:t xml:space="preserve">Section 2 - </w:t>
      </w:r>
      <w:r w:rsidRPr="00926332">
        <w:rPr>
          <w:rStyle w:val="CharacterStyle31"/>
          <w:rFonts w:ascii="Arial" w:hAnsi="Arial" w:cs="Arial"/>
          <w:b/>
          <w:strike/>
          <w:sz w:val="24"/>
          <w:szCs w:val="24"/>
        </w:rPr>
        <w:t>Maternity/Paternity Leave</w:t>
      </w:r>
      <w:r w:rsidR="00926332">
        <w:rPr>
          <w:rStyle w:val="CharacterStyle31"/>
          <w:rFonts w:ascii="Arial" w:hAnsi="Arial" w:cs="Arial"/>
          <w:b/>
          <w:sz w:val="24"/>
          <w:szCs w:val="24"/>
        </w:rPr>
        <w:t xml:space="preserve"> Parental Leave</w:t>
      </w:r>
    </w:p>
    <w:p w14:paraId="42F50E5E" w14:textId="4E34F162" w:rsidR="00957FD9" w:rsidRDefault="00957FD9" w:rsidP="00324C00">
      <w:pPr>
        <w:pStyle w:val="Style4"/>
        <w:kinsoku w:val="0"/>
        <w:autoSpaceDE/>
        <w:autoSpaceDN/>
        <w:adjustRightInd/>
        <w:rPr>
          <w:rStyle w:val="CharacterStyle31"/>
          <w:rFonts w:ascii="Arial" w:hAnsi="Arial" w:cs="Arial"/>
          <w:b/>
          <w:sz w:val="24"/>
          <w:szCs w:val="24"/>
        </w:rPr>
      </w:pPr>
    </w:p>
    <w:p w14:paraId="56C2CA46" w14:textId="77777777" w:rsidR="00324C00" w:rsidRPr="00324C00" w:rsidRDefault="00324C00" w:rsidP="00324C00">
      <w:pPr>
        <w:pStyle w:val="Style4"/>
        <w:kinsoku w:val="0"/>
        <w:autoSpaceDE/>
        <w:autoSpaceDN/>
        <w:adjustRightInd/>
        <w:rPr>
          <w:rStyle w:val="CharacterStyle31"/>
          <w:rFonts w:ascii="Arial" w:hAnsi="Arial" w:cs="Arial"/>
          <w:b/>
          <w:sz w:val="24"/>
          <w:szCs w:val="24"/>
        </w:rPr>
      </w:pPr>
    </w:p>
    <w:p w14:paraId="09D6C629" w14:textId="62E1CA66" w:rsidR="00324C00" w:rsidRPr="00324C00" w:rsidRDefault="00324C00" w:rsidP="00324C00">
      <w:pPr>
        <w:pStyle w:val="Style4"/>
        <w:numPr>
          <w:ilvl w:val="0"/>
          <w:numId w:val="3"/>
        </w:numPr>
        <w:kinsoku w:val="0"/>
        <w:autoSpaceDE/>
        <w:autoSpaceDN/>
        <w:adjustRightInd/>
        <w:rPr>
          <w:rStyle w:val="CharacterStyle31"/>
          <w:rFonts w:ascii="Arial" w:hAnsi="Arial" w:cs="Arial"/>
          <w:sz w:val="24"/>
          <w:szCs w:val="24"/>
        </w:rPr>
      </w:pPr>
      <w:r w:rsidRPr="00324C00">
        <w:rPr>
          <w:rStyle w:val="CharacterStyle31"/>
          <w:rFonts w:ascii="Arial" w:hAnsi="Arial" w:cs="Arial"/>
          <w:sz w:val="24"/>
          <w:szCs w:val="24"/>
        </w:rPr>
        <w:t>In addition to entitlement under the FMLA</w:t>
      </w:r>
      <w:r w:rsidR="00926332">
        <w:rPr>
          <w:rStyle w:val="CharacterStyle31"/>
          <w:rFonts w:ascii="Arial" w:hAnsi="Arial" w:cs="Arial"/>
          <w:sz w:val="24"/>
          <w:szCs w:val="24"/>
        </w:rPr>
        <w:t xml:space="preserve"> </w:t>
      </w:r>
      <w:r w:rsidR="00926332">
        <w:rPr>
          <w:rStyle w:val="CharacterStyle31"/>
          <w:rFonts w:ascii="Arial" w:hAnsi="Arial" w:cs="Arial"/>
          <w:b/>
          <w:bCs/>
          <w:sz w:val="24"/>
          <w:szCs w:val="24"/>
        </w:rPr>
        <w:t>and Paid Parental Leave (PPL)</w:t>
      </w:r>
      <w:r w:rsidRPr="00324C00">
        <w:rPr>
          <w:rStyle w:val="CharacterStyle31"/>
          <w:rFonts w:ascii="Arial" w:hAnsi="Arial" w:cs="Arial"/>
          <w:sz w:val="24"/>
          <w:szCs w:val="24"/>
        </w:rPr>
        <w:t>, there will be no specified time granted for</w:t>
      </w:r>
      <w:r w:rsidR="00926332">
        <w:rPr>
          <w:rStyle w:val="CharacterStyle31"/>
          <w:rFonts w:ascii="Arial" w:hAnsi="Arial" w:cs="Arial"/>
          <w:sz w:val="24"/>
          <w:szCs w:val="24"/>
        </w:rPr>
        <w:t xml:space="preserve"> </w:t>
      </w:r>
      <w:r w:rsidR="00926332">
        <w:rPr>
          <w:rStyle w:val="CharacterStyle31"/>
          <w:rFonts w:ascii="Arial" w:hAnsi="Arial" w:cs="Arial"/>
          <w:b/>
          <w:bCs/>
          <w:sz w:val="24"/>
          <w:szCs w:val="24"/>
        </w:rPr>
        <w:t>parental (</w:t>
      </w:r>
      <w:r w:rsidRPr="00926332">
        <w:rPr>
          <w:rStyle w:val="CharacterStyle31"/>
          <w:rFonts w:ascii="Arial" w:hAnsi="Arial" w:cs="Arial"/>
          <w:sz w:val="24"/>
          <w:szCs w:val="24"/>
        </w:rPr>
        <w:t>maternity and paternity</w:t>
      </w:r>
      <w:r w:rsidR="00926332">
        <w:rPr>
          <w:rStyle w:val="CharacterStyle31"/>
          <w:rFonts w:ascii="Arial" w:hAnsi="Arial" w:cs="Arial"/>
          <w:b/>
          <w:bCs/>
          <w:sz w:val="24"/>
          <w:szCs w:val="24"/>
        </w:rPr>
        <w:t>)</w:t>
      </w:r>
      <w:r w:rsidRPr="00324C00">
        <w:rPr>
          <w:rStyle w:val="CharacterStyle31"/>
          <w:rFonts w:ascii="Arial" w:hAnsi="Arial" w:cs="Arial"/>
          <w:sz w:val="24"/>
          <w:szCs w:val="24"/>
        </w:rPr>
        <w:t xml:space="preserve"> </w:t>
      </w:r>
      <w:r w:rsidR="00926332">
        <w:rPr>
          <w:rStyle w:val="CharacterStyle31"/>
          <w:rFonts w:ascii="Arial" w:hAnsi="Arial" w:cs="Arial"/>
          <w:sz w:val="24"/>
          <w:szCs w:val="24"/>
        </w:rPr>
        <w:t>l</w:t>
      </w:r>
      <w:r w:rsidRPr="00324C00">
        <w:rPr>
          <w:rStyle w:val="CharacterStyle31"/>
          <w:rFonts w:ascii="Arial" w:hAnsi="Arial" w:cs="Arial"/>
          <w:sz w:val="24"/>
          <w:szCs w:val="24"/>
        </w:rPr>
        <w:t>eave for the birth and care of an employee's child. The length of time for such leave will be determined by the employee, the employee's supervisor, and the</w:t>
      </w:r>
      <w:r w:rsidR="001B40F2">
        <w:rPr>
          <w:rStyle w:val="CharacterStyle31"/>
          <w:rFonts w:ascii="Arial" w:hAnsi="Arial" w:cs="Arial"/>
          <w:sz w:val="24"/>
          <w:szCs w:val="24"/>
        </w:rPr>
        <w:t xml:space="preserve"> relevant health care provider.  </w:t>
      </w:r>
      <w:r w:rsidRPr="00324C00">
        <w:rPr>
          <w:rStyle w:val="CharacterStyle31"/>
          <w:rFonts w:ascii="Arial" w:hAnsi="Arial" w:cs="Arial"/>
          <w:sz w:val="24"/>
          <w:szCs w:val="24"/>
        </w:rPr>
        <w:t xml:space="preserve">However, the Office will not ordinarily require an employee to return to duty earlier than </w:t>
      </w:r>
      <w:r w:rsidRPr="00926332">
        <w:rPr>
          <w:rStyle w:val="CharacterStyle31"/>
          <w:rFonts w:ascii="Arial" w:hAnsi="Arial" w:cs="Arial"/>
          <w:strike/>
          <w:sz w:val="24"/>
          <w:szCs w:val="24"/>
        </w:rPr>
        <w:t>six (6)</w:t>
      </w:r>
      <w:r w:rsidRPr="00324C00">
        <w:rPr>
          <w:rStyle w:val="CharacterStyle31"/>
          <w:rFonts w:ascii="Arial" w:hAnsi="Arial" w:cs="Arial"/>
          <w:sz w:val="24"/>
          <w:szCs w:val="24"/>
        </w:rPr>
        <w:t xml:space="preserve"> </w:t>
      </w:r>
      <w:r w:rsidR="00926332">
        <w:rPr>
          <w:rStyle w:val="CharacterStyle31"/>
          <w:rFonts w:ascii="Arial" w:hAnsi="Arial" w:cs="Arial"/>
          <w:b/>
          <w:bCs/>
          <w:sz w:val="24"/>
          <w:szCs w:val="24"/>
        </w:rPr>
        <w:t xml:space="preserve">nine (9) </w:t>
      </w:r>
      <w:r w:rsidRPr="00324C00">
        <w:rPr>
          <w:rStyle w:val="CharacterStyle31"/>
          <w:rFonts w:ascii="Arial" w:hAnsi="Arial" w:cs="Arial"/>
          <w:sz w:val="24"/>
          <w:szCs w:val="24"/>
        </w:rPr>
        <w:t xml:space="preserve">months after the birth of a child absent the need for the specific skills or knowledge of a particular employee. </w:t>
      </w:r>
    </w:p>
    <w:p w14:paraId="0F7CC77F" w14:textId="77777777" w:rsidR="00324C00" w:rsidRPr="00324C00" w:rsidRDefault="00324C00" w:rsidP="00324C00">
      <w:pPr>
        <w:pStyle w:val="Style4"/>
        <w:kinsoku w:val="0"/>
        <w:autoSpaceDE/>
        <w:autoSpaceDN/>
        <w:adjustRightInd/>
        <w:ind w:left="720"/>
        <w:rPr>
          <w:rStyle w:val="CharacterStyle31"/>
          <w:rFonts w:ascii="Arial" w:hAnsi="Arial" w:cs="Arial"/>
          <w:sz w:val="24"/>
          <w:szCs w:val="24"/>
        </w:rPr>
      </w:pPr>
    </w:p>
    <w:p w14:paraId="40FE1A3E" w14:textId="52CDA696" w:rsidR="00324C00" w:rsidRPr="00324C00" w:rsidRDefault="00324C00" w:rsidP="00324C00">
      <w:pPr>
        <w:pStyle w:val="Style4"/>
        <w:numPr>
          <w:ilvl w:val="0"/>
          <w:numId w:val="3"/>
        </w:numPr>
        <w:kinsoku w:val="0"/>
        <w:autoSpaceDE/>
        <w:autoSpaceDN/>
        <w:adjustRightInd/>
        <w:rPr>
          <w:rStyle w:val="CharacterStyle31"/>
          <w:rFonts w:ascii="Arial" w:hAnsi="Arial" w:cs="Arial"/>
          <w:sz w:val="24"/>
          <w:szCs w:val="24"/>
        </w:rPr>
      </w:pPr>
      <w:r w:rsidRPr="00324C00">
        <w:rPr>
          <w:rFonts w:ascii="Arial" w:hAnsi="Arial" w:cs="Arial"/>
          <w:noProof/>
          <w:sz w:val="24"/>
          <w:szCs w:val="24"/>
        </w:rPr>
        <mc:AlternateContent>
          <mc:Choice Requires="wps">
            <w:drawing>
              <wp:anchor distT="0" distB="0" distL="0" distR="0" simplePos="0" relativeHeight="251658240" behindDoc="0" locked="0" layoutInCell="0" allowOverlap="1" wp14:anchorId="5EFCFC81" wp14:editId="2A6FD72D">
                <wp:simplePos x="0" y="0"/>
                <wp:positionH relativeFrom="column">
                  <wp:posOffset>0</wp:posOffset>
                </wp:positionH>
                <wp:positionV relativeFrom="paragraph">
                  <wp:posOffset>8521700</wp:posOffset>
                </wp:positionV>
                <wp:extent cx="5943600" cy="121920"/>
                <wp:effectExtent l="1905" t="8255" r="7620" b="31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408799" w14:textId="77777777" w:rsidR="00324C00" w:rsidRDefault="00324C00" w:rsidP="00324C00">
                            <w:pPr>
                              <w:pStyle w:val="Style4"/>
                              <w:kinsoku w:val="0"/>
                              <w:autoSpaceDE/>
                              <w:autoSpaceDN/>
                              <w:adjustRightInd/>
                              <w:rPr>
                                <w:rStyle w:val="CharacterStyle3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CFC81" id="_x0000_t202" coordsize="21600,21600" o:spt="202" path="m,l,21600r21600,l21600,xe">
                <v:stroke joinstyle="miter"/>
                <v:path gradientshapeok="t" o:connecttype="rect"/>
              </v:shapetype>
              <v:shape id="Text Box 1" o:spid="_x0000_s1026" type="#_x0000_t202" style="position:absolute;left:0;text-align:left;margin-left:0;margin-top:671pt;width:468pt;height:9.6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" o:allowincell="f" stroked="f">
                <v:fill opacity="0"/>
                <v:textbox inset="0,0,0,0">
                  <w:txbxContent>
                    <w:p w14:paraId="26408799" w14:textId="77777777" w:rsidR="00324C00" w:rsidRDefault="00324C00" w:rsidP="00324C00">
                      <w:pPr>
                        <w:pStyle w:val="Style4"/>
                        <w:kinsoku w:val="0"/>
                        <w:autoSpaceDE/>
                        <w:autoSpaceDN/>
                        <w:adjustRightInd/>
                        <w:rPr>
                          <w:rStyle w:val="CharacterStyle31"/>
                        </w:rPr>
                      </w:pPr>
                    </w:p>
                  </w:txbxContent>
                </v:textbox>
                <w10:wrap type="square"/>
              </v:shape>
            </w:pict>
          </mc:Fallback>
        </mc:AlternateContent>
      </w:r>
      <w:r w:rsidRPr="00324C00">
        <w:rPr>
          <w:rStyle w:val="CharacterStyle31"/>
          <w:rFonts w:ascii="Arial" w:hAnsi="Arial" w:cs="Arial"/>
          <w:sz w:val="24"/>
          <w:szCs w:val="24"/>
        </w:rPr>
        <w:t xml:space="preserve">The employee may choose how and in what order an absence for </w:t>
      </w:r>
      <w:r w:rsidRPr="00926332">
        <w:rPr>
          <w:rStyle w:val="CharacterStyle31"/>
          <w:rFonts w:ascii="Arial" w:hAnsi="Arial" w:cs="Arial"/>
          <w:strike/>
          <w:sz w:val="24"/>
          <w:szCs w:val="24"/>
        </w:rPr>
        <w:t>maternity or paternity</w:t>
      </w:r>
      <w:r w:rsidRPr="00324C00">
        <w:rPr>
          <w:rStyle w:val="CharacterStyle31"/>
          <w:rFonts w:ascii="Arial" w:hAnsi="Arial" w:cs="Arial"/>
          <w:sz w:val="24"/>
          <w:szCs w:val="24"/>
        </w:rPr>
        <w:t xml:space="preserve"> </w:t>
      </w:r>
      <w:r w:rsidR="00926332">
        <w:rPr>
          <w:rStyle w:val="CharacterStyle31"/>
          <w:rFonts w:ascii="Arial" w:hAnsi="Arial" w:cs="Arial"/>
          <w:b/>
          <w:bCs/>
          <w:sz w:val="24"/>
          <w:szCs w:val="24"/>
        </w:rPr>
        <w:t xml:space="preserve">parental </w:t>
      </w:r>
      <w:r w:rsidRPr="00324C00">
        <w:rPr>
          <w:rStyle w:val="CharacterStyle31"/>
          <w:rFonts w:ascii="Arial" w:hAnsi="Arial" w:cs="Arial"/>
          <w:sz w:val="24"/>
          <w:szCs w:val="24"/>
        </w:rPr>
        <w:t xml:space="preserve">leave will be recorded </w:t>
      </w:r>
      <w:r w:rsidR="00926332">
        <w:rPr>
          <w:rStyle w:val="CharacterStyle31"/>
          <w:rFonts w:ascii="Arial" w:hAnsi="Arial" w:cs="Arial"/>
          <w:sz w:val="24"/>
          <w:szCs w:val="24"/>
        </w:rPr>
        <w:t>–</w:t>
      </w:r>
      <w:r w:rsidRPr="00324C00">
        <w:rPr>
          <w:rStyle w:val="CharacterStyle31"/>
          <w:rFonts w:ascii="Arial" w:hAnsi="Arial" w:cs="Arial"/>
          <w:sz w:val="24"/>
          <w:szCs w:val="24"/>
        </w:rPr>
        <w:t xml:space="preserve"> </w:t>
      </w:r>
      <w:r w:rsidR="00926332" w:rsidRPr="00926332">
        <w:rPr>
          <w:rStyle w:val="CharacterStyle31"/>
          <w:rFonts w:ascii="Arial" w:hAnsi="Arial" w:cs="Arial"/>
          <w:b/>
          <w:bCs/>
          <w:sz w:val="24"/>
          <w:szCs w:val="24"/>
        </w:rPr>
        <w:t xml:space="preserve">e.g., </w:t>
      </w:r>
      <w:r w:rsidRPr="00324C00">
        <w:rPr>
          <w:rStyle w:val="CharacterStyle31"/>
          <w:rFonts w:ascii="Arial" w:hAnsi="Arial" w:cs="Arial"/>
          <w:sz w:val="24"/>
          <w:szCs w:val="24"/>
        </w:rPr>
        <w:t xml:space="preserve">sick leave (where appropriate under law and regulations), annual leave, leave without pay, compensatory time, </w:t>
      </w:r>
      <w:r w:rsidRPr="00926332">
        <w:rPr>
          <w:rStyle w:val="CharacterStyle31"/>
          <w:rFonts w:ascii="Arial" w:hAnsi="Arial" w:cs="Arial"/>
          <w:strike/>
          <w:sz w:val="24"/>
          <w:szCs w:val="24"/>
        </w:rPr>
        <w:t>or</w:t>
      </w:r>
      <w:r w:rsidRPr="00324C00">
        <w:rPr>
          <w:rStyle w:val="CharacterStyle31"/>
          <w:rFonts w:ascii="Arial" w:hAnsi="Arial" w:cs="Arial"/>
          <w:sz w:val="24"/>
          <w:szCs w:val="24"/>
        </w:rPr>
        <w:t xml:space="preserve"> credit hours</w:t>
      </w:r>
      <w:r w:rsidR="00926332">
        <w:rPr>
          <w:rStyle w:val="CharacterStyle31"/>
          <w:rFonts w:ascii="Arial" w:hAnsi="Arial" w:cs="Arial"/>
          <w:b/>
          <w:bCs/>
          <w:sz w:val="24"/>
          <w:szCs w:val="24"/>
        </w:rPr>
        <w:t>, use of time off awards</w:t>
      </w:r>
      <w:r w:rsidRPr="00324C00">
        <w:rPr>
          <w:rStyle w:val="CharacterStyle31"/>
          <w:rFonts w:ascii="Arial" w:hAnsi="Arial" w:cs="Arial"/>
          <w:sz w:val="24"/>
          <w:szCs w:val="24"/>
        </w:rPr>
        <w:t>.</w:t>
      </w:r>
    </w:p>
    <w:p w14:paraId="6F41A4D2" w14:textId="77777777" w:rsidR="00324C00" w:rsidRPr="00324C00" w:rsidRDefault="00324C00" w:rsidP="00324C00">
      <w:pPr>
        <w:pStyle w:val="ListParagraph"/>
        <w:spacing w:after="0" w:line="240" w:lineRule="auto"/>
        <w:rPr>
          <w:rStyle w:val="CharacterStyle7"/>
          <w:szCs w:val="24"/>
        </w:rPr>
      </w:pPr>
    </w:p>
    <w:p w14:paraId="445D067F" w14:textId="5DD02E75" w:rsidR="00324C00" w:rsidRPr="00324C00" w:rsidRDefault="00324C00" w:rsidP="00324C00">
      <w:pPr>
        <w:pStyle w:val="Style4"/>
        <w:numPr>
          <w:ilvl w:val="0"/>
          <w:numId w:val="3"/>
        </w:numPr>
        <w:kinsoku w:val="0"/>
        <w:autoSpaceDE/>
        <w:autoSpaceDN/>
        <w:adjustRightInd/>
        <w:rPr>
          <w:rStyle w:val="CharacterStyle7"/>
          <w:sz w:val="24"/>
          <w:szCs w:val="24"/>
        </w:rPr>
      </w:pPr>
      <w:r w:rsidRPr="00324C00">
        <w:rPr>
          <w:rStyle w:val="CharacterStyle7"/>
          <w:sz w:val="24"/>
          <w:szCs w:val="24"/>
        </w:rPr>
        <w:t xml:space="preserve">The employee is responsible for notifying the supervisor of his or her intent to request leave for </w:t>
      </w:r>
      <w:r w:rsidRPr="00926332">
        <w:rPr>
          <w:rStyle w:val="CharacterStyle7"/>
          <w:strike/>
          <w:sz w:val="24"/>
          <w:szCs w:val="24"/>
        </w:rPr>
        <w:t>maternity or paternity</w:t>
      </w:r>
      <w:r w:rsidRPr="00324C00">
        <w:rPr>
          <w:rStyle w:val="CharacterStyle7"/>
          <w:sz w:val="24"/>
          <w:szCs w:val="24"/>
        </w:rPr>
        <w:t xml:space="preserve"> </w:t>
      </w:r>
      <w:r w:rsidR="00926332">
        <w:rPr>
          <w:rStyle w:val="CharacterStyle7"/>
          <w:b/>
          <w:bCs/>
          <w:sz w:val="24"/>
          <w:szCs w:val="24"/>
        </w:rPr>
        <w:t xml:space="preserve">parental leave </w:t>
      </w:r>
      <w:r w:rsidRPr="00324C00">
        <w:rPr>
          <w:rStyle w:val="CharacterStyle7"/>
          <w:sz w:val="24"/>
          <w:szCs w:val="24"/>
        </w:rPr>
        <w:t>reasons, including the type of leave, approximate dates, and anticipated duration.</w:t>
      </w:r>
    </w:p>
    <w:p w14:paraId="3FCF19DE" w14:textId="77777777" w:rsidR="00324C00" w:rsidRPr="00324C00" w:rsidRDefault="00324C00" w:rsidP="00324C00">
      <w:pPr>
        <w:pStyle w:val="ListParagraph"/>
        <w:spacing w:after="0" w:line="240" w:lineRule="auto"/>
        <w:rPr>
          <w:rStyle w:val="CharacterStyle7"/>
          <w:szCs w:val="24"/>
        </w:rPr>
      </w:pPr>
    </w:p>
    <w:p w14:paraId="07202A6D" w14:textId="77777777" w:rsidR="00324C00" w:rsidRPr="00324C00" w:rsidRDefault="00324C00" w:rsidP="00324C00">
      <w:pPr>
        <w:pStyle w:val="Style4"/>
        <w:numPr>
          <w:ilvl w:val="0"/>
          <w:numId w:val="3"/>
        </w:numPr>
        <w:kinsoku w:val="0"/>
        <w:autoSpaceDE/>
        <w:autoSpaceDN/>
        <w:adjustRightInd/>
        <w:rPr>
          <w:rStyle w:val="CharacterStyle7"/>
          <w:sz w:val="24"/>
          <w:szCs w:val="24"/>
        </w:rPr>
      </w:pPr>
      <w:r w:rsidRPr="00324C00">
        <w:rPr>
          <w:rStyle w:val="CharacterStyle7"/>
          <w:sz w:val="24"/>
          <w:szCs w:val="24"/>
        </w:rPr>
        <w:t>In anticipation of the employee's return to work, the employee ma</w:t>
      </w:r>
      <w:r w:rsidR="001B40F2">
        <w:rPr>
          <w:rStyle w:val="CharacterStyle7"/>
          <w:sz w:val="24"/>
          <w:szCs w:val="24"/>
        </w:rPr>
        <w:t xml:space="preserve">y request part-time employment.  </w:t>
      </w:r>
      <w:r w:rsidRPr="00324C00">
        <w:rPr>
          <w:rStyle w:val="CharacterStyle7"/>
          <w:sz w:val="24"/>
          <w:szCs w:val="24"/>
        </w:rPr>
        <w:t>See Article 7 (Part-Time Employment).</w:t>
      </w:r>
    </w:p>
    <w:p w14:paraId="780843BA" w14:textId="77777777" w:rsidR="00324C00" w:rsidRPr="00324C00" w:rsidRDefault="00324C00" w:rsidP="00324C00">
      <w:pPr>
        <w:pStyle w:val="ListParagraph"/>
        <w:spacing w:after="0" w:line="240" w:lineRule="auto"/>
        <w:rPr>
          <w:rStyle w:val="CharacterStyle7"/>
          <w:szCs w:val="24"/>
        </w:rPr>
      </w:pPr>
    </w:p>
    <w:p w14:paraId="701B363F" w14:textId="043A6282" w:rsidR="00933805" w:rsidRPr="00CE5EAC" w:rsidRDefault="00324C00" w:rsidP="0053018F">
      <w:pPr>
        <w:pStyle w:val="Style4"/>
        <w:numPr>
          <w:ilvl w:val="0"/>
          <w:numId w:val="3"/>
        </w:numPr>
        <w:kinsoku w:val="0"/>
        <w:autoSpaceDE/>
        <w:autoSpaceDN/>
        <w:adjustRightInd/>
        <w:rPr>
          <w:rStyle w:val="CharacterStyle31"/>
          <w:rFonts w:ascii="Arial" w:hAnsi="Arial" w:cs="Arial"/>
        </w:rPr>
      </w:pPr>
      <w:r w:rsidRPr="0053018F">
        <w:rPr>
          <w:rStyle w:val="CharacterStyle31"/>
          <w:rFonts w:ascii="Arial" w:hAnsi="Arial" w:cs="Arial"/>
          <w:sz w:val="24"/>
          <w:szCs w:val="24"/>
        </w:rPr>
        <w:t xml:space="preserve">If a pregnant employee requests modification of duties or a temporary assignment, and presents acceptable medical evidence to the Office of the necessity thereof, the Office will make a reasonable effort to accommodate </w:t>
      </w:r>
      <w:proofErr w:type="gramStart"/>
      <w:r w:rsidR="005818AB">
        <w:rPr>
          <w:rStyle w:val="CharacterStyle31"/>
          <w:rFonts w:ascii="Arial" w:hAnsi="Arial" w:cs="Arial"/>
          <w:b/>
          <w:bCs/>
          <w:sz w:val="24"/>
          <w:szCs w:val="24"/>
        </w:rPr>
        <w:t xml:space="preserve">their </w:t>
      </w:r>
      <w:r w:rsidRPr="005818AB">
        <w:rPr>
          <w:rStyle w:val="CharacterStyle31"/>
          <w:rFonts w:ascii="Arial" w:hAnsi="Arial" w:cs="Arial"/>
          <w:strike/>
          <w:sz w:val="24"/>
          <w:szCs w:val="24"/>
        </w:rPr>
        <w:t>her</w:t>
      </w:r>
      <w:proofErr w:type="gramEnd"/>
      <w:r w:rsidRPr="0053018F">
        <w:rPr>
          <w:rStyle w:val="CharacterStyle31"/>
          <w:rFonts w:ascii="Arial" w:hAnsi="Arial" w:cs="Arial"/>
          <w:sz w:val="24"/>
          <w:szCs w:val="24"/>
        </w:rPr>
        <w:t xml:space="preserve"> request.</w:t>
      </w:r>
    </w:p>
    <w:p w14:paraId="7195ED14" w14:textId="77777777" w:rsidR="00CE5EAC" w:rsidRDefault="00CE5EAC" w:rsidP="00CE5EAC">
      <w:pPr>
        <w:pStyle w:val="ListParagraph"/>
        <w:rPr>
          <w:rFonts w:ascii="Arial" w:hAnsi="Arial" w:cs="Arial"/>
        </w:rPr>
      </w:pPr>
    </w:p>
    <w:p w14:paraId="1FB51087" w14:textId="42F614FD" w:rsidR="00CE5EAC" w:rsidRDefault="00CE5EAC" w:rsidP="00CE5EAC">
      <w:pPr>
        <w:spacing w:after="0" w:line="240" w:lineRule="auto"/>
        <w:contextualSpacing/>
        <w:rPr>
          <w:rFonts w:ascii="Arial" w:eastAsia="Times New Roman" w:hAnsi="Arial" w:cs="Arial"/>
          <w:b/>
          <w:bCs/>
          <w:sz w:val="24"/>
          <w:szCs w:val="24"/>
        </w:rPr>
      </w:pPr>
      <w:r w:rsidRPr="00CE5EAC">
        <w:rPr>
          <w:rFonts w:ascii="Arial" w:eastAsia="Times New Roman" w:hAnsi="Arial" w:cs="Arial"/>
          <w:b/>
          <w:bCs/>
          <w:sz w:val="24"/>
          <w:szCs w:val="24"/>
        </w:rPr>
        <w:lastRenderedPageBreak/>
        <w:t>Section 3 – Paid Parental Leave</w:t>
      </w:r>
    </w:p>
    <w:p w14:paraId="758FF743" w14:textId="77777777" w:rsidR="00CE5EAC" w:rsidRPr="00CE5EAC" w:rsidRDefault="00CE5EAC" w:rsidP="00CE5EAC">
      <w:pPr>
        <w:spacing w:after="0" w:line="240" w:lineRule="auto"/>
        <w:contextualSpacing/>
        <w:rPr>
          <w:rFonts w:ascii="Arial" w:eastAsia="Times New Roman" w:hAnsi="Arial" w:cs="Arial"/>
          <w:sz w:val="24"/>
          <w:szCs w:val="24"/>
        </w:rPr>
      </w:pPr>
    </w:p>
    <w:p w14:paraId="5E78628D" w14:textId="1FB530FC" w:rsidR="00CE5EAC" w:rsidRPr="00CE5EAC" w:rsidRDefault="00CE5EAC" w:rsidP="00CE5EAC">
      <w:pPr>
        <w:pStyle w:val="Style4"/>
        <w:numPr>
          <w:ilvl w:val="0"/>
          <w:numId w:val="10"/>
        </w:numPr>
        <w:kinsoku w:val="0"/>
        <w:autoSpaceDE/>
        <w:autoSpaceDN/>
        <w:adjustRightInd/>
        <w:rPr>
          <w:rFonts w:ascii="Arial" w:eastAsia="MS PGothic" w:hAnsi="Arial" w:cs="Arial"/>
          <w:b/>
          <w:bCs/>
          <w:sz w:val="24"/>
          <w:szCs w:val="24"/>
        </w:rPr>
      </w:pPr>
      <w:r w:rsidRPr="00CE5EAC">
        <w:rPr>
          <w:rFonts w:ascii="Arial" w:eastAsia="Arial" w:hAnsi="Arial" w:cs="Arial"/>
          <w:b/>
          <w:bCs/>
          <w:sz w:val="24"/>
          <w:szCs w:val="24"/>
        </w:rPr>
        <w:t xml:space="preserve">Employees who meet qualifying criteria are entitled to twelve (12) administrative workweeks (up to 480 hours) of Paid Parental Leave (PPL) for the birth or adoption of a child or foster care placements that occur on October 1, 2020, or thereafter.  PPL is a </w:t>
      </w:r>
      <w:r w:rsidRPr="00CE5EAC">
        <w:rPr>
          <w:rFonts w:ascii="Arial" w:eastAsia="Arial,MS PGothic" w:hAnsi="Arial" w:cs="Arial"/>
          <w:b/>
          <w:bCs/>
          <w:sz w:val="24"/>
          <w:szCs w:val="24"/>
        </w:rPr>
        <w:t>substitute for unpaid leave under the Family Medical Leave Act (FMLA).</w:t>
      </w:r>
    </w:p>
    <w:p w14:paraId="4B69AA58" w14:textId="77777777" w:rsidR="00CE5EAC" w:rsidRPr="00CE5EAC" w:rsidRDefault="00CE5EAC" w:rsidP="00CE5EAC">
      <w:pPr>
        <w:kinsoku w:val="0"/>
        <w:overflowPunct w:val="0"/>
        <w:spacing w:after="0" w:line="240" w:lineRule="auto"/>
        <w:contextualSpacing/>
        <w:textAlignment w:val="baseline"/>
        <w:rPr>
          <w:rFonts w:ascii="Arial" w:eastAsia="MS PGothic" w:hAnsi="Arial" w:cs="Arial"/>
          <w:b/>
          <w:bCs/>
          <w:sz w:val="24"/>
          <w:szCs w:val="24"/>
        </w:rPr>
      </w:pPr>
    </w:p>
    <w:p w14:paraId="2FB8C225" w14:textId="4C4A6DC4" w:rsidR="00CE5EAC" w:rsidRPr="00CE5EAC" w:rsidRDefault="00CE5EAC" w:rsidP="00CE5EAC">
      <w:pPr>
        <w:pStyle w:val="Style4"/>
        <w:numPr>
          <w:ilvl w:val="0"/>
          <w:numId w:val="10"/>
        </w:numPr>
        <w:kinsoku w:val="0"/>
        <w:autoSpaceDE/>
        <w:autoSpaceDN/>
        <w:adjustRightInd/>
        <w:rPr>
          <w:rFonts w:ascii="Arial" w:eastAsia="Arial" w:hAnsi="Arial" w:cs="Arial"/>
          <w:b/>
          <w:bCs/>
          <w:sz w:val="24"/>
          <w:szCs w:val="24"/>
        </w:rPr>
      </w:pPr>
      <w:r w:rsidRPr="00CE5EAC">
        <w:rPr>
          <w:rFonts w:ascii="Arial" w:eastAsia="Arial" w:hAnsi="Arial" w:cs="Arial"/>
          <w:b/>
          <w:bCs/>
          <w:sz w:val="24"/>
          <w:szCs w:val="24"/>
        </w:rPr>
        <w:t xml:space="preserve">A full-time employee is entitled to a maximum of twelve </w:t>
      </w:r>
      <w:r>
        <w:rPr>
          <w:rFonts w:ascii="Arial" w:eastAsia="Arial" w:hAnsi="Arial" w:cs="Arial"/>
          <w:b/>
          <w:bCs/>
          <w:sz w:val="24"/>
          <w:szCs w:val="24"/>
        </w:rPr>
        <w:t xml:space="preserve">(12) </w:t>
      </w:r>
      <w:r w:rsidRPr="00CE5EAC">
        <w:rPr>
          <w:rFonts w:ascii="Arial" w:eastAsia="Arial" w:hAnsi="Arial" w:cs="Arial"/>
          <w:b/>
          <w:bCs/>
          <w:sz w:val="24"/>
          <w:szCs w:val="24"/>
        </w:rPr>
        <w:t xml:space="preserve">administrative work weeks (480 hours) of PPL during the 12-month period beginning on the date of birth, adoption, or placement of a child in foster care (or children, in the instance of multiple children in a single birth, adoption, or foster care placement.  </w:t>
      </w:r>
    </w:p>
    <w:p w14:paraId="3D6062D4" w14:textId="77777777" w:rsidR="00CE5EAC" w:rsidRPr="00CE5EAC" w:rsidRDefault="00CE5EAC" w:rsidP="00CE5EAC">
      <w:pPr>
        <w:spacing w:after="0" w:line="240" w:lineRule="auto"/>
        <w:contextualSpacing/>
        <w:rPr>
          <w:rFonts w:ascii="Arial" w:hAnsi="Arial" w:cs="Arial"/>
          <w:b/>
          <w:bCs/>
          <w:sz w:val="24"/>
          <w:szCs w:val="24"/>
        </w:rPr>
      </w:pPr>
    </w:p>
    <w:p w14:paraId="455A0981" w14:textId="4BB14905" w:rsidR="00CE5EAC" w:rsidRDefault="00CE5EAC" w:rsidP="00CE5EAC">
      <w:pPr>
        <w:pStyle w:val="Style4"/>
        <w:numPr>
          <w:ilvl w:val="0"/>
          <w:numId w:val="10"/>
        </w:numPr>
        <w:kinsoku w:val="0"/>
        <w:autoSpaceDE/>
        <w:autoSpaceDN/>
        <w:adjustRightInd/>
        <w:rPr>
          <w:rFonts w:ascii="Arial" w:eastAsia="Arial" w:hAnsi="Arial" w:cs="Arial"/>
          <w:b/>
          <w:bCs/>
          <w:sz w:val="24"/>
          <w:szCs w:val="24"/>
        </w:rPr>
      </w:pPr>
      <w:r w:rsidRPr="00CE5EAC">
        <w:rPr>
          <w:rFonts w:ascii="Arial" w:eastAsia="Arial" w:hAnsi="Arial" w:cs="Arial"/>
          <w:b/>
          <w:bCs/>
          <w:sz w:val="24"/>
          <w:szCs w:val="24"/>
        </w:rPr>
        <w:t xml:space="preserve">Eligibility. </w:t>
      </w:r>
      <w:bookmarkStart w:id="0" w:name="_Hlk44501910"/>
      <w:r w:rsidRPr="00CE5EAC">
        <w:rPr>
          <w:rFonts w:ascii="Arial" w:eastAsia="Arial" w:hAnsi="Arial" w:cs="Arial"/>
          <w:b/>
          <w:bCs/>
          <w:sz w:val="24"/>
          <w:szCs w:val="24"/>
        </w:rPr>
        <w:t xml:space="preserve">To be eligible for PPL an employee must: </w:t>
      </w:r>
    </w:p>
    <w:p w14:paraId="6B4B1CDB" w14:textId="77777777" w:rsidR="00CE5EAC" w:rsidRPr="00CE5EAC" w:rsidRDefault="00CE5EAC" w:rsidP="00CE5EAC">
      <w:pPr>
        <w:pStyle w:val="Style4"/>
        <w:kinsoku w:val="0"/>
        <w:autoSpaceDE/>
        <w:autoSpaceDN/>
        <w:adjustRightInd/>
        <w:ind w:left="720"/>
        <w:rPr>
          <w:rFonts w:ascii="Arial" w:eastAsia="Arial" w:hAnsi="Arial" w:cs="Arial"/>
          <w:b/>
          <w:bCs/>
          <w:sz w:val="24"/>
          <w:szCs w:val="24"/>
        </w:rPr>
      </w:pPr>
    </w:p>
    <w:p w14:paraId="62867517" w14:textId="5A2FB98E" w:rsidR="00CE5EAC" w:rsidRDefault="00CE5EAC" w:rsidP="00CE5EAC">
      <w:pPr>
        <w:spacing w:after="0" w:line="240" w:lineRule="auto"/>
        <w:ind w:left="720"/>
        <w:contextualSpacing/>
        <w:outlineLvl w:val="0"/>
        <w:rPr>
          <w:rFonts w:ascii="Arial" w:eastAsia="Arial" w:hAnsi="Arial" w:cs="Arial"/>
          <w:b/>
          <w:bCs/>
          <w:sz w:val="24"/>
          <w:szCs w:val="24"/>
        </w:rPr>
      </w:pPr>
      <w:r w:rsidRPr="00CE5EAC">
        <w:rPr>
          <w:rFonts w:ascii="Arial" w:eastAsia="Arial" w:hAnsi="Arial" w:cs="Arial"/>
          <w:b/>
          <w:bCs/>
          <w:sz w:val="24"/>
          <w:szCs w:val="24"/>
        </w:rPr>
        <w:t>(i) Have experienced the birth, adoption, or foster care placement of a child on or after October 1, 2020;</w:t>
      </w:r>
    </w:p>
    <w:p w14:paraId="73EE4FC1" w14:textId="77777777" w:rsidR="00CE5EAC" w:rsidRPr="00CE5EAC" w:rsidRDefault="00CE5EAC" w:rsidP="00CE5EAC">
      <w:pPr>
        <w:spacing w:after="0" w:line="240" w:lineRule="auto"/>
        <w:ind w:left="540"/>
        <w:contextualSpacing/>
        <w:outlineLvl w:val="0"/>
        <w:rPr>
          <w:rFonts w:ascii="Arial" w:hAnsi="Arial" w:cs="Arial"/>
          <w:b/>
          <w:bCs/>
          <w:sz w:val="24"/>
          <w:szCs w:val="24"/>
        </w:rPr>
      </w:pPr>
    </w:p>
    <w:p w14:paraId="4B8D4B89" w14:textId="0987EFDD" w:rsidR="00CE5EAC" w:rsidRDefault="00CE5EAC" w:rsidP="00CE5EAC">
      <w:pPr>
        <w:spacing w:after="0" w:line="240" w:lineRule="auto"/>
        <w:ind w:left="720"/>
        <w:contextualSpacing/>
        <w:outlineLvl w:val="0"/>
        <w:rPr>
          <w:rFonts w:ascii="Arial" w:eastAsia="Arial" w:hAnsi="Arial" w:cs="Arial"/>
          <w:b/>
          <w:bCs/>
          <w:sz w:val="24"/>
          <w:szCs w:val="24"/>
        </w:rPr>
      </w:pPr>
      <w:r w:rsidRPr="00CE5EAC">
        <w:rPr>
          <w:rFonts w:ascii="Arial" w:eastAsia="Arial" w:hAnsi="Arial" w:cs="Arial"/>
          <w:b/>
          <w:bCs/>
          <w:sz w:val="24"/>
          <w:szCs w:val="24"/>
        </w:rPr>
        <w:t>(ii) Have been employed by the federal government for at least twelve (12) months prior to using paid parental leave (does not require twelve (12) recent or consecutive months of federal employment);</w:t>
      </w:r>
    </w:p>
    <w:p w14:paraId="3F099F6F" w14:textId="77777777" w:rsidR="00CE5EAC" w:rsidRPr="00CE5EAC" w:rsidRDefault="00CE5EAC" w:rsidP="00CE5EAC">
      <w:pPr>
        <w:spacing w:after="0" w:line="240" w:lineRule="auto"/>
        <w:ind w:left="540"/>
        <w:contextualSpacing/>
        <w:outlineLvl w:val="0"/>
        <w:rPr>
          <w:rFonts w:ascii="Arial" w:hAnsi="Arial" w:cs="Arial"/>
          <w:b/>
          <w:bCs/>
          <w:sz w:val="24"/>
          <w:szCs w:val="24"/>
        </w:rPr>
      </w:pPr>
    </w:p>
    <w:p w14:paraId="0260CDB1" w14:textId="6F362BB5" w:rsidR="00CE5EAC" w:rsidRDefault="00CE5EAC" w:rsidP="00CE5EAC">
      <w:pPr>
        <w:spacing w:after="0" w:line="240" w:lineRule="auto"/>
        <w:ind w:left="720"/>
        <w:contextualSpacing/>
        <w:outlineLvl w:val="0"/>
        <w:rPr>
          <w:rFonts w:ascii="Arial" w:eastAsia="Arial" w:hAnsi="Arial" w:cs="Arial"/>
          <w:b/>
          <w:bCs/>
          <w:sz w:val="24"/>
          <w:szCs w:val="24"/>
        </w:rPr>
      </w:pPr>
      <w:r w:rsidRPr="00CE5EAC">
        <w:rPr>
          <w:rFonts w:ascii="Arial" w:eastAsia="Arial" w:hAnsi="Arial" w:cs="Arial"/>
          <w:b/>
          <w:bCs/>
          <w:sz w:val="24"/>
          <w:szCs w:val="24"/>
        </w:rPr>
        <w:t>(iii) Be engaged in activities directly connected to the care of the child; and</w:t>
      </w:r>
    </w:p>
    <w:p w14:paraId="0C37B585" w14:textId="77777777" w:rsidR="00CE5EAC" w:rsidRPr="00CE5EAC" w:rsidRDefault="00CE5EAC" w:rsidP="00CE5EAC">
      <w:pPr>
        <w:spacing w:after="0" w:line="240" w:lineRule="auto"/>
        <w:ind w:left="540"/>
        <w:contextualSpacing/>
        <w:outlineLvl w:val="0"/>
        <w:rPr>
          <w:rFonts w:ascii="Arial" w:hAnsi="Arial" w:cs="Arial"/>
          <w:b/>
          <w:bCs/>
          <w:sz w:val="24"/>
          <w:szCs w:val="24"/>
        </w:rPr>
      </w:pPr>
    </w:p>
    <w:p w14:paraId="13EC85F4" w14:textId="35BC357C" w:rsidR="00CE5EAC" w:rsidRDefault="00CE5EAC" w:rsidP="00CE5EAC">
      <w:pPr>
        <w:spacing w:after="0" w:line="240" w:lineRule="auto"/>
        <w:ind w:left="720"/>
        <w:contextualSpacing/>
        <w:outlineLvl w:val="0"/>
        <w:rPr>
          <w:rFonts w:ascii="Arial" w:eastAsia="Arial" w:hAnsi="Arial" w:cs="Arial"/>
          <w:b/>
          <w:bCs/>
          <w:sz w:val="24"/>
          <w:szCs w:val="24"/>
        </w:rPr>
      </w:pPr>
      <w:r w:rsidRPr="00CE5EAC">
        <w:rPr>
          <w:rFonts w:ascii="Arial" w:eastAsia="Arial" w:hAnsi="Arial" w:cs="Arial"/>
          <w:b/>
          <w:bCs/>
          <w:sz w:val="24"/>
          <w:szCs w:val="24"/>
        </w:rPr>
        <w:t xml:space="preserve">(iv) Be located inside the local geographic area where the child is located. </w:t>
      </w:r>
    </w:p>
    <w:p w14:paraId="105CA10E" w14:textId="77777777" w:rsidR="00CE5EAC" w:rsidRPr="00CE5EAC" w:rsidRDefault="00CE5EAC" w:rsidP="00CE5EAC">
      <w:pPr>
        <w:spacing w:after="0" w:line="240" w:lineRule="auto"/>
        <w:ind w:left="540"/>
        <w:contextualSpacing/>
        <w:outlineLvl w:val="0"/>
        <w:rPr>
          <w:rFonts w:ascii="Arial" w:hAnsi="Arial" w:cs="Arial"/>
          <w:b/>
          <w:bCs/>
          <w:sz w:val="24"/>
          <w:szCs w:val="24"/>
        </w:rPr>
      </w:pPr>
    </w:p>
    <w:p w14:paraId="498A165B" w14:textId="72F5B4CF" w:rsidR="00CE5EAC" w:rsidRDefault="00CE5EAC" w:rsidP="00CE5EAC">
      <w:pPr>
        <w:pStyle w:val="Style4"/>
        <w:numPr>
          <w:ilvl w:val="0"/>
          <w:numId w:val="10"/>
        </w:numPr>
        <w:kinsoku w:val="0"/>
        <w:autoSpaceDE/>
        <w:autoSpaceDN/>
        <w:adjustRightInd/>
        <w:rPr>
          <w:rFonts w:ascii="Arial" w:eastAsia="Arial" w:hAnsi="Arial" w:cs="Arial"/>
          <w:b/>
          <w:bCs/>
          <w:sz w:val="24"/>
          <w:szCs w:val="24"/>
        </w:rPr>
      </w:pPr>
      <w:r w:rsidRPr="00CE5EAC">
        <w:rPr>
          <w:rFonts w:ascii="Arial" w:eastAsia="Arial" w:hAnsi="Arial" w:cs="Arial"/>
          <w:b/>
          <w:bCs/>
          <w:sz w:val="24"/>
          <w:szCs w:val="24"/>
        </w:rPr>
        <w:t>To invoke their right to PPL, employees must complete and submit to the Employer Form</w:t>
      </w:r>
      <w:r w:rsidR="00180D9A">
        <w:rPr>
          <w:rFonts w:ascii="Arial" w:eastAsia="Arial" w:hAnsi="Arial" w:cs="Arial"/>
          <w:b/>
          <w:bCs/>
          <w:sz w:val="24"/>
          <w:szCs w:val="24"/>
        </w:rPr>
        <w:t>9611-A</w:t>
      </w:r>
      <w:r w:rsidRPr="00CE5EAC">
        <w:rPr>
          <w:rFonts w:ascii="Arial" w:eastAsia="Arial" w:hAnsi="Arial" w:cs="Arial"/>
          <w:b/>
          <w:bCs/>
          <w:sz w:val="24"/>
          <w:szCs w:val="24"/>
        </w:rPr>
        <w:t xml:space="preserve"> (Paid Parental Leave Request) and Form </w:t>
      </w:r>
      <w:r w:rsidR="00180D9A">
        <w:rPr>
          <w:rFonts w:ascii="Arial" w:eastAsia="Arial" w:hAnsi="Arial" w:cs="Arial"/>
          <w:b/>
          <w:bCs/>
          <w:sz w:val="24"/>
          <w:szCs w:val="24"/>
        </w:rPr>
        <w:t>9611</w:t>
      </w:r>
      <w:r w:rsidRPr="00CE5EAC">
        <w:rPr>
          <w:rFonts w:ascii="Arial" w:eastAsia="Arial" w:hAnsi="Arial" w:cs="Arial"/>
          <w:b/>
          <w:bCs/>
          <w:sz w:val="24"/>
          <w:szCs w:val="24"/>
        </w:rPr>
        <w:t xml:space="preserve">-B (Agreement to Complete 12-Week Work Obligation).  </w:t>
      </w:r>
      <w:r>
        <w:rPr>
          <w:rFonts w:ascii="Arial" w:eastAsia="Arial" w:hAnsi="Arial" w:cs="Arial"/>
          <w:b/>
          <w:bCs/>
          <w:sz w:val="24"/>
          <w:szCs w:val="24"/>
        </w:rPr>
        <w:t>[NTEU proposing using the same forms as the IRS uses:  Forms 9611-A and 9611-B.]</w:t>
      </w:r>
    </w:p>
    <w:p w14:paraId="7B5C56C0" w14:textId="77777777" w:rsidR="00CE5EAC" w:rsidRPr="00CE5EAC" w:rsidRDefault="00CE5EAC" w:rsidP="00CE5EAC">
      <w:pPr>
        <w:spacing w:after="0" w:line="240" w:lineRule="auto"/>
        <w:contextualSpacing/>
        <w:rPr>
          <w:rFonts w:ascii="Arial" w:hAnsi="Arial" w:cs="Arial"/>
          <w:b/>
          <w:bCs/>
          <w:sz w:val="24"/>
          <w:szCs w:val="24"/>
        </w:rPr>
      </w:pPr>
    </w:p>
    <w:p w14:paraId="7BABDD8D" w14:textId="3C67E02D" w:rsidR="00CE5EAC" w:rsidRDefault="00CE5EAC" w:rsidP="00CE5EAC">
      <w:pPr>
        <w:pStyle w:val="Style4"/>
        <w:numPr>
          <w:ilvl w:val="0"/>
          <w:numId w:val="10"/>
        </w:numPr>
        <w:kinsoku w:val="0"/>
        <w:autoSpaceDE/>
        <w:autoSpaceDN/>
        <w:adjustRightInd/>
        <w:rPr>
          <w:rFonts w:ascii="Arial" w:eastAsia="Arial,MS PGothic" w:hAnsi="Arial" w:cs="Arial"/>
          <w:b/>
          <w:bCs/>
          <w:color w:val="000000" w:themeColor="text1"/>
          <w:sz w:val="24"/>
          <w:szCs w:val="24"/>
        </w:rPr>
      </w:pPr>
      <w:r w:rsidRPr="00CE5EAC">
        <w:rPr>
          <w:rFonts w:ascii="Arial" w:eastAsia="Arial,MS PGothic" w:hAnsi="Arial" w:cs="Arial"/>
          <w:b/>
          <w:bCs/>
          <w:color w:val="000000" w:themeColor="text1"/>
          <w:sz w:val="24"/>
          <w:szCs w:val="24"/>
        </w:rPr>
        <w:t xml:space="preserve">Employees who invoke their right to PPL must agree in writing before the PPL begins to remain at the Employer for a period of twelve (12) weeks after the day on which PPL concludes.  </w:t>
      </w:r>
    </w:p>
    <w:p w14:paraId="5C3DA91C" w14:textId="77777777" w:rsidR="00CE5EAC" w:rsidRPr="00CE5EAC" w:rsidRDefault="00CE5EAC" w:rsidP="00CE5EAC">
      <w:pPr>
        <w:spacing w:after="0" w:line="240" w:lineRule="auto"/>
        <w:contextualSpacing/>
        <w:rPr>
          <w:rFonts w:ascii="Arial" w:hAnsi="Arial" w:cs="Arial"/>
          <w:b/>
          <w:bCs/>
          <w:sz w:val="24"/>
          <w:szCs w:val="24"/>
        </w:rPr>
      </w:pPr>
    </w:p>
    <w:bookmarkEnd w:id="0"/>
    <w:p w14:paraId="660FAE84" w14:textId="598CC75E" w:rsidR="00CE5EAC" w:rsidRDefault="00CE5EAC" w:rsidP="00CE5EAC">
      <w:pPr>
        <w:pStyle w:val="Style4"/>
        <w:numPr>
          <w:ilvl w:val="0"/>
          <w:numId w:val="10"/>
        </w:numPr>
        <w:kinsoku w:val="0"/>
        <w:autoSpaceDE/>
        <w:autoSpaceDN/>
        <w:adjustRightInd/>
        <w:rPr>
          <w:rFonts w:ascii="Arial" w:eastAsia="Arial" w:hAnsi="Arial" w:cs="Arial"/>
          <w:b/>
          <w:bCs/>
          <w:sz w:val="24"/>
          <w:szCs w:val="24"/>
        </w:rPr>
      </w:pPr>
      <w:r w:rsidRPr="00CE5EAC">
        <w:rPr>
          <w:rFonts w:ascii="Arial" w:eastAsia="Arial" w:hAnsi="Arial" w:cs="Arial"/>
          <w:b/>
          <w:bCs/>
          <w:sz w:val="24"/>
          <w:szCs w:val="24"/>
        </w:rPr>
        <w:t xml:space="preserve">PPL benefits expire twelve (12) months from the date of birth, adoption, or foster care placement.  For employees who experience multiple births or placements in a 12-month period, a new 12-month period and entitlement for PPL will begin with each birth or placement. However, the maximum PPL an employee can take during a 12-month period remains 480 hours (or appropriate prorated amount for part-time employees).  </w:t>
      </w:r>
    </w:p>
    <w:p w14:paraId="7B0C4575" w14:textId="77777777" w:rsidR="00CE5EAC" w:rsidRPr="00CE5EAC" w:rsidRDefault="00CE5EAC" w:rsidP="00CE5EAC">
      <w:pPr>
        <w:spacing w:after="0" w:line="240" w:lineRule="auto"/>
        <w:contextualSpacing/>
        <w:rPr>
          <w:rFonts w:ascii="Arial" w:hAnsi="Arial" w:cs="Arial"/>
          <w:b/>
          <w:bCs/>
          <w:sz w:val="24"/>
          <w:szCs w:val="24"/>
        </w:rPr>
      </w:pPr>
    </w:p>
    <w:p w14:paraId="30960208" w14:textId="070CA5F1" w:rsidR="00CE5EAC" w:rsidRDefault="00CE5EAC" w:rsidP="00CE5EAC">
      <w:pPr>
        <w:spacing w:after="0" w:line="240" w:lineRule="auto"/>
        <w:contextualSpacing/>
        <w:rPr>
          <w:rFonts w:ascii="Arial" w:eastAsia="Times New Roman" w:hAnsi="Arial" w:cs="Arial"/>
          <w:b/>
          <w:bCs/>
          <w:sz w:val="24"/>
          <w:szCs w:val="24"/>
        </w:rPr>
      </w:pPr>
      <w:r w:rsidRPr="00CE5EAC">
        <w:rPr>
          <w:rFonts w:ascii="Arial" w:eastAsia="Times New Roman" w:hAnsi="Arial" w:cs="Arial"/>
          <w:b/>
          <w:bCs/>
          <w:sz w:val="24"/>
          <w:szCs w:val="24"/>
        </w:rPr>
        <w:t>Section 4 – Substituting Paid Leave for FMLA</w:t>
      </w:r>
    </w:p>
    <w:p w14:paraId="0B46CFD1" w14:textId="77777777" w:rsidR="00CE5EAC" w:rsidRPr="00CE5EAC" w:rsidRDefault="00CE5EAC" w:rsidP="00CE5EAC">
      <w:pPr>
        <w:spacing w:after="0" w:line="240" w:lineRule="auto"/>
        <w:contextualSpacing/>
        <w:rPr>
          <w:rFonts w:ascii="Arial" w:hAnsi="Arial" w:cs="Arial"/>
          <w:b/>
          <w:bCs/>
          <w:sz w:val="24"/>
          <w:szCs w:val="24"/>
        </w:rPr>
      </w:pPr>
    </w:p>
    <w:p w14:paraId="652E4302" w14:textId="77777777" w:rsidR="00CE5EAC" w:rsidRPr="00CE5EAC" w:rsidRDefault="00CE5EAC" w:rsidP="00CE5EAC">
      <w:pPr>
        <w:pStyle w:val="Style4"/>
        <w:numPr>
          <w:ilvl w:val="0"/>
          <w:numId w:val="11"/>
        </w:numPr>
        <w:kinsoku w:val="0"/>
        <w:autoSpaceDE/>
        <w:autoSpaceDN/>
        <w:adjustRightInd/>
        <w:rPr>
          <w:rFonts w:ascii="Arial" w:eastAsia="Arial" w:hAnsi="Arial" w:cs="Arial"/>
          <w:b/>
          <w:bCs/>
          <w:sz w:val="24"/>
          <w:szCs w:val="24"/>
        </w:rPr>
      </w:pPr>
      <w:r w:rsidRPr="00CE5EAC">
        <w:rPr>
          <w:rFonts w:ascii="Arial" w:eastAsia="Arial" w:hAnsi="Arial" w:cs="Arial"/>
          <w:b/>
          <w:bCs/>
          <w:sz w:val="24"/>
          <w:szCs w:val="24"/>
        </w:rPr>
        <w:t xml:space="preserve">An employee who has been approved for FMLA may elect to substitute the </w:t>
      </w:r>
      <w:r w:rsidRPr="00CE5EAC">
        <w:rPr>
          <w:rFonts w:ascii="Arial" w:eastAsia="Arial" w:hAnsi="Arial" w:cs="Arial"/>
          <w:b/>
          <w:bCs/>
          <w:sz w:val="24"/>
          <w:szCs w:val="24"/>
        </w:rPr>
        <w:lastRenderedPageBreak/>
        <w:t xml:space="preserve">following paid leave for any or </w:t>
      </w:r>
      <w:proofErr w:type="gramStart"/>
      <w:r w:rsidRPr="00CE5EAC">
        <w:rPr>
          <w:rFonts w:ascii="Arial" w:eastAsia="Arial" w:hAnsi="Arial" w:cs="Arial"/>
          <w:b/>
          <w:bCs/>
          <w:sz w:val="24"/>
          <w:szCs w:val="24"/>
        </w:rPr>
        <w:t>all of</w:t>
      </w:r>
      <w:proofErr w:type="gramEnd"/>
      <w:r w:rsidRPr="00CE5EAC">
        <w:rPr>
          <w:rFonts w:ascii="Arial" w:eastAsia="Arial" w:hAnsi="Arial" w:cs="Arial"/>
          <w:b/>
          <w:bCs/>
          <w:sz w:val="24"/>
          <w:szCs w:val="24"/>
        </w:rPr>
        <w:t xml:space="preserve"> the period of unpaid</w:t>
      </w:r>
      <w:r w:rsidRPr="00CE5EAC">
        <w:rPr>
          <w:rFonts w:ascii="Arial" w:eastAsia="Arial" w:hAnsi="Arial" w:cs="Arial"/>
          <w:b/>
          <w:bCs/>
          <w:spacing w:val="34"/>
          <w:sz w:val="24"/>
          <w:szCs w:val="24"/>
        </w:rPr>
        <w:t xml:space="preserve"> </w:t>
      </w:r>
      <w:r w:rsidRPr="00CE5EAC">
        <w:rPr>
          <w:rFonts w:ascii="Arial" w:eastAsia="Arial" w:hAnsi="Arial" w:cs="Arial"/>
          <w:b/>
          <w:bCs/>
          <w:sz w:val="24"/>
          <w:szCs w:val="24"/>
        </w:rPr>
        <w:t>leave:</w:t>
      </w:r>
    </w:p>
    <w:p w14:paraId="3ACD9E3C" w14:textId="77777777" w:rsidR="00CE5EAC" w:rsidRPr="00CE5EAC" w:rsidRDefault="00CE5EAC" w:rsidP="00CE5EAC">
      <w:pPr>
        <w:pStyle w:val="ListParagraph"/>
        <w:tabs>
          <w:tab w:val="left" w:pos="480"/>
        </w:tabs>
        <w:spacing w:after="0" w:line="240" w:lineRule="auto"/>
        <w:ind w:left="480" w:right="117"/>
        <w:rPr>
          <w:rFonts w:ascii="Arial" w:eastAsia="Arial" w:hAnsi="Arial" w:cs="Arial"/>
          <w:b/>
          <w:bCs/>
          <w:sz w:val="24"/>
          <w:szCs w:val="24"/>
        </w:rPr>
      </w:pPr>
    </w:p>
    <w:p w14:paraId="7D3C3CF5" w14:textId="77777777" w:rsidR="00CE5EAC" w:rsidRPr="00CE5EAC" w:rsidRDefault="00CE5EAC" w:rsidP="00CE5EAC">
      <w:pPr>
        <w:pStyle w:val="ListParagraph"/>
        <w:widowControl w:val="0"/>
        <w:numPr>
          <w:ilvl w:val="0"/>
          <w:numId w:val="6"/>
        </w:numPr>
        <w:tabs>
          <w:tab w:val="left" w:pos="1080"/>
        </w:tabs>
        <w:autoSpaceDE w:val="0"/>
        <w:autoSpaceDN w:val="0"/>
        <w:spacing w:after="0" w:line="240" w:lineRule="auto"/>
        <w:ind w:left="1080" w:hanging="360"/>
        <w:rPr>
          <w:rFonts w:ascii="Arial" w:eastAsia="Arial" w:hAnsi="Arial" w:cs="Arial"/>
          <w:b/>
          <w:bCs/>
          <w:sz w:val="24"/>
          <w:szCs w:val="24"/>
        </w:rPr>
      </w:pPr>
      <w:r w:rsidRPr="00CE5EAC">
        <w:rPr>
          <w:rFonts w:ascii="Arial" w:eastAsia="Arial" w:hAnsi="Arial" w:cs="Arial"/>
          <w:b/>
          <w:bCs/>
          <w:spacing w:val="2"/>
          <w:w w:val="105"/>
          <w:sz w:val="24"/>
          <w:szCs w:val="24"/>
        </w:rPr>
        <w:t xml:space="preserve">Accrued </w:t>
      </w:r>
      <w:r w:rsidRPr="00CE5EAC">
        <w:rPr>
          <w:rFonts w:ascii="Arial" w:eastAsia="Arial" w:hAnsi="Arial" w:cs="Arial"/>
          <w:b/>
          <w:bCs/>
          <w:w w:val="105"/>
          <w:sz w:val="24"/>
          <w:szCs w:val="24"/>
        </w:rPr>
        <w:t xml:space="preserve">or </w:t>
      </w:r>
      <w:r w:rsidRPr="00CE5EAC">
        <w:rPr>
          <w:rFonts w:ascii="Arial" w:eastAsia="Arial" w:hAnsi="Arial" w:cs="Arial"/>
          <w:b/>
          <w:bCs/>
          <w:spacing w:val="2"/>
          <w:w w:val="105"/>
          <w:sz w:val="24"/>
          <w:szCs w:val="24"/>
        </w:rPr>
        <w:t xml:space="preserve">accumulated annual </w:t>
      </w:r>
      <w:r w:rsidRPr="00CE5EAC">
        <w:rPr>
          <w:rFonts w:ascii="Arial" w:eastAsia="Arial" w:hAnsi="Arial" w:cs="Arial"/>
          <w:b/>
          <w:bCs/>
          <w:w w:val="105"/>
          <w:sz w:val="24"/>
          <w:szCs w:val="24"/>
        </w:rPr>
        <w:t xml:space="preserve">or </w:t>
      </w:r>
      <w:r w:rsidRPr="00CE5EAC">
        <w:rPr>
          <w:rFonts w:ascii="Arial" w:eastAsia="Arial" w:hAnsi="Arial" w:cs="Arial"/>
          <w:b/>
          <w:bCs/>
          <w:spacing w:val="2"/>
          <w:w w:val="105"/>
          <w:sz w:val="24"/>
          <w:szCs w:val="24"/>
        </w:rPr>
        <w:t xml:space="preserve">sick </w:t>
      </w:r>
      <w:r w:rsidRPr="00CE5EAC">
        <w:rPr>
          <w:rFonts w:ascii="Arial" w:eastAsia="Arial" w:hAnsi="Arial" w:cs="Arial"/>
          <w:b/>
          <w:bCs/>
          <w:w w:val="105"/>
          <w:sz w:val="24"/>
          <w:szCs w:val="24"/>
        </w:rPr>
        <w:t xml:space="preserve">leave </w:t>
      </w:r>
      <w:r w:rsidRPr="00CE5EAC">
        <w:rPr>
          <w:rFonts w:ascii="Arial" w:eastAsia="Arial" w:hAnsi="Arial" w:cs="Arial"/>
          <w:b/>
          <w:bCs/>
          <w:spacing w:val="4"/>
          <w:w w:val="105"/>
          <w:sz w:val="24"/>
          <w:szCs w:val="24"/>
        </w:rPr>
        <w:t xml:space="preserve">consistent </w:t>
      </w:r>
      <w:r w:rsidRPr="00CE5EAC">
        <w:rPr>
          <w:rFonts w:ascii="Arial" w:eastAsia="Arial" w:hAnsi="Arial" w:cs="Arial"/>
          <w:b/>
          <w:bCs/>
          <w:spacing w:val="3"/>
          <w:w w:val="105"/>
          <w:sz w:val="24"/>
          <w:szCs w:val="24"/>
        </w:rPr>
        <w:t xml:space="preserve">with laws and </w:t>
      </w:r>
      <w:r w:rsidRPr="00CE5EAC">
        <w:rPr>
          <w:rFonts w:ascii="Arial" w:eastAsia="Arial" w:hAnsi="Arial" w:cs="Arial"/>
          <w:b/>
          <w:bCs/>
          <w:spacing w:val="4"/>
          <w:w w:val="105"/>
          <w:sz w:val="24"/>
          <w:szCs w:val="24"/>
        </w:rPr>
        <w:t xml:space="preserve">Government-wide </w:t>
      </w:r>
      <w:r w:rsidRPr="00CE5EAC">
        <w:rPr>
          <w:rFonts w:ascii="Arial" w:eastAsia="Arial" w:hAnsi="Arial" w:cs="Arial"/>
          <w:b/>
          <w:bCs/>
          <w:w w:val="105"/>
          <w:sz w:val="24"/>
          <w:szCs w:val="24"/>
        </w:rPr>
        <w:t>regulations governing the granting and use of annual</w:t>
      </w:r>
      <w:r w:rsidRPr="00CE5EAC">
        <w:rPr>
          <w:rFonts w:ascii="Arial" w:eastAsia="Arial" w:hAnsi="Arial" w:cs="Arial"/>
          <w:b/>
          <w:bCs/>
          <w:spacing w:val="-21"/>
          <w:w w:val="105"/>
          <w:sz w:val="24"/>
          <w:szCs w:val="24"/>
        </w:rPr>
        <w:t xml:space="preserve"> </w:t>
      </w:r>
      <w:r w:rsidRPr="00CE5EAC">
        <w:rPr>
          <w:rFonts w:ascii="Arial" w:eastAsia="Arial" w:hAnsi="Arial" w:cs="Arial"/>
          <w:b/>
          <w:bCs/>
          <w:w w:val="105"/>
          <w:sz w:val="24"/>
          <w:szCs w:val="24"/>
        </w:rPr>
        <w:t>and</w:t>
      </w:r>
      <w:r w:rsidRPr="00CE5EAC">
        <w:rPr>
          <w:rFonts w:ascii="Arial" w:eastAsia="Arial" w:hAnsi="Arial" w:cs="Arial"/>
          <w:b/>
          <w:bCs/>
          <w:spacing w:val="-21"/>
          <w:w w:val="105"/>
          <w:sz w:val="24"/>
          <w:szCs w:val="24"/>
        </w:rPr>
        <w:t xml:space="preserve"> </w:t>
      </w:r>
      <w:r w:rsidRPr="00CE5EAC">
        <w:rPr>
          <w:rFonts w:ascii="Arial" w:eastAsia="Arial" w:hAnsi="Arial" w:cs="Arial"/>
          <w:b/>
          <w:bCs/>
          <w:w w:val="105"/>
          <w:sz w:val="24"/>
          <w:szCs w:val="24"/>
        </w:rPr>
        <w:t>sick</w:t>
      </w:r>
      <w:r w:rsidRPr="00CE5EAC">
        <w:rPr>
          <w:rFonts w:ascii="Arial" w:eastAsia="Arial" w:hAnsi="Arial" w:cs="Arial"/>
          <w:b/>
          <w:bCs/>
          <w:spacing w:val="-21"/>
          <w:w w:val="105"/>
          <w:sz w:val="24"/>
          <w:szCs w:val="24"/>
        </w:rPr>
        <w:t xml:space="preserve"> </w:t>
      </w:r>
      <w:r w:rsidRPr="00CE5EAC">
        <w:rPr>
          <w:rFonts w:ascii="Arial" w:eastAsia="Arial" w:hAnsi="Arial" w:cs="Arial"/>
          <w:b/>
          <w:bCs/>
          <w:w w:val="105"/>
          <w:sz w:val="24"/>
          <w:szCs w:val="24"/>
        </w:rPr>
        <w:t>leave;</w:t>
      </w:r>
    </w:p>
    <w:p w14:paraId="0AFB890E" w14:textId="77777777" w:rsidR="00CE5EAC" w:rsidRPr="00CE5EAC" w:rsidRDefault="00CE5EAC" w:rsidP="00CE5EAC">
      <w:pPr>
        <w:pStyle w:val="ListParagraph"/>
        <w:tabs>
          <w:tab w:val="left" w:pos="804"/>
        </w:tabs>
        <w:spacing w:after="0" w:line="240" w:lineRule="auto"/>
        <w:rPr>
          <w:rFonts w:ascii="Arial" w:eastAsia="Arial" w:hAnsi="Arial" w:cs="Arial"/>
          <w:b/>
          <w:bCs/>
          <w:sz w:val="24"/>
          <w:szCs w:val="24"/>
        </w:rPr>
      </w:pPr>
    </w:p>
    <w:p w14:paraId="6EC58FE9" w14:textId="77777777" w:rsidR="00CE5EAC" w:rsidRPr="00CE5EAC" w:rsidRDefault="00CE5EAC" w:rsidP="00CE5EAC">
      <w:pPr>
        <w:pStyle w:val="ListParagraph"/>
        <w:widowControl w:val="0"/>
        <w:numPr>
          <w:ilvl w:val="0"/>
          <w:numId w:val="6"/>
        </w:numPr>
        <w:tabs>
          <w:tab w:val="left" w:pos="1080"/>
        </w:tabs>
        <w:autoSpaceDE w:val="0"/>
        <w:autoSpaceDN w:val="0"/>
        <w:spacing w:after="0" w:line="240" w:lineRule="auto"/>
        <w:ind w:left="1080" w:hanging="360"/>
        <w:rPr>
          <w:rFonts w:ascii="Arial" w:eastAsia="Arial" w:hAnsi="Arial" w:cs="Arial"/>
          <w:b/>
          <w:bCs/>
          <w:strike/>
          <w:sz w:val="24"/>
          <w:szCs w:val="24"/>
        </w:rPr>
      </w:pPr>
      <w:r w:rsidRPr="00CE5EAC">
        <w:rPr>
          <w:rFonts w:ascii="Arial" w:eastAsia="Arial" w:hAnsi="Arial" w:cs="Arial"/>
          <w:b/>
          <w:bCs/>
          <w:w w:val="105"/>
          <w:sz w:val="24"/>
          <w:szCs w:val="24"/>
        </w:rPr>
        <w:t xml:space="preserve">Advanced </w:t>
      </w:r>
      <w:r w:rsidRPr="00CE5EAC">
        <w:rPr>
          <w:rFonts w:ascii="Arial" w:eastAsia="Arial" w:hAnsi="Arial" w:cs="Arial"/>
          <w:b/>
          <w:bCs/>
          <w:spacing w:val="2"/>
          <w:w w:val="105"/>
          <w:sz w:val="24"/>
          <w:szCs w:val="24"/>
        </w:rPr>
        <w:t xml:space="preserve">annual </w:t>
      </w:r>
      <w:r w:rsidRPr="00CE5EAC">
        <w:rPr>
          <w:rFonts w:ascii="Arial" w:eastAsia="Arial" w:hAnsi="Arial" w:cs="Arial"/>
          <w:b/>
          <w:bCs/>
          <w:w w:val="105"/>
          <w:sz w:val="24"/>
          <w:szCs w:val="24"/>
        </w:rPr>
        <w:t xml:space="preserve">or </w:t>
      </w:r>
      <w:r w:rsidRPr="00CE5EAC">
        <w:rPr>
          <w:rFonts w:ascii="Arial" w:eastAsia="Arial" w:hAnsi="Arial" w:cs="Arial"/>
          <w:b/>
          <w:bCs/>
          <w:spacing w:val="2"/>
          <w:w w:val="105"/>
          <w:sz w:val="24"/>
          <w:szCs w:val="24"/>
        </w:rPr>
        <w:t xml:space="preserve">sick </w:t>
      </w:r>
      <w:r w:rsidRPr="00CE5EAC">
        <w:rPr>
          <w:rFonts w:ascii="Arial" w:eastAsia="Arial" w:hAnsi="Arial" w:cs="Arial"/>
          <w:b/>
          <w:bCs/>
          <w:w w:val="105"/>
          <w:sz w:val="24"/>
          <w:szCs w:val="24"/>
        </w:rPr>
        <w:t xml:space="preserve">leave granted </w:t>
      </w:r>
      <w:r w:rsidRPr="00CE5EAC">
        <w:rPr>
          <w:rFonts w:ascii="Arial" w:eastAsia="Arial" w:hAnsi="Arial" w:cs="Arial"/>
          <w:b/>
          <w:bCs/>
          <w:spacing w:val="3"/>
          <w:w w:val="105"/>
          <w:sz w:val="24"/>
          <w:szCs w:val="24"/>
        </w:rPr>
        <w:t xml:space="preserve">under </w:t>
      </w:r>
      <w:r w:rsidRPr="00CE5EAC">
        <w:rPr>
          <w:rFonts w:ascii="Arial" w:eastAsia="Arial" w:hAnsi="Arial" w:cs="Arial"/>
          <w:b/>
          <w:bCs/>
          <w:w w:val="105"/>
          <w:sz w:val="24"/>
          <w:szCs w:val="24"/>
        </w:rPr>
        <w:t>Articles</w:t>
      </w:r>
      <w:r w:rsidRPr="00CE5EAC">
        <w:rPr>
          <w:rFonts w:ascii="Arial" w:eastAsia="Arial" w:hAnsi="Arial" w:cs="Arial"/>
          <w:b/>
          <w:bCs/>
          <w:spacing w:val="-18"/>
          <w:w w:val="105"/>
          <w:sz w:val="24"/>
          <w:szCs w:val="24"/>
        </w:rPr>
        <w:t xml:space="preserve"> 15 </w:t>
      </w:r>
      <w:r w:rsidRPr="00CE5EAC">
        <w:rPr>
          <w:rFonts w:ascii="Arial" w:eastAsia="Arial" w:hAnsi="Arial" w:cs="Arial"/>
          <w:b/>
          <w:bCs/>
          <w:w w:val="105"/>
          <w:sz w:val="24"/>
          <w:szCs w:val="24"/>
        </w:rPr>
        <w:t>and</w:t>
      </w:r>
      <w:r w:rsidRPr="00CE5EAC">
        <w:rPr>
          <w:rFonts w:ascii="Arial" w:eastAsia="Arial" w:hAnsi="Arial" w:cs="Arial"/>
          <w:b/>
          <w:bCs/>
          <w:spacing w:val="-18"/>
          <w:w w:val="105"/>
          <w:sz w:val="24"/>
          <w:szCs w:val="24"/>
        </w:rPr>
        <w:t xml:space="preserve"> 16</w:t>
      </w:r>
      <w:r w:rsidRPr="00CE5EAC">
        <w:rPr>
          <w:rFonts w:ascii="Arial" w:eastAsia="Arial" w:hAnsi="Arial" w:cs="Arial"/>
          <w:b/>
          <w:bCs/>
          <w:w w:val="105"/>
          <w:sz w:val="24"/>
          <w:szCs w:val="24"/>
        </w:rPr>
        <w:t>;</w:t>
      </w:r>
    </w:p>
    <w:p w14:paraId="2C2ED5D5" w14:textId="77777777" w:rsidR="00CE5EAC" w:rsidRPr="00CE5EAC" w:rsidRDefault="00CE5EAC" w:rsidP="00CE5EAC">
      <w:pPr>
        <w:pStyle w:val="ListParagraph"/>
        <w:spacing w:after="0" w:line="240" w:lineRule="auto"/>
        <w:rPr>
          <w:rFonts w:ascii="Arial" w:eastAsia="Arial" w:hAnsi="Arial" w:cs="Arial"/>
          <w:b/>
          <w:bCs/>
          <w:spacing w:val="-18"/>
          <w:w w:val="105"/>
          <w:sz w:val="24"/>
          <w:szCs w:val="24"/>
        </w:rPr>
      </w:pPr>
    </w:p>
    <w:p w14:paraId="1BCE0D58" w14:textId="77777777" w:rsidR="00CE5EAC" w:rsidRPr="00CE5EAC" w:rsidRDefault="00CE5EAC" w:rsidP="00CE5EAC">
      <w:pPr>
        <w:pStyle w:val="ListParagraph"/>
        <w:widowControl w:val="0"/>
        <w:numPr>
          <w:ilvl w:val="0"/>
          <w:numId w:val="6"/>
        </w:numPr>
        <w:tabs>
          <w:tab w:val="left" w:pos="1080"/>
        </w:tabs>
        <w:autoSpaceDE w:val="0"/>
        <w:autoSpaceDN w:val="0"/>
        <w:spacing w:after="0" w:line="240" w:lineRule="auto"/>
        <w:ind w:left="1080" w:hanging="360"/>
        <w:rPr>
          <w:rFonts w:ascii="Arial" w:eastAsia="Arial" w:hAnsi="Arial" w:cs="Arial"/>
          <w:b/>
          <w:bCs/>
          <w:sz w:val="24"/>
          <w:szCs w:val="24"/>
        </w:rPr>
      </w:pPr>
      <w:r w:rsidRPr="00CE5EAC">
        <w:rPr>
          <w:rFonts w:ascii="Arial" w:eastAsia="Arial" w:hAnsi="Arial" w:cs="Arial"/>
          <w:b/>
          <w:bCs/>
          <w:spacing w:val="-4"/>
          <w:sz w:val="24"/>
          <w:szCs w:val="24"/>
        </w:rPr>
        <w:t xml:space="preserve">Leave </w:t>
      </w:r>
      <w:r w:rsidRPr="00CE5EAC">
        <w:rPr>
          <w:rFonts w:ascii="Arial" w:eastAsia="Arial" w:hAnsi="Arial" w:cs="Arial"/>
          <w:b/>
          <w:bCs/>
          <w:spacing w:val="-3"/>
          <w:sz w:val="24"/>
          <w:szCs w:val="24"/>
        </w:rPr>
        <w:t xml:space="preserve">made available </w:t>
      </w:r>
      <w:r w:rsidRPr="00CE5EAC">
        <w:rPr>
          <w:rFonts w:ascii="Arial" w:eastAsia="Arial" w:hAnsi="Arial" w:cs="Arial"/>
          <w:b/>
          <w:bCs/>
          <w:sz w:val="24"/>
          <w:szCs w:val="24"/>
        </w:rPr>
        <w:t xml:space="preserve">to </w:t>
      </w:r>
      <w:r w:rsidRPr="00CE5EAC">
        <w:rPr>
          <w:rFonts w:ascii="Arial" w:eastAsia="Arial" w:hAnsi="Arial" w:cs="Arial"/>
          <w:b/>
          <w:bCs/>
          <w:spacing w:val="-4"/>
          <w:sz w:val="24"/>
          <w:szCs w:val="24"/>
        </w:rPr>
        <w:t xml:space="preserve">employees </w:t>
      </w:r>
      <w:r w:rsidRPr="00CE5EAC">
        <w:rPr>
          <w:rFonts w:ascii="Arial" w:eastAsia="Arial" w:hAnsi="Arial" w:cs="Arial"/>
          <w:b/>
          <w:bCs/>
          <w:spacing w:val="-3"/>
          <w:sz w:val="24"/>
          <w:szCs w:val="24"/>
        </w:rPr>
        <w:t xml:space="preserve">under </w:t>
      </w:r>
      <w:r w:rsidRPr="00CE5EAC">
        <w:rPr>
          <w:rFonts w:ascii="Arial" w:eastAsia="Arial" w:hAnsi="Arial" w:cs="Arial"/>
          <w:b/>
          <w:bCs/>
          <w:sz w:val="24"/>
          <w:szCs w:val="24"/>
        </w:rPr>
        <w:t xml:space="preserve">the </w:t>
      </w:r>
      <w:r w:rsidRPr="00CE5EAC">
        <w:rPr>
          <w:rFonts w:ascii="Arial" w:eastAsia="Arial" w:hAnsi="Arial" w:cs="Arial"/>
          <w:b/>
          <w:bCs/>
          <w:spacing w:val="-4"/>
          <w:sz w:val="24"/>
          <w:szCs w:val="24"/>
        </w:rPr>
        <w:t xml:space="preserve">leave </w:t>
      </w:r>
      <w:r w:rsidRPr="00CE5EAC">
        <w:rPr>
          <w:rFonts w:ascii="Arial" w:eastAsia="Arial" w:hAnsi="Arial" w:cs="Arial"/>
          <w:b/>
          <w:bCs/>
          <w:sz w:val="24"/>
          <w:szCs w:val="24"/>
        </w:rPr>
        <w:t xml:space="preserve">bank and </w:t>
      </w:r>
      <w:r w:rsidRPr="00CE5EAC">
        <w:rPr>
          <w:rFonts w:ascii="Arial" w:eastAsia="Arial" w:hAnsi="Arial" w:cs="Arial"/>
          <w:b/>
          <w:bCs/>
          <w:spacing w:val="-3"/>
          <w:sz w:val="24"/>
          <w:szCs w:val="24"/>
        </w:rPr>
        <w:t xml:space="preserve">leave transfer provisions </w:t>
      </w:r>
      <w:r w:rsidRPr="00CE5EAC">
        <w:rPr>
          <w:rFonts w:ascii="Arial" w:eastAsia="Arial" w:hAnsi="Arial" w:cs="Arial"/>
          <w:b/>
          <w:bCs/>
          <w:sz w:val="24"/>
          <w:szCs w:val="24"/>
        </w:rPr>
        <w:t>of Article</w:t>
      </w:r>
      <w:r w:rsidRPr="00CE5EAC">
        <w:rPr>
          <w:rFonts w:ascii="Arial" w:eastAsia="Arial" w:hAnsi="Arial" w:cs="Arial"/>
          <w:b/>
          <w:bCs/>
          <w:spacing w:val="27"/>
          <w:sz w:val="24"/>
          <w:szCs w:val="24"/>
        </w:rPr>
        <w:t xml:space="preserve"> 2</w:t>
      </w:r>
      <w:r w:rsidRPr="00CE5EAC">
        <w:rPr>
          <w:rFonts w:ascii="Arial" w:eastAsia="Arial" w:hAnsi="Arial" w:cs="Arial"/>
          <w:b/>
          <w:bCs/>
          <w:spacing w:val="-2"/>
          <w:sz w:val="24"/>
          <w:szCs w:val="24"/>
        </w:rPr>
        <w:t xml:space="preserve">1; and </w:t>
      </w:r>
    </w:p>
    <w:p w14:paraId="4AE2AEF4" w14:textId="77777777" w:rsidR="00CE5EAC" w:rsidRPr="00CE5EAC" w:rsidRDefault="00CE5EAC" w:rsidP="00CE5EAC">
      <w:pPr>
        <w:pStyle w:val="ListParagraph"/>
        <w:tabs>
          <w:tab w:val="left" w:pos="804"/>
        </w:tabs>
        <w:spacing w:after="0" w:line="240" w:lineRule="auto"/>
        <w:ind w:right="2"/>
        <w:rPr>
          <w:rFonts w:ascii="Arial" w:eastAsia="Arial" w:hAnsi="Arial" w:cs="Arial"/>
          <w:b/>
          <w:bCs/>
          <w:sz w:val="24"/>
          <w:szCs w:val="24"/>
        </w:rPr>
      </w:pPr>
    </w:p>
    <w:p w14:paraId="755E9324" w14:textId="253EBE71" w:rsidR="00CE5EAC" w:rsidRPr="00CE5EAC" w:rsidRDefault="00CE5EAC" w:rsidP="00CE5EAC">
      <w:pPr>
        <w:pStyle w:val="ListParagraph"/>
        <w:widowControl w:val="0"/>
        <w:numPr>
          <w:ilvl w:val="0"/>
          <w:numId w:val="6"/>
        </w:numPr>
        <w:tabs>
          <w:tab w:val="left" w:pos="1080"/>
        </w:tabs>
        <w:autoSpaceDE w:val="0"/>
        <w:autoSpaceDN w:val="0"/>
        <w:spacing w:after="0" w:line="240" w:lineRule="auto"/>
        <w:ind w:left="1080" w:hanging="360"/>
        <w:rPr>
          <w:rFonts w:ascii="Arial" w:eastAsia="Arial" w:hAnsi="Arial" w:cs="Arial"/>
          <w:b/>
          <w:bCs/>
          <w:sz w:val="24"/>
          <w:szCs w:val="24"/>
        </w:rPr>
      </w:pPr>
      <w:r w:rsidRPr="00CE5EAC">
        <w:rPr>
          <w:rFonts w:ascii="Arial" w:eastAsia="Arial" w:hAnsi="Arial" w:cs="Arial"/>
          <w:b/>
          <w:bCs/>
          <w:spacing w:val="-2"/>
          <w:sz w:val="24"/>
          <w:szCs w:val="24"/>
        </w:rPr>
        <w:t xml:space="preserve">PPL pursuant to Section </w:t>
      </w:r>
      <w:r>
        <w:rPr>
          <w:rFonts w:ascii="Arial" w:eastAsia="Arial" w:hAnsi="Arial" w:cs="Arial"/>
          <w:b/>
          <w:bCs/>
          <w:spacing w:val="-2"/>
          <w:sz w:val="24"/>
          <w:szCs w:val="24"/>
        </w:rPr>
        <w:t>3</w:t>
      </w:r>
      <w:r w:rsidRPr="00CE5EAC">
        <w:rPr>
          <w:rFonts w:ascii="Arial" w:eastAsia="Arial" w:hAnsi="Arial" w:cs="Arial"/>
          <w:b/>
          <w:bCs/>
          <w:spacing w:val="-2"/>
          <w:sz w:val="24"/>
          <w:szCs w:val="24"/>
        </w:rPr>
        <w:t>, above.</w:t>
      </w:r>
    </w:p>
    <w:p w14:paraId="483FB760" w14:textId="77777777" w:rsidR="00CE5EAC" w:rsidRPr="00CE5EAC" w:rsidRDefault="00CE5EAC" w:rsidP="00CE5EAC">
      <w:pPr>
        <w:pStyle w:val="ListParagraph"/>
        <w:tabs>
          <w:tab w:val="left" w:pos="804"/>
        </w:tabs>
        <w:spacing w:after="0" w:line="240" w:lineRule="auto"/>
        <w:ind w:right="2"/>
        <w:rPr>
          <w:rFonts w:ascii="Arial" w:eastAsia="Arial" w:hAnsi="Arial" w:cs="Arial"/>
          <w:b/>
          <w:bCs/>
          <w:sz w:val="24"/>
          <w:szCs w:val="24"/>
        </w:rPr>
      </w:pPr>
    </w:p>
    <w:p w14:paraId="4F6ABBE9" w14:textId="459014AE" w:rsidR="00CE5EAC" w:rsidRPr="00CE5EAC" w:rsidRDefault="00CE5EAC" w:rsidP="00CE5EAC">
      <w:pPr>
        <w:pStyle w:val="ListParagraph"/>
        <w:widowControl w:val="0"/>
        <w:numPr>
          <w:ilvl w:val="0"/>
          <w:numId w:val="11"/>
        </w:numPr>
        <w:tabs>
          <w:tab w:val="left" w:pos="480"/>
        </w:tabs>
        <w:autoSpaceDE w:val="0"/>
        <w:autoSpaceDN w:val="0"/>
        <w:spacing w:after="0" w:line="240" w:lineRule="auto"/>
        <w:ind w:right="1"/>
        <w:rPr>
          <w:rFonts w:ascii="Arial" w:eastAsia="Arial" w:hAnsi="Arial" w:cs="Arial"/>
          <w:b/>
          <w:bCs/>
          <w:sz w:val="24"/>
          <w:szCs w:val="24"/>
        </w:rPr>
      </w:pPr>
      <w:r w:rsidRPr="00CE5EAC">
        <w:rPr>
          <w:rFonts w:ascii="Arial" w:eastAsia="Arial" w:hAnsi="Arial" w:cs="Arial"/>
          <w:b/>
          <w:bCs/>
          <w:sz w:val="24"/>
          <w:szCs w:val="24"/>
        </w:rPr>
        <w:t>An employee must notify their supervisor of the intent</w:t>
      </w:r>
      <w:r w:rsidRPr="00CE5EAC">
        <w:rPr>
          <w:rFonts w:ascii="Arial" w:eastAsia="Arial" w:hAnsi="Arial" w:cs="Arial"/>
          <w:b/>
          <w:bCs/>
          <w:spacing w:val="-4"/>
          <w:sz w:val="24"/>
          <w:szCs w:val="24"/>
        </w:rPr>
        <w:t xml:space="preserve"> </w:t>
      </w:r>
      <w:r w:rsidRPr="00CE5EAC">
        <w:rPr>
          <w:rFonts w:ascii="Arial" w:eastAsia="Arial" w:hAnsi="Arial" w:cs="Arial"/>
          <w:b/>
          <w:bCs/>
          <w:sz w:val="24"/>
          <w:szCs w:val="24"/>
        </w:rPr>
        <w:t>to</w:t>
      </w:r>
      <w:r w:rsidRPr="00CE5EAC">
        <w:rPr>
          <w:rFonts w:ascii="Arial" w:eastAsia="Arial" w:hAnsi="Arial" w:cs="Arial"/>
          <w:b/>
          <w:bCs/>
          <w:spacing w:val="-4"/>
          <w:sz w:val="24"/>
          <w:szCs w:val="24"/>
        </w:rPr>
        <w:t xml:space="preserve"> </w:t>
      </w:r>
      <w:r w:rsidRPr="00CE5EAC">
        <w:rPr>
          <w:rFonts w:ascii="Arial" w:eastAsia="Arial" w:hAnsi="Arial" w:cs="Arial"/>
          <w:b/>
          <w:bCs/>
          <w:sz w:val="24"/>
          <w:szCs w:val="24"/>
        </w:rPr>
        <w:t>substitute</w:t>
      </w:r>
      <w:r w:rsidRPr="00CE5EAC">
        <w:rPr>
          <w:rFonts w:ascii="Arial" w:eastAsia="Arial" w:hAnsi="Arial" w:cs="Arial"/>
          <w:b/>
          <w:bCs/>
          <w:spacing w:val="-4"/>
          <w:sz w:val="24"/>
          <w:szCs w:val="24"/>
        </w:rPr>
        <w:t xml:space="preserve"> </w:t>
      </w:r>
      <w:r w:rsidRPr="00CE5EAC">
        <w:rPr>
          <w:rFonts w:ascii="Arial" w:eastAsia="Arial" w:hAnsi="Arial" w:cs="Arial"/>
          <w:b/>
          <w:bCs/>
          <w:sz w:val="24"/>
          <w:szCs w:val="24"/>
        </w:rPr>
        <w:t>paid</w:t>
      </w:r>
      <w:r w:rsidRPr="00CE5EAC">
        <w:rPr>
          <w:rFonts w:ascii="Arial" w:eastAsia="Arial" w:hAnsi="Arial" w:cs="Arial"/>
          <w:b/>
          <w:bCs/>
          <w:spacing w:val="-4"/>
          <w:sz w:val="24"/>
          <w:szCs w:val="24"/>
        </w:rPr>
        <w:t xml:space="preserve"> </w:t>
      </w:r>
      <w:r w:rsidRPr="00CE5EAC">
        <w:rPr>
          <w:rFonts w:ascii="Arial" w:eastAsia="Arial" w:hAnsi="Arial" w:cs="Arial"/>
          <w:b/>
          <w:bCs/>
          <w:sz w:val="24"/>
          <w:szCs w:val="24"/>
        </w:rPr>
        <w:t>leave</w:t>
      </w:r>
      <w:r w:rsidRPr="00CE5EAC">
        <w:rPr>
          <w:rFonts w:ascii="Arial" w:eastAsia="Arial" w:hAnsi="Arial" w:cs="Arial"/>
          <w:b/>
          <w:bCs/>
          <w:spacing w:val="-4"/>
          <w:sz w:val="24"/>
          <w:szCs w:val="24"/>
        </w:rPr>
        <w:t xml:space="preserve"> </w:t>
      </w:r>
      <w:r w:rsidRPr="00CE5EAC">
        <w:rPr>
          <w:rFonts w:ascii="Arial" w:eastAsia="Arial" w:hAnsi="Arial" w:cs="Arial"/>
          <w:b/>
          <w:bCs/>
          <w:sz w:val="24"/>
          <w:szCs w:val="24"/>
        </w:rPr>
        <w:t>for</w:t>
      </w:r>
      <w:r w:rsidRPr="00CE5EAC">
        <w:rPr>
          <w:rFonts w:ascii="Arial" w:eastAsia="Arial" w:hAnsi="Arial" w:cs="Arial"/>
          <w:b/>
          <w:bCs/>
          <w:spacing w:val="-4"/>
          <w:sz w:val="24"/>
          <w:szCs w:val="24"/>
        </w:rPr>
        <w:t xml:space="preserve"> </w:t>
      </w:r>
      <w:r w:rsidRPr="00CE5EAC">
        <w:rPr>
          <w:rFonts w:ascii="Arial" w:eastAsia="Arial" w:hAnsi="Arial" w:cs="Arial"/>
          <w:b/>
          <w:bCs/>
          <w:sz w:val="24"/>
          <w:szCs w:val="24"/>
        </w:rPr>
        <w:t>any</w:t>
      </w:r>
      <w:r w:rsidRPr="00CE5EAC">
        <w:rPr>
          <w:rFonts w:ascii="Arial" w:eastAsia="Arial" w:hAnsi="Arial" w:cs="Arial"/>
          <w:b/>
          <w:bCs/>
          <w:spacing w:val="-4"/>
          <w:sz w:val="24"/>
          <w:szCs w:val="24"/>
        </w:rPr>
        <w:t xml:space="preserve"> </w:t>
      </w:r>
      <w:r w:rsidRPr="00CE5EAC">
        <w:rPr>
          <w:rFonts w:ascii="Arial" w:eastAsia="Arial" w:hAnsi="Arial" w:cs="Arial"/>
          <w:b/>
          <w:bCs/>
          <w:sz w:val="24"/>
          <w:szCs w:val="24"/>
        </w:rPr>
        <w:t>period</w:t>
      </w:r>
      <w:r w:rsidRPr="00CE5EAC">
        <w:rPr>
          <w:rFonts w:ascii="Arial" w:eastAsia="Arial" w:hAnsi="Arial" w:cs="Arial"/>
          <w:b/>
          <w:bCs/>
          <w:spacing w:val="-4"/>
          <w:sz w:val="24"/>
          <w:szCs w:val="24"/>
        </w:rPr>
        <w:t xml:space="preserve"> </w:t>
      </w:r>
      <w:r w:rsidRPr="00CE5EAC">
        <w:rPr>
          <w:rFonts w:ascii="Arial" w:eastAsia="Arial" w:hAnsi="Arial" w:cs="Arial"/>
          <w:b/>
          <w:bCs/>
          <w:sz w:val="24"/>
          <w:szCs w:val="24"/>
        </w:rPr>
        <w:t>of</w:t>
      </w:r>
      <w:r w:rsidRPr="00CE5EAC">
        <w:rPr>
          <w:rFonts w:ascii="Arial" w:eastAsia="Arial" w:hAnsi="Arial" w:cs="Arial"/>
          <w:b/>
          <w:bCs/>
          <w:spacing w:val="-4"/>
          <w:sz w:val="24"/>
          <w:szCs w:val="24"/>
        </w:rPr>
        <w:t xml:space="preserve"> </w:t>
      </w:r>
      <w:r w:rsidRPr="00CE5EAC">
        <w:rPr>
          <w:rFonts w:ascii="Arial" w:eastAsia="Arial" w:hAnsi="Arial" w:cs="Arial"/>
          <w:b/>
          <w:bCs/>
          <w:sz w:val="24"/>
          <w:szCs w:val="24"/>
        </w:rPr>
        <w:t>unpaid leave prior to the date the paid leave commences. An employee normally may not retroactively substitute paid leave for unpaid leave already taken. Paid leave and/or donated leave, however, will be authorized for periods of unpaid leave where the employee and their representative could not provide advance notice due to incapacitation.</w:t>
      </w:r>
    </w:p>
    <w:p w14:paraId="4CB7B1E9" w14:textId="77777777" w:rsidR="00CE5EAC" w:rsidRPr="00CE5EAC" w:rsidRDefault="00CE5EAC" w:rsidP="00CE5EAC">
      <w:pPr>
        <w:pStyle w:val="ListParagraph"/>
        <w:tabs>
          <w:tab w:val="left" w:pos="480"/>
        </w:tabs>
        <w:spacing w:after="0" w:line="240" w:lineRule="auto"/>
        <w:ind w:left="480" w:right="1"/>
        <w:rPr>
          <w:rFonts w:ascii="Arial" w:eastAsia="Arial" w:hAnsi="Arial" w:cs="Arial"/>
          <w:b/>
          <w:bCs/>
          <w:sz w:val="24"/>
          <w:szCs w:val="24"/>
        </w:rPr>
      </w:pPr>
    </w:p>
    <w:p w14:paraId="3E31106F" w14:textId="54E53E78" w:rsidR="00CE5EAC" w:rsidRPr="00CE5EAC" w:rsidRDefault="00CE5EAC" w:rsidP="00CE5EAC">
      <w:pPr>
        <w:pStyle w:val="ListParagraph"/>
        <w:widowControl w:val="0"/>
        <w:numPr>
          <w:ilvl w:val="0"/>
          <w:numId w:val="11"/>
        </w:numPr>
        <w:tabs>
          <w:tab w:val="left" w:pos="480"/>
        </w:tabs>
        <w:autoSpaceDE w:val="0"/>
        <w:autoSpaceDN w:val="0"/>
        <w:spacing w:after="0" w:line="240" w:lineRule="auto"/>
        <w:ind w:right="1"/>
        <w:rPr>
          <w:rFonts w:ascii="Arial" w:eastAsia="Arial" w:hAnsi="Arial" w:cs="Arial"/>
          <w:b/>
          <w:bCs/>
          <w:sz w:val="24"/>
          <w:szCs w:val="24"/>
        </w:rPr>
      </w:pPr>
      <w:r w:rsidRPr="00CE5EAC">
        <w:rPr>
          <w:rFonts w:ascii="Arial" w:eastAsia="Arial" w:hAnsi="Arial" w:cs="Arial"/>
          <w:b/>
          <w:bCs/>
          <w:sz w:val="24"/>
          <w:szCs w:val="24"/>
        </w:rPr>
        <w:t xml:space="preserve">The </w:t>
      </w:r>
      <w:r w:rsidR="00D2487F">
        <w:rPr>
          <w:rFonts w:ascii="Arial" w:eastAsia="Arial" w:hAnsi="Arial" w:cs="Arial"/>
          <w:b/>
          <w:bCs/>
          <w:sz w:val="24"/>
          <w:szCs w:val="24"/>
        </w:rPr>
        <w:t>Office</w:t>
      </w:r>
      <w:r w:rsidRPr="00CE5EAC">
        <w:rPr>
          <w:rFonts w:ascii="Arial" w:eastAsia="Arial" w:hAnsi="Arial" w:cs="Arial"/>
          <w:b/>
          <w:bCs/>
          <w:sz w:val="24"/>
          <w:szCs w:val="24"/>
        </w:rPr>
        <w:t xml:space="preserve"> will not deny an employee’s request to substitute paid leave described above for any or </w:t>
      </w:r>
      <w:proofErr w:type="gramStart"/>
      <w:r w:rsidRPr="00CE5EAC">
        <w:rPr>
          <w:rFonts w:ascii="Arial" w:eastAsia="Arial" w:hAnsi="Arial" w:cs="Arial"/>
          <w:b/>
          <w:bCs/>
          <w:sz w:val="24"/>
          <w:szCs w:val="24"/>
        </w:rPr>
        <w:t>all of</w:t>
      </w:r>
      <w:proofErr w:type="gramEnd"/>
      <w:r w:rsidRPr="00CE5EAC">
        <w:rPr>
          <w:rFonts w:ascii="Arial" w:eastAsia="Arial" w:hAnsi="Arial" w:cs="Arial"/>
          <w:b/>
          <w:bCs/>
          <w:sz w:val="24"/>
          <w:szCs w:val="24"/>
        </w:rPr>
        <w:t xml:space="preserve"> the period of leave without pay to which the employee</w:t>
      </w:r>
      <w:r w:rsidRPr="00CE5EAC">
        <w:rPr>
          <w:rFonts w:ascii="Arial" w:eastAsia="Arial" w:hAnsi="Arial" w:cs="Arial"/>
          <w:b/>
          <w:bCs/>
          <w:spacing w:val="-5"/>
          <w:sz w:val="24"/>
          <w:szCs w:val="24"/>
        </w:rPr>
        <w:t xml:space="preserve"> </w:t>
      </w:r>
      <w:r w:rsidRPr="00CE5EAC">
        <w:rPr>
          <w:rFonts w:ascii="Arial" w:eastAsia="Arial" w:hAnsi="Arial" w:cs="Arial"/>
          <w:b/>
          <w:bCs/>
          <w:sz w:val="24"/>
          <w:szCs w:val="24"/>
        </w:rPr>
        <w:t>is</w:t>
      </w:r>
      <w:r w:rsidRPr="00CE5EAC">
        <w:rPr>
          <w:rFonts w:ascii="Arial" w:eastAsia="Arial" w:hAnsi="Arial" w:cs="Arial"/>
          <w:b/>
          <w:bCs/>
          <w:spacing w:val="-5"/>
          <w:sz w:val="24"/>
          <w:szCs w:val="24"/>
        </w:rPr>
        <w:t xml:space="preserve"> </w:t>
      </w:r>
      <w:r w:rsidRPr="00CE5EAC">
        <w:rPr>
          <w:rFonts w:ascii="Arial" w:eastAsia="Arial" w:hAnsi="Arial" w:cs="Arial"/>
          <w:b/>
          <w:bCs/>
          <w:sz w:val="24"/>
          <w:szCs w:val="24"/>
        </w:rPr>
        <w:t>entitled</w:t>
      </w:r>
      <w:r w:rsidRPr="00CE5EAC">
        <w:rPr>
          <w:rFonts w:ascii="Arial" w:eastAsia="Arial" w:hAnsi="Arial" w:cs="Arial"/>
          <w:b/>
          <w:bCs/>
          <w:spacing w:val="-5"/>
          <w:sz w:val="24"/>
          <w:szCs w:val="24"/>
        </w:rPr>
        <w:t xml:space="preserve"> </w:t>
      </w:r>
      <w:r w:rsidRPr="00CE5EAC">
        <w:rPr>
          <w:rFonts w:ascii="Arial" w:eastAsia="Arial" w:hAnsi="Arial" w:cs="Arial"/>
          <w:b/>
          <w:bCs/>
          <w:sz w:val="24"/>
          <w:szCs w:val="24"/>
        </w:rPr>
        <w:t>under</w:t>
      </w:r>
      <w:r w:rsidRPr="00CE5EAC">
        <w:rPr>
          <w:rFonts w:ascii="Arial" w:eastAsia="Arial" w:hAnsi="Arial" w:cs="Arial"/>
          <w:b/>
          <w:bCs/>
          <w:spacing w:val="-5"/>
          <w:sz w:val="24"/>
          <w:szCs w:val="24"/>
        </w:rPr>
        <w:t xml:space="preserve"> </w:t>
      </w:r>
      <w:r w:rsidRPr="00CE5EAC">
        <w:rPr>
          <w:rFonts w:ascii="Arial" w:eastAsia="Arial" w:hAnsi="Arial" w:cs="Arial"/>
          <w:b/>
          <w:bCs/>
          <w:sz w:val="24"/>
          <w:szCs w:val="24"/>
        </w:rPr>
        <w:t>the</w:t>
      </w:r>
      <w:r w:rsidRPr="00CE5EAC">
        <w:rPr>
          <w:rFonts w:ascii="Arial" w:eastAsia="Arial" w:hAnsi="Arial" w:cs="Arial"/>
          <w:b/>
          <w:bCs/>
          <w:spacing w:val="-5"/>
          <w:sz w:val="24"/>
          <w:szCs w:val="24"/>
        </w:rPr>
        <w:t xml:space="preserve"> </w:t>
      </w:r>
      <w:r w:rsidRPr="00CE5EAC">
        <w:rPr>
          <w:rFonts w:ascii="Arial" w:eastAsia="Arial" w:hAnsi="Arial" w:cs="Arial"/>
          <w:b/>
          <w:bCs/>
          <w:sz w:val="24"/>
          <w:szCs w:val="24"/>
        </w:rPr>
        <w:t>FMLA.</w:t>
      </w:r>
      <w:r w:rsidRPr="00CE5EAC">
        <w:rPr>
          <w:rFonts w:ascii="Arial" w:eastAsia="Arial" w:hAnsi="Arial" w:cs="Arial"/>
          <w:b/>
          <w:bCs/>
          <w:spacing w:val="-5"/>
          <w:sz w:val="24"/>
          <w:szCs w:val="24"/>
        </w:rPr>
        <w:t xml:space="preserve"> </w:t>
      </w:r>
      <w:r w:rsidRPr="00CE5EAC">
        <w:rPr>
          <w:rFonts w:ascii="Arial" w:eastAsia="Arial" w:hAnsi="Arial" w:cs="Arial"/>
          <w:b/>
          <w:bCs/>
          <w:sz w:val="24"/>
          <w:szCs w:val="24"/>
        </w:rPr>
        <w:t>Additionally,</w:t>
      </w:r>
      <w:r w:rsidRPr="00CE5EAC">
        <w:rPr>
          <w:rFonts w:ascii="Arial" w:eastAsia="Arial" w:hAnsi="Arial" w:cs="Arial"/>
          <w:b/>
          <w:bCs/>
          <w:spacing w:val="-5"/>
          <w:sz w:val="24"/>
          <w:szCs w:val="24"/>
        </w:rPr>
        <w:t xml:space="preserve"> </w:t>
      </w:r>
      <w:r w:rsidRPr="00CE5EAC">
        <w:rPr>
          <w:rFonts w:ascii="Arial" w:eastAsia="Arial" w:hAnsi="Arial" w:cs="Arial"/>
          <w:b/>
          <w:bCs/>
          <w:sz w:val="24"/>
          <w:szCs w:val="24"/>
        </w:rPr>
        <w:t xml:space="preserve">the Employer will not require an employee to substitute paid leave for any or </w:t>
      </w:r>
      <w:proofErr w:type="gramStart"/>
      <w:r w:rsidRPr="00CE5EAC">
        <w:rPr>
          <w:rFonts w:ascii="Arial" w:eastAsia="Arial" w:hAnsi="Arial" w:cs="Arial"/>
          <w:b/>
          <w:bCs/>
          <w:sz w:val="24"/>
          <w:szCs w:val="24"/>
        </w:rPr>
        <w:t>all of</w:t>
      </w:r>
      <w:proofErr w:type="gramEnd"/>
      <w:r w:rsidRPr="00CE5EAC">
        <w:rPr>
          <w:rFonts w:ascii="Arial" w:eastAsia="Arial" w:hAnsi="Arial" w:cs="Arial"/>
          <w:b/>
          <w:bCs/>
          <w:sz w:val="24"/>
          <w:szCs w:val="24"/>
        </w:rPr>
        <w:t xml:space="preserve"> the period of leave without pay to which the employee is entitled under FMLA.</w:t>
      </w:r>
    </w:p>
    <w:p w14:paraId="7B505587" w14:textId="77777777" w:rsidR="00CE5EAC" w:rsidRPr="00CE5EAC" w:rsidRDefault="00CE5EAC" w:rsidP="00CE5EAC">
      <w:pPr>
        <w:pStyle w:val="ListParagraph"/>
        <w:tabs>
          <w:tab w:val="left" w:pos="480"/>
        </w:tabs>
        <w:spacing w:after="0" w:line="240" w:lineRule="auto"/>
        <w:ind w:left="480" w:right="1"/>
        <w:rPr>
          <w:rFonts w:ascii="Arial" w:eastAsia="Arial" w:hAnsi="Arial" w:cs="Arial"/>
          <w:b/>
          <w:bCs/>
          <w:sz w:val="24"/>
          <w:szCs w:val="24"/>
        </w:rPr>
      </w:pPr>
    </w:p>
    <w:p w14:paraId="53EE08C3" w14:textId="77777777" w:rsidR="00CE5EAC" w:rsidRPr="00CE5EAC" w:rsidRDefault="00CE5EAC" w:rsidP="00CE5EAC">
      <w:pPr>
        <w:pStyle w:val="ListParagraph"/>
        <w:widowControl w:val="0"/>
        <w:numPr>
          <w:ilvl w:val="0"/>
          <w:numId w:val="11"/>
        </w:numPr>
        <w:tabs>
          <w:tab w:val="left" w:pos="480"/>
        </w:tabs>
        <w:autoSpaceDE w:val="0"/>
        <w:autoSpaceDN w:val="0"/>
        <w:spacing w:after="0" w:line="240" w:lineRule="auto"/>
        <w:ind w:right="1"/>
        <w:rPr>
          <w:rFonts w:ascii="Arial" w:eastAsia="Arial" w:hAnsi="Arial" w:cs="Arial"/>
          <w:b/>
          <w:bCs/>
          <w:sz w:val="24"/>
          <w:szCs w:val="24"/>
        </w:rPr>
      </w:pPr>
      <w:r w:rsidRPr="00CE5EAC">
        <w:rPr>
          <w:rFonts w:ascii="Arial" w:eastAsia="Arial" w:hAnsi="Arial" w:cs="Arial"/>
          <w:b/>
          <w:bCs/>
          <w:spacing w:val="-3"/>
          <w:sz w:val="24"/>
          <w:szCs w:val="24"/>
        </w:rPr>
        <w:t xml:space="preserve">Although employees cannot substitute compensatory </w:t>
      </w:r>
      <w:r w:rsidRPr="00CE5EAC">
        <w:rPr>
          <w:rFonts w:ascii="Arial" w:eastAsia="Arial" w:hAnsi="Arial" w:cs="Arial"/>
          <w:b/>
          <w:bCs/>
          <w:spacing w:val="-4"/>
          <w:sz w:val="24"/>
          <w:szCs w:val="24"/>
        </w:rPr>
        <w:t xml:space="preserve">time </w:t>
      </w:r>
      <w:r w:rsidRPr="00CE5EAC">
        <w:rPr>
          <w:rFonts w:ascii="Arial" w:eastAsia="Arial" w:hAnsi="Arial" w:cs="Arial"/>
          <w:b/>
          <w:bCs/>
          <w:spacing w:val="-3"/>
          <w:sz w:val="24"/>
          <w:szCs w:val="24"/>
        </w:rPr>
        <w:t xml:space="preserve">or </w:t>
      </w:r>
      <w:r w:rsidRPr="00CE5EAC">
        <w:rPr>
          <w:rFonts w:ascii="Arial" w:eastAsia="Arial" w:hAnsi="Arial" w:cs="Arial"/>
          <w:b/>
          <w:bCs/>
          <w:spacing w:val="-5"/>
          <w:sz w:val="24"/>
          <w:szCs w:val="24"/>
        </w:rPr>
        <w:t xml:space="preserve">credit </w:t>
      </w:r>
      <w:r w:rsidRPr="00CE5EAC">
        <w:rPr>
          <w:rFonts w:ascii="Arial" w:eastAsia="Arial" w:hAnsi="Arial" w:cs="Arial"/>
          <w:b/>
          <w:bCs/>
          <w:spacing w:val="-4"/>
          <w:sz w:val="24"/>
          <w:szCs w:val="24"/>
        </w:rPr>
        <w:t xml:space="preserve">hours </w:t>
      </w:r>
      <w:r w:rsidRPr="00CE5EAC">
        <w:rPr>
          <w:rFonts w:ascii="Arial" w:eastAsia="Arial" w:hAnsi="Arial" w:cs="Arial"/>
          <w:b/>
          <w:bCs/>
          <w:spacing w:val="-5"/>
          <w:sz w:val="24"/>
          <w:szCs w:val="24"/>
        </w:rPr>
        <w:t xml:space="preserve">for approved FMLA </w:t>
      </w:r>
      <w:r w:rsidRPr="00CE5EAC">
        <w:rPr>
          <w:rFonts w:ascii="Arial" w:eastAsia="Arial" w:hAnsi="Arial" w:cs="Arial"/>
          <w:b/>
          <w:bCs/>
          <w:spacing w:val="-6"/>
          <w:sz w:val="24"/>
          <w:szCs w:val="24"/>
        </w:rPr>
        <w:t xml:space="preserve">leave, employees </w:t>
      </w:r>
      <w:r w:rsidRPr="00CE5EAC">
        <w:rPr>
          <w:rFonts w:ascii="Arial" w:eastAsia="Arial" w:hAnsi="Arial" w:cs="Arial"/>
          <w:b/>
          <w:bCs/>
          <w:sz w:val="24"/>
          <w:szCs w:val="24"/>
        </w:rPr>
        <w:t xml:space="preserve">may use approved compensatory time or approved </w:t>
      </w:r>
      <w:r w:rsidRPr="00CE5EAC">
        <w:rPr>
          <w:rFonts w:ascii="Arial" w:eastAsia="Arial" w:hAnsi="Arial" w:cs="Arial"/>
          <w:b/>
          <w:bCs/>
          <w:spacing w:val="-4"/>
          <w:sz w:val="24"/>
          <w:szCs w:val="24"/>
        </w:rPr>
        <w:t xml:space="preserve">credit hours </w:t>
      </w:r>
      <w:r w:rsidRPr="00CE5EAC">
        <w:rPr>
          <w:rFonts w:ascii="Arial" w:eastAsia="Arial" w:hAnsi="Arial" w:cs="Arial"/>
          <w:b/>
          <w:bCs/>
          <w:spacing w:val="-6"/>
          <w:sz w:val="24"/>
          <w:szCs w:val="24"/>
        </w:rPr>
        <w:t xml:space="preserve">prior, </w:t>
      </w:r>
      <w:r w:rsidRPr="00CE5EAC">
        <w:rPr>
          <w:rFonts w:ascii="Arial" w:eastAsia="Arial" w:hAnsi="Arial" w:cs="Arial"/>
          <w:b/>
          <w:bCs/>
          <w:sz w:val="24"/>
          <w:szCs w:val="24"/>
        </w:rPr>
        <w:t xml:space="preserve">or </w:t>
      </w:r>
      <w:proofErr w:type="gramStart"/>
      <w:r w:rsidRPr="00CE5EAC">
        <w:rPr>
          <w:rFonts w:ascii="Arial" w:eastAsia="Arial" w:hAnsi="Arial" w:cs="Arial"/>
          <w:b/>
          <w:bCs/>
          <w:spacing w:val="-4"/>
          <w:sz w:val="24"/>
          <w:szCs w:val="24"/>
        </w:rPr>
        <w:t xml:space="preserve">subsequent </w:t>
      </w:r>
      <w:r w:rsidRPr="00CE5EAC">
        <w:rPr>
          <w:rFonts w:ascii="Arial" w:eastAsia="Arial" w:hAnsi="Arial" w:cs="Arial"/>
          <w:b/>
          <w:bCs/>
          <w:spacing w:val="-5"/>
          <w:sz w:val="24"/>
          <w:szCs w:val="24"/>
        </w:rPr>
        <w:t>to</w:t>
      </w:r>
      <w:proofErr w:type="gramEnd"/>
      <w:r w:rsidRPr="00CE5EAC">
        <w:rPr>
          <w:rFonts w:ascii="Arial" w:eastAsia="Arial" w:hAnsi="Arial" w:cs="Arial"/>
          <w:b/>
          <w:bCs/>
          <w:spacing w:val="-5"/>
          <w:sz w:val="24"/>
          <w:szCs w:val="24"/>
        </w:rPr>
        <w:t xml:space="preserve">, </w:t>
      </w:r>
      <w:r w:rsidRPr="00CE5EAC">
        <w:rPr>
          <w:rFonts w:ascii="Arial" w:eastAsia="Arial" w:hAnsi="Arial" w:cs="Arial"/>
          <w:b/>
          <w:bCs/>
          <w:spacing w:val="-4"/>
          <w:sz w:val="24"/>
          <w:szCs w:val="24"/>
        </w:rPr>
        <w:t>FMLA</w:t>
      </w:r>
      <w:r w:rsidRPr="00CE5EAC">
        <w:rPr>
          <w:rFonts w:ascii="Arial" w:eastAsia="Arial" w:hAnsi="Arial" w:cs="Arial"/>
          <w:b/>
          <w:bCs/>
          <w:spacing w:val="19"/>
          <w:sz w:val="24"/>
          <w:szCs w:val="24"/>
        </w:rPr>
        <w:t xml:space="preserve"> </w:t>
      </w:r>
      <w:r w:rsidRPr="00CE5EAC">
        <w:rPr>
          <w:rFonts w:ascii="Arial" w:eastAsia="Arial" w:hAnsi="Arial" w:cs="Arial"/>
          <w:b/>
          <w:bCs/>
          <w:spacing w:val="-5"/>
          <w:sz w:val="24"/>
          <w:szCs w:val="24"/>
        </w:rPr>
        <w:t>leave.</w:t>
      </w:r>
    </w:p>
    <w:p w14:paraId="6DD31041" w14:textId="77777777" w:rsidR="00CE5EAC" w:rsidRPr="00CE5EAC" w:rsidRDefault="00CE5EAC" w:rsidP="00CE5EAC">
      <w:pPr>
        <w:pStyle w:val="ListParagraph"/>
        <w:tabs>
          <w:tab w:val="left" w:pos="480"/>
        </w:tabs>
        <w:spacing w:after="0" w:line="240" w:lineRule="auto"/>
        <w:ind w:left="480" w:right="4"/>
        <w:rPr>
          <w:rFonts w:ascii="Arial" w:eastAsia="Arial" w:hAnsi="Arial" w:cs="Arial"/>
          <w:b/>
          <w:bCs/>
          <w:sz w:val="24"/>
          <w:szCs w:val="24"/>
        </w:rPr>
      </w:pPr>
    </w:p>
    <w:p w14:paraId="552391A3" w14:textId="06B79DC5" w:rsidR="00CE5EAC" w:rsidRPr="00CE5EAC" w:rsidRDefault="00CE5EAC" w:rsidP="00CE5EAC">
      <w:pPr>
        <w:pStyle w:val="ListParagraph"/>
        <w:widowControl w:val="0"/>
        <w:numPr>
          <w:ilvl w:val="0"/>
          <w:numId w:val="11"/>
        </w:numPr>
        <w:tabs>
          <w:tab w:val="left" w:pos="480"/>
        </w:tabs>
        <w:autoSpaceDE w:val="0"/>
        <w:autoSpaceDN w:val="0"/>
        <w:spacing w:after="0" w:line="240" w:lineRule="auto"/>
        <w:ind w:right="1"/>
        <w:rPr>
          <w:rFonts w:ascii="Arial" w:eastAsia="Arial" w:hAnsi="Arial" w:cs="Arial"/>
          <w:b/>
          <w:bCs/>
          <w:sz w:val="24"/>
          <w:szCs w:val="24"/>
        </w:rPr>
      </w:pPr>
      <w:r w:rsidRPr="00CE5EAC">
        <w:rPr>
          <w:rFonts w:ascii="Arial" w:eastAsia="Arial" w:hAnsi="Arial" w:cs="Arial"/>
          <w:b/>
          <w:bCs/>
          <w:w w:val="105"/>
          <w:sz w:val="24"/>
          <w:szCs w:val="24"/>
        </w:rPr>
        <w:t>If an employee has been approved for FMLA and requests</w:t>
      </w:r>
      <w:r w:rsidRPr="00CE5EAC">
        <w:rPr>
          <w:rFonts w:ascii="Arial" w:eastAsia="Arial" w:hAnsi="Arial" w:cs="Arial"/>
          <w:b/>
          <w:bCs/>
          <w:spacing w:val="-13"/>
          <w:w w:val="105"/>
          <w:sz w:val="24"/>
          <w:szCs w:val="24"/>
        </w:rPr>
        <w:t xml:space="preserve"> </w:t>
      </w:r>
      <w:r w:rsidRPr="00CE5EAC">
        <w:rPr>
          <w:rFonts w:ascii="Arial" w:eastAsia="Arial" w:hAnsi="Arial" w:cs="Arial"/>
          <w:b/>
          <w:bCs/>
          <w:w w:val="105"/>
          <w:sz w:val="24"/>
          <w:szCs w:val="24"/>
        </w:rPr>
        <w:t>advanced</w:t>
      </w:r>
      <w:r w:rsidRPr="00CE5EAC">
        <w:rPr>
          <w:rFonts w:ascii="Arial" w:eastAsia="Arial" w:hAnsi="Arial" w:cs="Arial"/>
          <w:b/>
          <w:bCs/>
          <w:spacing w:val="-13"/>
          <w:w w:val="105"/>
          <w:sz w:val="24"/>
          <w:szCs w:val="24"/>
        </w:rPr>
        <w:t xml:space="preserve"> </w:t>
      </w:r>
      <w:r w:rsidRPr="00CE5EAC">
        <w:rPr>
          <w:rFonts w:ascii="Arial" w:eastAsia="Arial" w:hAnsi="Arial" w:cs="Arial"/>
          <w:b/>
          <w:bCs/>
          <w:w w:val="105"/>
          <w:sz w:val="24"/>
          <w:szCs w:val="24"/>
        </w:rPr>
        <w:t>sick</w:t>
      </w:r>
      <w:r w:rsidRPr="00CE5EAC">
        <w:rPr>
          <w:rFonts w:ascii="Arial" w:eastAsia="Arial" w:hAnsi="Arial" w:cs="Arial"/>
          <w:b/>
          <w:bCs/>
          <w:spacing w:val="-13"/>
          <w:w w:val="105"/>
          <w:sz w:val="24"/>
          <w:szCs w:val="24"/>
        </w:rPr>
        <w:t xml:space="preserve"> </w:t>
      </w:r>
      <w:r w:rsidRPr="00CE5EAC">
        <w:rPr>
          <w:rFonts w:ascii="Arial" w:eastAsia="Arial" w:hAnsi="Arial" w:cs="Arial"/>
          <w:b/>
          <w:bCs/>
          <w:w w:val="105"/>
          <w:sz w:val="24"/>
          <w:szCs w:val="24"/>
        </w:rPr>
        <w:t>leave</w:t>
      </w:r>
      <w:r w:rsidRPr="00CE5EAC">
        <w:rPr>
          <w:rFonts w:ascii="Arial" w:eastAsia="Arial" w:hAnsi="Arial" w:cs="Arial"/>
          <w:b/>
          <w:bCs/>
          <w:spacing w:val="-13"/>
          <w:w w:val="105"/>
          <w:sz w:val="24"/>
          <w:szCs w:val="24"/>
        </w:rPr>
        <w:t xml:space="preserve"> </w:t>
      </w:r>
      <w:r w:rsidRPr="00CE5EAC">
        <w:rPr>
          <w:rFonts w:ascii="Arial" w:eastAsia="Arial" w:hAnsi="Arial" w:cs="Arial"/>
          <w:b/>
          <w:bCs/>
          <w:w w:val="105"/>
          <w:sz w:val="24"/>
          <w:szCs w:val="24"/>
        </w:rPr>
        <w:t>for</w:t>
      </w:r>
      <w:r w:rsidRPr="00CE5EAC">
        <w:rPr>
          <w:rFonts w:ascii="Arial" w:eastAsia="Arial" w:hAnsi="Arial" w:cs="Arial"/>
          <w:b/>
          <w:bCs/>
          <w:spacing w:val="-13"/>
          <w:w w:val="105"/>
          <w:sz w:val="24"/>
          <w:szCs w:val="24"/>
        </w:rPr>
        <w:t xml:space="preserve"> </w:t>
      </w:r>
      <w:r w:rsidRPr="00CE5EAC">
        <w:rPr>
          <w:rFonts w:ascii="Arial" w:eastAsia="Arial" w:hAnsi="Arial" w:cs="Arial"/>
          <w:b/>
          <w:bCs/>
          <w:w w:val="105"/>
          <w:sz w:val="24"/>
          <w:szCs w:val="24"/>
        </w:rPr>
        <w:t>the</w:t>
      </w:r>
      <w:r w:rsidRPr="00CE5EAC">
        <w:rPr>
          <w:rFonts w:ascii="Arial" w:eastAsia="Arial" w:hAnsi="Arial" w:cs="Arial"/>
          <w:b/>
          <w:bCs/>
          <w:spacing w:val="-13"/>
          <w:w w:val="105"/>
          <w:sz w:val="24"/>
          <w:szCs w:val="24"/>
        </w:rPr>
        <w:t xml:space="preserve"> </w:t>
      </w:r>
      <w:r w:rsidRPr="00CE5EAC">
        <w:rPr>
          <w:rFonts w:ascii="Arial" w:eastAsia="Arial" w:hAnsi="Arial" w:cs="Arial"/>
          <w:b/>
          <w:bCs/>
          <w:w w:val="105"/>
          <w:sz w:val="24"/>
          <w:szCs w:val="24"/>
        </w:rPr>
        <w:t>same</w:t>
      </w:r>
      <w:r w:rsidRPr="00CE5EAC">
        <w:rPr>
          <w:rFonts w:ascii="Arial" w:eastAsia="Arial" w:hAnsi="Arial" w:cs="Arial"/>
          <w:b/>
          <w:bCs/>
          <w:spacing w:val="-13"/>
          <w:w w:val="105"/>
          <w:sz w:val="24"/>
          <w:szCs w:val="24"/>
        </w:rPr>
        <w:t xml:space="preserve"> </w:t>
      </w:r>
      <w:r w:rsidRPr="00CE5EAC">
        <w:rPr>
          <w:rFonts w:ascii="Arial" w:eastAsia="Arial" w:hAnsi="Arial" w:cs="Arial"/>
          <w:b/>
          <w:bCs/>
          <w:w w:val="105"/>
          <w:sz w:val="24"/>
          <w:szCs w:val="24"/>
        </w:rPr>
        <w:t>illness</w:t>
      </w:r>
      <w:r w:rsidRPr="00CE5EAC">
        <w:rPr>
          <w:rFonts w:ascii="Arial" w:eastAsia="Arial" w:hAnsi="Arial" w:cs="Arial"/>
          <w:b/>
          <w:bCs/>
          <w:spacing w:val="-13"/>
          <w:w w:val="105"/>
          <w:sz w:val="24"/>
          <w:szCs w:val="24"/>
        </w:rPr>
        <w:t xml:space="preserve"> </w:t>
      </w:r>
      <w:r w:rsidRPr="00CE5EAC">
        <w:rPr>
          <w:rFonts w:ascii="Arial" w:eastAsia="Arial" w:hAnsi="Arial" w:cs="Arial"/>
          <w:b/>
          <w:bCs/>
          <w:w w:val="105"/>
          <w:sz w:val="24"/>
          <w:szCs w:val="24"/>
        </w:rPr>
        <w:t xml:space="preserve">and for the same </w:t>
      </w:r>
      <w:proofErr w:type="gramStart"/>
      <w:r w:rsidRPr="00CE5EAC">
        <w:rPr>
          <w:rFonts w:ascii="Arial" w:eastAsia="Arial" w:hAnsi="Arial" w:cs="Arial"/>
          <w:b/>
          <w:bCs/>
          <w:w w:val="105"/>
          <w:sz w:val="24"/>
          <w:szCs w:val="24"/>
        </w:rPr>
        <w:t>period of time</w:t>
      </w:r>
      <w:proofErr w:type="gramEnd"/>
      <w:r w:rsidRPr="00CE5EAC">
        <w:rPr>
          <w:rFonts w:ascii="Arial" w:eastAsia="Arial" w:hAnsi="Arial" w:cs="Arial"/>
          <w:b/>
          <w:bCs/>
          <w:w w:val="105"/>
          <w:sz w:val="24"/>
          <w:szCs w:val="24"/>
        </w:rPr>
        <w:t xml:space="preserve"> covered by the FMLA leave, the employee will not be required to provide the medical documentation required by </w:t>
      </w:r>
      <w:r w:rsidRPr="00CE5EAC">
        <w:rPr>
          <w:rFonts w:ascii="Arial" w:eastAsia="Arial" w:hAnsi="Arial" w:cs="Arial"/>
          <w:b/>
          <w:bCs/>
          <w:spacing w:val="2"/>
          <w:w w:val="105"/>
          <w:sz w:val="24"/>
          <w:szCs w:val="24"/>
        </w:rPr>
        <w:t xml:space="preserve">Article 34, </w:t>
      </w:r>
      <w:r w:rsidRPr="00CE5EAC">
        <w:rPr>
          <w:rFonts w:ascii="Arial" w:eastAsia="Arial" w:hAnsi="Arial" w:cs="Arial"/>
          <w:b/>
          <w:bCs/>
          <w:w w:val="105"/>
          <w:sz w:val="24"/>
          <w:szCs w:val="24"/>
        </w:rPr>
        <w:t xml:space="preserve">subsection 6A4 to obtain approval for the advanced </w:t>
      </w:r>
      <w:r w:rsidRPr="00CE5EAC">
        <w:rPr>
          <w:rFonts w:ascii="Arial" w:eastAsia="Arial" w:hAnsi="Arial" w:cs="Arial"/>
          <w:b/>
          <w:bCs/>
          <w:sz w:val="24"/>
          <w:szCs w:val="24"/>
        </w:rPr>
        <w:t>sick</w:t>
      </w:r>
      <w:r w:rsidRPr="00CE5EAC">
        <w:rPr>
          <w:rFonts w:ascii="Arial" w:eastAsia="Arial" w:hAnsi="Arial" w:cs="Arial"/>
          <w:b/>
          <w:bCs/>
          <w:spacing w:val="-1"/>
          <w:sz w:val="24"/>
          <w:szCs w:val="24"/>
        </w:rPr>
        <w:t xml:space="preserve"> </w:t>
      </w:r>
      <w:r w:rsidRPr="00CE5EAC">
        <w:rPr>
          <w:rFonts w:ascii="Arial" w:eastAsia="Arial" w:hAnsi="Arial" w:cs="Arial"/>
          <w:b/>
          <w:bCs/>
          <w:sz w:val="24"/>
          <w:szCs w:val="24"/>
        </w:rPr>
        <w:t>leave.</w:t>
      </w:r>
    </w:p>
    <w:p w14:paraId="38D4104D" w14:textId="77777777" w:rsidR="00CE5EAC" w:rsidRPr="00CE5EAC" w:rsidRDefault="00CE5EAC" w:rsidP="00CE5EAC">
      <w:pPr>
        <w:pStyle w:val="ListParagraph"/>
        <w:spacing w:after="0" w:line="240" w:lineRule="auto"/>
        <w:rPr>
          <w:rFonts w:ascii="Arial" w:eastAsia="Arial" w:hAnsi="Arial" w:cs="Arial"/>
          <w:b/>
          <w:bCs/>
          <w:sz w:val="24"/>
          <w:szCs w:val="24"/>
        </w:rPr>
      </w:pPr>
    </w:p>
    <w:p w14:paraId="4D2C5560" w14:textId="77777777" w:rsidR="00CE5EAC" w:rsidRPr="00CE5EAC" w:rsidRDefault="00CE5EAC" w:rsidP="00CE5EAC">
      <w:pPr>
        <w:pStyle w:val="ListParagraph"/>
        <w:widowControl w:val="0"/>
        <w:tabs>
          <w:tab w:val="left" w:pos="480"/>
        </w:tabs>
        <w:autoSpaceDE w:val="0"/>
        <w:autoSpaceDN w:val="0"/>
        <w:spacing w:after="0" w:line="240" w:lineRule="auto"/>
        <w:ind w:left="480" w:right="1"/>
        <w:rPr>
          <w:rFonts w:ascii="Arial" w:eastAsia="Arial" w:hAnsi="Arial" w:cs="Arial"/>
          <w:sz w:val="24"/>
          <w:szCs w:val="24"/>
        </w:rPr>
      </w:pPr>
    </w:p>
    <w:p w14:paraId="62F53478" w14:textId="77777777" w:rsidR="00CE5EAC" w:rsidRPr="00CE5EAC" w:rsidRDefault="00CE5EAC" w:rsidP="00CE5EAC">
      <w:pPr>
        <w:spacing w:after="0" w:line="240" w:lineRule="auto"/>
        <w:contextualSpacing/>
        <w:rPr>
          <w:rFonts w:ascii="Arial" w:hAnsi="Arial" w:cs="Arial"/>
          <w:b/>
          <w:bCs/>
          <w:sz w:val="24"/>
          <w:szCs w:val="24"/>
        </w:rPr>
      </w:pPr>
    </w:p>
    <w:p w14:paraId="13C7C324" w14:textId="77777777" w:rsidR="00CE5EAC" w:rsidRPr="00CE5EAC" w:rsidRDefault="00CE5EAC" w:rsidP="00CE5EAC">
      <w:pPr>
        <w:pStyle w:val="Style4"/>
        <w:kinsoku w:val="0"/>
        <w:autoSpaceDE/>
        <w:autoSpaceDN/>
        <w:adjustRightInd/>
        <w:contextualSpacing/>
        <w:rPr>
          <w:rFonts w:ascii="Arial" w:hAnsi="Arial" w:cs="Arial"/>
          <w:b/>
          <w:bCs/>
          <w:sz w:val="24"/>
          <w:szCs w:val="24"/>
        </w:rPr>
      </w:pPr>
    </w:p>
    <w:sectPr w:rsidR="00CE5EAC" w:rsidRPr="00CE5EA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7843" w14:textId="77777777" w:rsidR="00113CE5" w:rsidRDefault="00113CE5" w:rsidP="0053018F">
      <w:pPr>
        <w:spacing w:after="0" w:line="240" w:lineRule="auto"/>
      </w:pPr>
      <w:r>
        <w:separator/>
      </w:r>
    </w:p>
  </w:endnote>
  <w:endnote w:type="continuationSeparator" w:id="0">
    <w:p w14:paraId="22F6E478" w14:textId="77777777" w:rsidR="00113CE5" w:rsidRDefault="00113CE5" w:rsidP="00530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MS PGothic">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040309"/>
      <w:docPartObj>
        <w:docPartGallery w:val="Page Numbers (Bottom of Page)"/>
        <w:docPartUnique/>
      </w:docPartObj>
    </w:sdtPr>
    <w:sdtEndPr>
      <w:rPr>
        <w:noProof/>
      </w:rPr>
    </w:sdtEndPr>
    <w:sdtContent>
      <w:p w14:paraId="7DF61481" w14:textId="299B0C1C" w:rsidR="000F1E85" w:rsidRDefault="000F1E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DB3E71" w14:textId="77777777" w:rsidR="0053018F" w:rsidRDefault="005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476EE" w14:textId="77777777" w:rsidR="00113CE5" w:rsidRDefault="00113CE5" w:rsidP="0053018F">
      <w:pPr>
        <w:spacing w:after="0" w:line="240" w:lineRule="auto"/>
      </w:pPr>
      <w:r>
        <w:separator/>
      </w:r>
    </w:p>
  </w:footnote>
  <w:footnote w:type="continuationSeparator" w:id="0">
    <w:p w14:paraId="070FCD60" w14:textId="77777777" w:rsidR="00113CE5" w:rsidRDefault="00113CE5" w:rsidP="00530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D901" w14:textId="6495D718" w:rsidR="00155182" w:rsidRPr="00CE5EAC" w:rsidRDefault="00CE5EAC" w:rsidP="00CE5EAC">
    <w:pPr>
      <w:pStyle w:val="Header"/>
    </w:pPr>
    <w:r>
      <w:t>NTEU Initial Proposals -</w:t>
    </w:r>
    <w:r w:rsidR="00753B32">
      <w:t>submitted</w:t>
    </w:r>
    <w:r>
      <w:t xml:space="preserve"> </w:t>
    </w:r>
    <w:proofErr w:type="gramStart"/>
    <w:r>
      <w:t>3/</w:t>
    </w:r>
    <w:r w:rsidR="00753B32">
      <w:t>24/</w:t>
    </w:r>
    <w:r>
      <w:t>23</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8801"/>
    <w:multiLevelType w:val="singleLevel"/>
    <w:tmpl w:val="7CDA3F5A"/>
    <w:lvl w:ilvl="0">
      <w:start w:val="1"/>
      <w:numFmt w:val="decimal"/>
      <w:lvlText w:val="%1."/>
      <w:lvlJc w:val="left"/>
      <w:pPr>
        <w:tabs>
          <w:tab w:val="num" w:pos="1080"/>
        </w:tabs>
        <w:ind w:left="1080" w:hanging="360"/>
      </w:pPr>
      <w:rPr>
        <w:rFonts w:ascii="Arial" w:hAnsi="Arial" w:cs="Arial" w:hint="default"/>
        <w:b w:val="0"/>
        <w:i w:val="0"/>
        <w:strike w:val="0"/>
        <w:snapToGrid/>
        <w:spacing w:val="-10"/>
        <w:sz w:val="24"/>
        <w:szCs w:val="24"/>
      </w:rPr>
    </w:lvl>
  </w:abstractNum>
  <w:abstractNum w:abstractNumId="1" w15:restartNumberingAfterBreak="0">
    <w:nsid w:val="0BB95A4C"/>
    <w:multiLevelType w:val="hybridMultilevel"/>
    <w:tmpl w:val="5672B724"/>
    <w:lvl w:ilvl="0" w:tplc="FFFFFFFF">
      <w:start w:val="1"/>
      <w:numFmt w:val="upperLetter"/>
      <w:lvlText w:val="%1."/>
      <w:lvlJc w:val="left"/>
      <w:pPr>
        <w:tabs>
          <w:tab w:val="num" w:pos="-144"/>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E6020D7"/>
    <w:multiLevelType w:val="hybridMultilevel"/>
    <w:tmpl w:val="AAE47472"/>
    <w:lvl w:ilvl="0" w:tplc="A372B51A">
      <w:start w:val="1"/>
      <w:numFmt w:val="upperLetter"/>
      <w:lvlText w:val="%1."/>
      <w:lvlJc w:val="left"/>
      <w:pPr>
        <w:ind w:left="480" w:hanging="360"/>
      </w:pPr>
      <w:rPr>
        <w:rFonts w:ascii="Arial" w:eastAsia="Calibri" w:hAnsi="Arial" w:cs="Arial" w:hint="default"/>
        <w:w w:val="100"/>
        <w:sz w:val="24"/>
        <w:szCs w:val="24"/>
      </w:rPr>
    </w:lvl>
    <w:lvl w:ilvl="1" w:tplc="A0602850">
      <w:numFmt w:val="bullet"/>
      <w:lvlText w:val="•"/>
      <w:lvlJc w:val="left"/>
      <w:pPr>
        <w:ind w:left="936" w:hanging="360"/>
      </w:pPr>
    </w:lvl>
    <w:lvl w:ilvl="2" w:tplc="00AAF424">
      <w:numFmt w:val="bullet"/>
      <w:lvlText w:val="•"/>
      <w:lvlJc w:val="left"/>
      <w:pPr>
        <w:ind w:left="1392" w:hanging="360"/>
      </w:pPr>
    </w:lvl>
    <w:lvl w:ilvl="3" w:tplc="9EE07B0A">
      <w:numFmt w:val="bullet"/>
      <w:lvlText w:val="•"/>
      <w:lvlJc w:val="left"/>
      <w:pPr>
        <w:ind w:left="1848" w:hanging="360"/>
      </w:pPr>
    </w:lvl>
    <w:lvl w:ilvl="4" w:tplc="916C7FBC">
      <w:numFmt w:val="bullet"/>
      <w:lvlText w:val="•"/>
      <w:lvlJc w:val="left"/>
      <w:pPr>
        <w:ind w:left="2304" w:hanging="360"/>
      </w:pPr>
    </w:lvl>
    <w:lvl w:ilvl="5" w:tplc="B22CB118">
      <w:numFmt w:val="bullet"/>
      <w:lvlText w:val="•"/>
      <w:lvlJc w:val="left"/>
      <w:pPr>
        <w:ind w:left="2760" w:hanging="360"/>
      </w:pPr>
    </w:lvl>
    <w:lvl w:ilvl="6" w:tplc="90E66862">
      <w:numFmt w:val="bullet"/>
      <w:lvlText w:val="•"/>
      <w:lvlJc w:val="left"/>
      <w:pPr>
        <w:ind w:left="3216" w:hanging="360"/>
      </w:pPr>
    </w:lvl>
    <w:lvl w:ilvl="7" w:tplc="FFDE9F96">
      <w:numFmt w:val="bullet"/>
      <w:lvlText w:val="•"/>
      <w:lvlJc w:val="left"/>
      <w:pPr>
        <w:ind w:left="3672" w:hanging="360"/>
      </w:pPr>
    </w:lvl>
    <w:lvl w:ilvl="8" w:tplc="AEFEEC6E">
      <w:numFmt w:val="bullet"/>
      <w:lvlText w:val="•"/>
      <w:lvlJc w:val="left"/>
      <w:pPr>
        <w:ind w:left="4128" w:hanging="360"/>
      </w:pPr>
    </w:lvl>
  </w:abstractNum>
  <w:abstractNum w:abstractNumId="3" w15:restartNumberingAfterBreak="0">
    <w:nsid w:val="1725108B"/>
    <w:multiLevelType w:val="hybridMultilevel"/>
    <w:tmpl w:val="B266852A"/>
    <w:lvl w:ilvl="0" w:tplc="256E6224">
      <w:start w:val="1"/>
      <w:numFmt w:val="decimal"/>
      <w:lvlText w:val="%1."/>
      <w:lvlJc w:val="left"/>
      <w:pPr>
        <w:ind w:left="804" w:hanging="339"/>
      </w:pPr>
      <w:rPr>
        <w:rFonts w:ascii="Arial" w:eastAsia="Calibri" w:hAnsi="Arial" w:cs="Arial" w:hint="default"/>
        <w:strike w:val="0"/>
        <w:w w:val="100"/>
        <w:sz w:val="24"/>
        <w:szCs w:val="24"/>
      </w:rPr>
    </w:lvl>
    <w:lvl w:ilvl="1" w:tplc="8B641CE4">
      <w:numFmt w:val="bullet"/>
      <w:lvlText w:val="•"/>
      <w:lvlJc w:val="left"/>
      <w:pPr>
        <w:ind w:left="1212" w:hanging="339"/>
      </w:pPr>
    </w:lvl>
    <w:lvl w:ilvl="2" w:tplc="CBDE7D5E">
      <w:numFmt w:val="bullet"/>
      <w:lvlText w:val="•"/>
      <w:lvlJc w:val="left"/>
      <w:pPr>
        <w:ind w:left="1625" w:hanging="339"/>
      </w:pPr>
    </w:lvl>
    <w:lvl w:ilvl="3" w:tplc="F656D044">
      <w:numFmt w:val="bullet"/>
      <w:lvlText w:val="•"/>
      <w:lvlJc w:val="left"/>
      <w:pPr>
        <w:ind w:left="2038" w:hanging="339"/>
      </w:pPr>
    </w:lvl>
    <w:lvl w:ilvl="4" w:tplc="679C5214">
      <w:numFmt w:val="bullet"/>
      <w:lvlText w:val="•"/>
      <w:lvlJc w:val="left"/>
      <w:pPr>
        <w:ind w:left="2450" w:hanging="339"/>
      </w:pPr>
    </w:lvl>
    <w:lvl w:ilvl="5" w:tplc="452C2506">
      <w:numFmt w:val="bullet"/>
      <w:lvlText w:val="•"/>
      <w:lvlJc w:val="left"/>
      <w:pPr>
        <w:ind w:left="2863" w:hanging="339"/>
      </w:pPr>
    </w:lvl>
    <w:lvl w:ilvl="6" w:tplc="C874A3B6">
      <w:numFmt w:val="bullet"/>
      <w:lvlText w:val="•"/>
      <w:lvlJc w:val="left"/>
      <w:pPr>
        <w:ind w:left="3276" w:hanging="339"/>
      </w:pPr>
    </w:lvl>
    <w:lvl w:ilvl="7" w:tplc="FB128AA4">
      <w:numFmt w:val="bullet"/>
      <w:lvlText w:val="•"/>
      <w:lvlJc w:val="left"/>
      <w:pPr>
        <w:ind w:left="3688" w:hanging="339"/>
      </w:pPr>
    </w:lvl>
    <w:lvl w:ilvl="8" w:tplc="3BFEF142">
      <w:numFmt w:val="bullet"/>
      <w:lvlText w:val="•"/>
      <w:lvlJc w:val="left"/>
      <w:pPr>
        <w:ind w:left="4101" w:hanging="339"/>
      </w:pPr>
    </w:lvl>
  </w:abstractNum>
  <w:abstractNum w:abstractNumId="4" w15:restartNumberingAfterBreak="0">
    <w:nsid w:val="20826434"/>
    <w:multiLevelType w:val="hybridMultilevel"/>
    <w:tmpl w:val="13809316"/>
    <w:lvl w:ilvl="0" w:tplc="86CA755A">
      <w:start w:val="1"/>
      <w:numFmt w:val="upperLetter"/>
      <w:lvlText w:val="%1."/>
      <w:lvlJc w:val="left"/>
      <w:pPr>
        <w:tabs>
          <w:tab w:val="num" w:pos="720"/>
        </w:tabs>
        <w:ind w:left="720" w:hanging="360"/>
      </w:pPr>
      <w:rPr>
        <w:rFonts w:hint="default"/>
      </w:rPr>
    </w:lvl>
    <w:lvl w:ilvl="1" w:tplc="04090019">
      <w:start w:val="1"/>
      <w:numFmt w:val="lowerLetter"/>
      <w:lvlText w:val="%2."/>
      <w:lvlJc w:val="left"/>
      <w:pPr>
        <w:ind w:left="1296" w:hanging="360"/>
      </w:pPr>
    </w:lvl>
    <w:lvl w:ilvl="2" w:tplc="75DE5112">
      <w:start w:val="1"/>
      <w:numFmt w:val="decimal"/>
      <w:lvlText w:val="%3."/>
      <w:lvlJc w:val="left"/>
      <w:pPr>
        <w:tabs>
          <w:tab w:val="num" w:pos="2196"/>
        </w:tabs>
        <w:ind w:left="2196" w:hanging="360"/>
      </w:pPr>
      <w:rPr>
        <w:rFonts w:hint="default"/>
      </w:r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15:restartNumberingAfterBreak="0">
    <w:nsid w:val="2A6820F9"/>
    <w:multiLevelType w:val="hybridMultilevel"/>
    <w:tmpl w:val="621A1428"/>
    <w:lvl w:ilvl="0" w:tplc="A27CE906">
      <w:start w:val="2"/>
      <w:numFmt w:val="decimal"/>
      <w:lvlText w:val="%1."/>
      <w:lvlJc w:val="left"/>
      <w:pPr>
        <w:ind w:left="804" w:hanging="339"/>
      </w:pPr>
      <w:rPr>
        <w:rFonts w:ascii="Arial" w:eastAsia="Calibri" w:hAnsi="Arial" w:cs="Arial" w:hint="default"/>
        <w:w w:val="100"/>
        <w:sz w:val="24"/>
        <w:szCs w:val="24"/>
      </w:rPr>
    </w:lvl>
    <w:lvl w:ilvl="1" w:tplc="B5C28ACC">
      <w:start w:val="1"/>
      <w:numFmt w:val="lowerLetter"/>
      <w:lvlText w:val="(%2)"/>
      <w:lvlJc w:val="left"/>
      <w:pPr>
        <w:ind w:left="1164" w:hanging="360"/>
      </w:pPr>
      <w:rPr>
        <w:rFonts w:ascii="Arial" w:eastAsia="Calibri" w:hAnsi="Arial" w:cs="Arial" w:hint="default"/>
        <w:w w:val="93"/>
        <w:sz w:val="24"/>
        <w:szCs w:val="24"/>
      </w:rPr>
    </w:lvl>
    <w:lvl w:ilvl="2" w:tplc="2CFC112C">
      <w:numFmt w:val="bullet"/>
      <w:lvlText w:val="•"/>
      <w:lvlJc w:val="left"/>
      <w:pPr>
        <w:ind w:left="1578" w:hanging="360"/>
      </w:pPr>
    </w:lvl>
    <w:lvl w:ilvl="3" w:tplc="41F833CC">
      <w:numFmt w:val="bullet"/>
      <w:lvlText w:val="•"/>
      <w:lvlJc w:val="left"/>
      <w:pPr>
        <w:ind w:left="1997" w:hanging="360"/>
      </w:pPr>
    </w:lvl>
    <w:lvl w:ilvl="4" w:tplc="967A54E8">
      <w:numFmt w:val="bullet"/>
      <w:lvlText w:val="•"/>
      <w:lvlJc w:val="left"/>
      <w:pPr>
        <w:ind w:left="2415" w:hanging="360"/>
      </w:pPr>
    </w:lvl>
    <w:lvl w:ilvl="5" w:tplc="98B27C6A">
      <w:numFmt w:val="bullet"/>
      <w:lvlText w:val="•"/>
      <w:lvlJc w:val="left"/>
      <w:pPr>
        <w:ind w:left="2834" w:hanging="360"/>
      </w:pPr>
    </w:lvl>
    <w:lvl w:ilvl="6" w:tplc="8592A8AA">
      <w:numFmt w:val="bullet"/>
      <w:lvlText w:val="•"/>
      <w:lvlJc w:val="left"/>
      <w:pPr>
        <w:ind w:left="3252" w:hanging="360"/>
      </w:pPr>
    </w:lvl>
    <w:lvl w:ilvl="7" w:tplc="3156FA46">
      <w:numFmt w:val="bullet"/>
      <w:lvlText w:val="•"/>
      <w:lvlJc w:val="left"/>
      <w:pPr>
        <w:ind w:left="3671" w:hanging="360"/>
      </w:pPr>
    </w:lvl>
    <w:lvl w:ilvl="8" w:tplc="DEC4BEF8">
      <w:numFmt w:val="bullet"/>
      <w:lvlText w:val="•"/>
      <w:lvlJc w:val="left"/>
      <w:pPr>
        <w:ind w:left="4089" w:hanging="360"/>
      </w:pPr>
    </w:lvl>
  </w:abstractNum>
  <w:abstractNum w:abstractNumId="6" w15:restartNumberingAfterBreak="0">
    <w:nsid w:val="39EB3E10"/>
    <w:multiLevelType w:val="hybridMultilevel"/>
    <w:tmpl w:val="5672B724"/>
    <w:lvl w:ilvl="0" w:tplc="FFFFFFFF">
      <w:start w:val="1"/>
      <w:numFmt w:val="upperLetter"/>
      <w:lvlText w:val="%1."/>
      <w:lvlJc w:val="left"/>
      <w:pPr>
        <w:tabs>
          <w:tab w:val="num" w:pos="-144"/>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E47304F"/>
    <w:multiLevelType w:val="hybridMultilevel"/>
    <w:tmpl w:val="47C48446"/>
    <w:lvl w:ilvl="0" w:tplc="D34EEEE8">
      <w:start w:val="3"/>
      <w:numFmt w:val="upperLetter"/>
      <w:lvlText w:val="%1."/>
      <w:lvlJc w:val="left"/>
      <w:pPr>
        <w:ind w:left="540" w:hanging="360"/>
      </w:pPr>
      <w:rPr>
        <w:rFonts w:hint="default"/>
        <w:b/>
        <w:bCs/>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6F525988"/>
    <w:multiLevelType w:val="hybridMultilevel"/>
    <w:tmpl w:val="4F3C3C7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FCE03D8"/>
    <w:multiLevelType w:val="hybridMultilevel"/>
    <w:tmpl w:val="C854D896"/>
    <w:lvl w:ilvl="0" w:tplc="AC7EC864">
      <w:start w:val="1"/>
      <w:numFmt w:val="upperLetter"/>
      <w:lvlText w:val="%1."/>
      <w:lvlJc w:val="left"/>
      <w:pPr>
        <w:ind w:left="800" w:hanging="360"/>
      </w:pPr>
      <w:rPr>
        <w:rFonts w:ascii="Arial" w:eastAsia="Calibri" w:hAnsi="Arial" w:cs="Arial" w:hint="default"/>
        <w:b/>
        <w:bCs/>
        <w:color w:val="auto"/>
        <w:w w:val="81"/>
        <w:sz w:val="24"/>
        <w:szCs w:val="24"/>
      </w:rPr>
    </w:lvl>
    <w:lvl w:ilvl="1" w:tplc="C04A5656">
      <w:numFmt w:val="bullet"/>
      <w:lvlText w:val="•"/>
      <w:lvlJc w:val="left"/>
      <w:pPr>
        <w:ind w:left="1212" w:hanging="360"/>
      </w:pPr>
    </w:lvl>
    <w:lvl w:ilvl="2" w:tplc="BBE00B58">
      <w:numFmt w:val="bullet"/>
      <w:lvlText w:val="•"/>
      <w:lvlJc w:val="left"/>
      <w:pPr>
        <w:ind w:left="1625" w:hanging="360"/>
      </w:pPr>
    </w:lvl>
    <w:lvl w:ilvl="3" w:tplc="A5F67AAE">
      <w:numFmt w:val="bullet"/>
      <w:lvlText w:val="•"/>
      <w:lvlJc w:val="left"/>
      <w:pPr>
        <w:ind w:left="2038" w:hanging="360"/>
      </w:pPr>
    </w:lvl>
    <w:lvl w:ilvl="4" w:tplc="DB7A9462">
      <w:numFmt w:val="bullet"/>
      <w:lvlText w:val="•"/>
      <w:lvlJc w:val="left"/>
      <w:pPr>
        <w:ind w:left="2450" w:hanging="360"/>
      </w:pPr>
    </w:lvl>
    <w:lvl w:ilvl="5" w:tplc="E17E2E26">
      <w:numFmt w:val="bullet"/>
      <w:lvlText w:val="•"/>
      <w:lvlJc w:val="left"/>
      <w:pPr>
        <w:ind w:left="2863" w:hanging="360"/>
      </w:pPr>
    </w:lvl>
    <w:lvl w:ilvl="6" w:tplc="D920468E">
      <w:numFmt w:val="bullet"/>
      <w:lvlText w:val="•"/>
      <w:lvlJc w:val="left"/>
      <w:pPr>
        <w:ind w:left="3276" w:hanging="360"/>
      </w:pPr>
    </w:lvl>
    <w:lvl w:ilvl="7" w:tplc="3C723FC6">
      <w:numFmt w:val="bullet"/>
      <w:lvlText w:val="•"/>
      <w:lvlJc w:val="left"/>
      <w:pPr>
        <w:ind w:left="3688" w:hanging="360"/>
      </w:pPr>
    </w:lvl>
    <w:lvl w:ilvl="8" w:tplc="F29033BC">
      <w:numFmt w:val="bullet"/>
      <w:lvlText w:val="•"/>
      <w:lvlJc w:val="left"/>
      <w:pPr>
        <w:ind w:left="4101" w:hanging="360"/>
      </w:pPr>
    </w:lvl>
  </w:abstractNum>
  <w:abstractNum w:abstractNumId="10" w15:restartNumberingAfterBreak="0">
    <w:nsid w:val="78397E6D"/>
    <w:multiLevelType w:val="hybridMultilevel"/>
    <w:tmpl w:val="5672B724"/>
    <w:lvl w:ilvl="0" w:tplc="6CE64434">
      <w:start w:val="1"/>
      <w:numFmt w:val="upperLetter"/>
      <w:lvlText w:val="%1."/>
      <w:lvlJc w:val="left"/>
      <w:pPr>
        <w:tabs>
          <w:tab w:val="num" w:pos="-144"/>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6191774">
    <w:abstractNumId w:val="0"/>
  </w:num>
  <w:num w:numId="2" w16cid:durableId="594216665">
    <w:abstractNumId w:val="4"/>
  </w:num>
  <w:num w:numId="3" w16cid:durableId="1491750781">
    <w:abstractNumId w:val="10"/>
  </w:num>
  <w:num w:numId="4" w16cid:durableId="1269193434">
    <w:abstractNumId w:val="8"/>
  </w:num>
  <w:num w:numId="5" w16cid:durableId="1076317084">
    <w:abstractNumId w:val="2"/>
    <w:lvlOverride w:ilvl="0">
      <w:startOverride w:val="1"/>
    </w:lvlOverride>
    <w:lvlOverride w:ilvl="1"/>
    <w:lvlOverride w:ilvl="2"/>
    <w:lvlOverride w:ilvl="3"/>
    <w:lvlOverride w:ilvl="4"/>
    <w:lvlOverride w:ilvl="5"/>
    <w:lvlOverride w:ilvl="6"/>
    <w:lvlOverride w:ilvl="7"/>
    <w:lvlOverride w:ilvl="8"/>
  </w:num>
  <w:num w:numId="6" w16cid:durableId="1631206316">
    <w:abstractNumId w:val="3"/>
    <w:lvlOverride w:ilvl="0">
      <w:startOverride w:val="1"/>
    </w:lvlOverride>
    <w:lvlOverride w:ilvl="1"/>
    <w:lvlOverride w:ilvl="2"/>
    <w:lvlOverride w:ilvl="3"/>
    <w:lvlOverride w:ilvl="4"/>
    <w:lvlOverride w:ilvl="5"/>
    <w:lvlOverride w:ilvl="6"/>
    <w:lvlOverride w:ilvl="7"/>
    <w:lvlOverride w:ilvl="8"/>
  </w:num>
  <w:num w:numId="7" w16cid:durableId="633488075">
    <w:abstractNumId w:val="9"/>
    <w:lvlOverride w:ilvl="0">
      <w:startOverride w:val="1"/>
    </w:lvlOverride>
    <w:lvlOverride w:ilvl="1"/>
    <w:lvlOverride w:ilvl="2"/>
    <w:lvlOverride w:ilvl="3"/>
    <w:lvlOverride w:ilvl="4"/>
    <w:lvlOverride w:ilvl="5"/>
    <w:lvlOverride w:ilvl="6"/>
    <w:lvlOverride w:ilvl="7"/>
    <w:lvlOverride w:ilvl="8"/>
  </w:num>
  <w:num w:numId="8" w16cid:durableId="1972056624">
    <w:abstractNumId w:val="5"/>
    <w:lvlOverride w:ilvl="0">
      <w:startOverride w:val="2"/>
    </w:lvlOverride>
    <w:lvlOverride w:ilvl="1">
      <w:startOverride w:val="1"/>
    </w:lvlOverride>
    <w:lvlOverride w:ilvl="2"/>
    <w:lvlOverride w:ilvl="3"/>
    <w:lvlOverride w:ilvl="4"/>
    <w:lvlOverride w:ilvl="5"/>
    <w:lvlOverride w:ilvl="6"/>
    <w:lvlOverride w:ilvl="7"/>
    <w:lvlOverride w:ilvl="8"/>
  </w:num>
  <w:num w:numId="9" w16cid:durableId="84156505">
    <w:abstractNumId w:val="7"/>
  </w:num>
  <w:num w:numId="10" w16cid:durableId="900865324">
    <w:abstractNumId w:val="6"/>
  </w:num>
  <w:num w:numId="11" w16cid:durableId="1753118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00"/>
    <w:rsid w:val="000F18B0"/>
    <w:rsid w:val="000F1E85"/>
    <w:rsid w:val="00113CE5"/>
    <w:rsid w:val="00155182"/>
    <w:rsid w:val="0015663F"/>
    <w:rsid w:val="00162D17"/>
    <w:rsid w:val="00180D9A"/>
    <w:rsid w:val="00195CB8"/>
    <w:rsid w:val="001B40F2"/>
    <w:rsid w:val="00223165"/>
    <w:rsid w:val="00302B48"/>
    <w:rsid w:val="00324C00"/>
    <w:rsid w:val="0033602B"/>
    <w:rsid w:val="003E4649"/>
    <w:rsid w:val="004F70CA"/>
    <w:rsid w:val="00502F8A"/>
    <w:rsid w:val="0053018F"/>
    <w:rsid w:val="005818AB"/>
    <w:rsid w:val="005C2672"/>
    <w:rsid w:val="006208A9"/>
    <w:rsid w:val="006A218E"/>
    <w:rsid w:val="006C6011"/>
    <w:rsid w:val="00723D67"/>
    <w:rsid w:val="00753B32"/>
    <w:rsid w:val="0078434E"/>
    <w:rsid w:val="00811531"/>
    <w:rsid w:val="00820BC7"/>
    <w:rsid w:val="00920067"/>
    <w:rsid w:val="00926332"/>
    <w:rsid w:val="00933805"/>
    <w:rsid w:val="00957FD9"/>
    <w:rsid w:val="009965E8"/>
    <w:rsid w:val="009F6C16"/>
    <w:rsid w:val="00A6265C"/>
    <w:rsid w:val="00AD6807"/>
    <w:rsid w:val="00AE78DC"/>
    <w:rsid w:val="00C5384E"/>
    <w:rsid w:val="00CD7E05"/>
    <w:rsid w:val="00CE4A71"/>
    <w:rsid w:val="00CE5EAC"/>
    <w:rsid w:val="00CF2D4B"/>
    <w:rsid w:val="00D009F1"/>
    <w:rsid w:val="00D2487F"/>
    <w:rsid w:val="00D51986"/>
    <w:rsid w:val="00DE331F"/>
    <w:rsid w:val="00E95DFF"/>
    <w:rsid w:val="00EB2A21"/>
    <w:rsid w:val="00F06F4A"/>
    <w:rsid w:val="00F70F93"/>
    <w:rsid w:val="00FA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9818"/>
  <w15:docId w15:val="{D67AE99C-124E-4ECA-BE01-BA5F1E09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 4"/>
    <w:basedOn w:val="Normal"/>
    <w:rsid w:val="00324C0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31">
    <w:name w:val="Character Style 31"/>
    <w:rsid w:val="00324C00"/>
    <w:rPr>
      <w:sz w:val="20"/>
      <w:szCs w:val="20"/>
    </w:rPr>
  </w:style>
  <w:style w:type="paragraph" w:styleId="ListParagraph">
    <w:name w:val="List Paragraph"/>
    <w:basedOn w:val="Normal"/>
    <w:uiPriority w:val="1"/>
    <w:qFormat/>
    <w:rsid w:val="00324C00"/>
    <w:pPr>
      <w:ind w:left="720"/>
      <w:contextualSpacing/>
    </w:pPr>
  </w:style>
  <w:style w:type="character" w:customStyle="1" w:styleId="CharacterStyle7">
    <w:name w:val="Character Style 7"/>
    <w:rsid w:val="00324C00"/>
    <w:rPr>
      <w:rFonts w:ascii="Arial" w:hAnsi="Arial" w:cs="Arial"/>
      <w:sz w:val="23"/>
      <w:szCs w:val="23"/>
    </w:rPr>
  </w:style>
  <w:style w:type="character" w:styleId="CommentReference">
    <w:name w:val="annotation reference"/>
    <w:basedOn w:val="DefaultParagraphFont"/>
    <w:uiPriority w:val="99"/>
    <w:semiHidden/>
    <w:unhideWhenUsed/>
    <w:rsid w:val="0053018F"/>
    <w:rPr>
      <w:sz w:val="16"/>
      <w:szCs w:val="16"/>
    </w:rPr>
  </w:style>
  <w:style w:type="paragraph" w:styleId="CommentText">
    <w:name w:val="annotation text"/>
    <w:basedOn w:val="Normal"/>
    <w:link w:val="CommentTextChar"/>
    <w:uiPriority w:val="99"/>
    <w:semiHidden/>
    <w:unhideWhenUsed/>
    <w:rsid w:val="0053018F"/>
    <w:pPr>
      <w:spacing w:line="240" w:lineRule="auto"/>
    </w:pPr>
    <w:rPr>
      <w:sz w:val="20"/>
      <w:szCs w:val="20"/>
    </w:rPr>
  </w:style>
  <w:style w:type="character" w:customStyle="1" w:styleId="CommentTextChar">
    <w:name w:val="Comment Text Char"/>
    <w:basedOn w:val="DefaultParagraphFont"/>
    <w:link w:val="CommentText"/>
    <w:uiPriority w:val="99"/>
    <w:semiHidden/>
    <w:rsid w:val="0053018F"/>
    <w:rPr>
      <w:sz w:val="20"/>
      <w:szCs w:val="20"/>
    </w:rPr>
  </w:style>
  <w:style w:type="paragraph" w:styleId="CommentSubject">
    <w:name w:val="annotation subject"/>
    <w:basedOn w:val="CommentText"/>
    <w:next w:val="CommentText"/>
    <w:link w:val="CommentSubjectChar"/>
    <w:uiPriority w:val="99"/>
    <w:semiHidden/>
    <w:unhideWhenUsed/>
    <w:rsid w:val="0053018F"/>
    <w:rPr>
      <w:b/>
      <w:bCs/>
    </w:rPr>
  </w:style>
  <w:style w:type="character" w:customStyle="1" w:styleId="CommentSubjectChar">
    <w:name w:val="Comment Subject Char"/>
    <w:basedOn w:val="CommentTextChar"/>
    <w:link w:val="CommentSubject"/>
    <w:uiPriority w:val="99"/>
    <w:semiHidden/>
    <w:rsid w:val="0053018F"/>
    <w:rPr>
      <w:b/>
      <w:bCs/>
      <w:sz w:val="20"/>
      <w:szCs w:val="20"/>
    </w:rPr>
  </w:style>
  <w:style w:type="paragraph" w:styleId="BalloonText">
    <w:name w:val="Balloon Text"/>
    <w:basedOn w:val="Normal"/>
    <w:link w:val="BalloonTextChar"/>
    <w:uiPriority w:val="99"/>
    <w:semiHidden/>
    <w:unhideWhenUsed/>
    <w:rsid w:val="00530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18F"/>
    <w:rPr>
      <w:rFonts w:ascii="Tahoma" w:hAnsi="Tahoma" w:cs="Tahoma"/>
      <w:sz w:val="16"/>
      <w:szCs w:val="16"/>
    </w:rPr>
  </w:style>
  <w:style w:type="paragraph" w:styleId="Header">
    <w:name w:val="header"/>
    <w:basedOn w:val="Normal"/>
    <w:link w:val="HeaderChar"/>
    <w:uiPriority w:val="99"/>
    <w:unhideWhenUsed/>
    <w:rsid w:val="00530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18F"/>
  </w:style>
  <w:style w:type="paragraph" w:styleId="Footer">
    <w:name w:val="footer"/>
    <w:basedOn w:val="Normal"/>
    <w:link w:val="FooterChar"/>
    <w:uiPriority w:val="99"/>
    <w:unhideWhenUsed/>
    <w:rsid w:val="00530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18F"/>
  </w:style>
  <w:style w:type="table" w:styleId="TableGrid">
    <w:name w:val="Table Grid"/>
    <w:basedOn w:val="TableNormal"/>
    <w:uiPriority w:val="59"/>
    <w:rsid w:val="00CE4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80D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23733">
      <w:bodyDiv w:val="1"/>
      <w:marLeft w:val="0"/>
      <w:marRight w:val="0"/>
      <w:marTop w:val="0"/>
      <w:marBottom w:val="0"/>
      <w:divBdr>
        <w:top w:val="none" w:sz="0" w:space="0" w:color="auto"/>
        <w:left w:val="none" w:sz="0" w:space="0" w:color="auto"/>
        <w:bottom w:val="none" w:sz="0" w:space="0" w:color="auto"/>
        <w:right w:val="none" w:sz="0" w:space="0" w:color="auto"/>
      </w:divBdr>
      <w:divsChild>
        <w:div w:id="25565861">
          <w:marLeft w:val="0"/>
          <w:marRight w:val="0"/>
          <w:marTop w:val="0"/>
          <w:marBottom w:val="0"/>
          <w:divBdr>
            <w:top w:val="none" w:sz="0" w:space="0" w:color="auto"/>
            <w:left w:val="single" w:sz="6" w:space="0" w:color="BBBBBB"/>
            <w:bottom w:val="single" w:sz="6" w:space="0" w:color="BBBBBB"/>
            <w:right w:val="single" w:sz="6" w:space="0" w:color="BBBBBB"/>
          </w:divBdr>
          <w:divsChild>
            <w:div w:id="1373916832">
              <w:marLeft w:val="0"/>
              <w:marRight w:val="0"/>
              <w:marTop w:val="0"/>
              <w:marBottom w:val="0"/>
              <w:divBdr>
                <w:top w:val="none" w:sz="0" w:space="0" w:color="auto"/>
                <w:left w:val="none" w:sz="0" w:space="0" w:color="auto"/>
                <w:bottom w:val="none" w:sz="0" w:space="0" w:color="auto"/>
                <w:right w:val="none" w:sz="0" w:space="0" w:color="auto"/>
              </w:divBdr>
              <w:divsChild>
                <w:div w:id="1756512076">
                  <w:marLeft w:val="0"/>
                  <w:marRight w:val="0"/>
                  <w:marTop w:val="75"/>
                  <w:marBottom w:val="0"/>
                  <w:divBdr>
                    <w:top w:val="none" w:sz="0" w:space="0" w:color="auto"/>
                    <w:left w:val="none" w:sz="0" w:space="0" w:color="auto"/>
                    <w:bottom w:val="none" w:sz="0" w:space="0" w:color="auto"/>
                    <w:right w:val="none" w:sz="0" w:space="0" w:color="auto"/>
                  </w:divBdr>
                  <w:divsChild>
                    <w:div w:id="1227180927">
                      <w:marLeft w:val="0"/>
                      <w:marRight w:val="0"/>
                      <w:marTop w:val="0"/>
                      <w:marBottom w:val="0"/>
                      <w:divBdr>
                        <w:top w:val="none" w:sz="0" w:space="0" w:color="auto"/>
                        <w:left w:val="none" w:sz="0" w:space="0" w:color="auto"/>
                        <w:bottom w:val="none" w:sz="0" w:space="0" w:color="auto"/>
                        <w:right w:val="none" w:sz="0" w:space="0" w:color="auto"/>
                      </w:divBdr>
                      <w:divsChild>
                        <w:div w:id="1168906884">
                          <w:marLeft w:val="0"/>
                          <w:marRight w:val="0"/>
                          <w:marTop w:val="0"/>
                          <w:marBottom w:val="0"/>
                          <w:divBdr>
                            <w:top w:val="none" w:sz="0" w:space="0" w:color="auto"/>
                            <w:left w:val="none" w:sz="0" w:space="0" w:color="auto"/>
                            <w:bottom w:val="none" w:sz="0" w:space="0" w:color="auto"/>
                            <w:right w:val="none" w:sz="0" w:space="0" w:color="auto"/>
                          </w:divBdr>
                          <w:divsChild>
                            <w:div w:id="548105032">
                              <w:marLeft w:val="0"/>
                              <w:marRight w:val="0"/>
                              <w:marTop w:val="0"/>
                              <w:marBottom w:val="0"/>
                              <w:divBdr>
                                <w:top w:val="none" w:sz="0" w:space="0" w:color="auto"/>
                                <w:left w:val="none" w:sz="0" w:space="0" w:color="auto"/>
                                <w:bottom w:val="none" w:sz="0" w:space="0" w:color="auto"/>
                                <w:right w:val="none" w:sz="0" w:space="0" w:color="auto"/>
                              </w:divBdr>
                              <w:divsChild>
                                <w:div w:id="137575746">
                                  <w:marLeft w:val="0"/>
                                  <w:marRight w:val="0"/>
                                  <w:marTop w:val="0"/>
                                  <w:marBottom w:val="0"/>
                                  <w:divBdr>
                                    <w:top w:val="none" w:sz="0" w:space="0" w:color="auto"/>
                                    <w:left w:val="none" w:sz="0" w:space="0" w:color="auto"/>
                                    <w:bottom w:val="none" w:sz="0" w:space="0" w:color="auto"/>
                                    <w:right w:val="none" w:sz="0" w:space="0" w:color="auto"/>
                                  </w:divBdr>
                                  <w:divsChild>
                                    <w:div w:id="603346914">
                                      <w:marLeft w:val="0"/>
                                      <w:marRight w:val="0"/>
                                      <w:marTop w:val="0"/>
                                      <w:marBottom w:val="0"/>
                                      <w:divBdr>
                                        <w:top w:val="none" w:sz="0" w:space="0" w:color="auto"/>
                                        <w:left w:val="none" w:sz="0" w:space="0" w:color="auto"/>
                                        <w:bottom w:val="none" w:sz="0" w:space="0" w:color="auto"/>
                                        <w:right w:val="none" w:sz="0" w:space="0" w:color="auto"/>
                                      </w:divBdr>
                                      <w:divsChild>
                                        <w:div w:id="220097694">
                                          <w:marLeft w:val="1200"/>
                                          <w:marRight w:val="1200"/>
                                          <w:marTop w:val="0"/>
                                          <w:marBottom w:val="0"/>
                                          <w:divBdr>
                                            <w:top w:val="none" w:sz="0" w:space="0" w:color="auto"/>
                                            <w:left w:val="none" w:sz="0" w:space="0" w:color="auto"/>
                                            <w:bottom w:val="none" w:sz="0" w:space="0" w:color="auto"/>
                                            <w:right w:val="none" w:sz="0" w:space="0" w:color="auto"/>
                                          </w:divBdr>
                                          <w:divsChild>
                                            <w:div w:id="2111511878">
                                              <w:marLeft w:val="0"/>
                                              <w:marRight w:val="0"/>
                                              <w:marTop w:val="0"/>
                                              <w:marBottom w:val="0"/>
                                              <w:divBdr>
                                                <w:top w:val="none" w:sz="0" w:space="0" w:color="auto"/>
                                                <w:left w:val="none" w:sz="0" w:space="0" w:color="auto"/>
                                                <w:bottom w:val="none" w:sz="0" w:space="0" w:color="auto"/>
                                                <w:right w:val="none" w:sz="0" w:space="0" w:color="auto"/>
                                              </w:divBdr>
                                              <w:divsChild>
                                                <w:div w:id="627005369">
                                                  <w:marLeft w:val="0"/>
                                                  <w:marRight w:val="0"/>
                                                  <w:marTop w:val="0"/>
                                                  <w:marBottom w:val="0"/>
                                                  <w:divBdr>
                                                    <w:top w:val="none" w:sz="0" w:space="0" w:color="auto"/>
                                                    <w:left w:val="none" w:sz="0" w:space="0" w:color="auto"/>
                                                    <w:bottom w:val="none" w:sz="0" w:space="0" w:color="auto"/>
                                                    <w:right w:val="none" w:sz="0" w:space="0" w:color="auto"/>
                                                  </w:divBdr>
                                                  <w:divsChild>
                                                    <w:div w:id="220100047">
                                                      <w:marLeft w:val="0"/>
                                                      <w:marRight w:val="0"/>
                                                      <w:marTop w:val="0"/>
                                                      <w:marBottom w:val="0"/>
                                                      <w:divBdr>
                                                        <w:top w:val="none" w:sz="0" w:space="0" w:color="auto"/>
                                                        <w:left w:val="none" w:sz="0" w:space="0" w:color="auto"/>
                                                        <w:bottom w:val="none" w:sz="0" w:space="0" w:color="auto"/>
                                                        <w:right w:val="none" w:sz="0" w:space="0" w:color="auto"/>
                                                      </w:divBdr>
                                                      <w:divsChild>
                                                        <w:div w:id="904678635">
                                                          <w:marLeft w:val="0"/>
                                                          <w:marRight w:val="0"/>
                                                          <w:marTop w:val="0"/>
                                                          <w:marBottom w:val="0"/>
                                                          <w:divBdr>
                                                            <w:top w:val="none" w:sz="0" w:space="0" w:color="auto"/>
                                                            <w:left w:val="none" w:sz="0" w:space="0" w:color="auto"/>
                                                            <w:bottom w:val="none" w:sz="0" w:space="0" w:color="auto"/>
                                                            <w:right w:val="none" w:sz="0" w:space="0" w:color="auto"/>
                                                          </w:divBdr>
                                                          <w:divsChild>
                                                            <w:div w:id="1499615272">
                                                              <w:marLeft w:val="0"/>
                                                              <w:marRight w:val="0"/>
                                                              <w:marTop w:val="0"/>
                                                              <w:marBottom w:val="0"/>
                                                              <w:divBdr>
                                                                <w:top w:val="none" w:sz="0" w:space="0" w:color="auto"/>
                                                                <w:left w:val="none" w:sz="0" w:space="0" w:color="auto"/>
                                                                <w:bottom w:val="none" w:sz="0" w:space="0" w:color="auto"/>
                                                                <w:right w:val="none" w:sz="0" w:space="0" w:color="auto"/>
                                                              </w:divBdr>
                                                            </w:div>
                                                          </w:divsChild>
                                                        </w:div>
                                                        <w:div w:id="918372937">
                                                          <w:marLeft w:val="0"/>
                                                          <w:marRight w:val="0"/>
                                                          <w:marTop w:val="0"/>
                                                          <w:marBottom w:val="0"/>
                                                          <w:divBdr>
                                                            <w:top w:val="none" w:sz="0" w:space="0" w:color="auto"/>
                                                            <w:left w:val="none" w:sz="0" w:space="0" w:color="auto"/>
                                                            <w:bottom w:val="none" w:sz="0" w:space="0" w:color="auto"/>
                                                            <w:right w:val="none" w:sz="0" w:space="0" w:color="auto"/>
                                                          </w:divBdr>
                                                          <w:divsChild>
                                                            <w:div w:id="80180917">
                                                              <w:marLeft w:val="0"/>
                                                              <w:marRight w:val="0"/>
                                                              <w:marTop w:val="0"/>
                                                              <w:marBottom w:val="0"/>
                                                              <w:divBdr>
                                                                <w:top w:val="none" w:sz="0" w:space="0" w:color="auto"/>
                                                                <w:left w:val="none" w:sz="0" w:space="0" w:color="auto"/>
                                                                <w:bottom w:val="none" w:sz="0" w:space="0" w:color="auto"/>
                                                                <w:right w:val="none" w:sz="0" w:space="0" w:color="auto"/>
                                                              </w:divBdr>
                                                            </w:div>
                                                          </w:divsChild>
                                                        </w:div>
                                                        <w:div w:id="1506242154">
                                                          <w:marLeft w:val="0"/>
                                                          <w:marRight w:val="0"/>
                                                          <w:marTop w:val="0"/>
                                                          <w:marBottom w:val="0"/>
                                                          <w:divBdr>
                                                            <w:top w:val="none" w:sz="0" w:space="0" w:color="auto"/>
                                                            <w:left w:val="none" w:sz="0" w:space="0" w:color="auto"/>
                                                            <w:bottom w:val="none" w:sz="0" w:space="0" w:color="auto"/>
                                                            <w:right w:val="none" w:sz="0" w:space="0" w:color="auto"/>
                                                          </w:divBdr>
                                                          <w:divsChild>
                                                            <w:div w:id="19871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l.gov/sites/dolgov/files/WHD/legacy/files/WH-380-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l.gov/sites/dolgov/files/WHD/legacy/files/WH-380-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B2EAE-813E-40D9-8638-B57C499C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Barry</dc:creator>
  <cp:lastModifiedBy>Anna Gnadt</cp:lastModifiedBy>
  <cp:revision>2</cp:revision>
  <cp:lastPrinted>2023-03-23T19:04:00Z</cp:lastPrinted>
  <dcterms:created xsi:type="dcterms:W3CDTF">2023-03-23T19:33:00Z</dcterms:created>
  <dcterms:modified xsi:type="dcterms:W3CDTF">2023-03-23T19:33:00Z</dcterms:modified>
</cp:coreProperties>
</file>