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5A719" w14:textId="77777777" w:rsidR="00AC48C6" w:rsidRPr="00401E57" w:rsidRDefault="00AC48C6" w:rsidP="00787670">
      <w:pPr>
        <w:widowControl/>
        <w:ind w:left="380" w:right="1558"/>
        <w:rPr>
          <w:b/>
          <w:sz w:val="24"/>
          <w:szCs w:val="24"/>
        </w:rPr>
      </w:pPr>
    </w:p>
    <w:p w14:paraId="00D3E364" w14:textId="038823DB" w:rsidR="00AC48C6" w:rsidRDefault="00AC48C6" w:rsidP="00787670">
      <w:pPr>
        <w:widowControl/>
        <w:ind w:left="380" w:right="1558"/>
        <w:rPr>
          <w:b/>
          <w:sz w:val="24"/>
          <w:szCs w:val="24"/>
        </w:rPr>
      </w:pPr>
    </w:p>
    <w:p w14:paraId="3E2712E5" w14:textId="77777777" w:rsidR="00EB05F4" w:rsidRDefault="00EB05F4" w:rsidP="00787670">
      <w:pPr>
        <w:widowControl/>
        <w:ind w:left="380" w:right="1558"/>
        <w:rPr>
          <w:b/>
          <w:sz w:val="24"/>
          <w:szCs w:val="24"/>
        </w:rPr>
      </w:pPr>
    </w:p>
    <w:p w14:paraId="0DC36E81" w14:textId="4559DC64" w:rsidR="00EB05F4" w:rsidRDefault="00EB05F4" w:rsidP="588DEE3A">
      <w:pPr>
        <w:widowControl/>
        <w:ind w:left="380" w:right="1558"/>
        <w:rPr>
          <w:b/>
          <w:bCs/>
          <w:sz w:val="24"/>
          <w:szCs w:val="24"/>
        </w:rPr>
      </w:pPr>
    </w:p>
    <w:p w14:paraId="61E446A2" w14:textId="77777777" w:rsidR="00EB05F4" w:rsidRPr="00401E57" w:rsidRDefault="00EB05F4" w:rsidP="00787670">
      <w:pPr>
        <w:widowControl/>
        <w:ind w:left="380" w:right="1558"/>
        <w:rPr>
          <w:b/>
          <w:sz w:val="24"/>
          <w:szCs w:val="24"/>
        </w:rPr>
      </w:pPr>
    </w:p>
    <w:p w14:paraId="1C2B61EB" w14:textId="77777777" w:rsidR="00A05548" w:rsidRDefault="009105A3" w:rsidP="00A05548">
      <w:pPr>
        <w:widowControl/>
        <w:rPr>
          <w:b/>
          <w:sz w:val="52"/>
          <w:szCs w:val="52"/>
        </w:rPr>
      </w:pPr>
      <w:r w:rsidRPr="00A05548">
        <w:rPr>
          <w:b/>
          <w:sz w:val="52"/>
          <w:szCs w:val="52"/>
        </w:rPr>
        <w:t xml:space="preserve">Labor Management </w:t>
      </w:r>
    </w:p>
    <w:p w14:paraId="29B7E9BC" w14:textId="7CAD3732" w:rsidR="00993597" w:rsidRPr="00A05548" w:rsidRDefault="009105A3" w:rsidP="00A05548">
      <w:pPr>
        <w:widowControl/>
        <w:rPr>
          <w:b/>
          <w:sz w:val="52"/>
          <w:szCs w:val="52"/>
        </w:rPr>
      </w:pPr>
      <w:r w:rsidRPr="00A05548">
        <w:rPr>
          <w:b/>
          <w:sz w:val="52"/>
          <w:szCs w:val="52"/>
        </w:rPr>
        <w:t>Agreement</w:t>
      </w:r>
    </w:p>
    <w:p w14:paraId="39DFF093" w14:textId="77777777" w:rsidR="00DF49DE" w:rsidRPr="00D506C1" w:rsidRDefault="00DF49DE" w:rsidP="00787670">
      <w:pPr>
        <w:widowControl/>
        <w:jc w:val="center"/>
        <w:rPr>
          <w:b/>
          <w:bCs/>
          <w:sz w:val="24"/>
          <w:szCs w:val="24"/>
        </w:rPr>
      </w:pPr>
    </w:p>
    <w:p w14:paraId="75A4BD44" w14:textId="691D4597" w:rsidR="00DF49DE" w:rsidRPr="00D506C1" w:rsidRDefault="00A05548" w:rsidP="00A05548">
      <w:pPr>
        <w:widowControl/>
        <w:rPr>
          <w:b/>
          <w:bCs/>
          <w:sz w:val="24"/>
          <w:szCs w:val="24"/>
        </w:rPr>
      </w:pPr>
      <w:r>
        <w:rPr>
          <w:b/>
          <w:bCs/>
          <w:sz w:val="24"/>
          <w:szCs w:val="24"/>
        </w:rPr>
        <w:t>B</w:t>
      </w:r>
      <w:r w:rsidR="009105A3" w:rsidRPr="00D506C1">
        <w:rPr>
          <w:b/>
          <w:bCs/>
          <w:sz w:val="24"/>
          <w:szCs w:val="24"/>
        </w:rPr>
        <w:t>etween</w:t>
      </w:r>
      <w:r>
        <w:rPr>
          <w:b/>
          <w:bCs/>
          <w:sz w:val="24"/>
          <w:szCs w:val="24"/>
        </w:rPr>
        <w:t xml:space="preserve"> </w:t>
      </w:r>
      <w:r w:rsidR="009105A3" w:rsidRPr="00D506C1">
        <w:rPr>
          <w:b/>
          <w:bCs/>
          <w:sz w:val="24"/>
          <w:szCs w:val="24"/>
        </w:rPr>
        <w:t>The Federal Election Commission</w:t>
      </w:r>
    </w:p>
    <w:p w14:paraId="215213F8" w14:textId="4093BCB0" w:rsidR="00AC48C6" w:rsidRPr="00D506C1" w:rsidRDefault="00A05548" w:rsidP="00A05548">
      <w:pPr>
        <w:widowControl/>
        <w:rPr>
          <w:b/>
          <w:bCs/>
          <w:sz w:val="24"/>
          <w:szCs w:val="24"/>
        </w:rPr>
      </w:pPr>
      <w:r>
        <w:rPr>
          <w:b/>
          <w:bCs/>
          <w:sz w:val="24"/>
          <w:szCs w:val="24"/>
        </w:rPr>
        <w:t>A</w:t>
      </w:r>
      <w:r w:rsidR="009105A3" w:rsidRPr="00D506C1">
        <w:rPr>
          <w:b/>
          <w:bCs/>
          <w:sz w:val="24"/>
          <w:szCs w:val="24"/>
        </w:rPr>
        <w:t>nd</w:t>
      </w:r>
      <w:r>
        <w:rPr>
          <w:b/>
          <w:bCs/>
          <w:sz w:val="24"/>
          <w:szCs w:val="24"/>
        </w:rPr>
        <w:t xml:space="preserve"> </w:t>
      </w:r>
      <w:r w:rsidR="009105A3" w:rsidRPr="00D506C1">
        <w:rPr>
          <w:b/>
          <w:bCs/>
          <w:sz w:val="24"/>
          <w:szCs w:val="24"/>
        </w:rPr>
        <w:t>The National Treasury Employees Union</w:t>
      </w:r>
    </w:p>
    <w:p w14:paraId="038A0E9B" w14:textId="167EA147" w:rsidR="00AC48C6" w:rsidRPr="00D506C1" w:rsidRDefault="00A05548" w:rsidP="00A05548">
      <w:pPr>
        <w:widowControl/>
        <w:rPr>
          <w:b/>
          <w:bCs/>
          <w:sz w:val="24"/>
          <w:szCs w:val="24"/>
        </w:rPr>
      </w:pPr>
      <w:r>
        <w:rPr>
          <w:b/>
          <w:bCs/>
          <w:sz w:val="24"/>
          <w:szCs w:val="24"/>
        </w:rPr>
        <w:t>______________________________________________________________________</w:t>
      </w:r>
    </w:p>
    <w:p w14:paraId="0F8E9602" w14:textId="298207E3" w:rsidR="00993597" w:rsidRPr="00D506C1" w:rsidRDefault="00993597" w:rsidP="00787670">
      <w:pPr>
        <w:pStyle w:val="BodyText"/>
        <w:widowControl/>
        <w:rPr>
          <w:b/>
        </w:rPr>
      </w:pPr>
    </w:p>
    <w:p w14:paraId="3AB55C4A" w14:textId="77777777" w:rsidR="00EB05F4" w:rsidRPr="00D506C1" w:rsidRDefault="00EB05F4" w:rsidP="00787670">
      <w:pPr>
        <w:pStyle w:val="BodyText"/>
        <w:widowControl/>
        <w:rPr>
          <w:b/>
        </w:rPr>
      </w:pPr>
    </w:p>
    <w:p w14:paraId="728E42C6" w14:textId="19AAE107" w:rsidR="00993597" w:rsidRPr="00D506C1" w:rsidRDefault="005C76FA" w:rsidP="00A05548">
      <w:pPr>
        <w:pStyle w:val="Heading2"/>
        <w:widowControl/>
        <w:spacing w:before="0"/>
        <w:ind w:left="0"/>
        <w:jc w:val="left"/>
        <w:rPr>
          <w:sz w:val="24"/>
          <w:szCs w:val="24"/>
        </w:rPr>
      </w:pPr>
      <w:r w:rsidRPr="00D506C1">
        <w:rPr>
          <w:sz w:val="24"/>
          <w:szCs w:val="24"/>
        </w:rPr>
        <w:t xml:space="preserve">2024 </w:t>
      </w:r>
      <w:r w:rsidR="009105A3" w:rsidRPr="00D506C1">
        <w:rPr>
          <w:sz w:val="24"/>
          <w:szCs w:val="24"/>
        </w:rPr>
        <w:t>EDITION</w:t>
      </w:r>
    </w:p>
    <w:p w14:paraId="56A4A289" w14:textId="77777777" w:rsidR="00993597" w:rsidRPr="00D506C1" w:rsidRDefault="00993597" w:rsidP="00787670">
      <w:pPr>
        <w:widowControl/>
        <w:rPr>
          <w:sz w:val="24"/>
          <w:szCs w:val="24"/>
        </w:rPr>
        <w:sectPr w:rsidR="00993597" w:rsidRPr="00D506C1" w:rsidSect="00316B18">
          <w:footerReference w:type="default" r:id="rId11"/>
          <w:type w:val="continuous"/>
          <w:pgSz w:w="12240" w:h="15840"/>
          <w:pgMar w:top="1440" w:right="1440" w:bottom="1440" w:left="1440" w:header="720" w:footer="720" w:gutter="0"/>
          <w:cols w:space="720"/>
        </w:sectPr>
      </w:pPr>
    </w:p>
    <w:p w14:paraId="04FC3E4F" w14:textId="6D81F967" w:rsidR="00993597" w:rsidRPr="00D506C1" w:rsidRDefault="009105A3" w:rsidP="00A05548">
      <w:pPr>
        <w:widowControl/>
        <w:jc w:val="center"/>
        <w:rPr>
          <w:b/>
          <w:sz w:val="24"/>
          <w:szCs w:val="24"/>
        </w:rPr>
      </w:pPr>
      <w:r w:rsidRPr="00D506C1">
        <w:rPr>
          <w:b/>
          <w:sz w:val="24"/>
          <w:szCs w:val="24"/>
        </w:rPr>
        <w:lastRenderedPageBreak/>
        <w:t>TABLE O</w:t>
      </w:r>
      <w:r w:rsidR="00CF1599" w:rsidRPr="00D506C1">
        <w:rPr>
          <w:b/>
          <w:sz w:val="24"/>
          <w:szCs w:val="24"/>
        </w:rPr>
        <w:t xml:space="preserve">F </w:t>
      </w:r>
      <w:r w:rsidRPr="00D506C1">
        <w:rPr>
          <w:b/>
          <w:sz w:val="24"/>
          <w:szCs w:val="24"/>
        </w:rPr>
        <w:t>CONTENTS</w:t>
      </w:r>
    </w:p>
    <w:p w14:paraId="5FEF064F" w14:textId="77777777" w:rsidR="00CF1599" w:rsidRPr="00D506C1" w:rsidRDefault="00CF1599" w:rsidP="00787670">
      <w:pPr>
        <w:widowControl/>
        <w:rPr>
          <w:b/>
          <w:sz w:val="24"/>
          <w:szCs w:val="24"/>
        </w:rPr>
      </w:pPr>
    </w:p>
    <w:p w14:paraId="5BEF1CB0" w14:textId="77777777" w:rsidR="00993597" w:rsidRPr="00D506C1" w:rsidRDefault="00993597" w:rsidP="00787670">
      <w:pPr>
        <w:pStyle w:val="BodyText"/>
        <w:widowControl/>
        <w:rPr>
          <w:b/>
        </w:rPr>
      </w:pPr>
    </w:p>
    <w:p w14:paraId="7F2C6A6B" w14:textId="77777777" w:rsidR="00993597" w:rsidRPr="00D506C1" w:rsidRDefault="009105A3" w:rsidP="00A05548">
      <w:pPr>
        <w:pStyle w:val="Heading6"/>
        <w:widowControl/>
        <w:tabs>
          <w:tab w:val="left" w:pos="1820"/>
          <w:tab w:val="left" w:pos="8116"/>
        </w:tabs>
        <w:spacing w:after="60"/>
        <w:jc w:val="left"/>
      </w:pPr>
      <w:r w:rsidRPr="00D506C1">
        <w:t>Article</w:t>
      </w:r>
      <w:r w:rsidRPr="00D506C1">
        <w:tab/>
        <w:t>Title</w:t>
      </w:r>
      <w:r w:rsidRPr="00D506C1">
        <w:tab/>
        <w:t>Page</w:t>
      </w:r>
    </w:p>
    <w:p w14:paraId="65FB8CF2" w14:textId="77777777" w:rsidR="00993597" w:rsidRPr="00D506C1" w:rsidRDefault="009105A3" w:rsidP="00A05548">
      <w:pPr>
        <w:pStyle w:val="ListParagraph"/>
        <w:widowControl/>
        <w:numPr>
          <w:ilvl w:val="0"/>
          <w:numId w:val="130"/>
        </w:numPr>
        <w:tabs>
          <w:tab w:val="left" w:pos="1820"/>
          <w:tab w:val="left" w:pos="8298"/>
        </w:tabs>
        <w:spacing w:after="60"/>
        <w:ind w:hanging="1440"/>
        <w:rPr>
          <w:sz w:val="24"/>
          <w:szCs w:val="24"/>
        </w:rPr>
      </w:pPr>
      <w:r w:rsidRPr="00D506C1">
        <w:rPr>
          <w:sz w:val="24"/>
          <w:szCs w:val="24"/>
        </w:rPr>
        <w:t>Coverage and Recognition………………………………….</w:t>
      </w:r>
      <w:r w:rsidRPr="00D506C1">
        <w:rPr>
          <w:sz w:val="24"/>
          <w:szCs w:val="24"/>
        </w:rPr>
        <w:tab/>
        <w:t>1</w:t>
      </w:r>
    </w:p>
    <w:p w14:paraId="7E5B0656" w14:textId="77777777" w:rsidR="00993597" w:rsidRPr="00D506C1" w:rsidRDefault="009105A3" w:rsidP="00A05548">
      <w:pPr>
        <w:pStyle w:val="ListParagraph"/>
        <w:widowControl/>
        <w:numPr>
          <w:ilvl w:val="0"/>
          <w:numId w:val="130"/>
        </w:numPr>
        <w:tabs>
          <w:tab w:val="left" w:pos="1820"/>
          <w:tab w:val="right" w:pos="8433"/>
        </w:tabs>
        <w:spacing w:after="60"/>
        <w:ind w:hanging="1440"/>
        <w:rPr>
          <w:sz w:val="24"/>
          <w:szCs w:val="24"/>
        </w:rPr>
      </w:pPr>
      <w:r w:rsidRPr="00D506C1">
        <w:rPr>
          <w:sz w:val="24"/>
          <w:szCs w:val="24"/>
        </w:rPr>
        <w:t>Employee Rights…………………………………………….</w:t>
      </w:r>
      <w:r w:rsidRPr="00D506C1">
        <w:rPr>
          <w:sz w:val="24"/>
          <w:szCs w:val="24"/>
        </w:rPr>
        <w:tab/>
        <w:t>2</w:t>
      </w:r>
    </w:p>
    <w:p w14:paraId="050F1D10" w14:textId="77777777" w:rsidR="00993597" w:rsidRPr="00D506C1" w:rsidRDefault="009105A3" w:rsidP="00A05548">
      <w:pPr>
        <w:pStyle w:val="ListParagraph"/>
        <w:widowControl/>
        <w:numPr>
          <w:ilvl w:val="0"/>
          <w:numId w:val="130"/>
        </w:numPr>
        <w:tabs>
          <w:tab w:val="left" w:pos="1819"/>
          <w:tab w:val="right" w:pos="8433"/>
        </w:tabs>
        <w:spacing w:after="60"/>
        <w:ind w:left="1819" w:hanging="1439"/>
        <w:rPr>
          <w:sz w:val="24"/>
          <w:szCs w:val="24"/>
        </w:rPr>
      </w:pPr>
      <w:r w:rsidRPr="00D506C1">
        <w:rPr>
          <w:sz w:val="24"/>
          <w:szCs w:val="24"/>
        </w:rPr>
        <w:t>Union Rights………………………………………………….</w:t>
      </w:r>
      <w:r w:rsidRPr="00D506C1">
        <w:rPr>
          <w:sz w:val="24"/>
          <w:szCs w:val="24"/>
        </w:rPr>
        <w:tab/>
        <w:t>4</w:t>
      </w:r>
    </w:p>
    <w:p w14:paraId="2FDAA031" w14:textId="77777777" w:rsidR="00993597" w:rsidRPr="00D506C1" w:rsidRDefault="009105A3" w:rsidP="00A05548">
      <w:pPr>
        <w:pStyle w:val="ListParagraph"/>
        <w:widowControl/>
        <w:numPr>
          <w:ilvl w:val="0"/>
          <w:numId w:val="130"/>
        </w:numPr>
        <w:tabs>
          <w:tab w:val="left" w:pos="1820"/>
          <w:tab w:val="right" w:pos="8433"/>
        </w:tabs>
        <w:spacing w:after="60"/>
        <w:ind w:hanging="1440"/>
        <w:rPr>
          <w:sz w:val="24"/>
          <w:szCs w:val="24"/>
        </w:rPr>
      </w:pPr>
      <w:r w:rsidRPr="00D506C1">
        <w:rPr>
          <w:sz w:val="24"/>
          <w:szCs w:val="24"/>
        </w:rPr>
        <w:t>Management Rights…………………………………………</w:t>
      </w:r>
      <w:r w:rsidRPr="00D506C1">
        <w:rPr>
          <w:sz w:val="24"/>
          <w:szCs w:val="24"/>
        </w:rPr>
        <w:tab/>
        <w:t>5</w:t>
      </w:r>
    </w:p>
    <w:p w14:paraId="7140462C" w14:textId="77777777" w:rsidR="00993597" w:rsidRPr="00D506C1" w:rsidRDefault="009105A3" w:rsidP="006C0653">
      <w:pPr>
        <w:pStyle w:val="ListParagraph"/>
        <w:widowControl/>
        <w:numPr>
          <w:ilvl w:val="0"/>
          <w:numId w:val="130"/>
        </w:numPr>
        <w:tabs>
          <w:tab w:val="left" w:pos="1819"/>
          <w:tab w:val="right" w:pos="8550"/>
        </w:tabs>
        <w:spacing w:after="60"/>
        <w:ind w:left="1819" w:hanging="1439"/>
        <w:rPr>
          <w:sz w:val="24"/>
          <w:szCs w:val="24"/>
        </w:rPr>
      </w:pPr>
      <w:r w:rsidRPr="00D506C1">
        <w:rPr>
          <w:sz w:val="24"/>
          <w:szCs w:val="24"/>
        </w:rPr>
        <w:t>Union Representatives……………………………………...</w:t>
      </w:r>
      <w:r w:rsidRPr="00D506C1">
        <w:rPr>
          <w:sz w:val="24"/>
          <w:szCs w:val="24"/>
        </w:rPr>
        <w:tab/>
        <w:t>7</w:t>
      </w:r>
    </w:p>
    <w:p w14:paraId="49D10609" w14:textId="77777777" w:rsidR="00993597" w:rsidRPr="00D506C1" w:rsidRDefault="009105A3" w:rsidP="006C0653">
      <w:pPr>
        <w:pStyle w:val="ListParagraph"/>
        <w:widowControl/>
        <w:numPr>
          <w:ilvl w:val="0"/>
          <w:numId w:val="130"/>
        </w:numPr>
        <w:tabs>
          <w:tab w:val="left" w:pos="1820"/>
          <w:tab w:val="right" w:pos="8550"/>
        </w:tabs>
        <w:spacing w:after="60"/>
        <w:ind w:hanging="1440"/>
        <w:rPr>
          <w:sz w:val="24"/>
          <w:szCs w:val="24"/>
        </w:rPr>
      </w:pPr>
      <w:r w:rsidRPr="00D506C1">
        <w:rPr>
          <w:sz w:val="24"/>
          <w:szCs w:val="24"/>
        </w:rPr>
        <w:t>Official Time………………………………………………</w:t>
      </w:r>
      <w:bookmarkStart w:id="0" w:name="_Int_tkSgVB9I"/>
      <w:proofErr w:type="gramStart"/>
      <w:r w:rsidRPr="00D506C1">
        <w:rPr>
          <w:sz w:val="24"/>
          <w:szCs w:val="24"/>
        </w:rPr>
        <w:t>…..</w:t>
      </w:r>
      <w:bookmarkEnd w:id="0"/>
      <w:proofErr w:type="gramEnd"/>
      <w:r w:rsidRPr="00D506C1">
        <w:rPr>
          <w:sz w:val="24"/>
          <w:szCs w:val="24"/>
        </w:rPr>
        <w:tab/>
        <w:t>9</w:t>
      </w:r>
    </w:p>
    <w:p w14:paraId="72E17171" w14:textId="421172C6" w:rsidR="00993597" w:rsidRPr="00D506C1" w:rsidRDefault="009105A3" w:rsidP="00A05548">
      <w:pPr>
        <w:pStyle w:val="ListParagraph"/>
        <w:widowControl/>
        <w:numPr>
          <w:ilvl w:val="0"/>
          <w:numId w:val="130"/>
        </w:numPr>
        <w:tabs>
          <w:tab w:val="left" w:pos="1820"/>
          <w:tab w:val="right" w:pos="8566"/>
        </w:tabs>
        <w:spacing w:after="60"/>
        <w:ind w:hanging="1440"/>
        <w:rPr>
          <w:sz w:val="24"/>
          <w:szCs w:val="24"/>
        </w:rPr>
      </w:pPr>
      <w:r w:rsidRPr="00D506C1">
        <w:rPr>
          <w:sz w:val="24"/>
          <w:szCs w:val="24"/>
        </w:rPr>
        <w:t>Union Access to Employer Space……………………….…</w:t>
      </w:r>
      <w:r w:rsidR="004172E1">
        <w:rPr>
          <w:sz w:val="24"/>
          <w:szCs w:val="24"/>
        </w:rPr>
        <w:t xml:space="preserve">     </w:t>
      </w:r>
      <w:r w:rsidR="006C0653">
        <w:rPr>
          <w:sz w:val="24"/>
          <w:szCs w:val="24"/>
        </w:rPr>
        <w:tab/>
      </w:r>
      <w:r w:rsidRPr="00D506C1">
        <w:rPr>
          <w:sz w:val="24"/>
          <w:szCs w:val="24"/>
        </w:rPr>
        <w:t>13</w:t>
      </w:r>
    </w:p>
    <w:p w14:paraId="4DC9E4A6" w14:textId="529C9135" w:rsidR="00993597" w:rsidRPr="00D506C1" w:rsidRDefault="009105A3" w:rsidP="00A05548">
      <w:pPr>
        <w:pStyle w:val="ListParagraph"/>
        <w:widowControl/>
        <w:numPr>
          <w:ilvl w:val="0"/>
          <w:numId w:val="130"/>
        </w:numPr>
        <w:tabs>
          <w:tab w:val="left" w:pos="1820"/>
          <w:tab w:val="right" w:pos="8567"/>
        </w:tabs>
        <w:spacing w:after="60"/>
        <w:ind w:hanging="1440"/>
        <w:rPr>
          <w:sz w:val="24"/>
          <w:szCs w:val="24"/>
        </w:rPr>
      </w:pPr>
      <w:r w:rsidRPr="00D506C1">
        <w:rPr>
          <w:sz w:val="24"/>
          <w:szCs w:val="24"/>
        </w:rPr>
        <w:t>Union Rights to Employer Spaces.………………………...</w:t>
      </w:r>
      <w:r w:rsidR="004172E1">
        <w:rPr>
          <w:sz w:val="24"/>
          <w:szCs w:val="24"/>
        </w:rPr>
        <w:t xml:space="preserve">     </w:t>
      </w:r>
      <w:r w:rsidR="006C0653">
        <w:rPr>
          <w:sz w:val="24"/>
          <w:szCs w:val="24"/>
        </w:rPr>
        <w:tab/>
      </w:r>
      <w:r w:rsidRPr="00D506C1">
        <w:rPr>
          <w:sz w:val="24"/>
          <w:szCs w:val="24"/>
        </w:rPr>
        <w:t>15</w:t>
      </w:r>
    </w:p>
    <w:p w14:paraId="5555A406" w14:textId="5B7B8E92" w:rsidR="00993597" w:rsidRPr="00D506C1" w:rsidRDefault="009105A3" w:rsidP="00A05548">
      <w:pPr>
        <w:pStyle w:val="ListParagraph"/>
        <w:widowControl/>
        <w:numPr>
          <w:ilvl w:val="0"/>
          <w:numId w:val="130"/>
        </w:numPr>
        <w:tabs>
          <w:tab w:val="left" w:pos="1820"/>
          <w:tab w:val="right" w:pos="8564"/>
        </w:tabs>
        <w:spacing w:after="60"/>
        <w:ind w:hanging="1440"/>
        <w:rPr>
          <w:sz w:val="24"/>
          <w:szCs w:val="24"/>
        </w:rPr>
      </w:pPr>
      <w:r w:rsidRPr="00D506C1">
        <w:rPr>
          <w:sz w:val="24"/>
          <w:szCs w:val="24"/>
        </w:rPr>
        <w:t>Union Rights to Bulletin Board and Literature Distribution</w:t>
      </w:r>
      <w:r w:rsidR="004172E1">
        <w:rPr>
          <w:sz w:val="24"/>
          <w:szCs w:val="24"/>
        </w:rPr>
        <w:t xml:space="preserve">     </w:t>
      </w:r>
      <w:r w:rsidR="006C0653">
        <w:rPr>
          <w:sz w:val="24"/>
          <w:szCs w:val="24"/>
        </w:rPr>
        <w:tab/>
      </w:r>
      <w:r w:rsidRPr="00D506C1">
        <w:rPr>
          <w:sz w:val="24"/>
          <w:szCs w:val="24"/>
        </w:rPr>
        <w:t>19</w:t>
      </w:r>
    </w:p>
    <w:p w14:paraId="51824D59" w14:textId="2E195B98" w:rsidR="00993597" w:rsidRPr="00D506C1" w:rsidRDefault="009105A3" w:rsidP="00A05548">
      <w:pPr>
        <w:pStyle w:val="ListParagraph"/>
        <w:widowControl/>
        <w:numPr>
          <w:ilvl w:val="0"/>
          <w:numId w:val="130"/>
        </w:numPr>
        <w:tabs>
          <w:tab w:val="left" w:pos="1820"/>
          <w:tab w:val="right" w:pos="8564"/>
        </w:tabs>
        <w:spacing w:after="60"/>
        <w:ind w:hanging="1440"/>
        <w:rPr>
          <w:sz w:val="24"/>
          <w:szCs w:val="24"/>
        </w:rPr>
      </w:pPr>
      <w:r w:rsidRPr="00D506C1">
        <w:rPr>
          <w:sz w:val="24"/>
          <w:szCs w:val="24"/>
        </w:rPr>
        <w:t>Position Classification……………………………………….</w:t>
      </w:r>
      <w:r w:rsidR="004172E1">
        <w:rPr>
          <w:sz w:val="24"/>
          <w:szCs w:val="24"/>
        </w:rPr>
        <w:t xml:space="preserve">      </w:t>
      </w:r>
      <w:r w:rsidR="006C0653">
        <w:rPr>
          <w:sz w:val="24"/>
          <w:szCs w:val="24"/>
        </w:rPr>
        <w:tab/>
      </w:r>
      <w:r w:rsidRPr="00D506C1">
        <w:rPr>
          <w:sz w:val="24"/>
          <w:szCs w:val="24"/>
        </w:rPr>
        <w:t>20</w:t>
      </w:r>
    </w:p>
    <w:p w14:paraId="0EDE4100" w14:textId="1DDBA6EB" w:rsidR="00993597" w:rsidRPr="00D506C1" w:rsidRDefault="009105A3" w:rsidP="00A05548">
      <w:pPr>
        <w:pStyle w:val="ListParagraph"/>
        <w:widowControl/>
        <w:numPr>
          <w:ilvl w:val="0"/>
          <w:numId w:val="130"/>
        </w:numPr>
        <w:tabs>
          <w:tab w:val="left" w:pos="1820"/>
          <w:tab w:val="right" w:pos="8565"/>
        </w:tabs>
        <w:spacing w:after="60"/>
        <w:ind w:hanging="1440"/>
        <w:rPr>
          <w:sz w:val="24"/>
          <w:szCs w:val="24"/>
        </w:rPr>
      </w:pPr>
      <w:r w:rsidRPr="00D506C1">
        <w:rPr>
          <w:sz w:val="24"/>
          <w:szCs w:val="24"/>
        </w:rPr>
        <w:t>Qualification Requirements…………………………………</w:t>
      </w:r>
      <w:r w:rsidR="004172E1">
        <w:rPr>
          <w:sz w:val="24"/>
          <w:szCs w:val="24"/>
        </w:rPr>
        <w:t xml:space="preserve">      </w:t>
      </w:r>
      <w:r w:rsidR="006C0653">
        <w:rPr>
          <w:sz w:val="24"/>
          <w:szCs w:val="24"/>
        </w:rPr>
        <w:tab/>
      </w:r>
      <w:r w:rsidRPr="00D506C1">
        <w:rPr>
          <w:sz w:val="24"/>
          <w:szCs w:val="24"/>
        </w:rPr>
        <w:t>23</w:t>
      </w:r>
    </w:p>
    <w:p w14:paraId="7F706587" w14:textId="0E9F50E7" w:rsidR="00993597" w:rsidRPr="00D506C1" w:rsidRDefault="009105A3" w:rsidP="00A05548">
      <w:pPr>
        <w:pStyle w:val="ListParagraph"/>
        <w:widowControl/>
        <w:numPr>
          <w:ilvl w:val="0"/>
          <w:numId w:val="130"/>
        </w:numPr>
        <w:tabs>
          <w:tab w:val="left" w:pos="1819"/>
          <w:tab w:val="right" w:pos="8564"/>
        </w:tabs>
        <w:spacing w:after="60"/>
        <w:ind w:left="1819" w:hanging="1439"/>
        <w:rPr>
          <w:sz w:val="24"/>
          <w:szCs w:val="24"/>
        </w:rPr>
      </w:pPr>
      <w:r w:rsidRPr="00D506C1">
        <w:rPr>
          <w:sz w:val="24"/>
          <w:szCs w:val="24"/>
        </w:rPr>
        <w:t>Performance Appraisal System…………………………….</w:t>
      </w:r>
      <w:r w:rsidR="004172E1">
        <w:rPr>
          <w:sz w:val="24"/>
          <w:szCs w:val="24"/>
        </w:rPr>
        <w:t xml:space="preserve">     </w:t>
      </w:r>
      <w:r w:rsidR="006C0653">
        <w:rPr>
          <w:sz w:val="24"/>
          <w:szCs w:val="24"/>
        </w:rPr>
        <w:tab/>
      </w:r>
      <w:r w:rsidR="004172E1">
        <w:rPr>
          <w:sz w:val="24"/>
          <w:szCs w:val="24"/>
        </w:rPr>
        <w:t xml:space="preserve"> </w:t>
      </w:r>
      <w:r w:rsidRPr="00D506C1">
        <w:rPr>
          <w:sz w:val="24"/>
          <w:szCs w:val="24"/>
        </w:rPr>
        <w:t>24</w:t>
      </w:r>
    </w:p>
    <w:p w14:paraId="15F3E5A8" w14:textId="10EF64FE" w:rsidR="00993597" w:rsidRPr="00D506C1" w:rsidRDefault="009105A3" w:rsidP="00A05548">
      <w:pPr>
        <w:pStyle w:val="ListParagraph"/>
        <w:widowControl/>
        <w:numPr>
          <w:ilvl w:val="0"/>
          <w:numId w:val="130"/>
        </w:numPr>
        <w:tabs>
          <w:tab w:val="left" w:pos="1820"/>
          <w:tab w:val="right" w:pos="8566"/>
        </w:tabs>
        <w:spacing w:after="60"/>
        <w:ind w:hanging="1440"/>
        <w:rPr>
          <w:sz w:val="24"/>
          <w:szCs w:val="24"/>
        </w:rPr>
      </w:pPr>
      <w:r w:rsidRPr="00D506C1">
        <w:rPr>
          <w:sz w:val="24"/>
          <w:szCs w:val="24"/>
        </w:rPr>
        <w:t>Promotions and Appointments.…………………………</w:t>
      </w:r>
      <w:proofErr w:type="gramStart"/>
      <w:r w:rsidRPr="00D506C1">
        <w:rPr>
          <w:sz w:val="24"/>
          <w:szCs w:val="24"/>
        </w:rPr>
        <w:t>.....</w:t>
      </w:r>
      <w:proofErr w:type="gramEnd"/>
      <w:r w:rsidR="004172E1">
        <w:rPr>
          <w:sz w:val="24"/>
          <w:szCs w:val="24"/>
        </w:rPr>
        <w:t xml:space="preserve">      </w:t>
      </w:r>
      <w:r w:rsidR="006C0653">
        <w:rPr>
          <w:sz w:val="24"/>
          <w:szCs w:val="24"/>
        </w:rPr>
        <w:tab/>
      </w:r>
      <w:r w:rsidRPr="00D506C1">
        <w:rPr>
          <w:sz w:val="24"/>
          <w:szCs w:val="24"/>
        </w:rPr>
        <w:t>33</w:t>
      </w:r>
    </w:p>
    <w:p w14:paraId="48BE0A04" w14:textId="4B022B28" w:rsidR="00993597" w:rsidRPr="00D506C1" w:rsidRDefault="009105A3" w:rsidP="00A05548">
      <w:pPr>
        <w:pStyle w:val="ListParagraph"/>
        <w:widowControl/>
        <w:numPr>
          <w:ilvl w:val="0"/>
          <w:numId w:val="130"/>
        </w:numPr>
        <w:tabs>
          <w:tab w:val="left" w:pos="1820"/>
          <w:tab w:val="right" w:pos="8566"/>
        </w:tabs>
        <w:spacing w:after="60"/>
        <w:rPr>
          <w:sz w:val="24"/>
          <w:szCs w:val="24"/>
        </w:rPr>
      </w:pPr>
      <w:r w:rsidRPr="00D506C1">
        <w:rPr>
          <w:sz w:val="24"/>
          <w:szCs w:val="24"/>
        </w:rPr>
        <w:t>Details…………………………………………………...........</w:t>
      </w:r>
      <w:r w:rsidR="004172E1">
        <w:rPr>
          <w:sz w:val="24"/>
          <w:szCs w:val="24"/>
        </w:rPr>
        <w:t xml:space="preserve">      </w:t>
      </w:r>
      <w:r w:rsidR="006C0653">
        <w:rPr>
          <w:sz w:val="24"/>
          <w:szCs w:val="24"/>
        </w:rPr>
        <w:tab/>
      </w:r>
      <w:r w:rsidRPr="00D506C1">
        <w:rPr>
          <w:sz w:val="24"/>
          <w:szCs w:val="24"/>
        </w:rPr>
        <w:t>44</w:t>
      </w:r>
    </w:p>
    <w:p w14:paraId="3D9306D5" w14:textId="2D3E70EE" w:rsidR="00993597" w:rsidRPr="00D506C1" w:rsidRDefault="009105A3" w:rsidP="00A05548">
      <w:pPr>
        <w:pStyle w:val="ListParagraph"/>
        <w:widowControl/>
        <w:numPr>
          <w:ilvl w:val="0"/>
          <w:numId w:val="130"/>
        </w:numPr>
        <w:tabs>
          <w:tab w:val="left" w:pos="1820"/>
          <w:tab w:val="right" w:pos="8565"/>
        </w:tabs>
        <w:spacing w:after="60"/>
        <w:rPr>
          <w:sz w:val="24"/>
          <w:szCs w:val="24"/>
        </w:rPr>
      </w:pPr>
      <w:r w:rsidRPr="00D506C1">
        <w:rPr>
          <w:sz w:val="24"/>
          <w:szCs w:val="24"/>
        </w:rPr>
        <w:t>Changes in Team Assignments and Reassignments ….</w:t>
      </w:r>
      <w:r w:rsidR="004172E1">
        <w:rPr>
          <w:sz w:val="24"/>
          <w:szCs w:val="24"/>
        </w:rPr>
        <w:t xml:space="preserve">       </w:t>
      </w:r>
      <w:r w:rsidR="006C0653">
        <w:rPr>
          <w:sz w:val="24"/>
          <w:szCs w:val="24"/>
        </w:rPr>
        <w:tab/>
      </w:r>
      <w:r w:rsidR="004172E1">
        <w:rPr>
          <w:sz w:val="24"/>
          <w:szCs w:val="24"/>
        </w:rPr>
        <w:t xml:space="preserve"> </w:t>
      </w:r>
      <w:r w:rsidRPr="00D506C1">
        <w:rPr>
          <w:sz w:val="24"/>
          <w:szCs w:val="24"/>
        </w:rPr>
        <w:t>47</w:t>
      </w:r>
    </w:p>
    <w:p w14:paraId="4C79E8E1" w14:textId="4F7F144E" w:rsidR="00993597" w:rsidRPr="00D506C1" w:rsidRDefault="009105A3" w:rsidP="00A05548">
      <w:pPr>
        <w:pStyle w:val="ListParagraph"/>
        <w:widowControl/>
        <w:numPr>
          <w:ilvl w:val="0"/>
          <w:numId w:val="130"/>
        </w:numPr>
        <w:tabs>
          <w:tab w:val="left" w:pos="1820"/>
          <w:tab w:val="right" w:pos="8566"/>
        </w:tabs>
        <w:spacing w:after="60"/>
        <w:rPr>
          <w:sz w:val="24"/>
          <w:szCs w:val="24"/>
        </w:rPr>
      </w:pPr>
      <w:r w:rsidRPr="00D506C1">
        <w:rPr>
          <w:sz w:val="24"/>
          <w:szCs w:val="24"/>
        </w:rPr>
        <w:t>Reduction-in-Force………………………………………....</w:t>
      </w:r>
      <w:r w:rsidR="004172E1">
        <w:rPr>
          <w:sz w:val="24"/>
          <w:szCs w:val="24"/>
        </w:rPr>
        <w:t xml:space="preserve">       </w:t>
      </w:r>
      <w:r w:rsidR="006C0653">
        <w:rPr>
          <w:sz w:val="24"/>
          <w:szCs w:val="24"/>
        </w:rPr>
        <w:tab/>
      </w:r>
      <w:r w:rsidR="004172E1">
        <w:rPr>
          <w:sz w:val="24"/>
          <w:szCs w:val="24"/>
        </w:rPr>
        <w:t xml:space="preserve"> </w:t>
      </w:r>
      <w:r w:rsidRPr="00D506C1">
        <w:rPr>
          <w:sz w:val="24"/>
          <w:szCs w:val="24"/>
        </w:rPr>
        <w:t>50</w:t>
      </w:r>
    </w:p>
    <w:p w14:paraId="7BE7CEDC" w14:textId="593AD6DE" w:rsidR="00993597" w:rsidRPr="00D506C1" w:rsidRDefault="009105A3" w:rsidP="00A05548">
      <w:pPr>
        <w:pStyle w:val="ListParagraph"/>
        <w:widowControl/>
        <w:numPr>
          <w:ilvl w:val="0"/>
          <w:numId w:val="130"/>
        </w:numPr>
        <w:tabs>
          <w:tab w:val="left" w:pos="1820"/>
          <w:tab w:val="right" w:pos="8566"/>
        </w:tabs>
        <w:spacing w:after="60"/>
        <w:rPr>
          <w:sz w:val="24"/>
          <w:szCs w:val="24"/>
        </w:rPr>
      </w:pPr>
      <w:r w:rsidRPr="00D506C1">
        <w:rPr>
          <w:sz w:val="24"/>
          <w:szCs w:val="24"/>
        </w:rPr>
        <w:t>Acceptable Level of Competence………………………….</w:t>
      </w:r>
      <w:r w:rsidR="004172E1">
        <w:rPr>
          <w:sz w:val="24"/>
          <w:szCs w:val="24"/>
        </w:rPr>
        <w:t xml:space="preserve">       </w:t>
      </w:r>
      <w:r w:rsidR="006C0653">
        <w:rPr>
          <w:sz w:val="24"/>
          <w:szCs w:val="24"/>
        </w:rPr>
        <w:tab/>
      </w:r>
      <w:r w:rsidRPr="00D506C1">
        <w:rPr>
          <w:sz w:val="24"/>
          <w:szCs w:val="24"/>
        </w:rPr>
        <w:t>51</w:t>
      </w:r>
    </w:p>
    <w:p w14:paraId="06F7C6EF" w14:textId="4151D705" w:rsidR="00993597" w:rsidRPr="00D506C1" w:rsidRDefault="009105A3" w:rsidP="00A05548">
      <w:pPr>
        <w:pStyle w:val="ListParagraph"/>
        <w:widowControl/>
        <w:numPr>
          <w:ilvl w:val="0"/>
          <w:numId w:val="130"/>
        </w:numPr>
        <w:tabs>
          <w:tab w:val="left" w:pos="1820"/>
          <w:tab w:val="right" w:pos="8566"/>
        </w:tabs>
        <w:spacing w:after="60"/>
        <w:rPr>
          <w:sz w:val="24"/>
          <w:szCs w:val="24"/>
        </w:rPr>
      </w:pPr>
      <w:r w:rsidRPr="00D506C1">
        <w:rPr>
          <w:sz w:val="24"/>
          <w:szCs w:val="24"/>
        </w:rPr>
        <w:t>Awards……………………………………………………</w:t>
      </w:r>
      <w:proofErr w:type="gramStart"/>
      <w:r w:rsidRPr="00D506C1">
        <w:rPr>
          <w:sz w:val="24"/>
          <w:szCs w:val="24"/>
        </w:rPr>
        <w:t>…..</w:t>
      </w:r>
      <w:proofErr w:type="gramEnd"/>
      <w:r w:rsidR="004172E1">
        <w:rPr>
          <w:sz w:val="24"/>
          <w:szCs w:val="24"/>
        </w:rPr>
        <w:t xml:space="preserve">      </w:t>
      </w:r>
      <w:r w:rsidR="006C0653">
        <w:rPr>
          <w:sz w:val="24"/>
          <w:szCs w:val="24"/>
        </w:rPr>
        <w:tab/>
      </w:r>
      <w:r w:rsidR="004172E1">
        <w:rPr>
          <w:sz w:val="24"/>
          <w:szCs w:val="24"/>
        </w:rPr>
        <w:t xml:space="preserve"> </w:t>
      </w:r>
      <w:r w:rsidRPr="00D506C1">
        <w:rPr>
          <w:sz w:val="24"/>
          <w:szCs w:val="24"/>
        </w:rPr>
        <w:t>55</w:t>
      </w:r>
    </w:p>
    <w:p w14:paraId="6A977FC9" w14:textId="7BB2A285" w:rsidR="00993597" w:rsidRPr="00D506C1" w:rsidRDefault="009105A3" w:rsidP="00A05548">
      <w:pPr>
        <w:pStyle w:val="ListParagraph"/>
        <w:widowControl/>
        <w:numPr>
          <w:ilvl w:val="0"/>
          <w:numId w:val="130"/>
        </w:numPr>
        <w:tabs>
          <w:tab w:val="left" w:pos="1820"/>
          <w:tab w:val="right" w:pos="8565"/>
        </w:tabs>
        <w:spacing w:after="60"/>
        <w:rPr>
          <w:sz w:val="24"/>
          <w:szCs w:val="24"/>
        </w:rPr>
      </w:pPr>
      <w:r w:rsidRPr="00D506C1">
        <w:rPr>
          <w:sz w:val="24"/>
          <w:szCs w:val="24"/>
        </w:rPr>
        <w:t>Counseling and Individual Development Plans………….</w:t>
      </w:r>
      <w:r w:rsidR="004172E1">
        <w:rPr>
          <w:sz w:val="24"/>
          <w:szCs w:val="24"/>
        </w:rPr>
        <w:t xml:space="preserve">        </w:t>
      </w:r>
      <w:r w:rsidR="006C0653">
        <w:rPr>
          <w:sz w:val="24"/>
          <w:szCs w:val="24"/>
        </w:rPr>
        <w:tab/>
      </w:r>
      <w:r w:rsidRPr="00D506C1">
        <w:rPr>
          <w:sz w:val="24"/>
          <w:szCs w:val="24"/>
        </w:rPr>
        <w:t>62</w:t>
      </w:r>
    </w:p>
    <w:p w14:paraId="510E2E5D" w14:textId="0F11C201" w:rsidR="00993597" w:rsidRPr="00D506C1" w:rsidRDefault="009105A3" w:rsidP="00A05548">
      <w:pPr>
        <w:pStyle w:val="ListParagraph"/>
        <w:widowControl/>
        <w:numPr>
          <w:ilvl w:val="0"/>
          <w:numId w:val="130"/>
        </w:numPr>
        <w:tabs>
          <w:tab w:val="left" w:pos="1819"/>
          <w:tab w:val="right" w:pos="8566"/>
        </w:tabs>
        <w:spacing w:after="60"/>
        <w:ind w:left="1819" w:hanging="1440"/>
        <w:rPr>
          <w:sz w:val="24"/>
          <w:szCs w:val="24"/>
        </w:rPr>
      </w:pPr>
      <w:r w:rsidRPr="00D506C1">
        <w:rPr>
          <w:sz w:val="24"/>
          <w:szCs w:val="24"/>
        </w:rPr>
        <w:t>Unacceptable Performance Procedures………………</w:t>
      </w:r>
      <w:proofErr w:type="gramStart"/>
      <w:r w:rsidRPr="00D506C1">
        <w:rPr>
          <w:sz w:val="24"/>
          <w:szCs w:val="24"/>
        </w:rPr>
        <w:t>…..</w:t>
      </w:r>
      <w:proofErr w:type="gramEnd"/>
      <w:r w:rsidR="004172E1">
        <w:rPr>
          <w:sz w:val="24"/>
          <w:szCs w:val="24"/>
        </w:rPr>
        <w:t xml:space="preserve">       </w:t>
      </w:r>
      <w:r w:rsidR="006C0653">
        <w:rPr>
          <w:sz w:val="24"/>
          <w:szCs w:val="24"/>
        </w:rPr>
        <w:tab/>
      </w:r>
      <w:r w:rsidRPr="00D506C1">
        <w:rPr>
          <w:sz w:val="24"/>
          <w:szCs w:val="24"/>
        </w:rPr>
        <w:t>64</w:t>
      </w:r>
    </w:p>
    <w:p w14:paraId="281598A7" w14:textId="374C533E" w:rsidR="00993597" w:rsidRPr="00D506C1" w:rsidRDefault="009105A3" w:rsidP="006C0653">
      <w:pPr>
        <w:pStyle w:val="ListParagraph"/>
        <w:widowControl/>
        <w:numPr>
          <w:ilvl w:val="0"/>
          <w:numId w:val="130"/>
        </w:numPr>
        <w:tabs>
          <w:tab w:val="left" w:pos="1819"/>
          <w:tab w:val="right" w:pos="8460"/>
        </w:tabs>
        <w:spacing w:after="60"/>
        <w:ind w:left="1819" w:hanging="1440"/>
        <w:rPr>
          <w:sz w:val="24"/>
          <w:szCs w:val="24"/>
        </w:rPr>
      </w:pPr>
      <w:r w:rsidRPr="00D506C1">
        <w:rPr>
          <w:sz w:val="24"/>
          <w:szCs w:val="24"/>
        </w:rPr>
        <w:t>Training……………………………………………………….</w:t>
      </w:r>
      <w:r w:rsidR="004172E1">
        <w:rPr>
          <w:sz w:val="24"/>
          <w:szCs w:val="24"/>
        </w:rPr>
        <w:t xml:space="preserve">        </w:t>
      </w:r>
      <w:r w:rsidR="006C0653">
        <w:rPr>
          <w:sz w:val="24"/>
          <w:szCs w:val="24"/>
        </w:rPr>
        <w:tab/>
      </w:r>
      <w:r w:rsidRPr="00D506C1">
        <w:rPr>
          <w:sz w:val="24"/>
          <w:szCs w:val="24"/>
        </w:rPr>
        <w:t>67</w:t>
      </w:r>
    </w:p>
    <w:p w14:paraId="5F8E039A" w14:textId="315D30A9" w:rsidR="00993597" w:rsidRPr="00D506C1" w:rsidRDefault="009105A3" w:rsidP="00A05548">
      <w:pPr>
        <w:pStyle w:val="ListParagraph"/>
        <w:widowControl/>
        <w:numPr>
          <w:ilvl w:val="0"/>
          <w:numId w:val="130"/>
        </w:numPr>
        <w:tabs>
          <w:tab w:val="left" w:pos="1820"/>
          <w:tab w:val="left" w:leader="dot" w:pos="8246"/>
        </w:tabs>
        <w:spacing w:after="60"/>
        <w:rPr>
          <w:sz w:val="24"/>
          <w:szCs w:val="24"/>
        </w:rPr>
      </w:pPr>
      <w:r w:rsidRPr="00D506C1">
        <w:rPr>
          <w:sz w:val="24"/>
          <w:szCs w:val="24"/>
        </w:rPr>
        <w:t>Hours of Work</w:t>
      </w:r>
      <w:r w:rsidR="00820325" w:rsidRPr="00D506C1">
        <w:rPr>
          <w:sz w:val="24"/>
          <w:szCs w:val="24"/>
        </w:rPr>
        <w:t>…………………………………………………</w:t>
      </w:r>
      <w:r w:rsidR="004172E1">
        <w:rPr>
          <w:sz w:val="24"/>
          <w:szCs w:val="24"/>
        </w:rPr>
        <w:t xml:space="preserve">      </w:t>
      </w:r>
      <w:r w:rsidR="00820325" w:rsidRPr="00D506C1">
        <w:rPr>
          <w:sz w:val="24"/>
          <w:szCs w:val="24"/>
        </w:rPr>
        <w:t>70</w:t>
      </w:r>
    </w:p>
    <w:p w14:paraId="662D08FA" w14:textId="58A73DAC" w:rsidR="00993597" w:rsidRPr="00D506C1" w:rsidRDefault="009105A3" w:rsidP="00A05548">
      <w:pPr>
        <w:pStyle w:val="ListParagraph"/>
        <w:widowControl/>
        <w:numPr>
          <w:ilvl w:val="0"/>
          <w:numId w:val="130"/>
        </w:numPr>
        <w:tabs>
          <w:tab w:val="left" w:pos="1820"/>
          <w:tab w:val="left" w:pos="8244"/>
        </w:tabs>
        <w:spacing w:after="60"/>
        <w:rPr>
          <w:sz w:val="24"/>
          <w:szCs w:val="24"/>
        </w:rPr>
      </w:pPr>
      <w:r w:rsidRPr="00D506C1">
        <w:rPr>
          <w:sz w:val="24"/>
          <w:szCs w:val="24"/>
        </w:rPr>
        <w:t>Telework</w:t>
      </w:r>
      <w:r w:rsidR="00820325" w:rsidRPr="00D506C1">
        <w:rPr>
          <w:sz w:val="24"/>
          <w:szCs w:val="24"/>
        </w:rPr>
        <w:t>……………………………………………………….</w:t>
      </w:r>
      <w:r w:rsidR="00820325" w:rsidRPr="00D506C1">
        <w:rPr>
          <w:sz w:val="24"/>
          <w:szCs w:val="24"/>
        </w:rPr>
        <w:tab/>
      </w:r>
      <w:r w:rsidR="004172E1">
        <w:rPr>
          <w:sz w:val="24"/>
          <w:szCs w:val="24"/>
        </w:rPr>
        <w:t xml:space="preserve"> </w:t>
      </w:r>
      <w:r w:rsidR="00820325" w:rsidRPr="00D506C1">
        <w:rPr>
          <w:sz w:val="24"/>
          <w:szCs w:val="24"/>
        </w:rPr>
        <w:t>86</w:t>
      </w:r>
    </w:p>
    <w:p w14:paraId="68BE5D72" w14:textId="77777777" w:rsidR="00993597" w:rsidRPr="00D506C1" w:rsidRDefault="009105A3" w:rsidP="00A05548">
      <w:pPr>
        <w:pStyle w:val="ListParagraph"/>
        <w:widowControl/>
        <w:numPr>
          <w:ilvl w:val="0"/>
          <w:numId w:val="130"/>
        </w:numPr>
        <w:tabs>
          <w:tab w:val="left" w:pos="1820"/>
          <w:tab w:val="right" w:pos="8565"/>
        </w:tabs>
        <w:spacing w:after="60"/>
        <w:rPr>
          <w:sz w:val="24"/>
          <w:szCs w:val="24"/>
        </w:rPr>
      </w:pPr>
      <w:r w:rsidRPr="00D506C1">
        <w:rPr>
          <w:sz w:val="24"/>
          <w:szCs w:val="24"/>
        </w:rPr>
        <w:t>Overtime…………………………………...………………….</w:t>
      </w:r>
      <w:r w:rsidRPr="00D506C1">
        <w:rPr>
          <w:sz w:val="24"/>
          <w:szCs w:val="24"/>
        </w:rPr>
        <w:tab/>
        <w:t>98</w:t>
      </w:r>
    </w:p>
    <w:p w14:paraId="6A13DD91" w14:textId="4116B394" w:rsidR="00993597" w:rsidRPr="00D506C1" w:rsidRDefault="009105A3" w:rsidP="00A05548">
      <w:pPr>
        <w:pStyle w:val="ListParagraph"/>
        <w:widowControl/>
        <w:numPr>
          <w:ilvl w:val="0"/>
          <w:numId w:val="130"/>
        </w:numPr>
        <w:tabs>
          <w:tab w:val="left" w:pos="1820"/>
          <w:tab w:val="right" w:pos="8699"/>
        </w:tabs>
        <w:spacing w:after="60"/>
        <w:rPr>
          <w:sz w:val="24"/>
          <w:szCs w:val="24"/>
        </w:rPr>
      </w:pPr>
      <w:r w:rsidRPr="00D506C1">
        <w:rPr>
          <w:sz w:val="24"/>
          <w:szCs w:val="24"/>
        </w:rPr>
        <w:t>Compensatory Time…………………………………………</w:t>
      </w:r>
      <w:r w:rsidR="004172E1">
        <w:rPr>
          <w:sz w:val="24"/>
          <w:szCs w:val="24"/>
        </w:rPr>
        <w:t xml:space="preserve">      </w:t>
      </w:r>
      <w:r w:rsidRPr="00D506C1">
        <w:rPr>
          <w:sz w:val="24"/>
          <w:szCs w:val="24"/>
        </w:rPr>
        <w:t>101</w:t>
      </w:r>
    </w:p>
    <w:p w14:paraId="1727E6E2" w14:textId="5F209AAF" w:rsidR="00993597" w:rsidRPr="00D506C1" w:rsidRDefault="009105A3" w:rsidP="00A05548">
      <w:pPr>
        <w:pStyle w:val="ListParagraph"/>
        <w:widowControl/>
        <w:numPr>
          <w:ilvl w:val="0"/>
          <w:numId w:val="130"/>
        </w:numPr>
        <w:tabs>
          <w:tab w:val="left" w:pos="1820"/>
          <w:tab w:val="right" w:pos="8700"/>
        </w:tabs>
        <w:spacing w:after="60"/>
        <w:ind w:hanging="1440"/>
        <w:rPr>
          <w:sz w:val="24"/>
          <w:szCs w:val="24"/>
        </w:rPr>
      </w:pPr>
      <w:r w:rsidRPr="00D506C1">
        <w:rPr>
          <w:sz w:val="24"/>
          <w:szCs w:val="24"/>
        </w:rPr>
        <w:t>Holidays………………………………………………………</w:t>
      </w:r>
      <w:r w:rsidR="004172E1">
        <w:rPr>
          <w:sz w:val="24"/>
          <w:szCs w:val="24"/>
        </w:rPr>
        <w:t xml:space="preserve">       </w:t>
      </w:r>
      <w:r w:rsidRPr="00D506C1">
        <w:rPr>
          <w:sz w:val="24"/>
          <w:szCs w:val="24"/>
        </w:rPr>
        <w:t>103</w:t>
      </w:r>
    </w:p>
    <w:p w14:paraId="70D13275" w14:textId="59EC329F" w:rsidR="00993597" w:rsidRPr="00D506C1" w:rsidRDefault="009105A3" w:rsidP="00A05548">
      <w:pPr>
        <w:pStyle w:val="ListParagraph"/>
        <w:widowControl/>
        <w:numPr>
          <w:ilvl w:val="0"/>
          <w:numId w:val="130"/>
        </w:numPr>
        <w:tabs>
          <w:tab w:val="left" w:pos="1819"/>
          <w:tab w:val="right" w:pos="8700"/>
        </w:tabs>
        <w:spacing w:after="60"/>
        <w:ind w:left="1819" w:hanging="1439"/>
        <w:rPr>
          <w:sz w:val="24"/>
          <w:szCs w:val="24"/>
        </w:rPr>
      </w:pPr>
      <w:r w:rsidRPr="00D506C1">
        <w:rPr>
          <w:sz w:val="24"/>
          <w:szCs w:val="24"/>
        </w:rPr>
        <w:t>Leave………………………………………………………….</w:t>
      </w:r>
      <w:r w:rsidR="004172E1">
        <w:rPr>
          <w:sz w:val="24"/>
          <w:szCs w:val="24"/>
        </w:rPr>
        <w:t xml:space="preserve">      </w:t>
      </w:r>
      <w:r w:rsidRPr="00D506C1">
        <w:rPr>
          <w:sz w:val="24"/>
          <w:szCs w:val="24"/>
        </w:rPr>
        <w:t>104</w:t>
      </w:r>
    </w:p>
    <w:p w14:paraId="2489A1D9" w14:textId="032190B3" w:rsidR="00993597" w:rsidRDefault="009105A3" w:rsidP="00A05548">
      <w:pPr>
        <w:pStyle w:val="ListParagraph"/>
        <w:widowControl/>
        <w:numPr>
          <w:ilvl w:val="0"/>
          <w:numId w:val="130"/>
        </w:numPr>
        <w:tabs>
          <w:tab w:val="left" w:pos="1820"/>
          <w:tab w:val="right" w:pos="8701"/>
        </w:tabs>
        <w:spacing w:after="60"/>
        <w:ind w:hanging="1440"/>
        <w:rPr>
          <w:sz w:val="24"/>
          <w:szCs w:val="24"/>
        </w:rPr>
      </w:pPr>
      <w:r w:rsidRPr="00D506C1">
        <w:rPr>
          <w:sz w:val="24"/>
          <w:szCs w:val="24"/>
        </w:rPr>
        <w:t>Personnel Records………………………………………</w:t>
      </w:r>
      <w:proofErr w:type="gramStart"/>
      <w:r w:rsidRPr="00D506C1">
        <w:rPr>
          <w:sz w:val="24"/>
          <w:szCs w:val="24"/>
        </w:rPr>
        <w:t>…..</w:t>
      </w:r>
      <w:proofErr w:type="gramEnd"/>
      <w:r w:rsidR="004172E1">
        <w:rPr>
          <w:sz w:val="24"/>
          <w:szCs w:val="24"/>
        </w:rPr>
        <w:t xml:space="preserve">      </w:t>
      </w:r>
      <w:r w:rsidRPr="00D506C1">
        <w:rPr>
          <w:sz w:val="24"/>
          <w:szCs w:val="24"/>
        </w:rPr>
        <w:t>127</w:t>
      </w:r>
    </w:p>
    <w:p w14:paraId="1015CD47" w14:textId="77777777" w:rsidR="00130BEE" w:rsidRDefault="00130BEE" w:rsidP="00130BEE">
      <w:pPr>
        <w:widowControl/>
        <w:tabs>
          <w:tab w:val="left" w:pos="1820"/>
          <w:tab w:val="right" w:pos="8701"/>
        </w:tabs>
        <w:spacing w:after="60"/>
        <w:rPr>
          <w:sz w:val="24"/>
          <w:szCs w:val="24"/>
        </w:rPr>
      </w:pPr>
    </w:p>
    <w:p w14:paraId="28F977F7" w14:textId="77777777" w:rsidR="00130BEE" w:rsidRDefault="00130BEE" w:rsidP="00130BEE">
      <w:pPr>
        <w:widowControl/>
        <w:tabs>
          <w:tab w:val="left" w:pos="1820"/>
          <w:tab w:val="right" w:pos="8701"/>
        </w:tabs>
        <w:spacing w:after="60"/>
        <w:rPr>
          <w:sz w:val="24"/>
          <w:szCs w:val="24"/>
        </w:rPr>
      </w:pPr>
    </w:p>
    <w:p w14:paraId="00CAF8A0" w14:textId="77777777" w:rsidR="00130BEE" w:rsidRDefault="00130BEE" w:rsidP="00130BEE">
      <w:pPr>
        <w:widowControl/>
        <w:tabs>
          <w:tab w:val="left" w:pos="1820"/>
          <w:tab w:val="right" w:pos="8701"/>
        </w:tabs>
        <w:spacing w:after="60"/>
        <w:rPr>
          <w:sz w:val="24"/>
          <w:szCs w:val="24"/>
        </w:rPr>
      </w:pPr>
    </w:p>
    <w:p w14:paraId="6A4E8E78" w14:textId="77777777" w:rsidR="00130BEE" w:rsidRDefault="00130BEE" w:rsidP="00130BEE">
      <w:pPr>
        <w:widowControl/>
        <w:tabs>
          <w:tab w:val="left" w:pos="1820"/>
          <w:tab w:val="right" w:pos="8701"/>
        </w:tabs>
        <w:spacing w:after="60"/>
        <w:rPr>
          <w:sz w:val="24"/>
          <w:szCs w:val="24"/>
        </w:rPr>
      </w:pPr>
    </w:p>
    <w:p w14:paraId="7470328F" w14:textId="77777777" w:rsidR="00130BEE" w:rsidRDefault="00130BEE" w:rsidP="00130BEE">
      <w:pPr>
        <w:widowControl/>
        <w:tabs>
          <w:tab w:val="left" w:pos="1820"/>
          <w:tab w:val="right" w:pos="8701"/>
        </w:tabs>
        <w:spacing w:after="60"/>
        <w:rPr>
          <w:sz w:val="24"/>
          <w:szCs w:val="24"/>
        </w:rPr>
      </w:pPr>
    </w:p>
    <w:p w14:paraId="2179C6E3" w14:textId="77777777" w:rsidR="00130BEE" w:rsidRDefault="00130BEE" w:rsidP="00130BEE">
      <w:pPr>
        <w:widowControl/>
        <w:tabs>
          <w:tab w:val="left" w:pos="1820"/>
          <w:tab w:val="right" w:pos="8701"/>
        </w:tabs>
        <w:spacing w:after="60"/>
        <w:rPr>
          <w:sz w:val="24"/>
          <w:szCs w:val="24"/>
        </w:rPr>
      </w:pPr>
    </w:p>
    <w:p w14:paraId="55237474" w14:textId="77777777" w:rsidR="00130BEE" w:rsidRDefault="00130BEE" w:rsidP="00130BEE">
      <w:pPr>
        <w:widowControl/>
        <w:tabs>
          <w:tab w:val="left" w:pos="1820"/>
          <w:tab w:val="right" w:pos="8701"/>
        </w:tabs>
        <w:spacing w:after="60"/>
        <w:rPr>
          <w:sz w:val="24"/>
          <w:szCs w:val="24"/>
        </w:rPr>
      </w:pPr>
    </w:p>
    <w:p w14:paraId="78835AD5" w14:textId="77777777" w:rsidR="00130BEE" w:rsidRPr="00D506C1" w:rsidRDefault="00130BEE" w:rsidP="00130BEE">
      <w:pPr>
        <w:pStyle w:val="Heading6"/>
        <w:widowControl/>
        <w:tabs>
          <w:tab w:val="left" w:pos="1820"/>
          <w:tab w:val="left" w:pos="8116"/>
        </w:tabs>
        <w:spacing w:after="60"/>
        <w:jc w:val="left"/>
      </w:pPr>
      <w:r w:rsidRPr="00D506C1">
        <w:lastRenderedPageBreak/>
        <w:t>Article</w:t>
      </w:r>
      <w:r w:rsidRPr="00D506C1">
        <w:tab/>
        <w:t>Title</w:t>
      </w:r>
      <w:r w:rsidRPr="00D506C1">
        <w:tab/>
        <w:t>Page</w:t>
      </w:r>
    </w:p>
    <w:p w14:paraId="210F2C55" w14:textId="1A587863" w:rsidR="00993597" w:rsidRPr="00D506C1" w:rsidRDefault="009105A3" w:rsidP="00130BEE">
      <w:pPr>
        <w:pStyle w:val="ListParagraph"/>
        <w:widowControl/>
        <w:numPr>
          <w:ilvl w:val="0"/>
          <w:numId w:val="129"/>
        </w:numPr>
        <w:tabs>
          <w:tab w:val="left" w:pos="1820"/>
          <w:tab w:val="left" w:pos="8301"/>
        </w:tabs>
        <w:spacing w:after="60"/>
        <w:ind w:hanging="1440"/>
        <w:rPr>
          <w:sz w:val="24"/>
          <w:szCs w:val="24"/>
        </w:rPr>
      </w:pPr>
      <w:r w:rsidRPr="00D506C1">
        <w:rPr>
          <w:sz w:val="24"/>
          <w:szCs w:val="24"/>
        </w:rPr>
        <w:t>Notice to Employees………………………………………...</w:t>
      </w:r>
      <w:r w:rsidRPr="00D506C1">
        <w:rPr>
          <w:sz w:val="24"/>
          <w:szCs w:val="24"/>
        </w:rPr>
        <w:tab/>
        <w:t>128</w:t>
      </w:r>
    </w:p>
    <w:p w14:paraId="5E24774B" w14:textId="77777777" w:rsidR="00993597" w:rsidRPr="00D506C1" w:rsidRDefault="009105A3" w:rsidP="00130BEE">
      <w:pPr>
        <w:pStyle w:val="ListParagraph"/>
        <w:widowControl/>
        <w:numPr>
          <w:ilvl w:val="0"/>
          <w:numId w:val="129"/>
        </w:numPr>
        <w:tabs>
          <w:tab w:val="left" w:pos="1820"/>
          <w:tab w:val="left" w:pos="8301"/>
        </w:tabs>
        <w:spacing w:after="60"/>
        <w:ind w:hanging="1440"/>
        <w:rPr>
          <w:sz w:val="24"/>
          <w:szCs w:val="24"/>
        </w:rPr>
      </w:pPr>
      <w:r w:rsidRPr="00D506C1">
        <w:rPr>
          <w:sz w:val="24"/>
          <w:szCs w:val="24"/>
        </w:rPr>
        <w:t>New Employee Orientation………………………………....</w:t>
      </w:r>
      <w:r w:rsidRPr="00D506C1">
        <w:rPr>
          <w:sz w:val="24"/>
          <w:szCs w:val="24"/>
        </w:rPr>
        <w:tab/>
        <w:t>129</w:t>
      </w:r>
    </w:p>
    <w:p w14:paraId="38015DDA" w14:textId="77777777" w:rsidR="00993597" w:rsidRPr="00D506C1" w:rsidRDefault="009105A3" w:rsidP="00130BEE">
      <w:pPr>
        <w:pStyle w:val="ListParagraph"/>
        <w:widowControl/>
        <w:numPr>
          <w:ilvl w:val="0"/>
          <w:numId w:val="129"/>
        </w:numPr>
        <w:tabs>
          <w:tab w:val="left" w:pos="1820"/>
          <w:tab w:val="left" w:pos="8300"/>
        </w:tabs>
        <w:spacing w:after="60"/>
        <w:ind w:hanging="1440"/>
        <w:rPr>
          <w:sz w:val="24"/>
          <w:szCs w:val="24"/>
        </w:rPr>
      </w:pPr>
      <w:r w:rsidRPr="00D506C1">
        <w:rPr>
          <w:sz w:val="24"/>
          <w:szCs w:val="24"/>
        </w:rPr>
        <w:t>Waiver of Overpayments……………………………………</w:t>
      </w:r>
      <w:r w:rsidRPr="00D506C1">
        <w:rPr>
          <w:sz w:val="24"/>
          <w:szCs w:val="24"/>
        </w:rPr>
        <w:tab/>
        <w:t>130</w:t>
      </w:r>
    </w:p>
    <w:p w14:paraId="277A335D" w14:textId="77777777" w:rsidR="00993597" w:rsidRPr="00D506C1" w:rsidRDefault="009105A3" w:rsidP="00130BEE">
      <w:pPr>
        <w:pStyle w:val="ListParagraph"/>
        <w:widowControl/>
        <w:numPr>
          <w:ilvl w:val="0"/>
          <w:numId w:val="129"/>
        </w:numPr>
        <w:tabs>
          <w:tab w:val="left" w:pos="1820"/>
          <w:tab w:val="right" w:pos="8702"/>
        </w:tabs>
        <w:spacing w:after="60"/>
        <w:ind w:hanging="1440"/>
        <w:rPr>
          <w:sz w:val="24"/>
          <w:szCs w:val="24"/>
        </w:rPr>
      </w:pPr>
      <w:r w:rsidRPr="00D506C1">
        <w:rPr>
          <w:sz w:val="24"/>
          <w:szCs w:val="24"/>
        </w:rPr>
        <w:t>Equal Employment Opportunities………………………….</w:t>
      </w:r>
      <w:r w:rsidRPr="00D506C1">
        <w:rPr>
          <w:sz w:val="24"/>
          <w:szCs w:val="24"/>
        </w:rPr>
        <w:tab/>
        <w:t>131</w:t>
      </w:r>
    </w:p>
    <w:p w14:paraId="16112EFC" w14:textId="7F453215" w:rsidR="00993597" w:rsidRPr="00D506C1" w:rsidRDefault="790F96E0" w:rsidP="00130BEE">
      <w:pPr>
        <w:pStyle w:val="ListParagraph"/>
        <w:widowControl/>
        <w:numPr>
          <w:ilvl w:val="0"/>
          <w:numId w:val="129"/>
        </w:numPr>
        <w:tabs>
          <w:tab w:val="left" w:pos="1819"/>
          <w:tab w:val="right" w:pos="8700"/>
        </w:tabs>
        <w:spacing w:after="60"/>
        <w:ind w:left="1819" w:hanging="1439"/>
        <w:rPr>
          <w:sz w:val="24"/>
          <w:szCs w:val="24"/>
        </w:rPr>
      </w:pPr>
      <w:r w:rsidRPr="588DEE3A">
        <w:rPr>
          <w:sz w:val="24"/>
          <w:szCs w:val="24"/>
        </w:rPr>
        <w:t>Travel………………………………………………………….</w:t>
      </w:r>
      <w:r w:rsidR="009105A3">
        <w:tab/>
      </w:r>
      <w:r w:rsidR="7FBF280D" w:rsidRPr="588DEE3A">
        <w:rPr>
          <w:sz w:val="24"/>
          <w:szCs w:val="24"/>
        </w:rPr>
        <w:t xml:space="preserve">       </w:t>
      </w:r>
      <w:r w:rsidRPr="588DEE3A">
        <w:rPr>
          <w:sz w:val="24"/>
          <w:szCs w:val="24"/>
        </w:rPr>
        <w:t>132</w:t>
      </w:r>
    </w:p>
    <w:p w14:paraId="2C4435DE" w14:textId="77777777" w:rsidR="00993597" w:rsidRPr="00D506C1" w:rsidRDefault="009105A3" w:rsidP="00130BEE">
      <w:pPr>
        <w:pStyle w:val="ListParagraph"/>
        <w:widowControl/>
        <w:numPr>
          <w:ilvl w:val="0"/>
          <w:numId w:val="129"/>
        </w:numPr>
        <w:tabs>
          <w:tab w:val="left" w:pos="1820"/>
          <w:tab w:val="right" w:pos="8701"/>
        </w:tabs>
        <w:spacing w:after="60"/>
        <w:ind w:hanging="1440"/>
        <w:rPr>
          <w:sz w:val="24"/>
          <w:szCs w:val="24"/>
        </w:rPr>
      </w:pPr>
      <w:r w:rsidRPr="00D506C1">
        <w:rPr>
          <w:sz w:val="24"/>
          <w:szCs w:val="24"/>
        </w:rPr>
        <w:t>Parking and Public Transit Subsidy……………………</w:t>
      </w:r>
      <w:proofErr w:type="gramStart"/>
      <w:r w:rsidRPr="00D506C1">
        <w:rPr>
          <w:sz w:val="24"/>
          <w:szCs w:val="24"/>
        </w:rPr>
        <w:t>…..</w:t>
      </w:r>
      <w:proofErr w:type="gramEnd"/>
      <w:r w:rsidRPr="00D506C1">
        <w:rPr>
          <w:sz w:val="24"/>
          <w:szCs w:val="24"/>
        </w:rPr>
        <w:tab/>
        <w:t>136</w:t>
      </w:r>
    </w:p>
    <w:p w14:paraId="4FD34197" w14:textId="4F746B50" w:rsidR="00993597" w:rsidRPr="00D506C1" w:rsidRDefault="790F96E0" w:rsidP="00130BEE">
      <w:pPr>
        <w:pStyle w:val="ListParagraph"/>
        <w:widowControl/>
        <w:numPr>
          <w:ilvl w:val="0"/>
          <w:numId w:val="129"/>
        </w:numPr>
        <w:tabs>
          <w:tab w:val="left" w:pos="1820"/>
          <w:tab w:val="right" w:pos="8699"/>
        </w:tabs>
        <w:spacing w:after="60"/>
        <w:ind w:hanging="1440"/>
        <w:rPr>
          <w:sz w:val="24"/>
          <w:szCs w:val="24"/>
        </w:rPr>
      </w:pPr>
      <w:r w:rsidRPr="588DEE3A">
        <w:rPr>
          <w:sz w:val="24"/>
          <w:szCs w:val="24"/>
        </w:rPr>
        <w:t>Health &amp; Safety…………………………………………….…</w:t>
      </w:r>
      <w:r w:rsidR="009105A3">
        <w:tab/>
      </w:r>
      <w:r w:rsidR="08E497FD" w:rsidRPr="588DEE3A">
        <w:rPr>
          <w:sz w:val="24"/>
          <w:szCs w:val="24"/>
        </w:rPr>
        <w:t xml:space="preserve">       </w:t>
      </w:r>
      <w:r w:rsidRPr="588DEE3A">
        <w:rPr>
          <w:sz w:val="24"/>
          <w:szCs w:val="24"/>
        </w:rPr>
        <w:t>138</w:t>
      </w:r>
    </w:p>
    <w:p w14:paraId="768823AE" w14:textId="77777777" w:rsidR="00993597" w:rsidRPr="00D506C1" w:rsidRDefault="009105A3" w:rsidP="00130BEE">
      <w:pPr>
        <w:pStyle w:val="ListParagraph"/>
        <w:widowControl/>
        <w:numPr>
          <w:ilvl w:val="0"/>
          <w:numId w:val="129"/>
        </w:numPr>
        <w:tabs>
          <w:tab w:val="left" w:pos="1820"/>
          <w:tab w:val="right" w:pos="8699"/>
        </w:tabs>
        <w:spacing w:after="60"/>
        <w:ind w:hanging="1440"/>
        <w:rPr>
          <w:sz w:val="24"/>
          <w:szCs w:val="24"/>
        </w:rPr>
      </w:pPr>
      <w:r w:rsidRPr="00D506C1">
        <w:rPr>
          <w:sz w:val="24"/>
          <w:szCs w:val="24"/>
        </w:rPr>
        <w:t>Disabled Employees…………………………………………</w:t>
      </w:r>
      <w:r w:rsidRPr="00D506C1">
        <w:rPr>
          <w:sz w:val="24"/>
          <w:szCs w:val="24"/>
        </w:rPr>
        <w:tab/>
        <w:t>143</w:t>
      </w:r>
    </w:p>
    <w:p w14:paraId="5FCDC4A4" w14:textId="77777777" w:rsidR="00993597" w:rsidRPr="00D506C1" w:rsidRDefault="009105A3" w:rsidP="00130BEE">
      <w:pPr>
        <w:pStyle w:val="ListParagraph"/>
        <w:widowControl/>
        <w:numPr>
          <w:ilvl w:val="0"/>
          <w:numId w:val="129"/>
        </w:numPr>
        <w:tabs>
          <w:tab w:val="left" w:pos="1820"/>
          <w:tab w:val="right" w:pos="8700"/>
        </w:tabs>
        <w:spacing w:after="60"/>
        <w:ind w:hanging="1440"/>
        <w:rPr>
          <w:sz w:val="24"/>
          <w:szCs w:val="24"/>
        </w:rPr>
      </w:pPr>
      <w:r w:rsidRPr="00D506C1">
        <w:rPr>
          <w:sz w:val="24"/>
          <w:szCs w:val="24"/>
        </w:rPr>
        <w:t>Employee Assistance Program…………………………….</w:t>
      </w:r>
      <w:r w:rsidRPr="00D506C1">
        <w:rPr>
          <w:sz w:val="24"/>
          <w:szCs w:val="24"/>
        </w:rPr>
        <w:tab/>
        <w:t>144</w:t>
      </w:r>
    </w:p>
    <w:p w14:paraId="73FDC049" w14:textId="77777777" w:rsidR="00993597" w:rsidRPr="00D506C1" w:rsidRDefault="009105A3" w:rsidP="00130BEE">
      <w:pPr>
        <w:pStyle w:val="ListParagraph"/>
        <w:widowControl/>
        <w:numPr>
          <w:ilvl w:val="0"/>
          <w:numId w:val="129"/>
        </w:numPr>
        <w:tabs>
          <w:tab w:val="left" w:pos="1820"/>
          <w:tab w:val="right" w:pos="8700"/>
        </w:tabs>
        <w:spacing w:after="60"/>
        <w:ind w:hanging="1440"/>
        <w:rPr>
          <w:sz w:val="24"/>
          <w:szCs w:val="24"/>
        </w:rPr>
      </w:pPr>
      <w:r w:rsidRPr="00D506C1">
        <w:rPr>
          <w:sz w:val="24"/>
          <w:szCs w:val="24"/>
        </w:rPr>
        <w:t>Retirement……………………………………………………</w:t>
      </w:r>
      <w:r w:rsidRPr="00D506C1">
        <w:rPr>
          <w:sz w:val="24"/>
          <w:szCs w:val="24"/>
        </w:rPr>
        <w:tab/>
        <w:t>146</w:t>
      </w:r>
    </w:p>
    <w:p w14:paraId="68C6A242" w14:textId="77777777" w:rsidR="00993597" w:rsidRPr="00D506C1" w:rsidRDefault="009105A3" w:rsidP="00130BEE">
      <w:pPr>
        <w:pStyle w:val="ListParagraph"/>
        <w:widowControl/>
        <w:numPr>
          <w:ilvl w:val="0"/>
          <w:numId w:val="129"/>
        </w:numPr>
        <w:tabs>
          <w:tab w:val="left" w:pos="1820"/>
          <w:tab w:val="right" w:pos="8700"/>
        </w:tabs>
        <w:spacing w:after="60"/>
        <w:ind w:hanging="1440"/>
        <w:rPr>
          <w:sz w:val="24"/>
          <w:szCs w:val="24"/>
        </w:rPr>
      </w:pPr>
      <w:r w:rsidRPr="00D506C1">
        <w:rPr>
          <w:sz w:val="24"/>
          <w:szCs w:val="24"/>
        </w:rPr>
        <w:t>Temporary Employees………………………………………</w:t>
      </w:r>
      <w:r w:rsidRPr="00D506C1">
        <w:rPr>
          <w:sz w:val="24"/>
          <w:szCs w:val="24"/>
        </w:rPr>
        <w:tab/>
        <w:t>148</w:t>
      </w:r>
    </w:p>
    <w:p w14:paraId="274BB3FE" w14:textId="77777777" w:rsidR="00993597" w:rsidRPr="00D506C1" w:rsidRDefault="009105A3" w:rsidP="00130BEE">
      <w:pPr>
        <w:pStyle w:val="ListParagraph"/>
        <w:widowControl/>
        <w:numPr>
          <w:ilvl w:val="0"/>
          <w:numId w:val="129"/>
        </w:numPr>
        <w:tabs>
          <w:tab w:val="left" w:pos="1819"/>
          <w:tab w:val="right" w:pos="8702"/>
        </w:tabs>
        <w:spacing w:after="60"/>
        <w:ind w:left="1819" w:hanging="1439"/>
        <w:rPr>
          <w:sz w:val="24"/>
          <w:szCs w:val="24"/>
        </w:rPr>
      </w:pPr>
      <w:r w:rsidRPr="00D506C1">
        <w:rPr>
          <w:sz w:val="24"/>
          <w:szCs w:val="24"/>
        </w:rPr>
        <w:t>Part-Time Employment …………………………………</w:t>
      </w:r>
      <w:proofErr w:type="gramStart"/>
      <w:r w:rsidRPr="00D506C1">
        <w:rPr>
          <w:sz w:val="24"/>
          <w:szCs w:val="24"/>
        </w:rPr>
        <w:t>…..</w:t>
      </w:r>
      <w:proofErr w:type="gramEnd"/>
      <w:r w:rsidRPr="00D506C1">
        <w:rPr>
          <w:sz w:val="24"/>
          <w:szCs w:val="24"/>
        </w:rPr>
        <w:tab/>
        <w:t>149</w:t>
      </w:r>
    </w:p>
    <w:p w14:paraId="1E44CDF9" w14:textId="02F0F823" w:rsidR="00993597" w:rsidRPr="00D506C1" w:rsidRDefault="009105A3" w:rsidP="00130BEE">
      <w:pPr>
        <w:pStyle w:val="ListParagraph"/>
        <w:widowControl/>
        <w:numPr>
          <w:ilvl w:val="0"/>
          <w:numId w:val="129"/>
        </w:numPr>
        <w:tabs>
          <w:tab w:val="left" w:pos="1820"/>
          <w:tab w:val="right" w:pos="8702"/>
        </w:tabs>
        <w:spacing w:after="60"/>
        <w:ind w:hanging="1440"/>
        <w:rPr>
          <w:sz w:val="24"/>
          <w:szCs w:val="24"/>
        </w:rPr>
      </w:pPr>
      <w:r w:rsidRPr="00D506C1">
        <w:rPr>
          <w:sz w:val="24"/>
          <w:szCs w:val="24"/>
        </w:rPr>
        <w:t xml:space="preserve">Prohibited Personnel Practices Under 5 </w:t>
      </w:r>
      <w:r w:rsidR="00C40930" w:rsidRPr="00D506C1">
        <w:rPr>
          <w:sz w:val="24"/>
          <w:szCs w:val="24"/>
        </w:rPr>
        <w:t xml:space="preserve">U.S.C. </w:t>
      </w:r>
      <w:r w:rsidR="00BD549E">
        <w:rPr>
          <w:sz w:val="24"/>
          <w:szCs w:val="24"/>
        </w:rPr>
        <w:t>§</w:t>
      </w:r>
      <w:proofErr w:type="gramStart"/>
      <w:r w:rsidRPr="00D506C1">
        <w:rPr>
          <w:sz w:val="24"/>
          <w:szCs w:val="24"/>
        </w:rPr>
        <w:t>2302..</w:t>
      </w:r>
      <w:proofErr w:type="gramEnd"/>
      <w:r w:rsidRPr="00D506C1">
        <w:rPr>
          <w:sz w:val="24"/>
          <w:szCs w:val="24"/>
        </w:rPr>
        <w:t>….</w:t>
      </w:r>
      <w:r w:rsidRPr="00D506C1">
        <w:rPr>
          <w:sz w:val="24"/>
          <w:szCs w:val="24"/>
        </w:rPr>
        <w:tab/>
        <w:t>151</w:t>
      </w:r>
    </w:p>
    <w:p w14:paraId="509E93DC" w14:textId="2A15C07F" w:rsidR="00993597" w:rsidRPr="00D506C1" w:rsidRDefault="20CCDC4F" w:rsidP="00130BEE">
      <w:pPr>
        <w:pStyle w:val="ListParagraph"/>
        <w:widowControl/>
        <w:numPr>
          <w:ilvl w:val="0"/>
          <w:numId w:val="129"/>
        </w:numPr>
        <w:tabs>
          <w:tab w:val="left" w:pos="1820"/>
          <w:tab w:val="right" w:pos="8701"/>
        </w:tabs>
        <w:spacing w:after="60"/>
        <w:ind w:hanging="1440"/>
        <w:rPr>
          <w:sz w:val="24"/>
          <w:szCs w:val="24"/>
        </w:rPr>
      </w:pPr>
      <w:r w:rsidRPr="00D506C1">
        <w:rPr>
          <w:sz w:val="24"/>
          <w:szCs w:val="24"/>
        </w:rPr>
        <w:t xml:space="preserve">Trial </w:t>
      </w:r>
      <w:r w:rsidR="009105A3" w:rsidRPr="00D506C1">
        <w:rPr>
          <w:sz w:val="24"/>
          <w:szCs w:val="24"/>
        </w:rPr>
        <w:t>Employees…...………………………………</w:t>
      </w:r>
      <w:r w:rsidR="009105A3" w:rsidRPr="00D506C1">
        <w:rPr>
          <w:sz w:val="24"/>
          <w:szCs w:val="24"/>
        </w:rPr>
        <w:tab/>
        <w:t>153</w:t>
      </w:r>
    </w:p>
    <w:p w14:paraId="6E9B46EB" w14:textId="77777777" w:rsidR="00993597" w:rsidRPr="00D506C1" w:rsidRDefault="009105A3" w:rsidP="00130BEE">
      <w:pPr>
        <w:pStyle w:val="ListParagraph"/>
        <w:widowControl/>
        <w:numPr>
          <w:ilvl w:val="0"/>
          <w:numId w:val="129"/>
        </w:numPr>
        <w:tabs>
          <w:tab w:val="left" w:pos="1820"/>
          <w:tab w:val="right" w:pos="8700"/>
        </w:tabs>
        <w:spacing w:after="60"/>
        <w:ind w:hanging="1440"/>
        <w:rPr>
          <w:sz w:val="24"/>
          <w:szCs w:val="24"/>
        </w:rPr>
      </w:pPr>
      <w:r w:rsidRPr="00D506C1">
        <w:rPr>
          <w:sz w:val="24"/>
          <w:szCs w:val="24"/>
        </w:rPr>
        <w:t>Disciplinary Actions…………………………………………</w:t>
      </w:r>
      <w:r w:rsidRPr="00D506C1">
        <w:rPr>
          <w:sz w:val="24"/>
          <w:szCs w:val="24"/>
        </w:rPr>
        <w:tab/>
        <w:t>157</w:t>
      </w:r>
    </w:p>
    <w:p w14:paraId="55FCAA11" w14:textId="77777777" w:rsidR="00993597" w:rsidRPr="00D506C1" w:rsidRDefault="009105A3" w:rsidP="00130BEE">
      <w:pPr>
        <w:pStyle w:val="ListParagraph"/>
        <w:widowControl/>
        <w:numPr>
          <w:ilvl w:val="0"/>
          <w:numId w:val="129"/>
        </w:numPr>
        <w:tabs>
          <w:tab w:val="left" w:pos="1820"/>
          <w:tab w:val="right" w:pos="8701"/>
        </w:tabs>
        <w:spacing w:after="60"/>
        <w:ind w:hanging="1440"/>
        <w:rPr>
          <w:sz w:val="24"/>
          <w:szCs w:val="24"/>
        </w:rPr>
      </w:pPr>
      <w:r w:rsidRPr="00D506C1">
        <w:rPr>
          <w:sz w:val="24"/>
          <w:szCs w:val="24"/>
        </w:rPr>
        <w:t>Adverse Actions…………………………………………</w:t>
      </w:r>
      <w:proofErr w:type="gramStart"/>
      <w:r w:rsidRPr="00D506C1">
        <w:rPr>
          <w:sz w:val="24"/>
          <w:szCs w:val="24"/>
        </w:rPr>
        <w:t>…..</w:t>
      </w:r>
      <w:proofErr w:type="gramEnd"/>
      <w:r w:rsidRPr="00D506C1">
        <w:rPr>
          <w:sz w:val="24"/>
          <w:szCs w:val="24"/>
        </w:rPr>
        <w:tab/>
        <w:t>163</w:t>
      </w:r>
    </w:p>
    <w:p w14:paraId="59154263" w14:textId="77777777" w:rsidR="00993597" w:rsidRPr="00D506C1" w:rsidRDefault="009105A3" w:rsidP="00130BEE">
      <w:pPr>
        <w:pStyle w:val="ListParagraph"/>
        <w:widowControl/>
        <w:numPr>
          <w:ilvl w:val="0"/>
          <w:numId w:val="129"/>
        </w:numPr>
        <w:tabs>
          <w:tab w:val="left" w:pos="1819"/>
          <w:tab w:val="right" w:pos="8700"/>
        </w:tabs>
        <w:spacing w:after="60"/>
        <w:ind w:left="1819" w:hanging="1439"/>
        <w:rPr>
          <w:sz w:val="24"/>
          <w:szCs w:val="24"/>
        </w:rPr>
      </w:pPr>
      <w:r w:rsidRPr="00D506C1">
        <w:rPr>
          <w:sz w:val="24"/>
          <w:szCs w:val="24"/>
        </w:rPr>
        <w:t>Mid-Term Negotiations………………</w:t>
      </w:r>
      <w:proofErr w:type="gramStart"/>
      <w:r w:rsidRPr="00D506C1">
        <w:rPr>
          <w:sz w:val="24"/>
          <w:szCs w:val="24"/>
        </w:rPr>
        <w:t>…..</w:t>
      </w:r>
      <w:proofErr w:type="gramEnd"/>
      <w:r w:rsidRPr="00D506C1">
        <w:rPr>
          <w:sz w:val="24"/>
          <w:szCs w:val="24"/>
        </w:rPr>
        <w:t>……………..……</w:t>
      </w:r>
      <w:r w:rsidRPr="00D506C1">
        <w:rPr>
          <w:sz w:val="24"/>
          <w:szCs w:val="24"/>
        </w:rPr>
        <w:tab/>
        <w:t>170</w:t>
      </w:r>
    </w:p>
    <w:p w14:paraId="1FA0C59B" w14:textId="77777777" w:rsidR="00993597" w:rsidRPr="00D506C1" w:rsidRDefault="009105A3" w:rsidP="00130BEE">
      <w:pPr>
        <w:pStyle w:val="ListParagraph"/>
        <w:widowControl/>
        <w:numPr>
          <w:ilvl w:val="0"/>
          <w:numId w:val="129"/>
        </w:numPr>
        <w:tabs>
          <w:tab w:val="left" w:pos="1820"/>
          <w:tab w:val="right" w:pos="8701"/>
        </w:tabs>
        <w:spacing w:after="60"/>
        <w:ind w:hanging="1440"/>
        <w:rPr>
          <w:sz w:val="24"/>
          <w:szCs w:val="24"/>
        </w:rPr>
      </w:pPr>
      <w:r w:rsidRPr="00D506C1">
        <w:rPr>
          <w:sz w:val="24"/>
          <w:szCs w:val="24"/>
        </w:rPr>
        <w:t>Dues Withholding………………………………</w:t>
      </w:r>
      <w:proofErr w:type="gramStart"/>
      <w:r w:rsidRPr="00D506C1">
        <w:rPr>
          <w:sz w:val="24"/>
          <w:szCs w:val="24"/>
        </w:rPr>
        <w:t>…..</w:t>
      </w:r>
      <w:proofErr w:type="gramEnd"/>
      <w:r w:rsidRPr="00D506C1">
        <w:rPr>
          <w:sz w:val="24"/>
          <w:szCs w:val="24"/>
        </w:rPr>
        <w:t>………..</w:t>
      </w:r>
      <w:r w:rsidRPr="00D506C1">
        <w:rPr>
          <w:sz w:val="24"/>
          <w:szCs w:val="24"/>
        </w:rPr>
        <w:tab/>
        <w:t>173</w:t>
      </w:r>
    </w:p>
    <w:p w14:paraId="75C98586" w14:textId="77777777" w:rsidR="00993597" w:rsidRPr="00D506C1" w:rsidRDefault="009105A3" w:rsidP="00130BEE">
      <w:pPr>
        <w:pStyle w:val="ListParagraph"/>
        <w:widowControl/>
        <w:numPr>
          <w:ilvl w:val="0"/>
          <w:numId w:val="129"/>
        </w:numPr>
        <w:tabs>
          <w:tab w:val="left" w:pos="1820"/>
          <w:tab w:val="right" w:pos="8700"/>
        </w:tabs>
        <w:spacing w:after="60"/>
        <w:ind w:hanging="1440"/>
        <w:rPr>
          <w:sz w:val="24"/>
          <w:szCs w:val="24"/>
        </w:rPr>
      </w:pPr>
      <w:r w:rsidRPr="00D506C1">
        <w:rPr>
          <w:sz w:val="24"/>
          <w:szCs w:val="24"/>
        </w:rPr>
        <w:t>Grievance Procedure……………………………………</w:t>
      </w:r>
      <w:proofErr w:type="gramStart"/>
      <w:r w:rsidRPr="00D506C1">
        <w:rPr>
          <w:sz w:val="24"/>
          <w:szCs w:val="24"/>
        </w:rPr>
        <w:t>…..</w:t>
      </w:r>
      <w:proofErr w:type="gramEnd"/>
      <w:r w:rsidRPr="00D506C1">
        <w:rPr>
          <w:sz w:val="24"/>
          <w:szCs w:val="24"/>
        </w:rPr>
        <w:tab/>
        <w:t>176</w:t>
      </w:r>
    </w:p>
    <w:p w14:paraId="4F146B0D" w14:textId="77777777" w:rsidR="00993597" w:rsidRPr="00D506C1" w:rsidRDefault="009105A3" w:rsidP="00130BEE">
      <w:pPr>
        <w:pStyle w:val="ListParagraph"/>
        <w:widowControl/>
        <w:numPr>
          <w:ilvl w:val="0"/>
          <w:numId w:val="129"/>
        </w:numPr>
        <w:tabs>
          <w:tab w:val="left" w:pos="1820"/>
          <w:tab w:val="right" w:pos="8701"/>
        </w:tabs>
        <w:spacing w:after="60"/>
        <w:ind w:hanging="1440"/>
        <w:rPr>
          <w:sz w:val="24"/>
          <w:szCs w:val="24"/>
        </w:rPr>
      </w:pPr>
      <w:r w:rsidRPr="00D506C1">
        <w:rPr>
          <w:sz w:val="24"/>
          <w:szCs w:val="24"/>
        </w:rPr>
        <w:t>Arbitration…………………………………………………</w:t>
      </w:r>
      <w:proofErr w:type="gramStart"/>
      <w:r w:rsidRPr="00D506C1">
        <w:rPr>
          <w:sz w:val="24"/>
          <w:szCs w:val="24"/>
        </w:rPr>
        <w:t>…..</w:t>
      </w:r>
      <w:proofErr w:type="gramEnd"/>
      <w:r w:rsidRPr="00D506C1">
        <w:rPr>
          <w:sz w:val="24"/>
          <w:szCs w:val="24"/>
        </w:rPr>
        <w:tab/>
        <w:t>185</w:t>
      </w:r>
    </w:p>
    <w:p w14:paraId="5D5BB7D9" w14:textId="77777777" w:rsidR="00993597" w:rsidRPr="00D506C1" w:rsidRDefault="009105A3" w:rsidP="00130BEE">
      <w:pPr>
        <w:pStyle w:val="ListParagraph"/>
        <w:widowControl/>
        <w:numPr>
          <w:ilvl w:val="0"/>
          <w:numId w:val="129"/>
        </w:numPr>
        <w:tabs>
          <w:tab w:val="left" w:pos="1820"/>
          <w:tab w:val="right" w:pos="8699"/>
        </w:tabs>
        <w:spacing w:after="60"/>
        <w:ind w:hanging="1440"/>
        <w:rPr>
          <w:sz w:val="24"/>
          <w:szCs w:val="24"/>
        </w:rPr>
      </w:pPr>
      <w:r w:rsidRPr="00D506C1">
        <w:rPr>
          <w:sz w:val="24"/>
          <w:szCs w:val="24"/>
        </w:rPr>
        <w:t>Resolution of Statutory Appeals……………………………</w:t>
      </w:r>
      <w:r w:rsidRPr="00D506C1">
        <w:rPr>
          <w:sz w:val="24"/>
          <w:szCs w:val="24"/>
        </w:rPr>
        <w:tab/>
        <w:t>189</w:t>
      </w:r>
    </w:p>
    <w:p w14:paraId="22A8EFC7" w14:textId="77777777" w:rsidR="00993597" w:rsidRPr="00D506C1" w:rsidRDefault="009105A3" w:rsidP="00130BEE">
      <w:pPr>
        <w:pStyle w:val="ListParagraph"/>
        <w:widowControl/>
        <w:numPr>
          <w:ilvl w:val="0"/>
          <w:numId w:val="129"/>
        </w:numPr>
        <w:tabs>
          <w:tab w:val="left" w:pos="1820"/>
          <w:tab w:val="right" w:pos="8700"/>
        </w:tabs>
        <w:spacing w:after="60"/>
        <w:ind w:hanging="1440"/>
        <w:rPr>
          <w:sz w:val="24"/>
          <w:szCs w:val="24"/>
        </w:rPr>
      </w:pPr>
      <w:r w:rsidRPr="00D506C1">
        <w:rPr>
          <w:sz w:val="24"/>
          <w:szCs w:val="24"/>
        </w:rPr>
        <w:t>Continuing Legal Education Programs………………….…</w:t>
      </w:r>
      <w:r w:rsidRPr="00D506C1">
        <w:rPr>
          <w:sz w:val="24"/>
          <w:szCs w:val="24"/>
        </w:rPr>
        <w:tab/>
        <w:t>190</w:t>
      </w:r>
    </w:p>
    <w:p w14:paraId="0B9376AB" w14:textId="77777777" w:rsidR="00993597" w:rsidRPr="00D506C1" w:rsidRDefault="009105A3" w:rsidP="00130BEE">
      <w:pPr>
        <w:pStyle w:val="ListParagraph"/>
        <w:widowControl/>
        <w:numPr>
          <w:ilvl w:val="0"/>
          <w:numId w:val="129"/>
        </w:numPr>
        <w:tabs>
          <w:tab w:val="left" w:pos="1820"/>
          <w:tab w:val="right" w:pos="8700"/>
        </w:tabs>
        <w:spacing w:after="60"/>
        <w:ind w:hanging="1440"/>
        <w:rPr>
          <w:sz w:val="24"/>
          <w:szCs w:val="24"/>
        </w:rPr>
      </w:pPr>
      <w:r w:rsidRPr="00D506C1">
        <w:rPr>
          <w:sz w:val="24"/>
          <w:szCs w:val="24"/>
        </w:rPr>
        <w:t>Duration and Termination…………………………………...</w:t>
      </w:r>
      <w:r w:rsidRPr="00D506C1">
        <w:rPr>
          <w:sz w:val="24"/>
          <w:szCs w:val="24"/>
        </w:rPr>
        <w:tab/>
        <w:t>192</w:t>
      </w:r>
    </w:p>
    <w:p w14:paraId="333C47C7" w14:textId="77777777" w:rsidR="00993597" w:rsidRPr="00D506C1" w:rsidRDefault="009105A3" w:rsidP="00130BEE">
      <w:pPr>
        <w:pStyle w:val="ListParagraph"/>
        <w:widowControl/>
        <w:numPr>
          <w:ilvl w:val="0"/>
          <w:numId w:val="129"/>
        </w:numPr>
        <w:tabs>
          <w:tab w:val="left" w:pos="1820"/>
          <w:tab w:val="right" w:pos="8702"/>
        </w:tabs>
        <w:spacing w:after="60"/>
        <w:ind w:hanging="1440"/>
        <w:rPr>
          <w:sz w:val="24"/>
          <w:szCs w:val="24"/>
        </w:rPr>
      </w:pPr>
      <w:r w:rsidRPr="00D506C1">
        <w:rPr>
          <w:sz w:val="24"/>
          <w:szCs w:val="24"/>
        </w:rPr>
        <w:t>Precedence of Law and Regulation……………………</w:t>
      </w:r>
      <w:proofErr w:type="gramStart"/>
      <w:r w:rsidRPr="00D506C1">
        <w:rPr>
          <w:sz w:val="24"/>
          <w:szCs w:val="24"/>
        </w:rPr>
        <w:t>…..</w:t>
      </w:r>
      <w:proofErr w:type="gramEnd"/>
      <w:r w:rsidRPr="00D506C1">
        <w:rPr>
          <w:sz w:val="24"/>
          <w:szCs w:val="24"/>
        </w:rPr>
        <w:tab/>
        <w:t>193</w:t>
      </w:r>
    </w:p>
    <w:p w14:paraId="2A9A65FA" w14:textId="77777777" w:rsidR="00993597" w:rsidRPr="00D506C1" w:rsidRDefault="009105A3" w:rsidP="00130BEE">
      <w:pPr>
        <w:pStyle w:val="ListParagraph"/>
        <w:widowControl/>
        <w:numPr>
          <w:ilvl w:val="0"/>
          <w:numId w:val="129"/>
        </w:numPr>
        <w:tabs>
          <w:tab w:val="left" w:pos="1820"/>
          <w:tab w:val="right" w:pos="8702"/>
        </w:tabs>
        <w:spacing w:after="60"/>
        <w:ind w:hanging="1440"/>
        <w:rPr>
          <w:sz w:val="24"/>
          <w:szCs w:val="24"/>
        </w:rPr>
      </w:pPr>
      <w:r w:rsidRPr="00D506C1">
        <w:rPr>
          <w:sz w:val="24"/>
          <w:szCs w:val="24"/>
        </w:rPr>
        <w:t>Workspace, Office Moves and Furniture………………</w:t>
      </w:r>
      <w:proofErr w:type="gramStart"/>
      <w:r w:rsidRPr="00D506C1">
        <w:rPr>
          <w:sz w:val="24"/>
          <w:szCs w:val="24"/>
        </w:rPr>
        <w:t>…..</w:t>
      </w:r>
      <w:proofErr w:type="gramEnd"/>
      <w:r w:rsidRPr="00D506C1">
        <w:rPr>
          <w:sz w:val="24"/>
          <w:szCs w:val="24"/>
        </w:rPr>
        <w:tab/>
        <w:t>194</w:t>
      </w:r>
    </w:p>
    <w:p w14:paraId="0046E2A5" w14:textId="4F87B01E" w:rsidR="00993597" w:rsidRPr="00D506C1" w:rsidRDefault="790F96E0" w:rsidP="00130BEE">
      <w:pPr>
        <w:pStyle w:val="ListParagraph"/>
        <w:widowControl/>
        <w:numPr>
          <w:ilvl w:val="0"/>
          <w:numId w:val="129"/>
        </w:numPr>
        <w:tabs>
          <w:tab w:val="left" w:pos="1820"/>
          <w:tab w:val="right" w:leader="dot" w:pos="8700"/>
        </w:tabs>
        <w:spacing w:after="60"/>
        <w:ind w:hanging="1440"/>
        <w:rPr>
          <w:sz w:val="24"/>
          <w:szCs w:val="24"/>
        </w:rPr>
      </w:pPr>
      <w:r w:rsidRPr="588DEE3A">
        <w:rPr>
          <w:sz w:val="24"/>
          <w:szCs w:val="24"/>
        </w:rPr>
        <w:t>Labor-Management Forums…</w:t>
      </w:r>
      <w:r w:rsidR="009105A3">
        <w:tab/>
      </w:r>
      <w:r w:rsidR="76AC1EF8" w:rsidRPr="588DEE3A">
        <w:rPr>
          <w:sz w:val="24"/>
          <w:szCs w:val="24"/>
        </w:rPr>
        <w:t xml:space="preserve">        </w:t>
      </w:r>
      <w:r w:rsidRPr="588DEE3A">
        <w:rPr>
          <w:sz w:val="24"/>
          <w:szCs w:val="24"/>
        </w:rPr>
        <w:t>195</w:t>
      </w:r>
    </w:p>
    <w:p w14:paraId="68692111" w14:textId="78F2A232" w:rsidR="3933D9A0" w:rsidRDefault="3933D9A0" w:rsidP="00130BEE">
      <w:pPr>
        <w:pStyle w:val="ListParagraph"/>
        <w:widowControl/>
        <w:numPr>
          <w:ilvl w:val="0"/>
          <w:numId w:val="129"/>
        </w:numPr>
        <w:tabs>
          <w:tab w:val="left" w:pos="1820"/>
          <w:tab w:val="right" w:leader="dot" w:pos="8700"/>
        </w:tabs>
        <w:spacing w:after="60"/>
        <w:ind w:hanging="1440"/>
        <w:rPr>
          <w:sz w:val="24"/>
          <w:szCs w:val="24"/>
        </w:rPr>
      </w:pPr>
      <w:r w:rsidRPr="588DEE3A">
        <w:rPr>
          <w:sz w:val="24"/>
          <w:szCs w:val="24"/>
        </w:rPr>
        <w:t xml:space="preserve">Furloughs ...........................................................................  </w:t>
      </w:r>
      <w:r w:rsidR="00A40551">
        <w:rPr>
          <w:sz w:val="24"/>
          <w:szCs w:val="24"/>
        </w:rPr>
        <w:t xml:space="preserve">   </w:t>
      </w:r>
      <w:r w:rsidRPr="588DEE3A">
        <w:rPr>
          <w:sz w:val="24"/>
          <w:szCs w:val="24"/>
        </w:rPr>
        <w:t>217</w:t>
      </w:r>
    </w:p>
    <w:p w14:paraId="71AEED3F" w14:textId="77777777" w:rsidR="00CF1599" w:rsidRPr="00D506C1" w:rsidRDefault="00CF1599" w:rsidP="00787670">
      <w:pPr>
        <w:pStyle w:val="BodyText"/>
        <w:widowControl/>
        <w:tabs>
          <w:tab w:val="left" w:pos="3980"/>
        </w:tabs>
      </w:pPr>
    </w:p>
    <w:p w14:paraId="2ECC6D30" w14:textId="77777777" w:rsidR="0004271A" w:rsidRPr="00D506C1" w:rsidRDefault="0004271A" w:rsidP="00787670">
      <w:pPr>
        <w:pStyle w:val="BodyText"/>
        <w:widowControl/>
        <w:tabs>
          <w:tab w:val="left" w:pos="3980"/>
        </w:tabs>
      </w:pPr>
    </w:p>
    <w:p w14:paraId="3B411613" w14:textId="13B6990C" w:rsidR="00ED103B" w:rsidRPr="00D506C1" w:rsidRDefault="00ED103B" w:rsidP="00130BEE">
      <w:pPr>
        <w:pStyle w:val="BodyText"/>
        <w:widowControl/>
        <w:spacing w:after="60"/>
        <w:jc w:val="center"/>
        <w:rPr>
          <w:b/>
          <w:bCs/>
        </w:rPr>
      </w:pPr>
      <w:r w:rsidRPr="00D506C1">
        <w:rPr>
          <w:b/>
          <w:bCs/>
        </w:rPr>
        <w:t>APPENDICES</w:t>
      </w:r>
    </w:p>
    <w:p w14:paraId="4BB28284" w14:textId="77777777" w:rsidR="00ED103B" w:rsidRPr="00D506C1" w:rsidRDefault="00ED103B" w:rsidP="00130BEE">
      <w:pPr>
        <w:pStyle w:val="BodyText"/>
        <w:widowControl/>
        <w:tabs>
          <w:tab w:val="left" w:pos="3980"/>
        </w:tabs>
        <w:spacing w:after="60"/>
        <w:rPr>
          <w:b/>
          <w:bCs/>
        </w:rPr>
      </w:pPr>
    </w:p>
    <w:p w14:paraId="798780EF" w14:textId="04B7B2C2" w:rsidR="00130BEE" w:rsidRDefault="00130BEE" w:rsidP="00130BEE">
      <w:pPr>
        <w:pStyle w:val="BodyText"/>
        <w:widowControl/>
        <w:tabs>
          <w:tab w:val="left" w:pos="1800"/>
        </w:tabs>
        <w:spacing w:after="60"/>
        <w:ind w:left="1440"/>
      </w:pPr>
      <w:r>
        <w:tab/>
        <w:t xml:space="preserve">Appendix </w:t>
      </w:r>
      <w:r w:rsidR="1A93D3B1">
        <w:t xml:space="preserve">I. </w:t>
      </w:r>
      <w:r w:rsidR="2198A512">
        <w:t xml:space="preserve"> </w:t>
      </w:r>
      <w:r>
        <w:tab/>
      </w:r>
      <w:r w:rsidR="5D8C9FEE">
        <w:t xml:space="preserve">Workplace Flexibilities Program – Memorandum of </w:t>
      </w:r>
    </w:p>
    <w:p w14:paraId="1E508959" w14:textId="16516038" w:rsidR="00ED103B" w:rsidRPr="00D506C1" w:rsidRDefault="00130BEE" w:rsidP="00130BEE">
      <w:pPr>
        <w:pStyle w:val="BodyText"/>
        <w:widowControl/>
        <w:tabs>
          <w:tab w:val="left" w:pos="3060"/>
        </w:tabs>
        <w:spacing w:after="60"/>
        <w:ind w:left="1440"/>
      </w:pPr>
      <w:r>
        <w:tab/>
        <w:t xml:space="preserve"> </w:t>
      </w:r>
      <w:r>
        <w:tab/>
      </w:r>
      <w:r w:rsidR="5D8C9FEE">
        <w:t>Understanding (i.e., Hours of Work and Telework)</w:t>
      </w:r>
    </w:p>
    <w:p w14:paraId="5C055789" w14:textId="23513244" w:rsidR="00B63447" w:rsidRDefault="00130BEE" w:rsidP="00130BEE">
      <w:pPr>
        <w:pStyle w:val="BodyText"/>
        <w:widowControl/>
        <w:tabs>
          <w:tab w:val="left" w:pos="1800"/>
        </w:tabs>
        <w:spacing w:after="60"/>
        <w:ind w:left="1800"/>
      </w:pPr>
      <w:r>
        <w:t xml:space="preserve">Appendix </w:t>
      </w:r>
      <w:r w:rsidR="5D8C9FEE">
        <w:t xml:space="preserve">II. </w:t>
      </w:r>
      <w:r>
        <w:tab/>
      </w:r>
      <w:r w:rsidR="00B63447">
        <w:t>Individual Development Plan</w:t>
      </w:r>
    </w:p>
    <w:p w14:paraId="5F4F7308" w14:textId="1545FFB6" w:rsidR="00ED103B" w:rsidRPr="00D506C1" w:rsidRDefault="00130BEE" w:rsidP="00130BEE">
      <w:pPr>
        <w:pStyle w:val="BodyText"/>
        <w:widowControl/>
        <w:tabs>
          <w:tab w:val="left" w:pos="1800"/>
        </w:tabs>
        <w:spacing w:after="60"/>
        <w:ind w:left="1800"/>
      </w:pPr>
      <w:r>
        <w:t xml:space="preserve">Appendix </w:t>
      </w:r>
      <w:r w:rsidR="1A93D3B1">
        <w:t>I</w:t>
      </w:r>
      <w:r w:rsidR="76448542">
        <w:t>I</w:t>
      </w:r>
      <w:r w:rsidR="1A93D3B1">
        <w:t xml:space="preserve">I. </w:t>
      </w:r>
      <w:r w:rsidR="00B63447">
        <w:tab/>
        <w:t>Family Medical Leave Act</w:t>
      </w:r>
      <w:r>
        <w:tab/>
      </w:r>
    </w:p>
    <w:p w14:paraId="15B71E9D" w14:textId="299A153A" w:rsidR="00B63447" w:rsidRPr="00D506C1" w:rsidRDefault="00130BEE" w:rsidP="00B63447">
      <w:pPr>
        <w:pStyle w:val="BodyText"/>
        <w:widowControl/>
        <w:tabs>
          <w:tab w:val="left" w:pos="1800"/>
        </w:tabs>
        <w:spacing w:after="60"/>
        <w:ind w:left="1800"/>
      </w:pPr>
      <w:r>
        <w:t xml:space="preserve">Appendix </w:t>
      </w:r>
      <w:r w:rsidR="1A93D3B1">
        <w:t>I</w:t>
      </w:r>
      <w:r w:rsidR="1C2A86EF">
        <w:t>V</w:t>
      </w:r>
      <w:r w:rsidR="1A93D3B1">
        <w:t xml:space="preserve">. </w:t>
      </w:r>
      <w:r>
        <w:tab/>
      </w:r>
      <w:r w:rsidR="00B63447">
        <w:t>Commission Directive 54</w:t>
      </w:r>
    </w:p>
    <w:p w14:paraId="3227772E" w14:textId="7CECE78A" w:rsidR="00ED103B" w:rsidRPr="00D506C1" w:rsidRDefault="00130BEE" w:rsidP="00130BEE">
      <w:pPr>
        <w:pStyle w:val="BodyText"/>
        <w:widowControl/>
        <w:tabs>
          <w:tab w:val="left" w:pos="1800"/>
        </w:tabs>
        <w:spacing w:after="60"/>
        <w:ind w:left="1800"/>
      </w:pPr>
      <w:r>
        <w:t xml:space="preserve">Appendix </w:t>
      </w:r>
      <w:r w:rsidR="1A93D3B1">
        <w:t xml:space="preserve">V. </w:t>
      </w:r>
      <w:r>
        <w:t xml:space="preserve"> </w:t>
      </w:r>
      <w:r>
        <w:tab/>
      </w:r>
      <w:r w:rsidR="1A93D3B1">
        <w:t>Prohibited Personnel Practices</w:t>
      </w:r>
    </w:p>
    <w:p w14:paraId="4C2CA068" w14:textId="277B96A4" w:rsidR="00ED103B" w:rsidRPr="00D506C1" w:rsidRDefault="00130BEE" w:rsidP="00130BEE">
      <w:pPr>
        <w:pStyle w:val="BodyText"/>
        <w:widowControl/>
        <w:tabs>
          <w:tab w:val="left" w:pos="1800"/>
        </w:tabs>
        <w:spacing w:after="60"/>
        <w:ind w:left="1800"/>
      </w:pPr>
      <w:r>
        <w:t xml:space="preserve">Appendix </w:t>
      </w:r>
      <w:r w:rsidR="1A93D3B1">
        <w:t xml:space="preserve">VI. </w:t>
      </w:r>
      <w:r>
        <w:t xml:space="preserve"> </w:t>
      </w:r>
      <w:r>
        <w:tab/>
      </w:r>
      <w:r w:rsidR="1A93D3B1">
        <w:t>Grievance Form</w:t>
      </w:r>
    </w:p>
    <w:p w14:paraId="24F5ABF5" w14:textId="64C9DB11" w:rsidR="588DEE3A" w:rsidRDefault="588DEE3A" w:rsidP="00130BEE">
      <w:pPr>
        <w:pStyle w:val="BodyText"/>
        <w:widowControl/>
        <w:tabs>
          <w:tab w:val="left" w:pos="1800"/>
        </w:tabs>
        <w:ind w:left="1800"/>
      </w:pPr>
    </w:p>
    <w:p w14:paraId="7505292B" w14:textId="156B6F87" w:rsidR="72A38129" w:rsidRDefault="00130BEE" w:rsidP="00130BEE">
      <w:pPr>
        <w:widowControl/>
        <w:tabs>
          <w:tab w:val="left" w:pos="1800"/>
        </w:tabs>
        <w:spacing w:after="60"/>
        <w:ind w:left="1800"/>
        <w:rPr>
          <w:color w:val="1C1C1C"/>
          <w:sz w:val="24"/>
          <w:szCs w:val="24"/>
        </w:rPr>
      </w:pPr>
      <w:r>
        <w:rPr>
          <w:color w:val="1C1C1C"/>
          <w:sz w:val="24"/>
          <w:szCs w:val="24"/>
        </w:rPr>
        <w:t xml:space="preserve">Appendix </w:t>
      </w:r>
      <w:r w:rsidR="72A38129" w:rsidRPr="588DEE3A">
        <w:rPr>
          <w:color w:val="1C1C1C"/>
          <w:sz w:val="24"/>
          <w:szCs w:val="24"/>
        </w:rPr>
        <w:t xml:space="preserve">VII. </w:t>
      </w:r>
      <w:r>
        <w:rPr>
          <w:color w:val="1C1C1C"/>
          <w:sz w:val="24"/>
          <w:szCs w:val="24"/>
        </w:rPr>
        <w:tab/>
      </w:r>
      <w:r w:rsidR="72A38129" w:rsidRPr="588DEE3A">
        <w:rPr>
          <w:color w:val="1C1C1C"/>
          <w:sz w:val="24"/>
          <w:szCs w:val="24"/>
        </w:rPr>
        <w:t>Memoranda of Agreement</w:t>
      </w:r>
    </w:p>
    <w:p w14:paraId="0695195E" w14:textId="20FAE85E" w:rsidR="00130BEE" w:rsidRPr="00130BEE" w:rsidRDefault="1943258B" w:rsidP="00130BEE">
      <w:pPr>
        <w:pStyle w:val="ListParagraph"/>
        <w:widowControl/>
        <w:numPr>
          <w:ilvl w:val="0"/>
          <w:numId w:val="197"/>
        </w:numPr>
        <w:tabs>
          <w:tab w:val="left" w:pos="1800"/>
        </w:tabs>
        <w:spacing w:after="60"/>
        <w:rPr>
          <w:sz w:val="24"/>
          <w:szCs w:val="24"/>
        </w:rPr>
      </w:pPr>
      <w:r w:rsidRPr="00130BEE">
        <w:rPr>
          <w:sz w:val="24"/>
          <w:szCs w:val="24"/>
        </w:rPr>
        <w:t xml:space="preserve">Regarding the Move to 1050 First Street, NE, </w:t>
      </w:r>
    </w:p>
    <w:p w14:paraId="1985E23F" w14:textId="2329685A" w:rsidR="72A38129" w:rsidRPr="00130BEE" w:rsidRDefault="1943258B" w:rsidP="00130BEE">
      <w:pPr>
        <w:pStyle w:val="ListParagraph"/>
        <w:widowControl/>
        <w:tabs>
          <w:tab w:val="left" w:pos="1800"/>
        </w:tabs>
        <w:spacing w:after="60"/>
        <w:ind w:left="3960" w:firstLine="0"/>
        <w:rPr>
          <w:color w:val="1C1C1C"/>
          <w:sz w:val="24"/>
          <w:szCs w:val="24"/>
        </w:rPr>
      </w:pPr>
      <w:r w:rsidRPr="00130BEE">
        <w:rPr>
          <w:sz w:val="24"/>
          <w:szCs w:val="24"/>
        </w:rPr>
        <w:t>Washington DC 20463</w:t>
      </w:r>
      <w:r w:rsidRPr="00130BEE">
        <w:rPr>
          <w:color w:val="1C1C1C"/>
          <w:sz w:val="24"/>
          <w:szCs w:val="24"/>
        </w:rPr>
        <w:t>, dated December 19, 2017</w:t>
      </w:r>
    </w:p>
    <w:p w14:paraId="33C55C17" w14:textId="356AAD42" w:rsidR="00130BEE" w:rsidRPr="00130BEE" w:rsidRDefault="72A38129" w:rsidP="00130BEE">
      <w:pPr>
        <w:pStyle w:val="ListParagraph"/>
        <w:widowControl/>
        <w:numPr>
          <w:ilvl w:val="0"/>
          <w:numId w:val="197"/>
        </w:numPr>
        <w:tabs>
          <w:tab w:val="left" w:pos="1800"/>
        </w:tabs>
        <w:spacing w:after="60"/>
        <w:ind w:right="-90"/>
        <w:rPr>
          <w:color w:val="1C1C1C"/>
          <w:sz w:val="24"/>
          <w:szCs w:val="24"/>
        </w:rPr>
      </w:pPr>
      <w:r w:rsidRPr="00130BEE">
        <w:rPr>
          <w:color w:val="1C1C1C"/>
          <w:sz w:val="24"/>
          <w:szCs w:val="24"/>
        </w:rPr>
        <w:t xml:space="preserve">Procedures for Assigning Offices and </w:t>
      </w:r>
      <w:r w:rsidR="00130BEE" w:rsidRPr="00130BEE">
        <w:rPr>
          <w:color w:val="1C1C1C"/>
          <w:sz w:val="24"/>
          <w:szCs w:val="24"/>
        </w:rPr>
        <w:t>W</w:t>
      </w:r>
      <w:r w:rsidRPr="00130BEE">
        <w:rPr>
          <w:color w:val="1C1C1C"/>
          <w:sz w:val="24"/>
          <w:szCs w:val="24"/>
        </w:rPr>
        <w:t xml:space="preserve">orkstations, </w:t>
      </w:r>
    </w:p>
    <w:p w14:paraId="22272BCB" w14:textId="163614B7" w:rsidR="72A38129" w:rsidRPr="00130BEE" w:rsidRDefault="72A38129" w:rsidP="00130BEE">
      <w:pPr>
        <w:pStyle w:val="ListParagraph"/>
        <w:widowControl/>
        <w:tabs>
          <w:tab w:val="left" w:pos="1800"/>
        </w:tabs>
        <w:ind w:left="3960" w:right="-90" w:firstLine="0"/>
        <w:rPr>
          <w:color w:val="1C1C1C"/>
          <w:sz w:val="24"/>
          <w:szCs w:val="24"/>
        </w:rPr>
      </w:pPr>
      <w:r w:rsidRPr="00130BEE">
        <w:rPr>
          <w:color w:val="1C1C1C"/>
          <w:sz w:val="24"/>
          <w:szCs w:val="24"/>
        </w:rPr>
        <w:t>dated October 8, 2021</w:t>
      </w:r>
    </w:p>
    <w:p w14:paraId="4A31B3B9" w14:textId="28878AB4" w:rsidR="588DEE3A" w:rsidRDefault="588DEE3A" w:rsidP="00130BEE">
      <w:pPr>
        <w:pStyle w:val="BodyText"/>
        <w:widowControl/>
        <w:tabs>
          <w:tab w:val="left" w:pos="1800"/>
        </w:tabs>
      </w:pPr>
    </w:p>
    <w:p w14:paraId="00E40AF7" w14:textId="77777777" w:rsidR="00CF1599" w:rsidRPr="00D506C1" w:rsidRDefault="00CF1599" w:rsidP="00787670">
      <w:pPr>
        <w:pStyle w:val="BodyText"/>
        <w:widowControl/>
        <w:tabs>
          <w:tab w:val="left" w:pos="3980"/>
        </w:tabs>
        <w:ind w:left="380" w:right="2327"/>
      </w:pPr>
    </w:p>
    <w:p w14:paraId="14A87FB7" w14:textId="77777777" w:rsidR="00CF1599" w:rsidRPr="00D506C1" w:rsidRDefault="00CF1599" w:rsidP="0004271A">
      <w:pPr>
        <w:pStyle w:val="BodyText"/>
        <w:widowControl/>
        <w:tabs>
          <w:tab w:val="left" w:pos="3980"/>
        </w:tabs>
        <w:ind w:right="2327"/>
      </w:pPr>
    </w:p>
    <w:p w14:paraId="2E0660D5" w14:textId="32BFAFA6" w:rsidR="00CF1599" w:rsidRPr="00D506C1" w:rsidRDefault="00CF1599" w:rsidP="00787670">
      <w:pPr>
        <w:pStyle w:val="BodyText"/>
        <w:widowControl/>
        <w:tabs>
          <w:tab w:val="left" w:pos="3980"/>
        </w:tabs>
        <w:ind w:left="380" w:right="2327"/>
        <w:sectPr w:rsidR="00CF1599" w:rsidRPr="00D506C1" w:rsidSect="00316B18">
          <w:headerReference w:type="default" r:id="rId12"/>
          <w:footerReference w:type="default" r:id="rId13"/>
          <w:pgSz w:w="12240" w:h="15840"/>
          <w:pgMar w:top="1440" w:right="1440" w:bottom="1440" w:left="1440" w:header="720" w:footer="720" w:gutter="0"/>
          <w:cols w:space="720"/>
        </w:sectPr>
      </w:pPr>
    </w:p>
    <w:p w14:paraId="0390AA4F" w14:textId="31745E98" w:rsidR="00DA61D7" w:rsidRPr="00D506C1" w:rsidRDefault="00DA61D7" w:rsidP="00787670">
      <w:pPr>
        <w:pStyle w:val="Heading1"/>
        <w:widowControl/>
        <w:spacing w:before="0"/>
        <w:rPr>
          <w:sz w:val="24"/>
          <w:szCs w:val="24"/>
        </w:rPr>
      </w:pPr>
      <w:r w:rsidRPr="00D506C1">
        <w:rPr>
          <w:sz w:val="24"/>
          <w:szCs w:val="24"/>
        </w:rPr>
        <w:lastRenderedPageBreak/>
        <w:t>TA 3/13/24</w:t>
      </w:r>
    </w:p>
    <w:p w14:paraId="090C9AF4" w14:textId="77777777" w:rsidR="00DA61D7" w:rsidRPr="00D506C1" w:rsidRDefault="00DA61D7" w:rsidP="00787670">
      <w:pPr>
        <w:pStyle w:val="Heading1"/>
        <w:widowControl/>
        <w:spacing w:before="0"/>
        <w:rPr>
          <w:sz w:val="24"/>
          <w:szCs w:val="24"/>
        </w:rPr>
      </w:pPr>
    </w:p>
    <w:p w14:paraId="3FD44A88" w14:textId="21C93900" w:rsidR="00AC48C6" w:rsidRDefault="009105A3" w:rsidP="0061563B">
      <w:pPr>
        <w:pStyle w:val="Heading1"/>
        <w:widowControl/>
        <w:pBdr>
          <w:bottom w:val="single" w:sz="12" w:space="1" w:color="auto"/>
        </w:pBdr>
        <w:spacing w:before="0"/>
        <w:ind w:left="374"/>
        <w:rPr>
          <w:b/>
          <w:bCs/>
          <w:sz w:val="24"/>
          <w:szCs w:val="24"/>
        </w:rPr>
      </w:pPr>
      <w:r w:rsidRPr="00D506C1">
        <w:rPr>
          <w:b/>
          <w:bCs/>
          <w:sz w:val="24"/>
          <w:szCs w:val="24"/>
        </w:rPr>
        <w:t>PREAMBLE</w:t>
      </w:r>
    </w:p>
    <w:p w14:paraId="6B1C9E87" w14:textId="77777777" w:rsidR="0061563B" w:rsidRPr="00D506C1" w:rsidRDefault="0061563B" w:rsidP="0061563B">
      <w:pPr>
        <w:pStyle w:val="Heading1"/>
        <w:widowControl/>
        <w:spacing w:before="0"/>
        <w:ind w:left="374"/>
        <w:rPr>
          <w:b/>
          <w:bCs/>
          <w:sz w:val="24"/>
          <w:szCs w:val="24"/>
        </w:rPr>
      </w:pPr>
    </w:p>
    <w:p w14:paraId="45660D5B" w14:textId="6204DD40" w:rsidR="00AC48C6" w:rsidRPr="00D506C1" w:rsidRDefault="790F96E0" w:rsidP="00E055EB">
      <w:pPr>
        <w:pStyle w:val="BodyText"/>
        <w:widowControl/>
        <w:ind w:left="379" w:right="236" w:firstLine="14"/>
        <w:jc w:val="both"/>
      </w:pPr>
      <w:r>
        <w:t>The Congress has found that experience in both private and public employment indicates that the statutory protection of the right of employees to organize, bargain collectively, and participate through labor organizations of their own choosing in decisions which affect them safeguards the public interest, contributes to the effective conduct of public business, and facilities and encourages the amicable settlement of disputes between employees and their employers concerning conditions of employment and that the public interest demands the highest standards of employee performance and the continued development and implementation of mode</w:t>
      </w:r>
      <w:r w:rsidR="57AA1A79">
        <w:t>rn</w:t>
      </w:r>
      <w:r>
        <w:t xml:space="preserve"> and progressive work practices to facilitate and improve employee performance and the efficient accomplishment of the operation of the government. The parties agree that the </w:t>
      </w:r>
      <w:proofErr w:type="gramStart"/>
      <w:r>
        <w:t>above</w:t>
      </w:r>
      <w:r w:rsidR="0061563B">
        <w:t xml:space="preserve"> </w:t>
      </w:r>
      <w:r>
        <w:t>described</w:t>
      </w:r>
      <w:proofErr w:type="gramEnd"/>
      <w:r>
        <w:t xml:space="preserve"> statement of principle, drawn from the </w:t>
      </w:r>
      <w:r w:rsidRPr="588DEE3A">
        <w:rPr>
          <w:i/>
          <w:iCs/>
        </w:rPr>
        <w:t xml:space="preserve">Civil Service Reform </w:t>
      </w:r>
      <w:r>
        <w:t xml:space="preserve">Act </w:t>
      </w:r>
      <w:r w:rsidRPr="588DEE3A">
        <w:rPr>
          <w:i/>
          <w:iCs/>
        </w:rPr>
        <w:t xml:space="preserve">of 1978, </w:t>
      </w:r>
      <w:r>
        <w:t xml:space="preserve">shall guide the relationship of the parties. </w:t>
      </w:r>
    </w:p>
    <w:p w14:paraId="0F573044" w14:textId="77777777" w:rsidR="00AC48C6" w:rsidRPr="00D506C1" w:rsidRDefault="00AC48C6" w:rsidP="00787670">
      <w:pPr>
        <w:pStyle w:val="BodyText"/>
        <w:widowControl/>
        <w:ind w:left="379" w:right="236" w:firstLine="14"/>
      </w:pPr>
    </w:p>
    <w:p w14:paraId="15B27520" w14:textId="7FC3A328" w:rsidR="00993597" w:rsidRPr="00D506C1" w:rsidRDefault="009105A3" w:rsidP="00787670">
      <w:pPr>
        <w:pStyle w:val="BodyText"/>
        <w:widowControl/>
        <w:ind w:left="379" w:right="236" w:firstLine="14"/>
        <w:rPr>
          <w:b/>
          <w:bCs/>
        </w:rPr>
      </w:pPr>
      <w:r w:rsidRPr="00D506C1">
        <w:rPr>
          <w:b/>
          <w:bCs/>
        </w:rPr>
        <w:t>FEC and NTEU are committed to fostering a work environment where</w:t>
      </w:r>
      <w:r w:rsidR="00497EBF" w:rsidRPr="00D506C1">
        <w:rPr>
          <w:b/>
          <w:bCs/>
        </w:rPr>
        <w:t xml:space="preserve"> </w:t>
      </w:r>
      <w:r w:rsidRPr="00D506C1">
        <w:rPr>
          <w:b/>
          <w:bCs/>
        </w:rPr>
        <w:t>employees are treated with dignity and respect.</w:t>
      </w:r>
    </w:p>
    <w:p w14:paraId="7A441AD9" w14:textId="77777777" w:rsidR="00993597" w:rsidRPr="00D506C1" w:rsidRDefault="00993597" w:rsidP="00E055EB">
      <w:pPr>
        <w:widowControl/>
        <w:rPr>
          <w:sz w:val="24"/>
          <w:szCs w:val="24"/>
        </w:rPr>
        <w:sectPr w:rsidR="00993597" w:rsidRPr="00D506C1" w:rsidSect="00316B18">
          <w:headerReference w:type="default" r:id="rId14"/>
          <w:footerReference w:type="default" r:id="rId15"/>
          <w:pgSz w:w="12240" w:h="15840"/>
          <w:pgMar w:top="1440" w:right="1440" w:bottom="1440" w:left="1440" w:header="720" w:footer="720" w:gutter="0"/>
          <w:cols w:space="720"/>
        </w:sectPr>
      </w:pPr>
    </w:p>
    <w:p w14:paraId="71823423" w14:textId="77777777" w:rsidR="00DA61D7" w:rsidRPr="00D506C1" w:rsidRDefault="00DA61D7" w:rsidP="00787670">
      <w:pPr>
        <w:pStyle w:val="Heading1"/>
        <w:widowControl/>
        <w:spacing w:before="0"/>
        <w:rPr>
          <w:sz w:val="24"/>
          <w:szCs w:val="24"/>
        </w:rPr>
      </w:pPr>
      <w:r w:rsidRPr="00D506C1">
        <w:rPr>
          <w:sz w:val="24"/>
          <w:szCs w:val="24"/>
        </w:rPr>
        <w:lastRenderedPageBreak/>
        <w:t>TA 3/13/24</w:t>
      </w:r>
    </w:p>
    <w:p w14:paraId="131D98F9" w14:textId="77777777" w:rsidR="00DA61D7" w:rsidRPr="00D506C1" w:rsidRDefault="00DA61D7" w:rsidP="00787670">
      <w:pPr>
        <w:pStyle w:val="Heading1"/>
        <w:widowControl/>
        <w:spacing w:before="0"/>
        <w:rPr>
          <w:sz w:val="24"/>
          <w:szCs w:val="24"/>
        </w:rPr>
      </w:pPr>
    </w:p>
    <w:p w14:paraId="0F8D49ED" w14:textId="77777777" w:rsidR="00DA61D7" w:rsidRPr="00B63447" w:rsidRDefault="009105A3" w:rsidP="00787670">
      <w:pPr>
        <w:pStyle w:val="Heading1"/>
        <w:widowControl/>
        <w:pBdr>
          <w:bottom w:val="single" w:sz="12" w:space="1" w:color="auto"/>
        </w:pBdr>
        <w:spacing w:before="0"/>
        <w:rPr>
          <w:sz w:val="28"/>
          <w:szCs w:val="28"/>
        </w:rPr>
      </w:pPr>
      <w:r w:rsidRPr="00B63447">
        <w:rPr>
          <w:sz w:val="28"/>
          <w:szCs w:val="28"/>
        </w:rPr>
        <w:t>ARTICLE 1</w:t>
      </w:r>
    </w:p>
    <w:p w14:paraId="316E9BA3" w14:textId="77777777" w:rsidR="0061563B" w:rsidRPr="0061563B" w:rsidRDefault="0061563B" w:rsidP="00787670">
      <w:pPr>
        <w:pStyle w:val="Heading1"/>
        <w:widowControl/>
        <w:spacing w:before="0"/>
        <w:rPr>
          <w:sz w:val="24"/>
          <w:szCs w:val="24"/>
        </w:rPr>
      </w:pPr>
    </w:p>
    <w:p w14:paraId="7AB59A8B" w14:textId="310B0A0C" w:rsidR="00993597" w:rsidRPr="00D506C1" w:rsidRDefault="009105A3" w:rsidP="00787670">
      <w:pPr>
        <w:pStyle w:val="Heading1"/>
        <w:widowControl/>
        <w:spacing w:before="0"/>
        <w:rPr>
          <w:b/>
          <w:bCs/>
          <w:sz w:val="24"/>
          <w:szCs w:val="24"/>
        </w:rPr>
      </w:pPr>
      <w:r w:rsidRPr="00D506C1">
        <w:rPr>
          <w:b/>
          <w:bCs/>
          <w:sz w:val="24"/>
          <w:szCs w:val="24"/>
        </w:rPr>
        <w:t>COVERAGE AND RECOGNITION</w:t>
      </w:r>
    </w:p>
    <w:p w14:paraId="1F706768" w14:textId="77777777" w:rsidR="00DA61D7" w:rsidRPr="00D506C1" w:rsidRDefault="00DA61D7" w:rsidP="00787670">
      <w:pPr>
        <w:pStyle w:val="BodyText"/>
        <w:widowControl/>
        <w:rPr>
          <w:b/>
        </w:rPr>
      </w:pPr>
    </w:p>
    <w:p w14:paraId="4C9EF94B" w14:textId="77777777" w:rsidR="00993597" w:rsidRPr="00D506C1" w:rsidRDefault="009105A3" w:rsidP="0061563B">
      <w:pPr>
        <w:pStyle w:val="BodyText"/>
        <w:widowControl/>
        <w:ind w:left="380" w:right="218"/>
        <w:jc w:val="both"/>
      </w:pPr>
      <w:r w:rsidRPr="00D506C1">
        <w:rPr>
          <w:b/>
        </w:rPr>
        <w:t xml:space="preserve">Section 1: </w:t>
      </w:r>
      <w:r w:rsidRPr="00D506C1">
        <w:t>The Federal Election Commission (hereinafter known as the “FEC,” “Employer,” “Commission,” or “Agency”) recognizes the National Treasury Employees Union (hereinafter known as the “NTEU” or “Union”) as the exclusive representative of the following employees:</w:t>
      </w:r>
    </w:p>
    <w:p w14:paraId="09CE9DFF" w14:textId="77777777" w:rsidR="00993597" w:rsidRPr="00D506C1" w:rsidRDefault="00993597" w:rsidP="0061563B">
      <w:pPr>
        <w:pStyle w:val="BodyText"/>
        <w:widowControl/>
        <w:jc w:val="both"/>
      </w:pPr>
    </w:p>
    <w:p w14:paraId="568FFAC1" w14:textId="2F75ADC3" w:rsidR="00993597" w:rsidRPr="00D506C1" w:rsidRDefault="790F96E0" w:rsidP="0061563B">
      <w:pPr>
        <w:pStyle w:val="BodyText"/>
        <w:widowControl/>
        <w:ind w:left="380" w:right="220"/>
        <w:jc w:val="both"/>
      </w:pPr>
      <w:r>
        <w:t>All professional and non-professional employees of the Federal Election Commission, including temporary employees, except for the following:</w:t>
      </w:r>
    </w:p>
    <w:p w14:paraId="6C93A403" w14:textId="77777777" w:rsidR="00993597" w:rsidRPr="00D506C1" w:rsidRDefault="00993597" w:rsidP="0061563B">
      <w:pPr>
        <w:pStyle w:val="BodyText"/>
        <w:widowControl/>
        <w:jc w:val="both"/>
      </w:pPr>
    </w:p>
    <w:p w14:paraId="7708087D" w14:textId="67E5B093" w:rsidR="00993597" w:rsidRPr="00D506C1" w:rsidRDefault="790F96E0" w:rsidP="0061563B">
      <w:pPr>
        <w:widowControl/>
        <w:ind w:left="1350" w:right="980"/>
        <w:jc w:val="both"/>
        <w:rPr>
          <w:sz w:val="24"/>
          <w:szCs w:val="24"/>
        </w:rPr>
      </w:pPr>
      <w:r w:rsidRPr="588DEE3A">
        <w:rPr>
          <w:sz w:val="24"/>
          <w:szCs w:val="24"/>
        </w:rPr>
        <w:t xml:space="preserve">all management officials, confidential employees, employees engaged in </w:t>
      </w:r>
      <w:r w:rsidR="3FD40660" w:rsidRPr="588DEE3A">
        <w:rPr>
          <w:sz w:val="24"/>
          <w:szCs w:val="24"/>
        </w:rPr>
        <w:t>federal</w:t>
      </w:r>
      <w:r w:rsidRPr="588DEE3A">
        <w:rPr>
          <w:sz w:val="24"/>
          <w:szCs w:val="24"/>
        </w:rPr>
        <w:t xml:space="preserve"> personnel work in other than a purely clerical capacity, Employers as defined in the </w:t>
      </w:r>
      <w:r w:rsidRPr="588DEE3A">
        <w:rPr>
          <w:i/>
          <w:iCs/>
          <w:sz w:val="24"/>
          <w:szCs w:val="24"/>
        </w:rPr>
        <w:t>Federal Service Labor-Management Relations Statute</w:t>
      </w:r>
      <w:r w:rsidR="069885C4" w:rsidRPr="588DEE3A">
        <w:rPr>
          <w:i/>
          <w:iCs/>
          <w:sz w:val="24"/>
          <w:szCs w:val="24"/>
        </w:rPr>
        <w:t xml:space="preserve">, </w:t>
      </w:r>
      <w:r w:rsidR="069885C4" w:rsidRPr="588DEE3A">
        <w:rPr>
          <w:sz w:val="24"/>
          <w:szCs w:val="24"/>
        </w:rPr>
        <w:t>and student volunteers (“interns”), as defined in</w:t>
      </w:r>
      <w:r w:rsidR="069885C4" w:rsidRPr="588DEE3A">
        <w:rPr>
          <w:i/>
          <w:iCs/>
          <w:sz w:val="24"/>
          <w:szCs w:val="24"/>
        </w:rPr>
        <w:t xml:space="preserve"> </w:t>
      </w:r>
      <w:r w:rsidR="23537D49" w:rsidRPr="588DEE3A">
        <w:rPr>
          <w:i/>
          <w:iCs/>
          <w:sz w:val="24"/>
          <w:szCs w:val="24"/>
        </w:rPr>
        <w:t xml:space="preserve">5 </w:t>
      </w:r>
      <w:r w:rsidR="67135927" w:rsidRPr="588DEE3A">
        <w:rPr>
          <w:i/>
          <w:iCs/>
          <w:sz w:val="24"/>
          <w:szCs w:val="24"/>
        </w:rPr>
        <w:t xml:space="preserve">U.S.C. </w:t>
      </w:r>
      <w:r w:rsidR="6F619237" w:rsidRPr="588DEE3A">
        <w:rPr>
          <w:i/>
          <w:iCs/>
          <w:sz w:val="24"/>
          <w:szCs w:val="24"/>
        </w:rPr>
        <w:t>§</w:t>
      </w:r>
      <w:r w:rsidR="168DC107" w:rsidRPr="588DEE3A">
        <w:rPr>
          <w:i/>
          <w:iCs/>
          <w:sz w:val="24"/>
          <w:szCs w:val="24"/>
        </w:rPr>
        <w:t xml:space="preserve"> </w:t>
      </w:r>
      <w:r w:rsidR="23537D49" w:rsidRPr="588DEE3A">
        <w:rPr>
          <w:i/>
          <w:iCs/>
          <w:sz w:val="24"/>
          <w:szCs w:val="24"/>
        </w:rPr>
        <w:t>3111</w:t>
      </w:r>
      <w:r w:rsidRPr="588DEE3A">
        <w:rPr>
          <w:sz w:val="24"/>
          <w:szCs w:val="24"/>
        </w:rPr>
        <w:t>.</w:t>
      </w:r>
    </w:p>
    <w:p w14:paraId="0A3A97ED" w14:textId="77777777" w:rsidR="00993597" w:rsidRPr="00D506C1" w:rsidRDefault="00993597" w:rsidP="0061563B">
      <w:pPr>
        <w:pStyle w:val="BodyText"/>
        <w:widowControl/>
        <w:jc w:val="both"/>
      </w:pPr>
    </w:p>
    <w:p w14:paraId="04E323F6" w14:textId="7D2DB2AC" w:rsidR="00993597" w:rsidRPr="00D506C1" w:rsidRDefault="009105A3" w:rsidP="0061563B">
      <w:pPr>
        <w:pStyle w:val="BodyText"/>
        <w:widowControl/>
        <w:ind w:left="380" w:right="218"/>
        <w:jc w:val="both"/>
      </w:pPr>
      <w:r w:rsidRPr="00D506C1">
        <w:rPr>
          <w:b/>
        </w:rPr>
        <w:t xml:space="preserve">Section 2: </w:t>
      </w:r>
      <w:r w:rsidRPr="00D506C1">
        <w:t>When the term "employee" is used in this Agreement, it is expressly understood by the parties that only bargaining unit employees are referred to, unless otherwise specifically stated.</w:t>
      </w:r>
      <w:r w:rsidR="34D7E0EE" w:rsidRPr="00D506C1">
        <w:t xml:space="preserve"> </w:t>
      </w:r>
    </w:p>
    <w:p w14:paraId="05C104F8" w14:textId="10744B08" w:rsidR="23C004C7" w:rsidRPr="00D506C1" w:rsidRDefault="23C004C7" w:rsidP="0061563B">
      <w:pPr>
        <w:pStyle w:val="BodyText"/>
        <w:widowControl/>
        <w:ind w:left="380" w:right="218"/>
        <w:jc w:val="both"/>
      </w:pPr>
    </w:p>
    <w:p w14:paraId="4AA94085" w14:textId="20A49D18" w:rsidR="34D7E0EE" w:rsidRPr="00D506C1" w:rsidRDefault="34D7E0EE" w:rsidP="0061563B">
      <w:pPr>
        <w:pStyle w:val="BodyText"/>
        <w:widowControl/>
        <w:ind w:left="380" w:right="218"/>
        <w:jc w:val="both"/>
      </w:pPr>
      <w:r w:rsidRPr="00D506C1">
        <w:rPr>
          <w:b/>
          <w:bCs/>
        </w:rPr>
        <w:t>Section 3:</w:t>
      </w:r>
      <w:r w:rsidRPr="00D506C1">
        <w:t xml:space="preserve"> For the purposes of this Agreement, any gender</w:t>
      </w:r>
      <w:r w:rsidR="58572E5B" w:rsidRPr="00D506C1">
        <w:t>-</w:t>
      </w:r>
      <w:r w:rsidRPr="00D506C1">
        <w:t xml:space="preserve">specific reference, classification or language shall be interpreted to be gender neutral. </w:t>
      </w:r>
    </w:p>
    <w:p w14:paraId="18E74513" w14:textId="77777777" w:rsidR="00993597" w:rsidRPr="00D506C1" w:rsidRDefault="00993597" w:rsidP="00787670">
      <w:pPr>
        <w:widowControl/>
        <w:rPr>
          <w:sz w:val="24"/>
          <w:szCs w:val="24"/>
        </w:rPr>
        <w:sectPr w:rsidR="00993597" w:rsidRPr="00D506C1" w:rsidSect="00316B18">
          <w:headerReference w:type="default" r:id="rId16"/>
          <w:footerReference w:type="default" r:id="rId17"/>
          <w:pgSz w:w="12240" w:h="15840"/>
          <w:pgMar w:top="1440" w:right="1440" w:bottom="1440" w:left="1440" w:header="0" w:footer="1013" w:gutter="0"/>
          <w:pgNumType w:start="1"/>
          <w:cols w:space="720"/>
        </w:sectPr>
      </w:pPr>
    </w:p>
    <w:p w14:paraId="441CEA05" w14:textId="77777777" w:rsidR="00DA61D7" w:rsidRPr="00D506C1" w:rsidRDefault="00DA61D7" w:rsidP="00787670">
      <w:pPr>
        <w:pStyle w:val="Heading1"/>
        <w:widowControl/>
        <w:spacing w:before="0"/>
        <w:rPr>
          <w:sz w:val="24"/>
          <w:szCs w:val="24"/>
        </w:rPr>
      </w:pPr>
      <w:r w:rsidRPr="00D506C1">
        <w:rPr>
          <w:sz w:val="24"/>
          <w:szCs w:val="24"/>
        </w:rPr>
        <w:lastRenderedPageBreak/>
        <w:t>TA 3/13/24</w:t>
      </w:r>
    </w:p>
    <w:p w14:paraId="32034FE6" w14:textId="77777777" w:rsidR="00DA61D7" w:rsidRPr="00D506C1" w:rsidRDefault="00DA61D7" w:rsidP="00787670">
      <w:pPr>
        <w:pStyle w:val="Heading1"/>
        <w:widowControl/>
        <w:spacing w:before="0"/>
        <w:ind w:left="0"/>
        <w:rPr>
          <w:sz w:val="24"/>
          <w:szCs w:val="24"/>
        </w:rPr>
      </w:pPr>
    </w:p>
    <w:p w14:paraId="30A4C8C8" w14:textId="3CB75FD2" w:rsidR="00DA61D7" w:rsidRPr="00B63447" w:rsidRDefault="009105A3" w:rsidP="00787670">
      <w:pPr>
        <w:pStyle w:val="Heading1"/>
        <w:widowControl/>
        <w:pBdr>
          <w:bottom w:val="single" w:sz="12" w:space="1" w:color="auto"/>
        </w:pBdr>
        <w:spacing w:before="0"/>
        <w:rPr>
          <w:sz w:val="28"/>
          <w:szCs w:val="28"/>
        </w:rPr>
      </w:pPr>
      <w:r w:rsidRPr="00B63447">
        <w:rPr>
          <w:sz w:val="28"/>
          <w:szCs w:val="28"/>
        </w:rPr>
        <w:t>ARTICLE 2</w:t>
      </w:r>
    </w:p>
    <w:p w14:paraId="242A37A6" w14:textId="77777777" w:rsidR="0061563B" w:rsidRPr="0061563B" w:rsidRDefault="0061563B" w:rsidP="00787670">
      <w:pPr>
        <w:pStyle w:val="Heading1"/>
        <w:widowControl/>
        <w:spacing w:before="0"/>
        <w:rPr>
          <w:sz w:val="24"/>
          <w:szCs w:val="24"/>
        </w:rPr>
      </w:pPr>
    </w:p>
    <w:p w14:paraId="34CEBD64" w14:textId="0B074312" w:rsidR="00993597" w:rsidRPr="00D506C1" w:rsidRDefault="009105A3" w:rsidP="00787670">
      <w:pPr>
        <w:pStyle w:val="Heading1"/>
        <w:widowControl/>
        <w:spacing w:before="0"/>
        <w:rPr>
          <w:b/>
          <w:bCs/>
          <w:sz w:val="24"/>
          <w:szCs w:val="24"/>
        </w:rPr>
      </w:pPr>
      <w:r w:rsidRPr="00D506C1">
        <w:rPr>
          <w:b/>
          <w:bCs/>
          <w:sz w:val="24"/>
          <w:szCs w:val="24"/>
        </w:rPr>
        <w:t>EMPLOYEE RIGHTS</w:t>
      </w:r>
    </w:p>
    <w:p w14:paraId="7A446C6F" w14:textId="77777777" w:rsidR="00993597" w:rsidRPr="00D506C1" w:rsidRDefault="00993597" w:rsidP="00787670">
      <w:pPr>
        <w:pStyle w:val="BodyText"/>
        <w:widowControl/>
        <w:rPr>
          <w:b/>
        </w:rPr>
      </w:pPr>
    </w:p>
    <w:p w14:paraId="2E00C6A0" w14:textId="77777777" w:rsidR="00993597" w:rsidRPr="00D506C1" w:rsidRDefault="009105A3" w:rsidP="0061563B">
      <w:pPr>
        <w:pStyle w:val="BodyText"/>
        <w:widowControl/>
        <w:ind w:left="380" w:right="215"/>
        <w:jc w:val="both"/>
      </w:pPr>
      <w:r w:rsidRPr="00D506C1">
        <w:rPr>
          <w:b/>
        </w:rPr>
        <w:t xml:space="preserve">Section 1: </w:t>
      </w:r>
      <w:r w:rsidRPr="00D506C1">
        <w:t>Each employee shall have the right to form, join, or assist any labor organization or to refrain from any such activity, freely without fear of penalty or reprisal, and each employee shall be protected in the exercise of such rights. Except as otherwise provided in law and this Agreement, such rights include the following:</w:t>
      </w:r>
    </w:p>
    <w:p w14:paraId="6ED0BBF8" w14:textId="77777777" w:rsidR="00993597" w:rsidRPr="00D506C1" w:rsidRDefault="00993597" w:rsidP="0061563B">
      <w:pPr>
        <w:pStyle w:val="BodyText"/>
        <w:widowControl/>
        <w:jc w:val="both"/>
      </w:pPr>
    </w:p>
    <w:p w14:paraId="58C7FCBF" w14:textId="77777777" w:rsidR="00993597" w:rsidRPr="00D506C1" w:rsidRDefault="009105A3" w:rsidP="0061563B">
      <w:pPr>
        <w:pStyle w:val="ListParagraph"/>
        <w:widowControl/>
        <w:numPr>
          <w:ilvl w:val="0"/>
          <w:numId w:val="128"/>
        </w:numPr>
        <w:tabs>
          <w:tab w:val="left" w:pos="1100"/>
        </w:tabs>
        <w:ind w:right="217"/>
        <w:jc w:val="both"/>
        <w:rPr>
          <w:sz w:val="24"/>
          <w:szCs w:val="24"/>
        </w:rPr>
      </w:pPr>
      <w:r w:rsidRPr="00D506C1">
        <w:rPr>
          <w:sz w:val="24"/>
          <w:szCs w:val="24"/>
        </w:rPr>
        <w:t>The right to act for a labor organization in the capacity of representative and the right in that capacity to present the views of the labor organization to heads of agencies or other officials of the Executive branch of the government, the Congress, or other appropriate authorities, and</w:t>
      </w:r>
    </w:p>
    <w:p w14:paraId="0B381BB5" w14:textId="77777777" w:rsidR="00993597" w:rsidRPr="00D506C1" w:rsidRDefault="00993597" w:rsidP="0061563B">
      <w:pPr>
        <w:pStyle w:val="BodyText"/>
        <w:widowControl/>
        <w:jc w:val="both"/>
      </w:pPr>
    </w:p>
    <w:p w14:paraId="15C86A61" w14:textId="77777777" w:rsidR="00AC48C6" w:rsidRPr="00D506C1" w:rsidRDefault="009105A3" w:rsidP="0061563B">
      <w:pPr>
        <w:pStyle w:val="ListParagraph"/>
        <w:widowControl/>
        <w:numPr>
          <w:ilvl w:val="0"/>
          <w:numId w:val="128"/>
        </w:numPr>
        <w:tabs>
          <w:tab w:val="left" w:pos="1100"/>
        </w:tabs>
        <w:ind w:right="216"/>
        <w:jc w:val="both"/>
        <w:rPr>
          <w:sz w:val="24"/>
          <w:szCs w:val="24"/>
        </w:rPr>
      </w:pPr>
      <w:r w:rsidRPr="00D506C1">
        <w:rPr>
          <w:sz w:val="24"/>
          <w:szCs w:val="24"/>
        </w:rPr>
        <w:t>To engage in collective bargaining with respect to conditions of employment through representatives chosen by employees.</w:t>
      </w:r>
    </w:p>
    <w:p w14:paraId="08E7DE90" w14:textId="77777777" w:rsidR="00AC48C6" w:rsidRPr="00D506C1" w:rsidRDefault="00AC48C6" w:rsidP="0061563B">
      <w:pPr>
        <w:pStyle w:val="ListParagraph"/>
        <w:widowControl/>
        <w:tabs>
          <w:tab w:val="left" w:pos="1100"/>
        </w:tabs>
        <w:ind w:right="216" w:firstLine="0"/>
        <w:jc w:val="both"/>
        <w:rPr>
          <w:sz w:val="24"/>
          <w:szCs w:val="24"/>
        </w:rPr>
      </w:pPr>
    </w:p>
    <w:p w14:paraId="3E0C1480" w14:textId="77777777" w:rsidR="00AC48C6" w:rsidRPr="00D506C1" w:rsidRDefault="009105A3" w:rsidP="0061563B">
      <w:pPr>
        <w:pStyle w:val="BodyText"/>
        <w:widowControl/>
        <w:ind w:left="380" w:right="216"/>
        <w:jc w:val="both"/>
      </w:pPr>
      <w:r w:rsidRPr="00D506C1">
        <w:rPr>
          <w:b/>
        </w:rPr>
        <w:t xml:space="preserve">Section 2: </w:t>
      </w:r>
      <w:r w:rsidRPr="00D506C1">
        <w:t>Nothing in the Agreement will require an employee to become or remain a member of a labor organization or to pay money to the organization except pursuant to a voluntary written authorization by a member for payment of dues through payroll deductions or by voluntary cash dues payment by the member.</w:t>
      </w:r>
    </w:p>
    <w:p w14:paraId="53CEA26F" w14:textId="77777777" w:rsidR="00AC48C6" w:rsidRPr="00D506C1" w:rsidRDefault="00AC48C6" w:rsidP="0061563B">
      <w:pPr>
        <w:pStyle w:val="BodyText"/>
        <w:widowControl/>
        <w:ind w:left="380" w:right="216"/>
        <w:jc w:val="both"/>
      </w:pPr>
    </w:p>
    <w:p w14:paraId="707B5913" w14:textId="77777777" w:rsidR="00AC48C6" w:rsidRPr="00D506C1" w:rsidRDefault="009105A3" w:rsidP="0061563B">
      <w:pPr>
        <w:pStyle w:val="BodyText"/>
        <w:widowControl/>
        <w:ind w:left="380" w:right="216"/>
        <w:jc w:val="both"/>
      </w:pPr>
      <w:r w:rsidRPr="00D506C1">
        <w:rPr>
          <w:b/>
          <w:bCs/>
        </w:rPr>
        <w:t xml:space="preserve">Section 3: </w:t>
      </w:r>
      <w:r w:rsidRPr="00D506C1">
        <w:t xml:space="preserve">The initiation of a grievance in good faith by an employee will not adversely affect </w:t>
      </w:r>
      <w:r w:rsidR="0C6DBC15" w:rsidRPr="00D506C1">
        <w:t>their</w:t>
      </w:r>
      <w:r w:rsidRPr="00D506C1">
        <w:t xml:space="preserve"> standing with the Employer, nor shall such an action be construed as an indication of the employee's disloyalty or desirability to the Agency. Employees and Union Stewards shall, pursuant to Title VII of the </w:t>
      </w:r>
      <w:r w:rsidRPr="00D506C1">
        <w:rPr>
          <w:i/>
          <w:iCs/>
        </w:rPr>
        <w:t>Civil Service Reform Act of 1978</w:t>
      </w:r>
      <w:r w:rsidRPr="00D506C1">
        <w:t xml:space="preserve">, be free from restraint, interference, discrimination, coercion, or reprisal in the exercise of the good faith institution of a matter </w:t>
      </w:r>
      <w:proofErr w:type="spellStart"/>
      <w:r w:rsidRPr="00D506C1">
        <w:t>grievable</w:t>
      </w:r>
      <w:proofErr w:type="spellEnd"/>
      <w:r w:rsidRPr="00D506C1">
        <w:t xml:space="preserve"> under this Agreement.</w:t>
      </w:r>
    </w:p>
    <w:p w14:paraId="3E123AE3" w14:textId="393A6201" w:rsidR="00AC48C6" w:rsidRPr="00D506C1" w:rsidRDefault="00AC48C6" w:rsidP="0061563B">
      <w:pPr>
        <w:pStyle w:val="BodyText"/>
        <w:widowControl/>
        <w:ind w:left="380" w:right="216"/>
        <w:jc w:val="both"/>
      </w:pPr>
    </w:p>
    <w:p w14:paraId="47152FAE" w14:textId="77777777" w:rsidR="00993597" w:rsidRPr="00D506C1" w:rsidRDefault="009105A3" w:rsidP="0061563B">
      <w:pPr>
        <w:widowControl/>
        <w:ind w:left="380"/>
        <w:jc w:val="both"/>
        <w:rPr>
          <w:sz w:val="24"/>
          <w:szCs w:val="24"/>
        </w:rPr>
      </w:pPr>
      <w:r w:rsidRPr="00D506C1">
        <w:rPr>
          <w:b/>
          <w:sz w:val="24"/>
          <w:szCs w:val="24"/>
        </w:rPr>
        <w:t xml:space="preserve">Section 4: </w:t>
      </w:r>
      <w:r w:rsidRPr="00D506C1">
        <w:rPr>
          <w:sz w:val="24"/>
          <w:szCs w:val="24"/>
        </w:rPr>
        <w:t>Resignation</w:t>
      </w:r>
    </w:p>
    <w:p w14:paraId="5C69ED4E" w14:textId="77777777" w:rsidR="00993597" w:rsidRPr="00D506C1" w:rsidRDefault="00993597" w:rsidP="0061563B">
      <w:pPr>
        <w:pStyle w:val="BodyText"/>
        <w:widowControl/>
        <w:jc w:val="both"/>
      </w:pPr>
    </w:p>
    <w:p w14:paraId="66C1B72E" w14:textId="77777777" w:rsidR="00993597" w:rsidRPr="00D506C1" w:rsidRDefault="009105A3" w:rsidP="0061563B">
      <w:pPr>
        <w:pStyle w:val="ListParagraph"/>
        <w:widowControl/>
        <w:numPr>
          <w:ilvl w:val="0"/>
          <w:numId w:val="127"/>
        </w:numPr>
        <w:tabs>
          <w:tab w:val="left" w:pos="1098"/>
          <w:tab w:val="left" w:pos="1100"/>
        </w:tabs>
        <w:ind w:right="218"/>
        <w:jc w:val="both"/>
        <w:rPr>
          <w:sz w:val="24"/>
          <w:szCs w:val="24"/>
        </w:rPr>
      </w:pPr>
      <w:r w:rsidRPr="00D506C1">
        <w:rPr>
          <w:sz w:val="24"/>
          <w:szCs w:val="24"/>
        </w:rPr>
        <w:t>Employees have the right to resign at any time. When faced with an Employer- initiated adverse action, an employee may resign prior to the effective date of the adverse action.</w:t>
      </w:r>
    </w:p>
    <w:p w14:paraId="309D447E" w14:textId="77777777" w:rsidR="00993597" w:rsidRPr="00D506C1" w:rsidRDefault="00993597" w:rsidP="0061563B">
      <w:pPr>
        <w:pStyle w:val="BodyText"/>
        <w:widowControl/>
        <w:jc w:val="both"/>
      </w:pPr>
    </w:p>
    <w:p w14:paraId="0AF240F6" w14:textId="4A138353" w:rsidR="00993597" w:rsidRPr="00D506C1" w:rsidRDefault="790F96E0" w:rsidP="0061563B">
      <w:pPr>
        <w:pStyle w:val="ListParagraph"/>
        <w:widowControl/>
        <w:numPr>
          <w:ilvl w:val="0"/>
          <w:numId w:val="127"/>
        </w:numPr>
        <w:tabs>
          <w:tab w:val="left" w:pos="1100"/>
        </w:tabs>
        <w:ind w:right="198"/>
        <w:jc w:val="both"/>
        <w:rPr>
          <w:sz w:val="24"/>
          <w:szCs w:val="24"/>
        </w:rPr>
      </w:pPr>
      <w:r w:rsidRPr="588DEE3A">
        <w:rPr>
          <w:sz w:val="24"/>
          <w:szCs w:val="24"/>
        </w:rPr>
        <w:t>An employee may request, in writing, to withdraw a resignation prior to the effective date</w:t>
      </w:r>
      <w:r w:rsidR="0C909F5B" w:rsidRPr="588DEE3A">
        <w:rPr>
          <w:sz w:val="24"/>
          <w:szCs w:val="24"/>
        </w:rPr>
        <w:t xml:space="preserve"> </w:t>
      </w:r>
      <w:r w:rsidR="1ADBEE93" w:rsidRPr="588DEE3A">
        <w:rPr>
          <w:sz w:val="24"/>
          <w:szCs w:val="24"/>
        </w:rPr>
        <w:t>provided the withdraw</w:t>
      </w:r>
      <w:r w:rsidR="67155B17" w:rsidRPr="588DEE3A">
        <w:rPr>
          <w:sz w:val="24"/>
          <w:szCs w:val="24"/>
        </w:rPr>
        <w:t>a</w:t>
      </w:r>
      <w:r w:rsidR="1ADBEE93" w:rsidRPr="588DEE3A">
        <w:rPr>
          <w:sz w:val="24"/>
          <w:szCs w:val="24"/>
        </w:rPr>
        <w:t>l is communicated in writing to the employee’s supervisor.</w:t>
      </w:r>
      <w:r w:rsidR="66E03C8D" w:rsidRPr="588DEE3A">
        <w:rPr>
          <w:sz w:val="24"/>
          <w:szCs w:val="24"/>
        </w:rPr>
        <w:t xml:space="preserve"> </w:t>
      </w:r>
      <w:r w:rsidR="41250CD0" w:rsidRPr="588DEE3A">
        <w:rPr>
          <w:sz w:val="24"/>
          <w:szCs w:val="24"/>
        </w:rPr>
        <w:t xml:space="preserve">Upon receiving a resignation, </w:t>
      </w:r>
      <w:r w:rsidR="7EEA1514" w:rsidRPr="588DEE3A">
        <w:rPr>
          <w:sz w:val="24"/>
          <w:szCs w:val="24"/>
        </w:rPr>
        <w:t>the Employer</w:t>
      </w:r>
      <w:r w:rsidR="41250CD0" w:rsidRPr="588DEE3A">
        <w:rPr>
          <w:sz w:val="24"/>
          <w:szCs w:val="24"/>
        </w:rPr>
        <w:t xml:space="preserve"> will inform employees to whom any </w:t>
      </w:r>
      <w:r w:rsidR="3935B3B5" w:rsidRPr="588DEE3A">
        <w:rPr>
          <w:sz w:val="24"/>
          <w:szCs w:val="24"/>
        </w:rPr>
        <w:t>withdrawal</w:t>
      </w:r>
      <w:r w:rsidR="41250CD0" w:rsidRPr="588DEE3A">
        <w:rPr>
          <w:sz w:val="24"/>
          <w:szCs w:val="24"/>
        </w:rPr>
        <w:t xml:space="preserve"> of resignation should be submitted.</w:t>
      </w:r>
      <w:r w:rsidR="1ADBEE93" w:rsidRPr="588DEE3A">
        <w:rPr>
          <w:sz w:val="24"/>
          <w:szCs w:val="24"/>
        </w:rPr>
        <w:t xml:space="preserve"> In accordance with 5 </w:t>
      </w:r>
      <w:r w:rsidR="67135927" w:rsidRPr="588DEE3A">
        <w:rPr>
          <w:sz w:val="24"/>
          <w:szCs w:val="24"/>
        </w:rPr>
        <w:t xml:space="preserve">C.F.R. </w:t>
      </w:r>
      <w:r w:rsidR="6F619237" w:rsidRPr="588DEE3A">
        <w:rPr>
          <w:sz w:val="24"/>
          <w:szCs w:val="24"/>
        </w:rPr>
        <w:t>§</w:t>
      </w:r>
      <w:r w:rsidR="7435DEAD" w:rsidRPr="588DEE3A">
        <w:rPr>
          <w:sz w:val="24"/>
          <w:szCs w:val="24"/>
        </w:rPr>
        <w:t xml:space="preserve"> </w:t>
      </w:r>
      <w:r w:rsidR="1ADBEE93" w:rsidRPr="588DEE3A">
        <w:rPr>
          <w:sz w:val="24"/>
          <w:szCs w:val="24"/>
        </w:rPr>
        <w:t>715.202</w:t>
      </w:r>
      <w:r w:rsidR="4CECB6DC" w:rsidRPr="588DEE3A">
        <w:rPr>
          <w:sz w:val="24"/>
          <w:szCs w:val="24"/>
        </w:rPr>
        <w:t>,</w:t>
      </w:r>
      <w:r w:rsidR="7A0A63DA" w:rsidRPr="588DEE3A">
        <w:rPr>
          <w:sz w:val="24"/>
          <w:szCs w:val="24"/>
        </w:rPr>
        <w:t xml:space="preserve"> </w:t>
      </w:r>
      <w:r w:rsidR="283B207C" w:rsidRPr="588DEE3A">
        <w:rPr>
          <w:sz w:val="24"/>
          <w:szCs w:val="24"/>
        </w:rPr>
        <w:t>s</w:t>
      </w:r>
      <w:r w:rsidRPr="588DEE3A">
        <w:rPr>
          <w:sz w:val="24"/>
          <w:szCs w:val="24"/>
        </w:rPr>
        <w:t xml:space="preserve">uch a request shall be honored unless the Employer has a valid reason and explains that reason </w:t>
      </w:r>
      <w:r w:rsidR="7B9DC924" w:rsidRPr="588DEE3A">
        <w:rPr>
          <w:sz w:val="24"/>
          <w:szCs w:val="24"/>
        </w:rPr>
        <w:t xml:space="preserve">in writing </w:t>
      </w:r>
      <w:r w:rsidRPr="588DEE3A">
        <w:rPr>
          <w:sz w:val="24"/>
          <w:szCs w:val="24"/>
        </w:rPr>
        <w:t>to the employee. A valid reason includes for</w:t>
      </w:r>
      <w:r w:rsidR="3878540E" w:rsidRPr="588DEE3A">
        <w:rPr>
          <w:sz w:val="24"/>
          <w:szCs w:val="24"/>
        </w:rPr>
        <w:t xml:space="preserve"> </w:t>
      </w:r>
      <w:r w:rsidRPr="588DEE3A">
        <w:rPr>
          <w:sz w:val="24"/>
          <w:szCs w:val="24"/>
        </w:rPr>
        <w:t xml:space="preserve">example, that the </w:t>
      </w:r>
      <w:r w:rsidRPr="588DEE3A">
        <w:rPr>
          <w:sz w:val="24"/>
          <w:szCs w:val="24"/>
        </w:rPr>
        <w:lastRenderedPageBreak/>
        <w:t xml:space="preserve">Employer has made a commitment to fill the position or </w:t>
      </w:r>
      <w:proofErr w:type="gramStart"/>
      <w:r w:rsidRPr="588DEE3A">
        <w:rPr>
          <w:sz w:val="24"/>
          <w:szCs w:val="24"/>
        </w:rPr>
        <w:t>made a decision</w:t>
      </w:r>
      <w:proofErr w:type="gramEnd"/>
      <w:r w:rsidRPr="588DEE3A">
        <w:rPr>
          <w:sz w:val="24"/>
          <w:szCs w:val="24"/>
        </w:rPr>
        <w:t xml:space="preserve"> not to fill the position for budget reasons.</w:t>
      </w:r>
    </w:p>
    <w:p w14:paraId="0AB2D9B0" w14:textId="77777777" w:rsidR="00993597" w:rsidRPr="00D506C1" w:rsidRDefault="00993597" w:rsidP="0061563B">
      <w:pPr>
        <w:pStyle w:val="BodyText"/>
        <w:widowControl/>
        <w:jc w:val="both"/>
      </w:pPr>
    </w:p>
    <w:p w14:paraId="0A55F0E2" w14:textId="4D56B4B9" w:rsidR="00993597" w:rsidRPr="00D506C1" w:rsidRDefault="009105A3" w:rsidP="0061563B">
      <w:pPr>
        <w:pStyle w:val="ListParagraph"/>
        <w:widowControl/>
        <w:numPr>
          <w:ilvl w:val="0"/>
          <w:numId w:val="127"/>
        </w:numPr>
        <w:tabs>
          <w:tab w:val="left" w:pos="1097"/>
          <w:tab w:val="left" w:pos="1099"/>
        </w:tabs>
        <w:ind w:left="1099" w:right="216"/>
        <w:jc w:val="both"/>
        <w:rPr>
          <w:sz w:val="24"/>
          <w:szCs w:val="24"/>
        </w:rPr>
      </w:pPr>
      <w:r w:rsidRPr="00D506C1">
        <w:rPr>
          <w:sz w:val="24"/>
          <w:szCs w:val="24"/>
        </w:rPr>
        <w:t xml:space="preserve">A resigning employee is free to state the basis for </w:t>
      </w:r>
      <w:r w:rsidR="3AA791A9" w:rsidRPr="00D506C1">
        <w:rPr>
          <w:sz w:val="24"/>
          <w:szCs w:val="24"/>
        </w:rPr>
        <w:t>their</w:t>
      </w:r>
      <w:r w:rsidRPr="00D506C1">
        <w:rPr>
          <w:sz w:val="24"/>
          <w:szCs w:val="24"/>
        </w:rPr>
        <w:t xml:space="preserve"> action, which the Employer shall enter into the record pursuant to the U.S. Office of Personnel Management’s Operating Manual, </w:t>
      </w:r>
      <w:r w:rsidRPr="00D506C1">
        <w:rPr>
          <w:i/>
          <w:iCs/>
          <w:sz w:val="24"/>
          <w:szCs w:val="24"/>
        </w:rPr>
        <w:t>The Guide to Processing Personnel Actions</w:t>
      </w:r>
      <w:r w:rsidRPr="00D506C1">
        <w:rPr>
          <w:sz w:val="24"/>
          <w:szCs w:val="24"/>
        </w:rPr>
        <w:t>, Chapter 31, “</w:t>
      </w:r>
      <w:r w:rsidR="0037451F" w:rsidRPr="00D506C1">
        <w:rPr>
          <w:sz w:val="24"/>
          <w:szCs w:val="24"/>
        </w:rPr>
        <w:t>Separations by Other than Retirement</w:t>
      </w:r>
      <w:r w:rsidR="00264290" w:rsidRPr="00D506C1">
        <w:rPr>
          <w:sz w:val="24"/>
          <w:szCs w:val="24"/>
        </w:rPr>
        <w:t>.</w:t>
      </w:r>
      <w:r w:rsidRPr="00D506C1">
        <w:rPr>
          <w:sz w:val="24"/>
          <w:szCs w:val="24"/>
        </w:rPr>
        <w:t>”</w:t>
      </w:r>
    </w:p>
    <w:p w14:paraId="1E06CD91" w14:textId="77777777" w:rsidR="00993597" w:rsidRPr="00D506C1" w:rsidRDefault="00993597" w:rsidP="00787670">
      <w:pPr>
        <w:widowControl/>
        <w:rPr>
          <w:sz w:val="24"/>
          <w:szCs w:val="24"/>
        </w:rPr>
        <w:sectPr w:rsidR="00993597" w:rsidRPr="00D506C1" w:rsidSect="00316B18">
          <w:headerReference w:type="default" r:id="rId18"/>
          <w:pgSz w:w="12240" w:h="15840"/>
          <w:pgMar w:top="1440" w:right="1440" w:bottom="1440" w:left="1440" w:header="0" w:footer="984" w:gutter="0"/>
          <w:cols w:space="720"/>
        </w:sectPr>
      </w:pPr>
    </w:p>
    <w:p w14:paraId="0E9F06C4" w14:textId="77777777" w:rsidR="00DA61D7" w:rsidRPr="00D506C1" w:rsidRDefault="00DA61D7" w:rsidP="00787670">
      <w:pPr>
        <w:pStyle w:val="Heading1"/>
        <w:widowControl/>
        <w:spacing w:before="0"/>
        <w:rPr>
          <w:sz w:val="24"/>
          <w:szCs w:val="24"/>
        </w:rPr>
      </w:pPr>
      <w:r w:rsidRPr="00D506C1">
        <w:rPr>
          <w:sz w:val="24"/>
          <w:szCs w:val="24"/>
        </w:rPr>
        <w:lastRenderedPageBreak/>
        <w:t>TA 3/13/24</w:t>
      </w:r>
    </w:p>
    <w:p w14:paraId="6E2B4FBD" w14:textId="77777777" w:rsidR="00DA61D7" w:rsidRPr="00D506C1" w:rsidRDefault="00DA61D7" w:rsidP="00787670">
      <w:pPr>
        <w:pStyle w:val="Heading1"/>
        <w:widowControl/>
        <w:spacing w:before="0"/>
        <w:rPr>
          <w:sz w:val="24"/>
          <w:szCs w:val="24"/>
        </w:rPr>
      </w:pPr>
    </w:p>
    <w:p w14:paraId="02C16646" w14:textId="507D3371" w:rsidR="00DA61D7" w:rsidRPr="00B63447" w:rsidRDefault="009105A3" w:rsidP="00787670">
      <w:pPr>
        <w:pStyle w:val="Heading1"/>
        <w:widowControl/>
        <w:pBdr>
          <w:bottom w:val="single" w:sz="12" w:space="1" w:color="auto"/>
        </w:pBdr>
        <w:spacing w:before="0"/>
        <w:rPr>
          <w:sz w:val="28"/>
          <w:szCs w:val="28"/>
        </w:rPr>
      </w:pPr>
      <w:r w:rsidRPr="00B63447">
        <w:rPr>
          <w:sz w:val="28"/>
          <w:szCs w:val="28"/>
        </w:rPr>
        <w:t>ARTICLE 3</w:t>
      </w:r>
    </w:p>
    <w:p w14:paraId="7FF1E6DF" w14:textId="77777777" w:rsidR="0061563B" w:rsidRDefault="0061563B" w:rsidP="00787670">
      <w:pPr>
        <w:pStyle w:val="Heading1"/>
        <w:widowControl/>
        <w:spacing w:before="0"/>
        <w:rPr>
          <w:b/>
          <w:bCs/>
          <w:sz w:val="24"/>
          <w:szCs w:val="24"/>
        </w:rPr>
      </w:pPr>
    </w:p>
    <w:p w14:paraId="5CC17F90" w14:textId="6E8FC747" w:rsidR="00993597" w:rsidRPr="00D506C1" w:rsidRDefault="009105A3" w:rsidP="00787670">
      <w:pPr>
        <w:pStyle w:val="Heading1"/>
        <w:widowControl/>
        <w:spacing w:before="0"/>
        <w:rPr>
          <w:b/>
          <w:bCs/>
          <w:sz w:val="24"/>
          <w:szCs w:val="24"/>
        </w:rPr>
      </w:pPr>
      <w:r w:rsidRPr="00D506C1">
        <w:rPr>
          <w:b/>
          <w:bCs/>
          <w:sz w:val="24"/>
          <w:szCs w:val="24"/>
        </w:rPr>
        <w:t>UNION RIGHTS</w:t>
      </w:r>
    </w:p>
    <w:p w14:paraId="0647AC0E" w14:textId="77777777" w:rsidR="00993597" w:rsidRPr="00D506C1" w:rsidRDefault="00993597" w:rsidP="00787670">
      <w:pPr>
        <w:pStyle w:val="BodyText"/>
        <w:widowControl/>
        <w:rPr>
          <w:b/>
        </w:rPr>
      </w:pPr>
    </w:p>
    <w:p w14:paraId="010A9094" w14:textId="77777777" w:rsidR="00AC48C6" w:rsidRPr="00D506C1" w:rsidRDefault="009105A3" w:rsidP="0061563B">
      <w:pPr>
        <w:pStyle w:val="BodyText"/>
        <w:widowControl/>
        <w:ind w:left="380" w:right="203" w:firstLine="14"/>
        <w:jc w:val="both"/>
      </w:pPr>
      <w:r w:rsidRPr="00D506C1">
        <w:rPr>
          <w:b/>
          <w:bCs/>
        </w:rPr>
        <w:t xml:space="preserve">Section 1: </w:t>
      </w:r>
      <w:r w:rsidRPr="00D506C1">
        <w:t>The National Treasury Employees Union has been accorded exclusive recognition and is the exclusive representative of the employees in the unit it represents. The Union is entitled to act for</w:t>
      </w:r>
      <w:r w:rsidR="78CE8627" w:rsidRPr="00D506C1">
        <w:t xml:space="preserve"> </w:t>
      </w:r>
      <w:r w:rsidRPr="00D506C1">
        <w:t>and negotiate collective bargaining agreements covering all employees in the unit. NTEU recognizes that it is responsible for representing the interests of all employees in the unit it represents without regard to labor organization membership.</w:t>
      </w:r>
    </w:p>
    <w:p w14:paraId="38168602" w14:textId="0D593A76" w:rsidR="00AC48C6" w:rsidRPr="00D506C1" w:rsidRDefault="00AC48C6" w:rsidP="0061563B">
      <w:pPr>
        <w:pStyle w:val="BodyText"/>
        <w:widowControl/>
        <w:ind w:left="380" w:right="203" w:firstLine="14"/>
        <w:jc w:val="both"/>
      </w:pPr>
    </w:p>
    <w:p w14:paraId="416B5EC7" w14:textId="77777777" w:rsidR="00993597" w:rsidRPr="00D506C1" w:rsidRDefault="009105A3" w:rsidP="0061563B">
      <w:pPr>
        <w:widowControl/>
        <w:ind w:left="380"/>
        <w:jc w:val="both"/>
        <w:rPr>
          <w:sz w:val="24"/>
          <w:szCs w:val="24"/>
        </w:rPr>
      </w:pPr>
      <w:r w:rsidRPr="00D506C1">
        <w:rPr>
          <w:b/>
          <w:sz w:val="24"/>
          <w:szCs w:val="24"/>
        </w:rPr>
        <w:t xml:space="preserve">Section 2: </w:t>
      </w:r>
      <w:r w:rsidRPr="00D506C1">
        <w:rPr>
          <w:sz w:val="24"/>
          <w:szCs w:val="24"/>
        </w:rPr>
        <w:t>Formal Meetings</w:t>
      </w:r>
    </w:p>
    <w:p w14:paraId="531FCDAC" w14:textId="77777777" w:rsidR="00993597" w:rsidRPr="00D506C1" w:rsidRDefault="00993597" w:rsidP="0061563B">
      <w:pPr>
        <w:pStyle w:val="BodyText"/>
        <w:widowControl/>
        <w:jc w:val="both"/>
      </w:pPr>
    </w:p>
    <w:p w14:paraId="07CBCB11" w14:textId="7470B4C7" w:rsidR="00264290" w:rsidRPr="00D506C1" w:rsidRDefault="790F96E0" w:rsidP="0061563B">
      <w:pPr>
        <w:pStyle w:val="ListParagraph"/>
        <w:widowControl/>
        <w:numPr>
          <w:ilvl w:val="0"/>
          <w:numId w:val="126"/>
        </w:numPr>
        <w:tabs>
          <w:tab w:val="left" w:pos="1099"/>
        </w:tabs>
        <w:ind w:left="1099" w:right="206"/>
        <w:jc w:val="both"/>
        <w:rPr>
          <w:sz w:val="24"/>
          <w:szCs w:val="24"/>
        </w:rPr>
      </w:pPr>
      <w:r w:rsidRPr="588DEE3A">
        <w:rPr>
          <w:sz w:val="24"/>
          <w:szCs w:val="24"/>
        </w:rPr>
        <w:t xml:space="preserve">The Union will be notified of any formal discussion as defined by 5 </w:t>
      </w:r>
      <w:r w:rsidR="67135927" w:rsidRPr="588DEE3A">
        <w:rPr>
          <w:sz w:val="24"/>
          <w:szCs w:val="24"/>
        </w:rPr>
        <w:t>U.S.C.</w:t>
      </w:r>
      <w:r w:rsidR="1EB97738" w:rsidRPr="588DEE3A">
        <w:rPr>
          <w:sz w:val="24"/>
          <w:szCs w:val="24"/>
        </w:rPr>
        <w:t xml:space="preserve"> </w:t>
      </w:r>
      <w:r w:rsidR="6F619237" w:rsidRPr="588DEE3A">
        <w:rPr>
          <w:sz w:val="24"/>
          <w:szCs w:val="24"/>
        </w:rPr>
        <w:t>§</w:t>
      </w:r>
      <w:r w:rsidR="48A1DF3E" w:rsidRPr="588DEE3A">
        <w:rPr>
          <w:sz w:val="24"/>
          <w:szCs w:val="24"/>
        </w:rPr>
        <w:t xml:space="preserve"> </w:t>
      </w:r>
      <w:r w:rsidRPr="588DEE3A">
        <w:rPr>
          <w:sz w:val="24"/>
          <w:szCs w:val="24"/>
        </w:rPr>
        <w:t xml:space="preserve">7114(a)(2)(A) between the Employer and employees concerning: (1) any institutional grievance or an individual grievance where the Union represents the employee, or (2) personnel policies and practices affecting the terms and conditions of employment of bargaining unit employees. </w:t>
      </w:r>
    </w:p>
    <w:p w14:paraId="3E2444BC" w14:textId="77777777" w:rsidR="00264290" w:rsidRPr="00D506C1" w:rsidRDefault="00264290" w:rsidP="0061563B">
      <w:pPr>
        <w:pStyle w:val="ListParagraph"/>
        <w:widowControl/>
        <w:tabs>
          <w:tab w:val="left" w:pos="1099"/>
        </w:tabs>
        <w:ind w:left="1099" w:right="206" w:firstLine="0"/>
        <w:jc w:val="both"/>
        <w:rPr>
          <w:sz w:val="24"/>
          <w:szCs w:val="24"/>
        </w:rPr>
      </w:pPr>
    </w:p>
    <w:p w14:paraId="06221C40" w14:textId="303A0D7D" w:rsidR="00993597" w:rsidRPr="00D506C1" w:rsidRDefault="790F96E0" w:rsidP="0061563B">
      <w:pPr>
        <w:pStyle w:val="ListParagraph"/>
        <w:widowControl/>
        <w:tabs>
          <w:tab w:val="left" w:pos="1099"/>
        </w:tabs>
        <w:ind w:left="1099" w:right="206" w:firstLine="0"/>
        <w:jc w:val="both"/>
        <w:rPr>
          <w:sz w:val="24"/>
          <w:szCs w:val="24"/>
        </w:rPr>
      </w:pPr>
      <w:commentRangeStart w:id="1"/>
      <w:r w:rsidRPr="00D506C1">
        <w:rPr>
          <w:sz w:val="24"/>
          <w:szCs w:val="24"/>
        </w:rPr>
        <w:t xml:space="preserve">Absent </w:t>
      </w:r>
      <w:commentRangeEnd w:id="1"/>
      <w:r w:rsidR="00264290" w:rsidRPr="00D506C1">
        <w:rPr>
          <w:rStyle w:val="CommentReference"/>
        </w:rPr>
        <w:commentReference w:id="1"/>
      </w:r>
      <w:r w:rsidRPr="00D506C1">
        <w:rPr>
          <w:sz w:val="24"/>
          <w:szCs w:val="24"/>
        </w:rPr>
        <w:t xml:space="preserve">extenuating circumstances, the Employer shall provide the Chapter President or </w:t>
      </w:r>
      <w:r w:rsidR="251C4996" w:rsidRPr="00D506C1">
        <w:rPr>
          <w:sz w:val="24"/>
          <w:szCs w:val="24"/>
        </w:rPr>
        <w:t>their</w:t>
      </w:r>
      <w:r w:rsidRPr="00D506C1">
        <w:rPr>
          <w:sz w:val="24"/>
          <w:szCs w:val="24"/>
        </w:rPr>
        <w:t xml:space="preserve"> designee with two (2) workdays notice of any formal discussion that is to be held with a large group of employees and the subject(s) to be discussed.</w:t>
      </w:r>
      <w:r w:rsidRPr="00D506C1">
        <w:rPr>
          <w:w w:val="150"/>
          <w:sz w:val="24"/>
          <w:szCs w:val="24"/>
        </w:rPr>
        <w:t xml:space="preserve"> </w:t>
      </w:r>
      <w:r w:rsidRPr="00D506C1">
        <w:rPr>
          <w:sz w:val="24"/>
          <w:szCs w:val="24"/>
        </w:rPr>
        <w:t>If the issues to be discussed have been listed in a written agenda</w:t>
      </w:r>
      <w:r w:rsidR="2A9B96E1" w:rsidRPr="00D506C1">
        <w:rPr>
          <w:sz w:val="24"/>
          <w:szCs w:val="24"/>
        </w:rPr>
        <w:t>,</w:t>
      </w:r>
      <w:r w:rsidRPr="00D506C1">
        <w:rPr>
          <w:sz w:val="24"/>
          <w:szCs w:val="24"/>
        </w:rPr>
        <w:t xml:space="preserve"> a copy of the agenda will be forwarded to the Union prior to the meeting.</w:t>
      </w:r>
    </w:p>
    <w:p w14:paraId="65A271C7" w14:textId="77777777" w:rsidR="00993597" w:rsidRPr="00D506C1" w:rsidRDefault="00993597" w:rsidP="0061563B">
      <w:pPr>
        <w:pStyle w:val="BodyText"/>
        <w:widowControl/>
        <w:jc w:val="both"/>
      </w:pPr>
    </w:p>
    <w:p w14:paraId="194DE89C" w14:textId="77777777" w:rsidR="00AC48C6" w:rsidRPr="00D506C1" w:rsidRDefault="009105A3" w:rsidP="0061563B">
      <w:pPr>
        <w:pStyle w:val="ListParagraph"/>
        <w:widowControl/>
        <w:numPr>
          <w:ilvl w:val="0"/>
          <w:numId w:val="126"/>
        </w:numPr>
        <w:tabs>
          <w:tab w:val="left" w:pos="1099"/>
        </w:tabs>
        <w:ind w:left="1099" w:right="207"/>
        <w:jc w:val="both"/>
        <w:rPr>
          <w:sz w:val="24"/>
          <w:szCs w:val="24"/>
        </w:rPr>
      </w:pPr>
      <w:r w:rsidRPr="00D506C1">
        <w:rPr>
          <w:sz w:val="24"/>
          <w:szCs w:val="24"/>
        </w:rPr>
        <w:t xml:space="preserve">The Union representative at such meetings will be entitled to participate in the discussion solely to represent the interests of the employees, ask relevant questions, and make a brief statement towards the end of the meeting summarizing the Union's position. It is agreed that the representative cannot use </w:t>
      </w:r>
      <w:r w:rsidR="762A6419" w:rsidRPr="00D506C1">
        <w:rPr>
          <w:sz w:val="24"/>
          <w:szCs w:val="24"/>
        </w:rPr>
        <w:t>their</w:t>
      </w:r>
      <w:r w:rsidRPr="00D506C1">
        <w:rPr>
          <w:sz w:val="24"/>
          <w:szCs w:val="24"/>
        </w:rPr>
        <w:t xml:space="preserve"> attendance to disrupt the meeting. The Employer reserves the right to summarize and close the meeting. The Union shall have up to thirty (30) minutes following the conclusion of </w:t>
      </w:r>
      <w:r w:rsidRPr="00D506C1">
        <w:rPr>
          <w:position w:val="1"/>
          <w:sz w:val="24"/>
          <w:szCs w:val="24"/>
        </w:rPr>
        <w:t xml:space="preserve">large group meetings to address the </w:t>
      </w:r>
      <w:r w:rsidRPr="00D506C1">
        <w:rPr>
          <w:sz w:val="24"/>
          <w:szCs w:val="24"/>
        </w:rPr>
        <w:t>employees in</w:t>
      </w:r>
      <w:r w:rsidRPr="00D506C1">
        <w:rPr>
          <w:w w:val="150"/>
          <w:sz w:val="24"/>
          <w:szCs w:val="24"/>
        </w:rPr>
        <w:t xml:space="preserve"> </w:t>
      </w:r>
      <w:r w:rsidRPr="00D506C1">
        <w:rPr>
          <w:sz w:val="24"/>
          <w:szCs w:val="24"/>
        </w:rPr>
        <w:t>private, if space, time</w:t>
      </w:r>
      <w:r w:rsidR="44134F32" w:rsidRPr="00D506C1">
        <w:rPr>
          <w:sz w:val="24"/>
          <w:szCs w:val="24"/>
        </w:rPr>
        <w:t>,</w:t>
      </w:r>
      <w:r w:rsidRPr="00D506C1">
        <w:rPr>
          <w:sz w:val="24"/>
          <w:szCs w:val="24"/>
        </w:rPr>
        <w:t xml:space="preserve"> and budget permit.</w:t>
      </w:r>
    </w:p>
    <w:p w14:paraId="66848C32" w14:textId="5CE166E6" w:rsidR="00AC48C6" w:rsidRPr="00D506C1" w:rsidRDefault="00AC48C6" w:rsidP="0061563B">
      <w:pPr>
        <w:pStyle w:val="ListParagraph"/>
        <w:widowControl/>
        <w:tabs>
          <w:tab w:val="left" w:pos="1099"/>
        </w:tabs>
        <w:ind w:left="1099" w:right="207" w:firstLine="0"/>
        <w:jc w:val="both"/>
        <w:rPr>
          <w:sz w:val="24"/>
          <w:szCs w:val="24"/>
        </w:rPr>
      </w:pPr>
    </w:p>
    <w:p w14:paraId="4F1FCE63" w14:textId="22F0213E" w:rsidR="00993597" w:rsidRPr="00D506C1" w:rsidRDefault="790F96E0" w:rsidP="0061563B">
      <w:pPr>
        <w:pStyle w:val="BodyText"/>
        <w:widowControl/>
        <w:tabs>
          <w:tab w:val="left" w:pos="8980"/>
        </w:tabs>
        <w:ind w:left="380" w:right="205" w:firstLine="4"/>
        <w:jc w:val="both"/>
      </w:pPr>
      <w:r w:rsidRPr="588DEE3A">
        <w:rPr>
          <w:b/>
          <w:bCs/>
        </w:rPr>
        <w:t xml:space="preserve">Section 3: </w:t>
      </w:r>
      <w:r>
        <w:t>The Union agrees not to call, or participate in, strikes, work stoppages, or slowdowns in disputes with the Employer.</w:t>
      </w:r>
      <w:r w:rsidR="009105A3">
        <w:tab/>
      </w:r>
    </w:p>
    <w:p w14:paraId="06033774" w14:textId="77777777" w:rsidR="00993597" w:rsidRPr="00D506C1" w:rsidRDefault="00993597" w:rsidP="00787670">
      <w:pPr>
        <w:widowControl/>
        <w:rPr>
          <w:sz w:val="24"/>
          <w:szCs w:val="24"/>
        </w:rPr>
        <w:sectPr w:rsidR="00993597" w:rsidRPr="00D506C1" w:rsidSect="00316B18">
          <w:headerReference w:type="default" r:id="rId23"/>
          <w:pgSz w:w="12240" w:h="15840"/>
          <w:pgMar w:top="1440" w:right="1440" w:bottom="1440" w:left="1440" w:header="0" w:footer="984" w:gutter="0"/>
          <w:cols w:space="720"/>
        </w:sectPr>
      </w:pPr>
    </w:p>
    <w:p w14:paraId="003F0D2E" w14:textId="71F18AFA" w:rsidR="00B810DA" w:rsidRPr="00D506C1" w:rsidRDefault="00B810DA" w:rsidP="00787670">
      <w:pPr>
        <w:pStyle w:val="Heading1"/>
        <w:widowControl/>
        <w:spacing w:before="0"/>
        <w:rPr>
          <w:sz w:val="24"/>
          <w:szCs w:val="24"/>
        </w:rPr>
      </w:pPr>
      <w:r w:rsidRPr="00D506C1">
        <w:rPr>
          <w:sz w:val="24"/>
          <w:szCs w:val="24"/>
        </w:rPr>
        <w:lastRenderedPageBreak/>
        <w:t>TA 3/13/24</w:t>
      </w:r>
    </w:p>
    <w:p w14:paraId="1C07239B" w14:textId="77777777" w:rsidR="00B810DA" w:rsidRPr="00D506C1" w:rsidRDefault="00B810DA" w:rsidP="00787670">
      <w:pPr>
        <w:pStyle w:val="Heading1"/>
        <w:widowControl/>
        <w:spacing w:before="0"/>
        <w:rPr>
          <w:sz w:val="24"/>
          <w:szCs w:val="24"/>
        </w:rPr>
      </w:pPr>
    </w:p>
    <w:p w14:paraId="37D26E3F" w14:textId="1EDC308B" w:rsidR="00B810DA" w:rsidRPr="00B63447" w:rsidRDefault="009105A3" w:rsidP="00787670">
      <w:pPr>
        <w:pStyle w:val="Heading1"/>
        <w:widowControl/>
        <w:pBdr>
          <w:bottom w:val="single" w:sz="12" w:space="1" w:color="auto"/>
        </w:pBdr>
        <w:spacing w:before="0"/>
        <w:rPr>
          <w:sz w:val="28"/>
          <w:szCs w:val="28"/>
        </w:rPr>
      </w:pPr>
      <w:r w:rsidRPr="00B63447">
        <w:rPr>
          <w:sz w:val="28"/>
          <w:szCs w:val="28"/>
        </w:rPr>
        <w:t>ARTICLE 4</w:t>
      </w:r>
    </w:p>
    <w:p w14:paraId="5CDF384B" w14:textId="77777777" w:rsidR="004E67DB" w:rsidRPr="004E67DB" w:rsidRDefault="004E67DB" w:rsidP="00787670">
      <w:pPr>
        <w:pStyle w:val="Heading1"/>
        <w:widowControl/>
        <w:spacing w:before="0"/>
        <w:rPr>
          <w:sz w:val="24"/>
          <w:szCs w:val="24"/>
        </w:rPr>
      </w:pPr>
    </w:p>
    <w:p w14:paraId="1C64DD7E" w14:textId="6BEB2AB6" w:rsidR="00993597" w:rsidRPr="00D506C1" w:rsidRDefault="009105A3" w:rsidP="00787670">
      <w:pPr>
        <w:pStyle w:val="Heading1"/>
        <w:widowControl/>
        <w:spacing w:before="0"/>
        <w:rPr>
          <w:b/>
          <w:bCs/>
          <w:sz w:val="24"/>
          <w:szCs w:val="24"/>
        </w:rPr>
      </w:pPr>
      <w:r w:rsidRPr="00D506C1">
        <w:rPr>
          <w:b/>
          <w:bCs/>
          <w:sz w:val="24"/>
          <w:szCs w:val="24"/>
        </w:rPr>
        <w:t>MANAGEMENT RIGHTS</w:t>
      </w:r>
    </w:p>
    <w:p w14:paraId="6491DBB3" w14:textId="77777777" w:rsidR="00993597" w:rsidRPr="00D506C1" w:rsidRDefault="00993597" w:rsidP="00787670">
      <w:pPr>
        <w:pStyle w:val="BodyText"/>
        <w:widowControl/>
        <w:rPr>
          <w:b/>
        </w:rPr>
      </w:pPr>
    </w:p>
    <w:p w14:paraId="4AA65352" w14:textId="77777777" w:rsidR="00993597" w:rsidRPr="00D506C1" w:rsidRDefault="009105A3" w:rsidP="004E67DB">
      <w:pPr>
        <w:widowControl/>
        <w:ind w:left="380" w:right="215"/>
        <w:jc w:val="both"/>
        <w:rPr>
          <w:sz w:val="24"/>
          <w:szCs w:val="24"/>
        </w:rPr>
      </w:pPr>
      <w:r w:rsidRPr="00D506C1">
        <w:rPr>
          <w:b/>
          <w:sz w:val="24"/>
          <w:szCs w:val="24"/>
        </w:rPr>
        <w:t xml:space="preserve">Section 1: </w:t>
      </w:r>
      <w:r w:rsidRPr="00D506C1">
        <w:rPr>
          <w:sz w:val="24"/>
          <w:szCs w:val="24"/>
        </w:rPr>
        <w:t xml:space="preserve">In accordance with the </w:t>
      </w:r>
      <w:r w:rsidRPr="00D506C1">
        <w:rPr>
          <w:i/>
          <w:sz w:val="24"/>
          <w:szCs w:val="24"/>
        </w:rPr>
        <w:t xml:space="preserve">Federal Service Labor-Management Relations Statute </w:t>
      </w:r>
      <w:r w:rsidRPr="00D506C1">
        <w:rPr>
          <w:sz w:val="24"/>
          <w:szCs w:val="24"/>
        </w:rPr>
        <w:t>and subject to Section 3 of this Article, the Employer retains the authority:</w:t>
      </w:r>
    </w:p>
    <w:p w14:paraId="69D73CD7" w14:textId="77777777" w:rsidR="00993597" w:rsidRPr="00D506C1" w:rsidRDefault="00993597" w:rsidP="004E67DB">
      <w:pPr>
        <w:pStyle w:val="BodyText"/>
        <w:widowControl/>
        <w:jc w:val="both"/>
      </w:pPr>
    </w:p>
    <w:p w14:paraId="0145EBF6" w14:textId="04CA8042" w:rsidR="00993597" w:rsidRPr="00D506C1" w:rsidRDefault="009105A3" w:rsidP="004E67DB">
      <w:pPr>
        <w:pStyle w:val="ListParagraph"/>
        <w:widowControl/>
        <w:numPr>
          <w:ilvl w:val="0"/>
          <w:numId w:val="125"/>
        </w:numPr>
        <w:tabs>
          <w:tab w:val="left" w:pos="1100"/>
        </w:tabs>
        <w:ind w:right="216" w:hanging="360"/>
        <w:jc w:val="both"/>
        <w:rPr>
          <w:sz w:val="24"/>
          <w:szCs w:val="24"/>
        </w:rPr>
      </w:pPr>
      <w:r w:rsidRPr="00D506C1">
        <w:rPr>
          <w:sz w:val="24"/>
          <w:szCs w:val="24"/>
        </w:rPr>
        <w:t>to determine the mission, budget, organization, number of employees,</w:t>
      </w:r>
      <w:r w:rsidR="00667FA0" w:rsidRPr="00D506C1">
        <w:rPr>
          <w:sz w:val="24"/>
          <w:szCs w:val="24"/>
        </w:rPr>
        <w:t xml:space="preserve"> </w:t>
      </w:r>
      <w:r w:rsidRPr="00D506C1">
        <w:rPr>
          <w:sz w:val="24"/>
          <w:szCs w:val="24"/>
        </w:rPr>
        <w:t>and internal security practices of the Agency; and</w:t>
      </w:r>
    </w:p>
    <w:p w14:paraId="7279E666" w14:textId="77777777" w:rsidR="00993597" w:rsidRPr="00D506C1" w:rsidRDefault="00993597" w:rsidP="004E67DB">
      <w:pPr>
        <w:pStyle w:val="BodyText"/>
        <w:widowControl/>
        <w:jc w:val="both"/>
      </w:pPr>
    </w:p>
    <w:p w14:paraId="4988D370" w14:textId="77777777" w:rsidR="00993597" w:rsidRPr="00D506C1" w:rsidRDefault="009105A3" w:rsidP="004E67DB">
      <w:pPr>
        <w:pStyle w:val="ListParagraph"/>
        <w:widowControl/>
        <w:numPr>
          <w:ilvl w:val="0"/>
          <w:numId w:val="125"/>
        </w:numPr>
        <w:tabs>
          <w:tab w:val="left" w:pos="1098"/>
        </w:tabs>
        <w:ind w:left="1098" w:hanging="358"/>
        <w:jc w:val="both"/>
        <w:rPr>
          <w:sz w:val="24"/>
          <w:szCs w:val="24"/>
        </w:rPr>
      </w:pPr>
      <w:r w:rsidRPr="00D506C1">
        <w:rPr>
          <w:sz w:val="24"/>
          <w:szCs w:val="24"/>
        </w:rPr>
        <w:t>in accordance with applicable laws:</w:t>
      </w:r>
    </w:p>
    <w:p w14:paraId="212442C9" w14:textId="77777777" w:rsidR="00993597" w:rsidRPr="00D506C1" w:rsidRDefault="00993597" w:rsidP="004E67DB">
      <w:pPr>
        <w:pStyle w:val="BodyText"/>
        <w:widowControl/>
        <w:jc w:val="both"/>
      </w:pPr>
    </w:p>
    <w:p w14:paraId="0722DD5C" w14:textId="77777777" w:rsidR="00993597" w:rsidRPr="00D506C1" w:rsidRDefault="009105A3" w:rsidP="004E67DB">
      <w:pPr>
        <w:pStyle w:val="ListParagraph"/>
        <w:widowControl/>
        <w:numPr>
          <w:ilvl w:val="1"/>
          <w:numId w:val="125"/>
        </w:numPr>
        <w:tabs>
          <w:tab w:val="left" w:pos="1460"/>
        </w:tabs>
        <w:ind w:right="216" w:hanging="360"/>
        <w:jc w:val="both"/>
        <w:rPr>
          <w:sz w:val="24"/>
          <w:szCs w:val="24"/>
        </w:rPr>
      </w:pPr>
      <w:r w:rsidRPr="00D506C1">
        <w:rPr>
          <w:sz w:val="24"/>
          <w:szCs w:val="24"/>
        </w:rPr>
        <w:t xml:space="preserve">to hire, assign, direct, layoff, and retain employees in the Agency, or to suspend, remove, reduce in grade or pay, or to take other disciplinary action against such </w:t>
      </w:r>
      <w:proofErr w:type="gramStart"/>
      <w:r w:rsidRPr="00D506C1">
        <w:rPr>
          <w:sz w:val="24"/>
          <w:szCs w:val="24"/>
        </w:rPr>
        <w:t>employees;</w:t>
      </w:r>
      <w:proofErr w:type="gramEnd"/>
    </w:p>
    <w:p w14:paraId="5F92B8B5" w14:textId="77777777" w:rsidR="00993597" w:rsidRPr="00D506C1" w:rsidRDefault="00993597" w:rsidP="004E67DB">
      <w:pPr>
        <w:pStyle w:val="BodyText"/>
        <w:widowControl/>
        <w:jc w:val="both"/>
      </w:pPr>
    </w:p>
    <w:p w14:paraId="1AC4F0FE" w14:textId="77777777" w:rsidR="00993597" w:rsidRPr="00D506C1" w:rsidRDefault="009105A3" w:rsidP="004E67DB">
      <w:pPr>
        <w:pStyle w:val="ListParagraph"/>
        <w:widowControl/>
        <w:numPr>
          <w:ilvl w:val="1"/>
          <w:numId w:val="125"/>
        </w:numPr>
        <w:tabs>
          <w:tab w:val="left" w:pos="1459"/>
        </w:tabs>
        <w:ind w:left="1459" w:right="217" w:hanging="360"/>
        <w:jc w:val="both"/>
        <w:rPr>
          <w:sz w:val="24"/>
          <w:szCs w:val="24"/>
        </w:rPr>
      </w:pPr>
      <w:r w:rsidRPr="00D506C1">
        <w:rPr>
          <w:sz w:val="24"/>
          <w:szCs w:val="24"/>
        </w:rPr>
        <w:t xml:space="preserve">to assign work, to make determinations with respect to contracting out, and to determine the personnel by which the Agency's operations shall be </w:t>
      </w:r>
      <w:proofErr w:type="gramStart"/>
      <w:r w:rsidRPr="00D506C1">
        <w:rPr>
          <w:sz w:val="24"/>
          <w:szCs w:val="24"/>
        </w:rPr>
        <w:t>conducted;</w:t>
      </w:r>
      <w:proofErr w:type="gramEnd"/>
    </w:p>
    <w:p w14:paraId="105DEFB5" w14:textId="77777777" w:rsidR="00993597" w:rsidRPr="00D506C1" w:rsidRDefault="00993597" w:rsidP="004E67DB">
      <w:pPr>
        <w:pStyle w:val="BodyText"/>
        <w:widowControl/>
        <w:jc w:val="both"/>
      </w:pPr>
    </w:p>
    <w:p w14:paraId="7EC1A567" w14:textId="77777777" w:rsidR="00993597" w:rsidRPr="00D506C1" w:rsidRDefault="009105A3" w:rsidP="004E67DB">
      <w:pPr>
        <w:pStyle w:val="ListParagraph"/>
        <w:widowControl/>
        <w:numPr>
          <w:ilvl w:val="1"/>
          <w:numId w:val="125"/>
        </w:numPr>
        <w:tabs>
          <w:tab w:val="left" w:pos="1459"/>
        </w:tabs>
        <w:ind w:left="1459" w:right="217" w:hanging="360"/>
        <w:jc w:val="both"/>
        <w:rPr>
          <w:sz w:val="24"/>
          <w:szCs w:val="24"/>
        </w:rPr>
      </w:pPr>
      <w:r w:rsidRPr="00D506C1">
        <w:rPr>
          <w:sz w:val="24"/>
          <w:szCs w:val="24"/>
        </w:rPr>
        <w:t>with respect to filling positions, to make selection for appointments, from: a) among properly ranked and certified candidates for promotion; or b) any other appropriate sources; and</w:t>
      </w:r>
    </w:p>
    <w:p w14:paraId="65F35887" w14:textId="77777777" w:rsidR="00993597" w:rsidRPr="00D506C1" w:rsidRDefault="00993597" w:rsidP="004E67DB">
      <w:pPr>
        <w:pStyle w:val="BodyText"/>
        <w:widowControl/>
        <w:jc w:val="both"/>
      </w:pPr>
    </w:p>
    <w:p w14:paraId="72A04FFB" w14:textId="77777777" w:rsidR="00AC48C6" w:rsidRPr="00D506C1" w:rsidRDefault="009105A3" w:rsidP="004E67DB">
      <w:pPr>
        <w:pStyle w:val="ListParagraph"/>
        <w:widowControl/>
        <w:numPr>
          <w:ilvl w:val="1"/>
          <w:numId w:val="125"/>
        </w:numPr>
        <w:tabs>
          <w:tab w:val="left" w:pos="1458"/>
          <w:tab w:val="left" w:pos="1460"/>
        </w:tabs>
        <w:ind w:right="216" w:hanging="360"/>
        <w:jc w:val="both"/>
        <w:rPr>
          <w:sz w:val="24"/>
          <w:szCs w:val="24"/>
        </w:rPr>
      </w:pPr>
      <w:r w:rsidRPr="00D506C1">
        <w:rPr>
          <w:sz w:val="24"/>
          <w:szCs w:val="24"/>
        </w:rPr>
        <w:t>to take whatever actions may be necessary to carry out the mission of the Agency during emergencies.</w:t>
      </w:r>
    </w:p>
    <w:p w14:paraId="752D6506" w14:textId="77777777" w:rsidR="00AC48C6" w:rsidRPr="00D506C1" w:rsidRDefault="00AC48C6" w:rsidP="004E67DB">
      <w:pPr>
        <w:pStyle w:val="ListParagraph"/>
        <w:widowControl/>
        <w:tabs>
          <w:tab w:val="left" w:pos="1458"/>
          <w:tab w:val="left" w:pos="1460"/>
        </w:tabs>
        <w:ind w:left="1460" w:right="216" w:firstLine="0"/>
        <w:jc w:val="both"/>
        <w:rPr>
          <w:sz w:val="24"/>
          <w:szCs w:val="24"/>
        </w:rPr>
      </w:pPr>
    </w:p>
    <w:p w14:paraId="5B90F509" w14:textId="62F1103B" w:rsidR="00AC48C6" w:rsidRPr="00D506C1" w:rsidRDefault="009105A3" w:rsidP="004E67DB">
      <w:pPr>
        <w:pStyle w:val="BodyText"/>
        <w:widowControl/>
        <w:ind w:left="379" w:right="216"/>
        <w:jc w:val="both"/>
      </w:pPr>
      <w:r w:rsidRPr="00D506C1">
        <w:rPr>
          <w:b/>
        </w:rPr>
        <w:t xml:space="preserve">Section 2: </w:t>
      </w:r>
      <w:r w:rsidRPr="00D506C1">
        <w:t>Nothing in this Agreement shall preclude the Agency and the Union from negotiating, at the election of the Agency, on the numbers, types, and grades of employees or positions assigned to any organizational subdivision</w:t>
      </w:r>
      <w:r w:rsidR="00BD549E">
        <w:t>,</w:t>
      </w:r>
      <w:r w:rsidRPr="00D506C1">
        <w:t xml:space="preserve"> work project</w:t>
      </w:r>
      <w:r w:rsidR="00BD549E">
        <w:t>,</w:t>
      </w:r>
      <w:r w:rsidRPr="00D506C1">
        <w:t xml:space="preserve"> or tour of duty, or on the technology, methods, and means of performing work.</w:t>
      </w:r>
    </w:p>
    <w:p w14:paraId="68AFF7E8" w14:textId="69899C53" w:rsidR="00AC48C6" w:rsidRPr="00D506C1" w:rsidRDefault="00AC48C6" w:rsidP="004E67DB">
      <w:pPr>
        <w:pStyle w:val="BodyText"/>
        <w:widowControl/>
        <w:ind w:left="379" w:right="216"/>
        <w:jc w:val="both"/>
      </w:pPr>
    </w:p>
    <w:p w14:paraId="63153C20" w14:textId="77777777" w:rsidR="00993597" w:rsidRPr="00D506C1" w:rsidRDefault="009105A3" w:rsidP="004E67DB">
      <w:pPr>
        <w:pStyle w:val="BodyText"/>
        <w:widowControl/>
        <w:ind w:left="380"/>
        <w:jc w:val="both"/>
      </w:pPr>
      <w:r w:rsidRPr="00D506C1">
        <w:rPr>
          <w:b/>
        </w:rPr>
        <w:t xml:space="preserve">Section 3: </w:t>
      </w:r>
      <w:r w:rsidRPr="00D506C1">
        <w:t>Nothing in this Article precludes the parties from negotiating:</w:t>
      </w:r>
    </w:p>
    <w:p w14:paraId="41C676AE" w14:textId="77777777" w:rsidR="00993597" w:rsidRPr="00D506C1" w:rsidRDefault="00993597" w:rsidP="004E67DB">
      <w:pPr>
        <w:pStyle w:val="BodyText"/>
        <w:widowControl/>
        <w:jc w:val="both"/>
      </w:pPr>
    </w:p>
    <w:p w14:paraId="75C3C8E0" w14:textId="77777777" w:rsidR="00993597" w:rsidRPr="00D506C1" w:rsidRDefault="009105A3" w:rsidP="004E67DB">
      <w:pPr>
        <w:pStyle w:val="ListParagraph"/>
        <w:widowControl/>
        <w:numPr>
          <w:ilvl w:val="0"/>
          <w:numId w:val="124"/>
        </w:numPr>
        <w:tabs>
          <w:tab w:val="left" w:pos="1097"/>
          <w:tab w:val="left" w:pos="1099"/>
        </w:tabs>
        <w:ind w:left="1099" w:right="218"/>
        <w:jc w:val="both"/>
        <w:rPr>
          <w:sz w:val="24"/>
          <w:szCs w:val="24"/>
        </w:rPr>
      </w:pPr>
      <w:r w:rsidRPr="00D506C1">
        <w:rPr>
          <w:sz w:val="24"/>
          <w:szCs w:val="24"/>
        </w:rPr>
        <w:t>procedures which the Employer will observe in exercising any authority under this Article; or</w:t>
      </w:r>
    </w:p>
    <w:p w14:paraId="72FE2724" w14:textId="77777777" w:rsidR="00993597" w:rsidRPr="00D506C1" w:rsidRDefault="00993597" w:rsidP="004E67DB">
      <w:pPr>
        <w:pStyle w:val="BodyText"/>
        <w:widowControl/>
        <w:jc w:val="both"/>
      </w:pPr>
    </w:p>
    <w:p w14:paraId="1B309454" w14:textId="77777777" w:rsidR="00993597" w:rsidRPr="00D506C1" w:rsidRDefault="009105A3" w:rsidP="004E67DB">
      <w:pPr>
        <w:pStyle w:val="ListParagraph"/>
        <w:widowControl/>
        <w:numPr>
          <w:ilvl w:val="0"/>
          <w:numId w:val="124"/>
        </w:numPr>
        <w:tabs>
          <w:tab w:val="left" w:pos="1099"/>
        </w:tabs>
        <w:ind w:left="1099" w:right="218"/>
        <w:jc w:val="both"/>
        <w:rPr>
          <w:sz w:val="24"/>
          <w:szCs w:val="24"/>
        </w:rPr>
      </w:pPr>
      <w:r w:rsidRPr="00D506C1">
        <w:rPr>
          <w:sz w:val="24"/>
          <w:szCs w:val="24"/>
        </w:rPr>
        <w:t>appropriate arrangements for employees adversely affected by the exercise of any authority under this Article.</w:t>
      </w:r>
    </w:p>
    <w:p w14:paraId="67CEE0DE" w14:textId="77777777" w:rsidR="00916EED" w:rsidRPr="00D506C1" w:rsidRDefault="00916EED" w:rsidP="004E67DB">
      <w:pPr>
        <w:widowControl/>
        <w:tabs>
          <w:tab w:val="left" w:pos="1099"/>
        </w:tabs>
        <w:ind w:right="218"/>
        <w:jc w:val="both"/>
        <w:rPr>
          <w:sz w:val="24"/>
          <w:szCs w:val="24"/>
        </w:rPr>
      </w:pPr>
    </w:p>
    <w:p w14:paraId="5A10335F" w14:textId="787813A1" w:rsidR="00993597" w:rsidRPr="00D506C1" w:rsidRDefault="009105A3" w:rsidP="004E67DB">
      <w:pPr>
        <w:pStyle w:val="BodyText"/>
        <w:widowControl/>
        <w:ind w:left="380" w:right="217"/>
        <w:jc w:val="both"/>
      </w:pPr>
      <w:r w:rsidRPr="00D506C1">
        <w:rPr>
          <w:b/>
        </w:rPr>
        <w:t xml:space="preserve">Section 4: </w:t>
      </w:r>
      <w:r w:rsidRPr="00D506C1">
        <w:t>In the event the Employer disapproves an executed agreement to the extent allowed by law, the Union shall have the option of re-negotiating such agreement. Such option must be exercised by the Union within twenty-one (21) days of the time when the notice of disapproval is received.</w:t>
      </w:r>
    </w:p>
    <w:p w14:paraId="3A8FA1D9" w14:textId="77777777" w:rsidR="00993597" w:rsidRPr="00D506C1" w:rsidRDefault="00993597" w:rsidP="00787670">
      <w:pPr>
        <w:widowControl/>
        <w:rPr>
          <w:sz w:val="24"/>
          <w:szCs w:val="24"/>
        </w:rPr>
        <w:sectPr w:rsidR="00993597" w:rsidRPr="00D506C1" w:rsidSect="00316B18">
          <w:headerReference w:type="default" r:id="rId24"/>
          <w:pgSz w:w="12240" w:h="15840"/>
          <w:pgMar w:top="1440" w:right="1440" w:bottom="1440" w:left="1440" w:header="0" w:footer="984" w:gutter="0"/>
          <w:cols w:space="720"/>
        </w:sectPr>
      </w:pPr>
    </w:p>
    <w:p w14:paraId="3340CF9C" w14:textId="15F3ACE7" w:rsidR="00993597" w:rsidRPr="00D506C1" w:rsidRDefault="00993597" w:rsidP="00787670">
      <w:pPr>
        <w:pStyle w:val="BodyText"/>
        <w:widowControl/>
      </w:pPr>
    </w:p>
    <w:p w14:paraId="6373AA66" w14:textId="77777777" w:rsidR="003B72C3" w:rsidRPr="00D506C1" w:rsidRDefault="003B72C3" w:rsidP="00787670">
      <w:pPr>
        <w:pStyle w:val="Heading1"/>
        <w:widowControl/>
        <w:spacing w:before="0"/>
        <w:rPr>
          <w:sz w:val="24"/>
          <w:szCs w:val="24"/>
        </w:rPr>
      </w:pPr>
      <w:r w:rsidRPr="00D506C1">
        <w:rPr>
          <w:sz w:val="24"/>
          <w:szCs w:val="24"/>
        </w:rPr>
        <w:t>TA 3/13/24</w:t>
      </w:r>
    </w:p>
    <w:p w14:paraId="72305213" w14:textId="77777777" w:rsidR="003B72C3" w:rsidRPr="00D506C1" w:rsidRDefault="003B72C3" w:rsidP="00787670">
      <w:pPr>
        <w:pStyle w:val="Heading1"/>
        <w:widowControl/>
        <w:spacing w:before="0"/>
        <w:rPr>
          <w:sz w:val="24"/>
          <w:szCs w:val="24"/>
        </w:rPr>
      </w:pPr>
    </w:p>
    <w:p w14:paraId="0DD57551" w14:textId="21F49B76" w:rsidR="00993597" w:rsidRPr="00B63447" w:rsidRDefault="009105A3" w:rsidP="00787670">
      <w:pPr>
        <w:pStyle w:val="Heading1"/>
        <w:widowControl/>
        <w:pBdr>
          <w:bottom w:val="single" w:sz="12" w:space="1" w:color="auto"/>
        </w:pBdr>
        <w:spacing w:before="0"/>
        <w:rPr>
          <w:sz w:val="28"/>
          <w:szCs w:val="28"/>
        </w:rPr>
      </w:pPr>
      <w:r w:rsidRPr="00B63447">
        <w:rPr>
          <w:sz w:val="28"/>
          <w:szCs w:val="28"/>
        </w:rPr>
        <w:t>ARTICLE 5</w:t>
      </w:r>
    </w:p>
    <w:p w14:paraId="73B882BB" w14:textId="77777777" w:rsidR="004E67DB" w:rsidRPr="00D506C1" w:rsidRDefault="004E67DB" w:rsidP="00787670">
      <w:pPr>
        <w:pStyle w:val="Heading1"/>
        <w:widowControl/>
        <w:spacing w:before="0"/>
        <w:rPr>
          <w:b/>
          <w:bCs/>
          <w:sz w:val="24"/>
          <w:szCs w:val="24"/>
        </w:rPr>
      </w:pPr>
    </w:p>
    <w:p w14:paraId="510267B6" w14:textId="77777777" w:rsidR="00993597" w:rsidRPr="00D506C1" w:rsidRDefault="009105A3" w:rsidP="004E67DB">
      <w:pPr>
        <w:pStyle w:val="Heading2"/>
        <w:widowControl/>
        <w:spacing w:before="0"/>
        <w:rPr>
          <w:sz w:val="24"/>
          <w:szCs w:val="24"/>
        </w:rPr>
      </w:pPr>
      <w:r w:rsidRPr="00D506C1">
        <w:rPr>
          <w:sz w:val="24"/>
          <w:szCs w:val="24"/>
        </w:rPr>
        <w:t>UNION REPRESENTATIVES</w:t>
      </w:r>
    </w:p>
    <w:p w14:paraId="64518F4D" w14:textId="77777777" w:rsidR="00993597" w:rsidRPr="00D506C1" w:rsidRDefault="00993597" w:rsidP="004E67DB">
      <w:pPr>
        <w:pStyle w:val="BodyText"/>
        <w:widowControl/>
        <w:jc w:val="both"/>
        <w:rPr>
          <w:b/>
        </w:rPr>
      </w:pPr>
    </w:p>
    <w:p w14:paraId="27F3632D" w14:textId="34F8DA06" w:rsidR="00993597" w:rsidRPr="00D506C1" w:rsidRDefault="009105A3" w:rsidP="004E67DB">
      <w:pPr>
        <w:pStyle w:val="BodyText"/>
        <w:widowControl/>
        <w:ind w:left="380"/>
        <w:jc w:val="both"/>
      </w:pPr>
      <w:r w:rsidRPr="00D506C1">
        <w:rPr>
          <w:b/>
          <w:w w:val="105"/>
        </w:rPr>
        <w:t>Section 1:</w:t>
      </w:r>
      <w:r w:rsidR="00C91878" w:rsidRPr="00D506C1">
        <w:rPr>
          <w:b/>
          <w:w w:val="105"/>
        </w:rPr>
        <w:t xml:space="preserve"> </w:t>
      </w:r>
      <w:r w:rsidRPr="00D506C1">
        <w:rPr>
          <w:w w:val="105"/>
        </w:rPr>
        <w:t>The following Union representatives will be able to utilize Official Time, including Bank Time described below in Article 6:</w:t>
      </w:r>
    </w:p>
    <w:p w14:paraId="3F3085E5" w14:textId="77777777" w:rsidR="00993597" w:rsidRPr="00D506C1" w:rsidRDefault="00993597" w:rsidP="004E67DB">
      <w:pPr>
        <w:pStyle w:val="BodyText"/>
        <w:widowControl/>
        <w:jc w:val="both"/>
      </w:pPr>
    </w:p>
    <w:p w14:paraId="438D8625" w14:textId="77777777" w:rsidR="00993597" w:rsidRPr="00D506C1" w:rsidRDefault="009105A3" w:rsidP="004E67DB">
      <w:pPr>
        <w:pStyle w:val="ListParagraph"/>
        <w:widowControl/>
        <w:numPr>
          <w:ilvl w:val="0"/>
          <w:numId w:val="123"/>
        </w:numPr>
        <w:tabs>
          <w:tab w:val="left" w:pos="1098"/>
        </w:tabs>
        <w:ind w:left="1098" w:hanging="358"/>
        <w:jc w:val="both"/>
        <w:rPr>
          <w:sz w:val="24"/>
          <w:szCs w:val="24"/>
        </w:rPr>
      </w:pPr>
      <w:r w:rsidRPr="00D506C1">
        <w:rPr>
          <w:sz w:val="24"/>
          <w:szCs w:val="24"/>
        </w:rPr>
        <w:t xml:space="preserve">The Union's Chapter </w:t>
      </w:r>
      <w:proofErr w:type="gramStart"/>
      <w:r w:rsidRPr="00D506C1">
        <w:rPr>
          <w:sz w:val="24"/>
          <w:szCs w:val="24"/>
        </w:rPr>
        <w:t>President;</w:t>
      </w:r>
      <w:proofErr w:type="gramEnd"/>
    </w:p>
    <w:p w14:paraId="27601F1F" w14:textId="77777777" w:rsidR="00993597" w:rsidRPr="00D506C1" w:rsidRDefault="00993597" w:rsidP="004E67DB">
      <w:pPr>
        <w:pStyle w:val="BodyText"/>
        <w:widowControl/>
        <w:jc w:val="both"/>
      </w:pPr>
    </w:p>
    <w:p w14:paraId="2D96AE65" w14:textId="77777777" w:rsidR="00993597" w:rsidRPr="00D506C1" w:rsidRDefault="009105A3" w:rsidP="004E67DB">
      <w:pPr>
        <w:pStyle w:val="ListParagraph"/>
        <w:widowControl/>
        <w:numPr>
          <w:ilvl w:val="0"/>
          <w:numId w:val="123"/>
        </w:numPr>
        <w:tabs>
          <w:tab w:val="left" w:pos="1098"/>
        </w:tabs>
        <w:ind w:left="1098" w:hanging="358"/>
        <w:jc w:val="both"/>
        <w:rPr>
          <w:sz w:val="24"/>
          <w:szCs w:val="24"/>
        </w:rPr>
      </w:pPr>
      <w:r w:rsidRPr="00D506C1">
        <w:rPr>
          <w:sz w:val="24"/>
          <w:szCs w:val="24"/>
        </w:rPr>
        <w:t xml:space="preserve">One (1) Chief </w:t>
      </w:r>
      <w:proofErr w:type="gramStart"/>
      <w:r w:rsidRPr="00D506C1">
        <w:rPr>
          <w:sz w:val="24"/>
          <w:szCs w:val="24"/>
        </w:rPr>
        <w:t>Steward;</w:t>
      </w:r>
      <w:proofErr w:type="gramEnd"/>
    </w:p>
    <w:p w14:paraId="08AD3322" w14:textId="77777777" w:rsidR="00993597" w:rsidRPr="00D506C1" w:rsidRDefault="00993597" w:rsidP="004E67DB">
      <w:pPr>
        <w:pStyle w:val="BodyText"/>
        <w:widowControl/>
        <w:jc w:val="both"/>
      </w:pPr>
    </w:p>
    <w:p w14:paraId="778F5C0A" w14:textId="77777777" w:rsidR="00993597" w:rsidRPr="00D506C1" w:rsidRDefault="009105A3" w:rsidP="004E67DB">
      <w:pPr>
        <w:pStyle w:val="ListParagraph"/>
        <w:widowControl/>
        <w:numPr>
          <w:ilvl w:val="0"/>
          <w:numId w:val="123"/>
        </w:numPr>
        <w:tabs>
          <w:tab w:val="left" w:pos="1099"/>
        </w:tabs>
        <w:ind w:hanging="359"/>
        <w:jc w:val="both"/>
        <w:rPr>
          <w:sz w:val="24"/>
          <w:szCs w:val="24"/>
        </w:rPr>
      </w:pPr>
      <w:r w:rsidRPr="00D506C1">
        <w:rPr>
          <w:sz w:val="24"/>
          <w:szCs w:val="24"/>
        </w:rPr>
        <w:t>Four (4) to eight (8) Shop Stewards; and</w:t>
      </w:r>
    </w:p>
    <w:p w14:paraId="51CAF0C8" w14:textId="77777777" w:rsidR="00993597" w:rsidRPr="00D506C1" w:rsidRDefault="00993597" w:rsidP="004E67DB">
      <w:pPr>
        <w:pStyle w:val="BodyText"/>
        <w:widowControl/>
        <w:jc w:val="both"/>
      </w:pPr>
    </w:p>
    <w:p w14:paraId="7183F9F3" w14:textId="087C4888" w:rsidR="00993597" w:rsidRPr="00D506C1" w:rsidRDefault="790F96E0" w:rsidP="004E67DB">
      <w:pPr>
        <w:pStyle w:val="ListParagraph"/>
        <w:widowControl/>
        <w:numPr>
          <w:ilvl w:val="0"/>
          <w:numId w:val="123"/>
        </w:numPr>
        <w:tabs>
          <w:tab w:val="left" w:pos="1098"/>
          <w:tab w:val="left" w:pos="1100"/>
        </w:tabs>
        <w:ind w:left="1100" w:right="535"/>
        <w:jc w:val="both"/>
        <w:rPr>
          <w:sz w:val="24"/>
          <w:szCs w:val="24"/>
        </w:rPr>
      </w:pPr>
      <w:r w:rsidRPr="588DEE3A">
        <w:rPr>
          <w:sz w:val="24"/>
          <w:szCs w:val="24"/>
        </w:rPr>
        <w:t xml:space="preserve">Any alternate Steward designated as acting in the absence of a Steward, pursuant to Section </w:t>
      </w:r>
      <w:r w:rsidR="72C951FC" w:rsidRPr="588DEE3A">
        <w:rPr>
          <w:sz w:val="24"/>
          <w:szCs w:val="24"/>
        </w:rPr>
        <w:t>4</w:t>
      </w:r>
      <w:r w:rsidR="274748AE" w:rsidRPr="588DEE3A">
        <w:rPr>
          <w:sz w:val="24"/>
          <w:szCs w:val="24"/>
        </w:rPr>
        <w:t>.</w:t>
      </w:r>
      <w:r w:rsidRPr="588DEE3A">
        <w:rPr>
          <w:sz w:val="24"/>
          <w:szCs w:val="24"/>
        </w:rPr>
        <w:t>B</w:t>
      </w:r>
      <w:r w:rsidR="004E67DB">
        <w:rPr>
          <w:sz w:val="24"/>
          <w:szCs w:val="24"/>
        </w:rPr>
        <w:t>.</w:t>
      </w:r>
      <w:r w:rsidRPr="588DEE3A">
        <w:rPr>
          <w:sz w:val="24"/>
          <w:szCs w:val="24"/>
        </w:rPr>
        <w:t xml:space="preserve"> of this Article.</w:t>
      </w:r>
    </w:p>
    <w:p w14:paraId="6F18E28D" w14:textId="77777777" w:rsidR="00993597" w:rsidRPr="00D506C1" w:rsidRDefault="00993597" w:rsidP="004E67DB">
      <w:pPr>
        <w:pStyle w:val="BodyText"/>
        <w:widowControl/>
        <w:jc w:val="both"/>
      </w:pPr>
    </w:p>
    <w:p w14:paraId="11E7EF7A" w14:textId="77777777" w:rsidR="00AC48C6" w:rsidRPr="00D506C1" w:rsidRDefault="009105A3" w:rsidP="004E67DB">
      <w:pPr>
        <w:pStyle w:val="BodyText"/>
        <w:widowControl/>
        <w:ind w:left="380" w:right="421" w:firstLine="4"/>
        <w:jc w:val="both"/>
      </w:pPr>
      <w:r w:rsidRPr="00D506C1">
        <w:rPr>
          <w:w w:val="105"/>
        </w:rPr>
        <w:t>This language is not intended to limit the right of other Union representatives to use Official Time as specifically provided in this Agreement, or law, rule or regulation, so long as the Employer is provided one (1) full workday written advance notice, and it is requested pursuant to Article 6, Section 4 of this Agreement.</w:t>
      </w:r>
    </w:p>
    <w:p w14:paraId="148329EE" w14:textId="77777777" w:rsidR="00AC48C6" w:rsidRPr="00D506C1" w:rsidRDefault="00AC48C6" w:rsidP="004E67DB">
      <w:pPr>
        <w:pStyle w:val="BodyText"/>
        <w:widowControl/>
        <w:ind w:left="380" w:right="421" w:firstLine="4"/>
        <w:jc w:val="both"/>
      </w:pPr>
    </w:p>
    <w:p w14:paraId="7A46A5D7" w14:textId="77777777" w:rsidR="00AC48C6" w:rsidRPr="00D506C1" w:rsidRDefault="009105A3" w:rsidP="004E67DB">
      <w:pPr>
        <w:pStyle w:val="BodyText"/>
        <w:widowControl/>
        <w:ind w:left="380" w:right="323" w:firstLine="9"/>
        <w:jc w:val="both"/>
      </w:pPr>
      <w:r w:rsidRPr="00D506C1">
        <w:rPr>
          <w:b/>
          <w:w w:val="105"/>
        </w:rPr>
        <w:t xml:space="preserve">Section 2: </w:t>
      </w:r>
      <w:r w:rsidRPr="00D506C1">
        <w:rPr>
          <w:w w:val="105"/>
        </w:rPr>
        <w:t>Wherever specifically stated elsewhere in this Agreement, the Union is entitled to additional representatives in addition to the Stewards authorized by this Article.</w:t>
      </w:r>
    </w:p>
    <w:p w14:paraId="776294A2" w14:textId="77777777" w:rsidR="00AC48C6" w:rsidRPr="00D506C1" w:rsidRDefault="00AC48C6" w:rsidP="004E67DB">
      <w:pPr>
        <w:pStyle w:val="BodyText"/>
        <w:widowControl/>
        <w:ind w:left="380" w:right="323" w:firstLine="9"/>
        <w:jc w:val="both"/>
      </w:pPr>
    </w:p>
    <w:p w14:paraId="0355220B" w14:textId="77777777" w:rsidR="00AC48C6" w:rsidRPr="00D506C1" w:rsidRDefault="009105A3" w:rsidP="004E67DB">
      <w:pPr>
        <w:pStyle w:val="BodyText"/>
        <w:widowControl/>
        <w:ind w:left="379" w:right="432"/>
        <w:jc w:val="both"/>
      </w:pPr>
      <w:r w:rsidRPr="00D506C1">
        <w:rPr>
          <w:b/>
          <w:bCs/>
          <w:w w:val="105"/>
        </w:rPr>
        <w:t xml:space="preserve">Section 3: </w:t>
      </w:r>
      <w:r w:rsidRPr="00D506C1">
        <w:rPr>
          <w:w w:val="105"/>
        </w:rPr>
        <w:t xml:space="preserve">The employee shall be able to contact </w:t>
      </w:r>
      <w:r w:rsidR="2B0BD1E3" w:rsidRPr="00D506C1">
        <w:t>their</w:t>
      </w:r>
      <w:r w:rsidRPr="00D506C1">
        <w:rPr>
          <w:w w:val="105"/>
        </w:rPr>
        <w:t xml:space="preserve"> designated Union representative in order to seek remedial relief from objectionable personnel policies, practices, conditions of employment, or other similar matters. Official Time shall be requested pursuant to Article 6, Section 4 of this Agreement. Absent a workload problem, the request will be approved. The Union agrees that internal Union business shall not be conducted during work hours, except when the employees concerned are on non-duty time (e.g., annual leave, LWOP, lunch periods).</w:t>
      </w:r>
    </w:p>
    <w:p w14:paraId="4FFD1F3E" w14:textId="1BED0CB4" w:rsidR="00AC48C6" w:rsidRPr="00D506C1" w:rsidRDefault="00AC48C6" w:rsidP="004E67DB">
      <w:pPr>
        <w:pStyle w:val="BodyText"/>
        <w:widowControl/>
        <w:ind w:left="379" w:right="432"/>
        <w:jc w:val="both"/>
      </w:pPr>
    </w:p>
    <w:p w14:paraId="7407BA10" w14:textId="77777777" w:rsidR="00993597" w:rsidRPr="00D506C1" w:rsidRDefault="009105A3" w:rsidP="004E67DB">
      <w:pPr>
        <w:widowControl/>
        <w:ind w:left="380"/>
        <w:jc w:val="both"/>
        <w:rPr>
          <w:sz w:val="24"/>
          <w:szCs w:val="24"/>
        </w:rPr>
      </w:pPr>
      <w:r w:rsidRPr="00D506C1">
        <w:rPr>
          <w:b/>
          <w:w w:val="110"/>
          <w:sz w:val="24"/>
          <w:szCs w:val="24"/>
        </w:rPr>
        <w:t>Section 4:</w:t>
      </w:r>
      <w:r w:rsidRPr="00D506C1">
        <w:rPr>
          <w:b/>
          <w:w w:val="150"/>
          <w:sz w:val="24"/>
          <w:szCs w:val="24"/>
        </w:rPr>
        <w:t xml:space="preserve"> </w:t>
      </w:r>
      <w:r w:rsidRPr="00D506C1">
        <w:rPr>
          <w:w w:val="105"/>
          <w:sz w:val="24"/>
          <w:szCs w:val="24"/>
        </w:rPr>
        <w:t>Steward Designations</w:t>
      </w:r>
    </w:p>
    <w:p w14:paraId="3CA463C4" w14:textId="77777777" w:rsidR="00993597" w:rsidRPr="00D506C1" w:rsidRDefault="00993597" w:rsidP="004E67DB">
      <w:pPr>
        <w:pStyle w:val="BodyText"/>
        <w:widowControl/>
        <w:jc w:val="both"/>
      </w:pPr>
    </w:p>
    <w:p w14:paraId="099432AB" w14:textId="77777777" w:rsidR="00993597" w:rsidRPr="00D506C1" w:rsidRDefault="009105A3" w:rsidP="004E67DB">
      <w:pPr>
        <w:pStyle w:val="ListParagraph"/>
        <w:widowControl/>
        <w:numPr>
          <w:ilvl w:val="0"/>
          <w:numId w:val="122"/>
        </w:numPr>
        <w:tabs>
          <w:tab w:val="left" w:pos="1099"/>
        </w:tabs>
        <w:ind w:left="1099" w:hanging="359"/>
        <w:jc w:val="both"/>
        <w:rPr>
          <w:w w:val="105"/>
          <w:sz w:val="24"/>
          <w:szCs w:val="24"/>
        </w:rPr>
      </w:pPr>
      <w:r w:rsidRPr="00D506C1">
        <w:rPr>
          <w:w w:val="105"/>
          <w:sz w:val="24"/>
          <w:szCs w:val="24"/>
        </w:rPr>
        <w:t>Appointed Stewards will be designated as follows:</w:t>
      </w:r>
    </w:p>
    <w:p w14:paraId="47AE889E" w14:textId="77777777" w:rsidR="00993597" w:rsidRPr="00D506C1" w:rsidRDefault="00993597" w:rsidP="004E67DB">
      <w:pPr>
        <w:widowControl/>
        <w:jc w:val="both"/>
        <w:rPr>
          <w:sz w:val="24"/>
          <w:szCs w:val="24"/>
        </w:rPr>
      </w:pPr>
    </w:p>
    <w:p w14:paraId="657BDEAF" w14:textId="20055B8C" w:rsidR="00993597" w:rsidRPr="00D506C1" w:rsidRDefault="009105A3" w:rsidP="004E67DB">
      <w:pPr>
        <w:pStyle w:val="ListParagraph"/>
        <w:widowControl/>
        <w:numPr>
          <w:ilvl w:val="1"/>
          <w:numId w:val="122"/>
        </w:numPr>
        <w:tabs>
          <w:tab w:val="left" w:pos="1458"/>
          <w:tab w:val="left" w:pos="1460"/>
        </w:tabs>
        <w:ind w:right="439"/>
        <w:jc w:val="both"/>
        <w:rPr>
          <w:w w:val="105"/>
          <w:sz w:val="24"/>
          <w:szCs w:val="24"/>
        </w:rPr>
      </w:pPr>
      <w:r w:rsidRPr="00D506C1">
        <w:rPr>
          <w:w w:val="105"/>
          <w:sz w:val="24"/>
          <w:szCs w:val="24"/>
        </w:rPr>
        <w:t>The Union shall inform the Employer of the names of the Stewards appointed pursuant to this Article along with any assigned area of responsibility if such designations are made by the chapter.</w:t>
      </w:r>
    </w:p>
    <w:p w14:paraId="5C1ABAE9" w14:textId="77777777" w:rsidR="00993597" w:rsidRPr="00D506C1" w:rsidRDefault="00993597" w:rsidP="004E67DB">
      <w:pPr>
        <w:pStyle w:val="BodyText"/>
        <w:widowControl/>
        <w:jc w:val="both"/>
      </w:pPr>
    </w:p>
    <w:p w14:paraId="08816699" w14:textId="77777777" w:rsidR="00993597" w:rsidRPr="00D506C1" w:rsidRDefault="009105A3" w:rsidP="004E67DB">
      <w:pPr>
        <w:pStyle w:val="ListParagraph"/>
        <w:widowControl/>
        <w:numPr>
          <w:ilvl w:val="1"/>
          <w:numId w:val="122"/>
        </w:numPr>
        <w:tabs>
          <w:tab w:val="left" w:pos="1458"/>
          <w:tab w:val="left" w:pos="1460"/>
        </w:tabs>
        <w:ind w:right="198" w:hanging="361"/>
        <w:jc w:val="both"/>
        <w:rPr>
          <w:sz w:val="24"/>
          <w:szCs w:val="24"/>
        </w:rPr>
      </w:pPr>
      <w:r w:rsidRPr="00D506C1">
        <w:rPr>
          <w:w w:val="105"/>
          <w:sz w:val="24"/>
          <w:szCs w:val="24"/>
        </w:rPr>
        <w:lastRenderedPageBreak/>
        <w:t>The Chief Steward will be an at-large representative of all Commission employees.</w:t>
      </w:r>
    </w:p>
    <w:p w14:paraId="6749A8E9" w14:textId="77777777" w:rsidR="00993597" w:rsidRPr="00D506C1" w:rsidRDefault="00993597" w:rsidP="004E67DB">
      <w:pPr>
        <w:pStyle w:val="BodyText"/>
        <w:widowControl/>
        <w:jc w:val="both"/>
      </w:pPr>
    </w:p>
    <w:p w14:paraId="439D8A55" w14:textId="482F61F1" w:rsidR="00AC48C6" w:rsidRPr="00D506C1" w:rsidRDefault="009105A3" w:rsidP="004E67DB">
      <w:pPr>
        <w:pStyle w:val="ListParagraph"/>
        <w:widowControl/>
        <w:numPr>
          <w:ilvl w:val="0"/>
          <w:numId w:val="122"/>
        </w:numPr>
        <w:tabs>
          <w:tab w:val="left" w:pos="1098"/>
          <w:tab w:val="left" w:pos="1100"/>
        </w:tabs>
        <w:ind w:right="198"/>
        <w:jc w:val="both"/>
        <w:rPr>
          <w:sz w:val="24"/>
          <w:szCs w:val="24"/>
        </w:rPr>
      </w:pPr>
      <w:r w:rsidRPr="00D506C1">
        <w:rPr>
          <w:sz w:val="24"/>
          <w:szCs w:val="24"/>
        </w:rPr>
        <w:t>Alternate Stewards who are appointed will operate within the jurisdiction, if applicable, of the Steward they replace. The Employer shall be notified in writing of such appointments, with the duration of the regular Steward's absence, if known</w:t>
      </w:r>
      <w:r w:rsidR="006973A1" w:rsidRPr="00D506C1">
        <w:rPr>
          <w:sz w:val="24"/>
          <w:szCs w:val="24"/>
        </w:rPr>
        <w:t>,</w:t>
      </w:r>
      <w:r w:rsidRPr="00D506C1">
        <w:rPr>
          <w:sz w:val="24"/>
          <w:szCs w:val="24"/>
        </w:rPr>
        <w:t xml:space="preserve"> a reasonable period of time in advance of the effective date.</w:t>
      </w:r>
    </w:p>
    <w:p w14:paraId="4AC646B0" w14:textId="0DD0B13A" w:rsidR="00AC48C6" w:rsidRPr="00D506C1" w:rsidRDefault="00AC48C6" w:rsidP="004E67DB">
      <w:pPr>
        <w:pStyle w:val="ListParagraph"/>
        <w:widowControl/>
        <w:tabs>
          <w:tab w:val="left" w:pos="1098"/>
          <w:tab w:val="left" w:pos="1100"/>
        </w:tabs>
        <w:ind w:right="198" w:firstLine="0"/>
        <w:jc w:val="both"/>
        <w:rPr>
          <w:sz w:val="24"/>
          <w:szCs w:val="24"/>
        </w:rPr>
      </w:pPr>
    </w:p>
    <w:p w14:paraId="4BDC4955" w14:textId="77777777" w:rsidR="00993597" w:rsidRPr="00D506C1" w:rsidRDefault="009105A3" w:rsidP="004E67DB">
      <w:pPr>
        <w:pStyle w:val="BodyText"/>
        <w:widowControl/>
        <w:ind w:left="110" w:right="260"/>
        <w:jc w:val="both"/>
      </w:pPr>
      <w:r w:rsidRPr="00D506C1">
        <w:rPr>
          <w:b/>
          <w:bCs/>
          <w:w w:val="110"/>
        </w:rPr>
        <w:t xml:space="preserve">Section 5: </w:t>
      </w:r>
      <w:r w:rsidRPr="00D506C1">
        <w:t>The Union will notify the Employer in writing upon the selection of a Steward within three (3) workdays of their appointment. This notification will also indicate, if applicable, the group of employees under the representational jurisdiction of each Steward. Any changes in Stewards will be reported in the same manner.</w:t>
      </w:r>
    </w:p>
    <w:p w14:paraId="33929B90" w14:textId="77777777" w:rsidR="00993597" w:rsidRPr="00D506C1" w:rsidRDefault="00993597" w:rsidP="00787670">
      <w:pPr>
        <w:widowControl/>
        <w:rPr>
          <w:sz w:val="24"/>
          <w:szCs w:val="24"/>
        </w:rPr>
        <w:sectPr w:rsidR="00993597" w:rsidRPr="00D506C1" w:rsidSect="00316B18">
          <w:headerReference w:type="default" r:id="rId25"/>
          <w:pgSz w:w="12240" w:h="15840"/>
          <w:pgMar w:top="1440" w:right="1440" w:bottom="1440" w:left="1440" w:header="0" w:footer="984" w:gutter="0"/>
          <w:cols w:space="720"/>
        </w:sectPr>
      </w:pPr>
    </w:p>
    <w:p w14:paraId="5FA8310C" w14:textId="77777777" w:rsidR="003B72C3" w:rsidRPr="00D506C1" w:rsidRDefault="003B72C3" w:rsidP="00787670">
      <w:pPr>
        <w:pStyle w:val="Heading1"/>
        <w:widowControl/>
        <w:spacing w:before="0"/>
        <w:rPr>
          <w:sz w:val="24"/>
          <w:szCs w:val="24"/>
        </w:rPr>
      </w:pPr>
      <w:r w:rsidRPr="00D506C1">
        <w:rPr>
          <w:sz w:val="24"/>
          <w:szCs w:val="24"/>
        </w:rPr>
        <w:lastRenderedPageBreak/>
        <w:t>TA 3/13/24</w:t>
      </w:r>
    </w:p>
    <w:p w14:paraId="526E8854" w14:textId="77777777" w:rsidR="003B72C3" w:rsidRPr="00D506C1" w:rsidRDefault="003B72C3" w:rsidP="00787670">
      <w:pPr>
        <w:pStyle w:val="Heading1"/>
        <w:widowControl/>
        <w:spacing w:before="0"/>
        <w:rPr>
          <w:sz w:val="24"/>
          <w:szCs w:val="24"/>
        </w:rPr>
      </w:pPr>
    </w:p>
    <w:p w14:paraId="0B219242" w14:textId="77777777" w:rsidR="008C04AC" w:rsidRPr="00B63447" w:rsidRDefault="009105A3" w:rsidP="00787670">
      <w:pPr>
        <w:pStyle w:val="Heading1"/>
        <w:widowControl/>
        <w:pBdr>
          <w:bottom w:val="single" w:sz="12" w:space="1" w:color="auto"/>
        </w:pBdr>
        <w:spacing w:before="0"/>
        <w:rPr>
          <w:sz w:val="28"/>
          <w:szCs w:val="28"/>
        </w:rPr>
      </w:pPr>
      <w:r w:rsidRPr="00B63447">
        <w:rPr>
          <w:sz w:val="28"/>
          <w:szCs w:val="28"/>
        </w:rPr>
        <w:t>ARTICLE 6</w:t>
      </w:r>
    </w:p>
    <w:p w14:paraId="681EFB3D" w14:textId="77777777" w:rsidR="004E67DB" w:rsidRPr="00D506C1" w:rsidRDefault="004E67DB" w:rsidP="00787670">
      <w:pPr>
        <w:pStyle w:val="Heading1"/>
        <w:widowControl/>
        <w:spacing w:before="0"/>
        <w:rPr>
          <w:b/>
          <w:bCs/>
          <w:sz w:val="24"/>
          <w:szCs w:val="24"/>
        </w:rPr>
      </w:pPr>
    </w:p>
    <w:p w14:paraId="6B74F247" w14:textId="15F24A85" w:rsidR="00993597" w:rsidRPr="00D506C1" w:rsidRDefault="009105A3" w:rsidP="00787670">
      <w:pPr>
        <w:pStyle w:val="Heading1"/>
        <w:widowControl/>
        <w:spacing w:before="0"/>
        <w:rPr>
          <w:b/>
          <w:bCs/>
          <w:sz w:val="24"/>
          <w:szCs w:val="24"/>
        </w:rPr>
      </w:pPr>
      <w:r w:rsidRPr="00D506C1">
        <w:rPr>
          <w:b/>
          <w:bCs/>
          <w:sz w:val="24"/>
          <w:szCs w:val="24"/>
        </w:rPr>
        <w:t>OFFICIAL TIME</w:t>
      </w:r>
    </w:p>
    <w:p w14:paraId="467FB26E" w14:textId="77777777" w:rsidR="00993597" w:rsidRPr="00D506C1" w:rsidRDefault="00993597" w:rsidP="00787670">
      <w:pPr>
        <w:pStyle w:val="BodyText"/>
        <w:widowControl/>
        <w:rPr>
          <w:b/>
        </w:rPr>
      </w:pPr>
    </w:p>
    <w:p w14:paraId="2BED0B44" w14:textId="77777777" w:rsidR="00993597" w:rsidRPr="00D506C1" w:rsidRDefault="009105A3" w:rsidP="00787670">
      <w:pPr>
        <w:widowControl/>
        <w:ind w:left="380"/>
        <w:rPr>
          <w:sz w:val="24"/>
          <w:szCs w:val="24"/>
        </w:rPr>
      </w:pPr>
      <w:r w:rsidRPr="00D506C1">
        <w:rPr>
          <w:b/>
          <w:sz w:val="24"/>
          <w:szCs w:val="24"/>
        </w:rPr>
        <w:t xml:space="preserve">Section 1: </w:t>
      </w:r>
      <w:r w:rsidRPr="00D506C1">
        <w:rPr>
          <w:sz w:val="24"/>
          <w:szCs w:val="24"/>
        </w:rPr>
        <w:t>General</w:t>
      </w:r>
    </w:p>
    <w:p w14:paraId="3FD5F95C" w14:textId="77777777" w:rsidR="00993597" w:rsidRPr="00D506C1" w:rsidRDefault="00993597" w:rsidP="00787670">
      <w:pPr>
        <w:pStyle w:val="BodyText"/>
        <w:widowControl/>
      </w:pPr>
    </w:p>
    <w:p w14:paraId="0ECC071B" w14:textId="752D6888" w:rsidR="00993597" w:rsidRPr="00D506C1" w:rsidRDefault="009105A3" w:rsidP="004E67DB">
      <w:pPr>
        <w:pStyle w:val="BodyText"/>
        <w:widowControl/>
        <w:ind w:left="380" w:right="207"/>
        <w:jc w:val="both"/>
      </w:pPr>
      <w:r w:rsidRPr="00D506C1">
        <w:t>Official Time is the time the President, Chief Steward, Steward</w:t>
      </w:r>
      <w:r w:rsidR="00EA7343" w:rsidRPr="00D506C1">
        <w:t>s</w:t>
      </w:r>
      <w:r w:rsidRPr="00D506C1">
        <w:t>, or other authorized representative of the Union spends acting on behalf of the Union to perform the representational duties listed in Section 2 below, for which the President, Chief Steward, Steward</w:t>
      </w:r>
      <w:r w:rsidR="00DA293A" w:rsidRPr="00D506C1">
        <w:t>s</w:t>
      </w:r>
      <w:r w:rsidRPr="00D506C1">
        <w:t xml:space="preserve">, or other authorized representative receives pay from the Employer, and when </w:t>
      </w:r>
      <w:r w:rsidR="6E89129F" w:rsidRPr="00D506C1">
        <w:t>they are</w:t>
      </w:r>
      <w:r w:rsidRPr="00D506C1">
        <w:t xml:space="preserve"> otherwise in a regular duty status.</w:t>
      </w:r>
    </w:p>
    <w:p w14:paraId="443951A1" w14:textId="77777777" w:rsidR="00993597" w:rsidRPr="00D506C1" w:rsidRDefault="00993597" w:rsidP="004E67DB">
      <w:pPr>
        <w:pStyle w:val="BodyText"/>
        <w:widowControl/>
        <w:jc w:val="both"/>
      </w:pPr>
    </w:p>
    <w:p w14:paraId="6C5BF4B4" w14:textId="79D428FE" w:rsidR="00AC48C6" w:rsidRPr="00D506C1" w:rsidRDefault="790F96E0" w:rsidP="004E67DB">
      <w:pPr>
        <w:pStyle w:val="BodyText"/>
        <w:widowControl/>
        <w:ind w:left="380" w:right="209" w:firstLine="9"/>
        <w:jc w:val="both"/>
      </w:pPr>
      <w:r>
        <w:t xml:space="preserve">In accordance with 5 </w:t>
      </w:r>
      <w:r w:rsidR="67135927">
        <w:t xml:space="preserve">U.S.C. </w:t>
      </w:r>
      <w:r w:rsidR="6F619237">
        <w:t>§</w:t>
      </w:r>
      <w:r w:rsidR="02548F31">
        <w:t xml:space="preserve"> </w:t>
      </w:r>
      <w:r>
        <w:t>7131(b) official time cannot be used to conduct internal union business, including membership solicitation, union elections, or dues collection activities. Such activities must occur during non-duty hours.</w:t>
      </w:r>
    </w:p>
    <w:p w14:paraId="2F2FC575" w14:textId="1EC782EC" w:rsidR="00AC48C6" w:rsidRPr="00D506C1" w:rsidRDefault="00AC48C6" w:rsidP="004E67DB">
      <w:pPr>
        <w:pStyle w:val="BodyText"/>
        <w:widowControl/>
        <w:ind w:left="380" w:right="209" w:firstLine="9"/>
        <w:jc w:val="both"/>
      </w:pPr>
    </w:p>
    <w:p w14:paraId="007F763F" w14:textId="77777777" w:rsidR="00993597" w:rsidRPr="00D506C1" w:rsidRDefault="009105A3" w:rsidP="004E67DB">
      <w:pPr>
        <w:widowControl/>
        <w:ind w:left="380"/>
        <w:jc w:val="both"/>
        <w:rPr>
          <w:sz w:val="24"/>
          <w:szCs w:val="24"/>
        </w:rPr>
      </w:pPr>
      <w:r w:rsidRPr="00D506C1">
        <w:rPr>
          <w:b/>
          <w:sz w:val="24"/>
          <w:szCs w:val="24"/>
        </w:rPr>
        <w:t xml:space="preserve">Section 2: </w:t>
      </w:r>
      <w:r w:rsidRPr="00D506C1">
        <w:rPr>
          <w:sz w:val="24"/>
          <w:szCs w:val="24"/>
        </w:rPr>
        <w:t>Official Time Bank</w:t>
      </w:r>
    </w:p>
    <w:p w14:paraId="56B6F36B" w14:textId="77777777" w:rsidR="00993597" w:rsidRPr="00D506C1" w:rsidRDefault="00993597" w:rsidP="004E67DB">
      <w:pPr>
        <w:pStyle w:val="BodyText"/>
        <w:widowControl/>
        <w:jc w:val="both"/>
      </w:pPr>
    </w:p>
    <w:p w14:paraId="43A52883" w14:textId="77777777" w:rsidR="00993597" w:rsidRPr="00D506C1" w:rsidRDefault="009105A3" w:rsidP="004E67DB">
      <w:pPr>
        <w:pStyle w:val="BodyText"/>
        <w:widowControl/>
        <w:ind w:left="380" w:right="208" w:firstLine="4"/>
        <w:jc w:val="both"/>
      </w:pPr>
      <w:r w:rsidRPr="00D506C1">
        <w:t>Official Time shall be drawn from a bank of 1,000 hours per contract year. The designated bank hours may be used only for the following purposes:</w:t>
      </w:r>
    </w:p>
    <w:p w14:paraId="320FFEDC" w14:textId="77777777" w:rsidR="00993597" w:rsidRPr="00D506C1" w:rsidRDefault="00993597" w:rsidP="004E67DB">
      <w:pPr>
        <w:pStyle w:val="BodyText"/>
        <w:widowControl/>
        <w:jc w:val="both"/>
      </w:pPr>
    </w:p>
    <w:p w14:paraId="2AB10C86" w14:textId="77777777" w:rsidR="00993597" w:rsidRPr="00D506C1" w:rsidRDefault="009105A3" w:rsidP="004E67DB">
      <w:pPr>
        <w:pStyle w:val="ListParagraph"/>
        <w:widowControl/>
        <w:numPr>
          <w:ilvl w:val="0"/>
          <w:numId w:val="121"/>
        </w:numPr>
        <w:tabs>
          <w:tab w:val="left" w:pos="1100"/>
        </w:tabs>
        <w:ind w:right="219" w:hanging="360"/>
        <w:jc w:val="both"/>
        <w:rPr>
          <w:sz w:val="24"/>
          <w:szCs w:val="24"/>
        </w:rPr>
      </w:pPr>
      <w:r w:rsidRPr="00D506C1">
        <w:rPr>
          <w:sz w:val="24"/>
          <w:szCs w:val="24"/>
        </w:rPr>
        <w:t xml:space="preserve">conferring with employees on matters for which remedial relief may be sought under this </w:t>
      </w:r>
      <w:proofErr w:type="gramStart"/>
      <w:r w:rsidRPr="00D506C1">
        <w:rPr>
          <w:sz w:val="24"/>
          <w:szCs w:val="24"/>
        </w:rPr>
        <w:t>Agreement;</w:t>
      </w:r>
      <w:proofErr w:type="gramEnd"/>
    </w:p>
    <w:p w14:paraId="653A38E9" w14:textId="77777777" w:rsidR="00993597" w:rsidRPr="00D506C1" w:rsidRDefault="00993597" w:rsidP="004E67DB">
      <w:pPr>
        <w:pStyle w:val="BodyText"/>
        <w:widowControl/>
        <w:jc w:val="both"/>
      </w:pPr>
    </w:p>
    <w:p w14:paraId="05A62062" w14:textId="16751D07" w:rsidR="00993597" w:rsidRPr="00D506C1" w:rsidRDefault="009105A3" w:rsidP="004E67DB">
      <w:pPr>
        <w:pStyle w:val="ListParagraph"/>
        <w:widowControl/>
        <w:numPr>
          <w:ilvl w:val="0"/>
          <w:numId w:val="121"/>
        </w:numPr>
        <w:tabs>
          <w:tab w:val="left" w:pos="1099"/>
        </w:tabs>
        <w:ind w:left="1099" w:right="217" w:hanging="360"/>
        <w:jc w:val="both"/>
        <w:rPr>
          <w:sz w:val="24"/>
          <w:szCs w:val="24"/>
        </w:rPr>
      </w:pPr>
      <w:r w:rsidRPr="00D506C1">
        <w:rPr>
          <w:sz w:val="24"/>
          <w:szCs w:val="24"/>
        </w:rPr>
        <w:t>preparing for grievances, unfair labor practice charges</w:t>
      </w:r>
      <w:r w:rsidR="006973A1" w:rsidRPr="00D506C1">
        <w:rPr>
          <w:sz w:val="24"/>
          <w:szCs w:val="24"/>
        </w:rPr>
        <w:t>,</w:t>
      </w:r>
      <w:r w:rsidRPr="00D506C1">
        <w:rPr>
          <w:sz w:val="24"/>
          <w:szCs w:val="24"/>
        </w:rPr>
        <w:t xml:space="preserve"> and unit clarification </w:t>
      </w:r>
      <w:proofErr w:type="gramStart"/>
      <w:r w:rsidRPr="00D506C1">
        <w:rPr>
          <w:sz w:val="24"/>
          <w:szCs w:val="24"/>
        </w:rPr>
        <w:t>cases;</w:t>
      </w:r>
      <w:proofErr w:type="gramEnd"/>
    </w:p>
    <w:p w14:paraId="51350BFE" w14:textId="77777777" w:rsidR="00993597" w:rsidRPr="00D506C1" w:rsidRDefault="00993597" w:rsidP="004E67DB">
      <w:pPr>
        <w:pStyle w:val="BodyText"/>
        <w:widowControl/>
        <w:jc w:val="both"/>
      </w:pPr>
    </w:p>
    <w:p w14:paraId="7B19F88B" w14:textId="77777777" w:rsidR="00993597" w:rsidRPr="00D506C1" w:rsidRDefault="009105A3" w:rsidP="004E67DB">
      <w:pPr>
        <w:pStyle w:val="ListParagraph"/>
        <w:widowControl/>
        <w:numPr>
          <w:ilvl w:val="0"/>
          <w:numId w:val="121"/>
        </w:numPr>
        <w:tabs>
          <w:tab w:val="left" w:pos="1100"/>
        </w:tabs>
        <w:ind w:right="204" w:hanging="360"/>
        <w:jc w:val="both"/>
        <w:rPr>
          <w:sz w:val="24"/>
          <w:szCs w:val="24"/>
        </w:rPr>
      </w:pPr>
      <w:r w:rsidRPr="00D506C1">
        <w:rPr>
          <w:sz w:val="24"/>
          <w:szCs w:val="24"/>
        </w:rPr>
        <w:t xml:space="preserve">preparing for replies to proposed disciplinary/adverse actions, unacceptable performance actions, and within-grade </w:t>
      </w:r>
      <w:proofErr w:type="gramStart"/>
      <w:r w:rsidRPr="00D506C1">
        <w:rPr>
          <w:sz w:val="24"/>
          <w:szCs w:val="24"/>
        </w:rPr>
        <w:t>withholdings;</w:t>
      </w:r>
      <w:proofErr w:type="gramEnd"/>
    </w:p>
    <w:p w14:paraId="2E60F491" w14:textId="77777777" w:rsidR="00993597" w:rsidRPr="00D506C1" w:rsidRDefault="00993597" w:rsidP="004E67DB">
      <w:pPr>
        <w:pStyle w:val="BodyText"/>
        <w:widowControl/>
        <w:jc w:val="both"/>
      </w:pPr>
    </w:p>
    <w:p w14:paraId="5893331E" w14:textId="77777777" w:rsidR="00993597" w:rsidRPr="00D506C1" w:rsidRDefault="009105A3" w:rsidP="004E67DB">
      <w:pPr>
        <w:pStyle w:val="ListParagraph"/>
        <w:widowControl/>
        <w:numPr>
          <w:ilvl w:val="0"/>
          <w:numId w:val="121"/>
        </w:numPr>
        <w:tabs>
          <w:tab w:val="left" w:pos="1100"/>
        </w:tabs>
        <w:ind w:right="205" w:hanging="360"/>
        <w:jc w:val="both"/>
        <w:rPr>
          <w:sz w:val="24"/>
          <w:szCs w:val="24"/>
        </w:rPr>
      </w:pPr>
      <w:r w:rsidRPr="00D506C1">
        <w:rPr>
          <w:sz w:val="24"/>
          <w:szCs w:val="24"/>
        </w:rPr>
        <w:t xml:space="preserve">preparing for arbitrations, unfair labor practice charges, and appeal hearings, including court </w:t>
      </w:r>
      <w:proofErr w:type="gramStart"/>
      <w:r w:rsidRPr="00D506C1">
        <w:rPr>
          <w:sz w:val="24"/>
          <w:szCs w:val="24"/>
        </w:rPr>
        <w:t>proceedings;</w:t>
      </w:r>
      <w:proofErr w:type="gramEnd"/>
    </w:p>
    <w:p w14:paraId="221CFAF0" w14:textId="77777777" w:rsidR="00993597" w:rsidRPr="00D506C1" w:rsidRDefault="00993597" w:rsidP="004E67DB">
      <w:pPr>
        <w:pStyle w:val="BodyText"/>
        <w:widowControl/>
        <w:jc w:val="both"/>
      </w:pPr>
    </w:p>
    <w:p w14:paraId="4CD39863" w14:textId="6A10190C" w:rsidR="00993597" w:rsidRPr="00D506C1" w:rsidRDefault="009105A3" w:rsidP="004E67DB">
      <w:pPr>
        <w:pStyle w:val="ListParagraph"/>
        <w:widowControl/>
        <w:numPr>
          <w:ilvl w:val="0"/>
          <w:numId w:val="121"/>
        </w:numPr>
        <w:tabs>
          <w:tab w:val="left" w:pos="1099"/>
        </w:tabs>
        <w:ind w:left="1099" w:hanging="359"/>
        <w:jc w:val="both"/>
        <w:rPr>
          <w:sz w:val="24"/>
          <w:szCs w:val="24"/>
        </w:rPr>
      </w:pPr>
      <w:r w:rsidRPr="00D506C1">
        <w:rPr>
          <w:sz w:val="24"/>
          <w:szCs w:val="24"/>
        </w:rPr>
        <w:t xml:space="preserve">preparing witnesses in any proceeding for which official time is </w:t>
      </w:r>
      <w:proofErr w:type="gramStart"/>
      <w:r w:rsidRPr="00D506C1">
        <w:rPr>
          <w:sz w:val="24"/>
          <w:szCs w:val="24"/>
        </w:rPr>
        <w:t>authorized;</w:t>
      </w:r>
      <w:proofErr w:type="gramEnd"/>
    </w:p>
    <w:p w14:paraId="6C89E794" w14:textId="77777777" w:rsidR="00993597" w:rsidRPr="00D506C1" w:rsidRDefault="00993597" w:rsidP="004E67DB">
      <w:pPr>
        <w:pStyle w:val="BodyText"/>
        <w:widowControl/>
        <w:jc w:val="both"/>
      </w:pPr>
    </w:p>
    <w:p w14:paraId="0185FBE6" w14:textId="77777777" w:rsidR="00993597" w:rsidRPr="00D506C1" w:rsidRDefault="009105A3" w:rsidP="004E67DB">
      <w:pPr>
        <w:pStyle w:val="ListParagraph"/>
        <w:widowControl/>
        <w:numPr>
          <w:ilvl w:val="0"/>
          <w:numId w:val="121"/>
        </w:numPr>
        <w:tabs>
          <w:tab w:val="left" w:pos="1099"/>
        </w:tabs>
        <w:ind w:left="1099" w:hanging="359"/>
        <w:jc w:val="both"/>
        <w:rPr>
          <w:sz w:val="24"/>
          <w:szCs w:val="24"/>
        </w:rPr>
      </w:pPr>
      <w:r w:rsidRPr="00D506C1">
        <w:rPr>
          <w:sz w:val="24"/>
          <w:szCs w:val="24"/>
        </w:rPr>
        <w:t xml:space="preserve">reviewing documents that are not available during non-duty </w:t>
      </w:r>
      <w:proofErr w:type="gramStart"/>
      <w:r w:rsidRPr="00D506C1">
        <w:rPr>
          <w:sz w:val="24"/>
          <w:szCs w:val="24"/>
        </w:rPr>
        <w:t>hours;</w:t>
      </w:r>
      <w:proofErr w:type="gramEnd"/>
    </w:p>
    <w:p w14:paraId="0C1D6606" w14:textId="77777777" w:rsidR="00993597" w:rsidRPr="00D506C1" w:rsidRDefault="00993597" w:rsidP="004E67DB">
      <w:pPr>
        <w:pStyle w:val="BodyText"/>
        <w:widowControl/>
        <w:jc w:val="both"/>
      </w:pPr>
    </w:p>
    <w:p w14:paraId="27199A63" w14:textId="6E7EFDC9" w:rsidR="00993597" w:rsidRPr="00D506C1" w:rsidRDefault="009105A3" w:rsidP="004E67DB">
      <w:pPr>
        <w:pStyle w:val="ListParagraph"/>
        <w:widowControl/>
        <w:numPr>
          <w:ilvl w:val="0"/>
          <w:numId w:val="121"/>
        </w:numPr>
        <w:tabs>
          <w:tab w:val="left" w:pos="1100"/>
        </w:tabs>
        <w:ind w:right="198" w:hanging="360"/>
        <w:jc w:val="both"/>
        <w:rPr>
          <w:sz w:val="24"/>
          <w:szCs w:val="24"/>
        </w:rPr>
      </w:pPr>
      <w:r w:rsidRPr="00D506C1">
        <w:rPr>
          <w:sz w:val="24"/>
          <w:szCs w:val="24"/>
        </w:rPr>
        <w:t>Stewards, Chief Steward, and Union Officers attending Union-sponsored training, provided such training is in furtherance of the interests of the government by bettering the labor-management relationship. Written requests</w:t>
      </w:r>
      <w:r w:rsidR="008C04AC" w:rsidRPr="00D506C1">
        <w:rPr>
          <w:sz w:val="24"/>
          <w:szCs w:val="24"/>
        </w:rPr>
        <w:t xml:space="preserve"> </w:t>
      </w:r>
      <w:r w:rsidRPr="00D506C1">
        <w:rPr>
          <w:sz w:val="24"/>
          <w:szCs w:val="24"/>
        </w:rPr>
        <w:t xml:space="preserve">for such time must be submitted at least ten (10) days in advance and include a description of the </w:t>
      </w:r>
      <w:proofErr w:type="gramStart"/>
      <w:r w:rsidRPr="00D506C1">
        <w:rPr>
          <w:sz w:val="24"/>
          <w:szCs w:val="24"/>
        </w:rPr>
        <w:t>training;</w:t>
      </w:r>
      <w:proofErr w:type="gramEnd"/>
    </w:p>
    <w:p w14:paraId="1C44906C" w14:textId="77777777" w:rsidR="00993597" w:rsidRPr="00D506C1" w:rsidRDefault="00993597" w:rsidP="004E67DB">
      <w:pPr>
        <w:pStyle w:val="BodyText"/>
        <w:widowControl/>
        <w:jc w:val="both"/>
      </w:pPr>
    </w:p>
    <w:p w14:paraId="0D654B84" w14:textId="6E195FFD" w:rsidR="00993597" w:rsidRPr="00D506C1" w:rsidRDefault="006973A1" w:rsidP="004E67DB">
      <w:pPr>
        <w:pStyle w:val="ListParagraph"/>
        <w:widowControl/>
        <w:numPr>
          <w:ilvl w:val="0"/>
          <w:numId w:val="121"/>
        </w:numPr>
        <w:tabs>
          <w:tab w:val="left" w:pos="1097"/>
          <w:tab w:val="left" w:pos="1100"/>
          <w:tab w:val="left" w:pos="2325"/>
        </w:tabs>
        <w:ind w:right="204"/>
        <w:jc w:val="both"/>
        <w:rPr>
          <w:sz w:val="24"/>
          <w:szCs w:val="24"/>
        </w:rPr>
      </w:pPr>
      <w:r w:rsidRPr="00D506C1">
        <w:rPr>
          <w:sz w:val="24"/>
          <w:szCs w:val="24"/>
        </w:rPr>
        <w:lastRenderedPageBreak/>
        <w:t>P</w:t>
      </w:r>
      <w:r w:rsidR="009105A3" w:rsidRPr="00D506C1">
        <w:rPr>
          <w:sz w:val="24"/>
          <w:szCs w:val="24"/>
        </w:rPr>
        <w:t>reparing</w:t>
      </w:r>
      <w:r w:rsidRPr="00D506C1">
        <w:rPr>
          <w:sz w:val="24"/>
          <w:szCs w:val="24"/>
        </w:rPr>
        <w:t xml:space="preserve"> </w:t>
      </w:r>
      <w:r w:rsidR="009105A3" w:rsidRPr="00D506C1">
        <w:rPr>
          <w:sz w:val="24"/>
          <w:szCs w:val="24"/>
        </w:rPr>
        <w:t>necessary</w:t>
      </w:r>
      <w:r w:rsidR="009105A3" w:rsidRPr="00D506C1">
        <w:rPr>
          <w:w w:val="150"/>
          <w:sz w:val="24"/>
          <w:szCs w:val="24"/>
        </w:rPr>
        <w:t xml:space="preserve"> </w:t>
      </w:r>
      <w:r w:rsidR="009105A3" w:rsidRPr="00D506C1">
        <w:rPr>
          <w:sz w:val="24"/>
          <w:szCs w:val="24"/>
        </w:rPr>
        <w:t>Department of Labor and Internal Revenue</w:t>
      </w:r>
      <w:r w:rsidR="009105A3" w:rsidRPr="00D506C1">
        <w:rPr>
          <w:w w:val="150"/>
          <w:sz w:val="24"/>
          <w:szCs w:val="24"/>
        </w:rPr>
        <w:t xml:space="preserve"> </w:t>
      </w:r>
      <w:r w:rsidR="009105A3" w:rsidRPr="00D506C1">
        <w:rPr>
          <w:sz w:val="24"/>
          <w:szCs w:val="24"/>
        </w:rPr>
        <w:t xml:space="preserve">Service </w:t>
      </w:r>
      <w:proofErr w:type="gramStart"/>
      <w:r w:rsidR="009105A3" w:rsidRPr="00D506C1">
        <w:rPr>
          <w:sz w:val="24"/>
          <w:szCs w:val="24"/>
        </w:rPr>
        <w:t>reports;</w:t>
      </w:r>
      <w:proofErr w:type="gramEnd"/>
    </w:p>
    <w:p w14:paraId="020EB6FC" w14:textId="77777777" w:rsidR="00993597" w:rsidRPr="00D506C1" w:rsidRDefault="00993597" w:rsidP="004E67DB">
      <w:pPr>
        <w:pStyle w:val="BodyText"/>
        <w:widowControl/>
        <w:jc w:val="both"/>
      </w:pPr>
    </w:p>
    <w:p w14:paraId="098EA596" w14:textId="77777777" w:rsidR="00993597" w:rsidRPr="00D506C1" w:rsidRDefault="009105A3" w:rsidP="004E67DB">
      <w:pPr>
        <w:pStyle w:val="ListParagraph"/>
        <w:widowControl/>
        <w:numPr>
          <w:ilvl w:val="0"/>
          <w:numId w:val="121"/>
        </w:numPr>
        <w:tabs>
          <w:tab w:val="left" w:pos="1100"/>
        </w:tabs>
        <w:ind w:hanging="360"/>
        <w:jc w:val="both"/>
        <w:rPr>
          <w:sz w:val="24"/>
          <w:szCs w:val="24"/>
        </w:rPr>
      </w:pPr>
      <w:r w:rsidRPr="00D506C1">
        <w:rPr>
          <w:sz w:val="24"/>
          <w:szCs w:val="24"/>
        </w:rPr>
        <w:t xml:space="preserve">preparing for impact and implementation </w:t>
      </w:r>
      <w:proofErr w:type="gramStart"/>
      <w:r w:rsidRPr="00D506C1">
        <w:rPr>
          <w:sz w:val="24"/>
          <w:szCs w:val="24"/>
        </w:rPr>
        <w:t>bargaining;</w:t>
      </w:r>
      <w:proofErr w:type="gramEnd"/>
    </w:p>
    <w:p w14:paraId="40731C46" w14:textId="77777777" w:rsidR="00993597" w:rsidRPr="00D506C1" w:rsidRDefault="00993597" w:rsidP="004E67DB">
      <w:pPr>
        <w:pStyle w:val="BodyText"/>
        <w:widowControl/>
        <w:jc w:val="both"/>
      </w:pPr>
    </w:p>
    <w:p w14:paraId="1B107D6B" w14:textId="77777777" w:rsidR="00993597" w:rsidRPr="00D506C1" w:rsidRDefault="009105A3" w:rsidP="004E67DB">
      <w:pPr>
        <w:pStyle w:val="ListParagraph"/>
        <w:widowControl/>
        <w:numPr>
          <w:ilvl w:val="0"/>
          <w:numId w:val="121"/>
        </w:numPr>
        <w:tabs>
          <w:tab w:val="left" w:pos="1100"/>
        </w:tabs>
        <w:ind w:right="397" w:hanging="360"/>
        <w:jc w:val="both"/>
        <w:rPr>
          <w:sz w:val="24"/>
          <w:szCs w:val="24"/>
        </w:rPr>
      </w:pPr>
      <w:r w:rsidRPr="00D506C1">
        <w:rPr>
          <w:sz w:val="24"/>
          <w:szCs w:val="24"/>
        </w:rPr>
        <w:t>safety inspections and safety committee meetings, including Occupational Safety and Health Administration-sponsored meetings to which the Agency's safety committee has been invited; and</w:t>
      </w:r>
    </w:p>
    <w:p w14:paraId="62A82DD0" w14:textId="77777777" w:rsidR="00993597" w:rsidRPr="00D506C1" w:rsidRDefault="00993597" w:rsidP="004E67DB">
      <w:pPr>
        <w:pStyle w:val="BodyText"/>
        <w:widowControl/>
        <w:jc w:val="both"/>
      </w:pPr>
    </w:p>
    <w:p w14:paraId="68F26A63" w14:textId="094D49B3" w:rsidR="00993597" w:rsidRPr="00D506C1" w:rsidRDefault="53E8454B" w:rsidP="004E67DB">
      <w:pPr>
        <w:pStyle w:val="ListParagraph"/>
        <w:widowControl/>
        <w:numPr>
          <w:ilvl w:val="0"/>
          <w:numId w:val="121"/>
        </w:numPr>
        <w:tabs>
          <w:tab w:val="left" w:pos="1097"/>
          <w:tab w:val="left" w:pos="1099"/>
        </w:tabs>
        <w:ind w:left="1099" w:right="400" w:hanging="360"/>
        <w:jc w:val="both"/>
        <w:rPr>
          <w:sz w:val="24"/>
          <w:szCs w:val="24"/>
        </w:rPr>
      </w:pPr>
      <w:r w:rsidRPr="00D506C1">
        <w:rPr>
          <w:sz w:val="24"/>
          <w:szCs w:val="24"/>
        </w:rPr>
        <w:t>a</w:t>
      </w:r>
      <w:r w:rsidR="009105A3" w:rsidRPr="00D506C1">
        <w:rPr>
          <w:sz w:val="24"/>
          <w:szCs w:val="24"/>
        </w:rPr>
        <w:t>ny</w:t>
      </w:r>
      <w:r w:rsidR="006973A1" w:rsidRPr="00D506C1">
        <w:rPr>
          <w:sz w:val="24"/>
          <w:szCs w:val="24"/>
        </w:rPr>
        <w:t xml:space="preserve"> </w:t>
      </w:r>
      <w:r w:rsidR="009105A3" w:rsidRPr="00D506C1">
        <w:rPr>
          <w:sz w:val="24"/>
          <w:szCs w:val="24"/>
        </w:rPr>
        <w:t>time spent on reasonable and necessary travel in connection with the above</w:t>
      </w:r>
      <w:r w:rsidR="006973A1" w:rsidRPr="00D506C1">
        <w:rPr>
          <w:sz w:val="24"/>
          <w:szCs w:val="24"/>
        </w:rPr>
        <w:t>.</w:t>
      </w:r>
    </w:p>
    <w:p w14:paraId="36E85266" w14:textId="77777777" w:rsidR="00993597" w:rsidRPr="00D506C1" w:rsidRDefault="00993597" w:rsidP="004E67DB">
      <w:pPr>
        <w:pStyle w:val="BodyText"/>
        <w:widowControl/>
        <w:jc w:val="both"/>
      </w:pPr>
    </w:p>
    <w:p w14:paraId="12682004" w14:textId="77777777" w:rsidR="00AC48C6" w:rsidRPr="00D506C1" w:rsidRDefault="009105A3" w:rsidP="004E67DB">
      <w:pPr>
        <w:pStyle w:val="BodyText"/>
        <w:widowControl/>
        <w:ind w:left="379" w:right="398"/>
        <w:jc w:val="both"/>
      </w:pPr>
      <w:r w:rsidRPr="00D506C1">
        <w:t>When a new term agreement is negotiated, an additional 150 hours of official time will be added to this bank to prepare for negotiations and related impasse proceedings. Time spent attending term contract negotiations, or attending impasse proceedings for these negotiations, will not be taken from the official time bank.</w:t>
      </w:r>
    </w:p>
    <w:p w14:paraId="13FCCF78" w14:textId="3FA0F146" w:rsidR="00AC48C6" w:rsidRPr="00D506C1" w:rsidRDefault="00AC48C6" w:rsidP="004E67DB">
      <w:pPr>
        <w:pStyle w:val="BodyText"/>
        <w:widowControl/>
        <w:ind w:left="379" w:right="398"/>
        <w:jc w:val="both"/>
      </w:pPr>
    </w:p>
    <w:p w14:paraId="44E5ED7E" w14:textId="77777777" w:rsidR="00993597" w:rsidRPr="00D506C1" w:rsidRDefault="009105A3" w:rsidP="004E67DB">
      <w:pPr>
        <w:pStyle w:val="BodyText"/>
        <w:widowControl/>
        <w:ind w:left="379"/>
        <w:jc w:val="both"/>
      </w:pPr>
      <w:r w:rsidRPr="00D506C1">
        <w:rPr>
          <w:b/>
        </w:rPr>
        <w:t xml:space="preserve">Section 3: </w:t>
      </w:r>
      <w:r w:rsidRPr="00D506C1">
        <w:t>Representational Activities Not Subject to the Official Time Bank</w:t>
      </w:r>
    </w:p>
    <w:p w14:paraId="64AFE8E3" w14:textId="77777777" w:rsidR="00993597" w:rsidRPr="00D506C1" w:rsidRDefault="00993597" w:rsidP="004E67DB">
      <w:pPr>
        <w:pStyle w:val="BodyText"/>
        <w:widowControl/>
        <w:jc w:val="both"/>
      </w:pPr>
    </w:p>
    <w:p w14:paraId="4B863271" w14:textId="77777777" w:rsidR="00993597" w:rsidRPr="00D506C1" w:rsidRDefault="009105A3" w:rsidP="004E67DB">
      <w:pPr>
        <w:pStyle w:val="BodyText"/>
        <w:widowControl/>
        <w:ind w:left="379" w:right="396"/>
        <w:jc w:val="both"/>
      </w:pPr>
      <w:r w:rsidRPr="00D506C1">
        <w:t>Each recognized Steward, Chief Steward, Chapter President, or other authorized representative will also receive a reasonable amount of Official Time not charged to the bank for the following labor relations purposes:</w:t>
      </w:r>
    </w:p>
    <w:p w14:paraId="7649FB0E" w14:textId="77777777" w:rsidR="00993597" w:rsidRPr="00D506C1" w:rsidRDefault="00993597" w:rsidP="004E67DB">
      <w:pPr>
        <w:pStyle w:val="BodyText"/>
        <w:widowControl/>
        <w:jc w:val="both"/>
      </w:pPr>
    </w:p>
    <w:p w14:paraId="0F313868" w14:textId="77777777" w:rsidR="00993597" w:rsidRPr="00D506C1" w:rsidRDefault="790F96E0" w:rsidP="004E67DB">
      <w:pPr>
        <w:pStyle w:val="ListParagraph"/>
        <w:widowControl/>
        <w:numPr>
          <w:ilvl w:val="0"/>
          <w:numId w:val="120"/>
        </w:numPr>
        <w:tabs>
          <w:tab w:val="left" w:pos="1097"/>
          <w:tab w:val="left" w:pos="1099"/>
        </w:tabs>
        <w:ind w:left="1099" w:right="397"/>
        <w:jc w:val="both"/>
        <w:rPr>
          <w:sz w:val="24"/>
          <w:szCs w:val="24"/>
        </w:rPr>
      </w:pPr>
      <w:r w:rsidRPr="588DEE3A">
        <w:rPr>
          <w:sz w:val="24"/>
          <w:szCs w:val="24"/>
        </w:rPr>
        <w:t xml:space="preserve">performing representational duties during Federal Labor Relations Authority (FLRA) or Federal Service Impasses Panel (FSIP) proceedings, including presenting replies or exceptions or participating as a </w:t>
      </w:r>
      <w:proofErr w:type="gramStart"/>
      <w:r w:rsidRPr="588DEE3A">
        <w:rPr>
          <w:sz w:val="24"/>
          <w:szCs w:val="24"/>
        </w:rPr>
        <w:t>witness;</w:t>
      </w:r>
      <w:proofErr w:type="gramEnd"/>
    </w:p>
    <w:p w14:paraId="6E4DAC0B" w14:textId="77777777" w:rsidR="00993597" w:rsidRPr="00D506C1" w:rsidRDefault="00993597" w:rsidP="004E67DB">
      <w:pPr>
        <w:pStyle w:val="BodyText"/>
        <w:widowControl/>
        <w:jc w:val="both"/>
      </w:pPr>
    </w:p>
    <w:p w14:paraId="34CE2007" w14:textId="77777777" w:rsidR="00993597" w:rsidRPr="00D506C1" w:rsidRDefault="009105A3" w:rsidP="004E67DB">
      <w:pPr>
        <w:pStyle w:val="ListParagraph"/>
        <w:widowControl/>
        <w:numPr>
          <w:ilvl w:val="0"/>
          <w:numId w:val="120"/>
        </w:numPr>
        <w:tabs>
          <w:tab w:val="left" w:pos="1097"/>
          <w:tab w:val="left" w:pos="1099"/>
        </w:tabs>
        <w:ind w:left="1099" w:right="398"/>
        <w:jc w:val="both"/>
        <w:rPr>
          <w:sz w:val="24"/>
          <w:szCs w:val="24"/>
        </w:rPr>
      </w:pPr>
      <w:r w:rsidRPr="00D506C1">
        <w:rPr>
          <w:sz w:val="24"/>
          <w:szCs w:val="24"/>
        </w:rPr>
        <w:t xml:space="preserve">being present at "formal discussions" or "investigative interviews" pursuant to Section 7114 of the </w:t>
      </w:r>
      <w:r w:rsidRPr="00D506C1">
        <w:rPr>
          <w:i/>
          <w:sz w:val="24"/>
          <w:szCs w:val="24"/>
        </w:rPr>
        <w:t xml:space="preserve">Federal Service Labor-Management Relations </w:t>
      </w:r>
      <w:proofErr w:type="gramStart"/>
      <w:r w:rsidRPr="00D506C1">
        <w:rPr>
          <w:i/>
          <w:sz w:val="24"/>
          <w:szCs w:val="24"/>
        </w:rPr>
        <w:t>Statute</w:t>
      </w:r>
      <w:r w:rsidRPr="00D506C1">
        <w:rPr>
          <w:sz w:val="24"/>
          <w:szCs w:val="24"/>
        </w:rPr>
        <w:t>;</w:t>
      </w:r>
      <w:proofErr w:type="gramEnd"/>
    </w:p>
    <w:p w14:paraId="62AF7419" w14:textId="77777777" w:rsidR="00993597" w:rsidRPr="00D506C1" w:rsidRDefault="00993597" w:rsidP="004E67DB">
      <w:pPr>
        <w:pStyle w:val="BodyText"/>
        <w:widowControl/>
        <w:jc w:val="both"/>
      </w:pPr>
    </w:p>
    <w:p w14:paraId="0005CED5" w14:textId="77777777" w:rsidR="00993597" w:rsidRPr="00D506C1" w:rsidRDefault="009105A3" w:rsidP="004E67DB">
      <w:pPr>
        <w:pStyle w:val="ListParagraph"/>
        <w:widowControl/>
        <w:numPr>
          <w:ilvl w:val="0"/>
          <w:numId w:val="120"/>
        </w:numPr>
        <w:tabs>
          <w:tab w:val="left" w:pos="1099"/>
        </w:tabs>
        <w:ind w:left="1099" w:right="397"/>
        <w:jc w:val="both"/>
        <w:rPr>
          <w:sz w:val="24"/>
          <w:szCs w:val="24"/>
        </w:rPr>
      </w:pPr>
      <w:r w:rsidRPr="00D506C1">
        <w:rPr>
          <w:sz w:val="24"/>
          <w:szCs w:val="24"/>
        </w:rPr>
        <w:t xml:space="preserve">preparing for and attending joint Labor-Management Relations Committee (or forum) meetings or attending meetings with the Employer, the purpose of which is to discuss personnel policies, practices, and matters affecting general working conditions of employees in the unit or to carry out the goals and objectives of the </w:t>
      </w:r>
      <w:r w:rsidRPr="00D506C1">
        <w:rPr>
          <w:i/>
          <w:sz w:val="24"/>
          <w:szCs w:val="24"/>
        </w:rPr>
        <w:t xml:space="preserve">Federal Service Labor-Management Relations </w:t>
      </w:r>
      <w:proofErr w:type="gramStart"/>
      <w:r w:rsidRPr="00D506C1">
        <w:rPr>
          <w:i/>
          <w:sz w:val="24"/>
          <w:szCs w:val="24"/>
        </w:rPr>
        <w:t>Statute</w:t>
      </w:r>
      <w:r w:rsidRPr="00D506C1">
        <w:rPr>
          <w:sz w:val="24"/>
          <w:szCs w:val="24"/>
        </w:rPr>
        <w:t>;</w:t>
      </w:r>
      <w:proofErr w:type="gramEnd"/>
    </w:p>
    <w:p w14:paraId="79DC7C7E" w14:textId="77777777" w:rsidR="00993597" w:rsidRPr="00D506C1" w:rsidRDefault="00993597" w:rsidP="004E67DB">
      <w:pPr>
        <w:pStyle w:val="BodyText"/>
        <w:widowControl/>
        <w:jc w:val="both"/>
      </w:pPr>
    </w:p>
    <w:p w14:paraId="1AA0FA0B" w14:textId="51C5A625" w:rsidR="00993597" w:rsidRPr="00D506C1" w:rsidRDefault="790F96E0" w:rsidP="004E67DB">
      <w:pPr>
        <w:pStyle w:val="ListParagraph"/>
        <w:widowControl/>
        <w:numPr>
          <w:ilvl w:val="0"/>
          <w:numId w:val="120"/>
        </w:numPr>
        <w:tabs>
          <w:tab w:val="left" w:pos="1097"/>
          <w:tab w:val="left" w:pos="1099"/>
        </w:tabs>
        <w:ind w:left="1099" w:right="396"/>
        <w:jc w:val="both"/>
        <w:rPr>
          <w:sz w:val="24"/>
          <w:szCs w:val="24"/>
        </w:rPr>
      </w:pPr>
      <w:r w:rsidRPr="588DEE3A">
        <w:rPr>
          <w:sz w:val="24"/>
          <w:szCs w:val="24"/>
        </w:rPr>
        <w:t>interviews, testimony</w:t>
      </w:r>
      <w:r w:rsidR="55401B9C" w:rsidRPr="588DEE3A">
        <w:rPr>
          <w:sz w:val="24"/>
          <w:szCs w:val="24"/>
        </w:rPr>
        <w:t>,</w:t>
      </w:r>
      <w:r w:rsidRPr="588DEE3A">
        <w:rPr>
          <w:sz w:val="24"/>
          <w:szCs w:val="24"/>
        </w:rPr>
        <w:t xml:space="preserve"> and appearances pursuant to written request or subpoena of the Office of the Inspector General, Federal Labor Relations Authority, Merit System</w:t>
      </w:r>
      <w:r w:rsidR="5581FA26" w:rsidRPr="588DEE3A">
        <w:rPr>
          <w:sz w:val="24"/>
          <w:szCs w:val="24"/>
        </w:rPr>
        <w:t>s</w:t>
      </w:r>
      <w:r w:rsidRPr="588DEE3A">
        <w:rPr>
          <w:sz w:val="24"/>
          <w:szCs w:val="24"/>
        </w:rPr>
        <w:t xml:space="preserve"> Protection Board, Federal Mediation and Conciliation Service, Federal Service Impasses Panel, or similar administrative, judicial, or legislative </w:t>
      </w:r>
      <w:proofErr w:type="gramStart"/>
      <w:r w:rsidRPr="588DEE3A">
        <w:rPr>
          <w:sz w:val="24"/>
          <w:szCs w:val="24"/>
        </w:rPr>
        <w:t>forum;</w:t>
      </w:r>
      <w:proofErr w:type="gramEnd"/>
    </w:p>
    <w:p w14:paraId="2CA53A9C" w14:textId="77777777" w:rsidR="00993597" w:rsidRPr="00D506C1" w:rsidRDefault="00993597" w:rsidP="004E67DB">
      <w:pPr>
        <w:pStyle w:val="BodyText"/>
        <w:widowControl/>
        <w:jc w:val="both"/>
      </w:pPr>
    </w:p>
    <w:p w14:paraId="59C63881" w14:textId="6029F973" w:rsidR="00993597" w:rsidRPr="00D506C1" w:rsidRDefault="790F96E0" w:rsidP="004E67DB">
      <w:pPr>
        <w:pStyle w:val="ListParagraph"/>
        <w:widowControl/>
        <w:numPr>
          <w:ilvl w:val="0"/>
          <w:numId w:val="120"/>
        </w:numPr>
        <w:tabs>
          <w:tab w:val="left" w:pos="1099"/>
        </w:tabs>
        <w:ind w:left="1099" w:hanging="359"/>
        <w:jc w:val="both"/>
        <w:rPr>
          <w:sz w:val="24"/>
          <w:szCs w:val="24"/>
        </w:rPr>
      </w:pPr>
      <w:r w:rsidRPr="588DEE3A">
        <w:rPr>
          <w:sz w:val="24"/>
          <w:szCs w:val="24"/>
        </w:rPr>
        <w:t xml:space="preserve">preparing replies to proposed terminations of </w:t>
      </w:r>
      <w:r w:rsidR="1A6E97AA" w:rsidRPr="588DEE3A">
        <w:rPr>
          <w:sz w:val="24"/>
          <w:szCs w:val="24"/>
        </w:rPr>
        <w:t>trial</w:t>
      </w:r>
      <w:r w:rsidRPr="588DEE3A">
        <w:rPr>
          <w:sz w:val="24"/>
          <w:szCs w:val="24"/>
        </w:rPr>
        <w:t xml:space="preserve"> </w:t>
      </w:r>
      <w:proofErr w:type="gramStart"/>
      <w:r w:rsidRPr="588DEE3A">
        <w:rPr>
          <w:sz w:val="24"/>
          <w:szCs w:val="24"/>
        </w:rPr>
        <w:t>employees;</w:t>
      </w:r>
      <w:proofErr w:type="gramEnd"/>
    </w:p>
    <w:p w14:paraId="2DD43AC7" w14:textId="77777777" w:rsidR="008C04AC" w:rsidRPr="00D506C1" w:rsidRDefault="008C04AC" w:rsidP="004E67DB">
      <w:pPr>
        <w:pStyle w:val="ListParagraph"/>
        <w:widowControl/>
        <w:tabs>
          <w:tab w:val="left" w:pos="1100"/>
        </w:tabs>
        <w:ind w:right="396" w:firstLine="0"/>
        <w:jc w:val="both"/>
        <w:rPr>
          <w:sz w:val="24"/>
          <w:szCs w:val="24"/>
        </w:rPr>
      </w:pPr>
    </w:p>
    <w:p w14:paraId="5A4FE5EC" w14:textId="4EC6706F" w:rsidR="00993597" w:rsidRPr="00D506C1" w:rsidRDefault="009105A3" w:rsidP="004E67DB">
      <w:pPr>
        <w:pStyle w:val="ListParagraph"/>
        <w:widowControl/>
        <w:numPr>
          <w:ilvl w:val="0"/>
          <w:numId w:val="120"/>
        </w:numPr>
        <w:tabs>
          <w:tab w:val="left" w:pos="1100"/>
        </w:tabs>
        <w:ind w:right="396"/>
        <w:jc w:val="both"/>
        <w:rPr>
          <w:sz w:val="24"/>
          <w:szCs w:val="24"/>
        </w:rPr>
      </w:pPr>
      <w:r w:rsidRPr="00D506C1">
        <w:rPr>
          <w:sz w:val="24"/>
          <w:szCs w:val="24"/>
        </w:rPr>
        <w:t xml:space="preserve">attendance at term contract, mid-term, or impact and implementation bargaining </w:t>
      </w:r>
      <w:proofErr w:type="gramStart"/>
      <w:r w:rsidRPr="00D506C1">
        <w:rPr>
          <w:sz w:val="24"/>
          <w:szCs w:val="24"/>
        </w:rPr>
        <w:t>sessions;</w:t>
      </w:r>
      <w:proofErr w:type="gramEnd"/>
    </w:p>
    <w:p w14:paraId="46346C05" w14:textId="77777777" w:rsidR="00993597" w:rsidRPr="00D506C1" w:rsidRDefault="00993597" w:rsidP="004E67DB">
      <w:pPr>
        <w:pStyle w:val="BodyText"/>
        <w:widowControl/>
        <w:jc w:val="both"/>
      </w:pPr>
    </w:p>
    <w:p w14:paraId="6420DB20" w14:textId="77777777" w:rsidR="00993597" w:rsidRPr="00D506C1" w:rsidRDefault="009105A3" w:rsidP="004E67DB">
      <w:pPr>
        <w:pStyle w:val="ListParagraph"/>
        <w:widowControl/>
        <w:numPr>
          <w:ilvl w:val="0"/>
          <w:numId w:val="120"/>
        </w:numPr>
        <w:tabs>
          <w:tab w:val="left" w:pos="1100"/>
        </w:tabs>
        <w:ind w:right="400"/>
        <w:jc w:val="both"/>
        <w:rPr>
          <w:sz w:val="24"/>
          <w:szCs w:val="24"/>
        </w:rPr>
      </w:pPr>
      <w:r w:rsidRPr="00D506C1">
        <w:rPr>
          <w:sz w:val="24"/>
          <w:szCs w:val="24"/>
        </w:rPr>
        <w:t>official appearances at grievance/arbitration proceedings as a representative or witness; and</w:t>
      </w:r>
    </w:p>
    <w:p w14:paraId="5B833643" w14:textId="77777777" w:rsidR="00993597" w:rsidRPr="00D506C1" w:rsidRDefault="00993597" w:rsidP="004E67DB">
      <w:pPr>
        <w:pStyle w:val="BodyText"/>
        <w:widowControl/>
        <w:jc w:val="both"/>
      </w:pPr>
    </w:p>
    <w:p w14:paraId="01A04767" w14:textId="77777777" w:rsidR="00AC48C6" w:rsidRPr="00D506C1" w:rsidRDefault="009105A3" w:rsidP="004E67DB">
      <w:pPr>
        <w:pStyle w:val="ListParagraph"/>
        <w:widowControl/>
        <w:numPr>
          <w:ilvl w:val="0"/>
          <w:numId w:val="120"/>
        </w:numPr>
        <w:tabs>
          <w:tab w:val="left" w:pos="1099"/>
        </w:tabs>
        <w:ind w:left="1099" w:hanging="359"/>
        <w:jc w:val="both"/>
        <w:rPr>
          <w:sz w:val="24"/>
          <w:szCs w:val="24"/>
        </w:rPr>
      </w:pPr>
      <w:r w:rsidRPr="00D506C1">
        <w:rPr>
          <w:sz w:val="24"/>
          <w:szCs w:val="24"/>
        </w:rPr>
        <w:t>time spent on reasonable and necessary travel in connection with the above.</w:t>
      </w:r>
    </w:p>
    <w:p w14:paraId="320235B5" w14:textId="7CDFF801" w:rsidR="00AC48C6" w:rsidRPr="00D506C1" w:rsidRDefault="00AC48C6" w:rsidP="004E67DB">
      <w:pPr>
        <w:pStyle w:val="ListParagraph"/>
        <w:widowControl/>
        <w:tabs>
          <w:tab w:val="left" w:pos="1099"/>
        </w:tabs>
        <w:ind w:left="1099" w:firstLine="0"/>
        <w:jc w:val="both"/>
        <w:rPr>
          <w:sz w:val="24"/>
          <w:szCs w:val="24"/>
        </w:rPr>
      </w:pPr>
    </w:p>
    <w:p w14:paraId="55200180" w14:textId="77777777" w:rsidR="00993597" w:rsidRPr="00D506C1" w:rsidRDefault="009105A3" w:rsidP="004E67DB">
      <w:pPr>
        <w:widowControl/>
        <w:ind w:left="380"/>
        <w:jc w:val="both"/>
        <w:rPr>
          <w:sz w:val="24"/>
          <w:szCs w:val="24"/>
        </w:rPr>
      </w:pPr>
      <w:r w:rsidRPr="00D506C1">
        <w:rPr>
          <w:b/>
          <w:sz w:val="24"/>
          <w:szCs w:val="24"/>
        </w:rPr>
        <w:t xml:space="preserve">Section 4: </w:t>
      </w:r>
      <w:r w:rsidRPr="00D506C1">
        <w:rPr>
          <w:sz w:val="24"/>
          <w:szCs w:val="24"/>
        </w:rPr>
        <w:t>Use and Recording of Official Time</w:t>
      </w:r>
    </w:p>
    <w:p w14:paraId="19D330EE" w14:textId="77777777" w:rsidR="00993597" w:rsidRPr="00D506C1" w:rsidRDefault="00993597" w:rsidP="004E67DB">
      <w:pPr>
        <w:pStyle w:val="BodyText"/>
        <w:widowControl/>
        <w:jc w:val="both"/>
      </w:pPr>
    </w:p>
    <w:p w14:paraId="5608DB93" w14:textId="77777777" w:rsidR="00993597" w:rsidRPr="00D506C1" w:rsidRDefault="009105A3" w:rsidP="004E67DB">
      <w:pPr>
        <w:pStyle w:val="BodyText"/>
        <w:widowControl/>
        <w:ind w:left="380" w:right="397"/>
        <w:jc w:val="both"/>
      </w:pPr>
      <w:r w:rsidRPr="00D506C1">
        <w:t>The parties agree that the use of Official Time under this Article will be subject to the following:</w:t>
      </w:r>
    </w:p>
    <w:p w14:paraId="2CDC6A53" w14:textId="77777777" w:rsidR="00993597" w:rsidRPr="00D506C1" w:rsidRDefault="00993597" w:rsidP="004E67DB">
      <w:pPr>
        <w:pStyle w:val="BodyText"/>
        <w:widowControl/>
        <w:jc w:val="both"/>
      </w:pPr>
    </w:p>
    <w:p w14:paraId="1EE7B66A" w14:textId="7D8F861F" w:rsidR="00993597" w:rsidRPr="00D506C1" w:rsidRDefault="790F96E0" w:rsidP="004E67DB">
      <w:pPr>
        <w:pStyle w:val="BodyText"/>
        <w:widowControl/>
        <w:numPr>
          <w:ilvl w:val="0"/>
          <w:numId w:val="119"/>
        </w:numPr>
        <w:ind w:right="397"/>
        <w:jc w:val="both"/>
      </w:pPr>
      <w:r>
        <w:t xml:space="preserve">Prior to utilizing official time, a Union representative must request and receive approval of the request from </w:t>
      </w:r>
      <w:r w:rsidR="65D2AAC9">
        <w:t>their</w:t>
      </w:r>
      <w:r>
        <w:t xml:space="preserve"> supervisor, or supervisor’s designee, to take time away from work to perform Union representation functions, unless such time is expected to be less than </w:t>
      </w:r>
      <w:r w:rsidR="6E3C5F73">
        <w:t>fifteen (</w:t>
      </w:r>
      <w:r>
        <w:t>15</w:t>
      </w:r>
      <w:r w:rsidR="3C2E1F1C">
        <w:t>)</w:t>
      </w:r>
      <w:r>
        <w:t xml:space="preserve"> minutes.</w:t>
      </w:r>
    </w:p>
    <w:p w14:paraId="3A4DC631" w14:textId="77777777" w:rsidR="00993597" w:rsidRPr="00D506C1" w:rsidRDefault="00993597" w:rsidP="004E67DB">
      <w:pPr>
        <w:pStyle w:val="BodyText"/>
        <w:widowControl/>
        <w:jc w:val="both"/>
      </w:pPr>
    </w:p>
    <w:p w14:paraId="54B91CCB" w14:textId="7AFF9209" w:rsidR="00993597" w:rsidRPr="00D506C1" w:rsidRDefault="009105A3" w:rsidP="004E67DB">
      <w:pPr>
        <w:pStyle w:val="ListParagraph"/>
        <w:widowControl/>
        <w:numPr>
          <w:ilvl w:val="0"/>
          <w:numId w:val="119"/>
        </w:numPr>
        <w:tabs>
          <w:tab w:val="left" w:pos="1100"/>
        </w:tabs>
        <w:ind w:right="397" w:hanging="360"/>
        <w:jc w:val="both"/>
        <w:rPr>
          <w:sz w:val="24"/>
          <w:szCs w:val="24"/>
        </w:rPr>
      </w:pPr>
      <w:r w:rsidRPr="00D506C1">
        <w:rPr>
          <w:sz w:val="24"/>
          <w:szCs w:val="24"/>
        </w:rPr>
        <w:t xml:space="preserve">The representative (President, Chief Steward, Steward, or other authorized representative) will inform </w:t>
      </w:r>
      <w:r w:rsidR="0D694CC3" w:rsidRPr="00D506C1">
        <w:rPr>
          <w:sz w:val="24"/>
          <w:szCs w:val="24"/>
        </w:rPr>
        <w:t>their</w:t>
      </w:r>
      <w:r w:rsidRPr="00D506C1">
        <w:rPr>
          <w:sz w:val="24"/>
          <w:szCs w:val="24"/>
        </w:rPr>
        <w:t xml:space="preserve"> Employer of the reason for the request (as listed in Section 2 or Section 3) for Official Time or Bank Time and an estimate of time needed. Time shall be approved absent a workload problem or emergency. Disapprovals will be explained in writing.</w:t>
      </w:r>
    </w:p>
    <w:p w14:paraId="5C926D2A" w14:textId="77777777" w:rsidR="00993597" w:rsidRPr="00D506C1" w:rsidRDefault="00993597" w:rsidP="004E67DB">
      <w:pPr>
        <w:pStyle w:val="BodyText"/>
        <w:widowControl/>
        <w:jc w:val="both"/>
      </w:pPr>
    </w:p>
    <w:p w14:paraId="7872C0CB" w14:textId="2782BEFE" w:rsidR="00993597" w:rsidRPr="00D506C1" w:rsidRDefault="009105A3" w:rsidP="004E67DB">
      <w:pPr>
        <w:pStyle w:val="ListParagraph"/>
        <w:widowControl/>
        <w:numPr>
          <w:ilvl w:val="0"/>
          <w:numId w:val="119"/>
        </w:numPr>
        <w:tabs>
          <w:tab w:val="left" w:pos="1100"/>
        </w:tabs>
        <w:ind w:right="398" w:hanging="360"/>
        <w:jc w:val="both"/>
        <w:rPr>
          <w:sz w:val="24"/>
          <w:szCs w:val="24"/>
        </w:rPr>
      </w:pPr>
      <w:r w:rsidRPr="00D506C1">
        <w:rPr>
          <w:sz w:val="24"/>
          <w:szCs w:val="24"/>
        </w:rPr>
        <w:t xml:space="preserve">Upon returning, the </w:t>
      </w:r>
      <w:r w:rsidR="000564FA" w:rsidRPr="00D506C1">
        <w:rPr>
          <w:sz w:val="24"/>
          <w:szCs w:val="24"/>
        </w:rPr>
        <w:t xml:space="preserve">representative </w:t>
      </w:r>
      <w:r w:rsidRPr="00D506C1">
        <w:rPr>
          <w:sz w:val="24"/>
          <w:szCs w:val="24"/>
        </w:rPr>
        <w:t xml:space="preserve">will inform the Employer that </w:t>
      </w:r>
      <w:r w:rsidR="654EDC3C" w:rsidRPr="00D506C1">
        <w:rPr>
          <w:sz w:val="24"/>
          <w:szCs w:val="24"/>
        </w:rPr>
        <w:t>they are</w:t>
      </w:r>
      <w:r w:rsidRPr="00D506C1">
        <w:rPr>
          <w:sz w:val="24"/>
          <w:szCs w:val="24"/>
        </w:rPr>
        <w:t xml:space="preserve"> returning to duty.</w:t>
      </w:r>
    </w:p>
    <w:p w14:paraId="655B1219" w14:textId="77777777" w:rsidR="00993597" w:rsidRPr="00D506C1" w:rsidRDefault="00993597" w:rsidP="004E67DB">
      <w:pPr>
        <w:pStyle w:val="BodyText"/>
        <w:widowControl/>
        <w:jc w:val="both"/>
      </w:pPr>
    </w:p>
    <w:p w14:paraId="71D227B7" w14:textId="67E44297" w:rsidR="00993597" w:rsidRPr="00D506C1" w:rsidRDefault="009105A3" w:rsidP="004E67DB">
      <w:pPr>
        <w:pStyle w:val="ListParagraph"/>
        <w:widowControl/>
        <w:numPr>
          <w:ilvl w:val="0"/>
          <w:numId w:val="119"/>
        </w:numPr>
        <w:tabs>
          <w:tab w:val="left" w:pos="1098"/>
          <w:tab w:val="left" w:pos="1100"/>
        </w:tabs>
        <w:ind w:right="399" w:hanging="360"/>
        <w:jc w:val="both"/>
        <w:rPr>
          <w:sz w:val="24"/>
          <w:szCs w:val="24"/>
        </w:rPr>
      </w:pPr>
      <w:r w:rsidRPr="00D506C1">
        <w:rPr>
          <w:sz w:val="24"/>
          <w:szCs w:val="24"/>
        </w:rPr>
        <w:t>The Employer will be responsible for, and the representative will assist in, maintaining a log of Official Time or bank time.</w:t>
      </w:r>
    </w:p>
    <w:p w14:paraId="264A8122" w14:textId="77777777" w:rsidR="00993597" w:rsidRPr="00D506C1" w:rsidRDefault="00993597" w:rsidP="004E67DB">
      <w:pPr>
        <w:pStyle w:val="BodyText"/>
        <w:widowControl/>
        <w:jc w:val="both"/>
      </w:pPr>
    </w:p>
    <w:p w14:paraId="1348AD53" w14:textId="5DE5D6B6" w:rsidR="00993597" w:rsidRPr="00D506C1" w:rsidRDefault="009105A3" w:rsidP="004E67DB">
      <w:pPr>
        <w:pStyle w:val="ListParagraph"/>
        <w:widowControl/>
        <w:numPr>
          <w:ilvl w:val="0"/>
          <w:numId w:val="119"/>
        </w:numPr>
        <w:tabs>
          <w:tab w:val="left" w:pos="1100"/>
        </w:tabs>
        <w:ind w:right="396" w:hanging="360"/>
        <w:jc w:val="both"/>
        <w:rPr>
          <w:sz w:val="24"/>
          <w:szCs w:val="24"/>
        </w:rPr>
      </w:pPr>
      <w:r w:rsidRPr="00D506C1">
        <w:rPr>
          <w:sz w:val="24"/>
          <w:szCs w:val="24"/>
        </w:rPr>
        <w:t xml:space="preserve">If more time is needed, the </w:t>
      </w:r>
      <w:r w:rsidR="000564FA" w:rsidRPr="00D506C1">
        <w:rPr>
          <w:sz w:val="24"/>
          <w:szCs w:val="24"/>
        </w:rPr>
        <w:t xml:space="preserve">representative </w:t>
      </w:r>
      <w:r w:rsidRPr="00D506C1">
        <w:rPr>
          <w:sz w:val="24"/>
          <w:szCs w:val="24"/>
        </w:rPr>
        <w:t>will contact the Employer pursuant to Subsection A, above.</w:t>
      </w:r>
    </w:p>
    <w:p w14:paraId="662E16ED" w14:textId="77777777" w:rsidR="00993597" w:rsidRPr="00D506C1" w:rsidRDefault="00993597" w:rsidP="004E67DB">
      <w:pPr>
        <w:pStyle w:val="BodyText"/>
        <w:widowControl/>
        <w:jc w:val="both"/>
      </w:pPr>
    </w:p>
    <w:p w14:paraId="52454987" w14:textId="77777777" w:rsidR="00AC48C6" w:rsidRPr="00D506C1" w:rsidRDefault="009105A3" w:rsidP="004E67DB">
      <w:pPr>
        <w:pStyle w:val="ListParagraph"/>
        <w:widowControl/>
        <w:numPr>
          <w:ilvl w:val="0"/>
          <w:numId w:val="119"/>
        </w:numPr>
        <w:tabs>
          <w:tab w:val="left" w:pos="1100"/>
        </w:tabs>
        <w:ind w:right="399" w:hanging="360"/>
        <w:jc w:val="both"/>
        <w:rPr>
          <w:sz w:val="24"/>
          <w:szCs w:val="24"/>
        </w:rPr>
      </w:pPr>
      <w:r w:rsidRPr="00D506C1">
        <w:rPr>
          <w:sz w:val="24"/>
          <w:szCs w:val="24"/>
        </w:rPr>
        <w:t>If these procedures are abused by an employee and/or a representative, a</w:t>
      </w:r>
      <w:r w:rsidR="00AA1502" w:rsidRPr="00D506C1">
        <w:rPr>
          <w:sz w:val="24"/>
          <w:szCs w:val="24"/>
        </w:rPr>
        <w:t>n electronic</w:t>
      </w:r>
      <w:r w:rsidRPr="00D506C1">
        <w:rPr>
          <w:sz w:val="24"/>
          <w:szCs w:val="24"/>
        </w:rPr>
        <w:t xml:space="preserve"> sign-in/sign-out procedure may be temporarily imposed on a case-by-case basis, not to exceed thirty (30) days. (This does not preclude a charge of Absent Without Leave where appropriate.)</w:t>
      </w:r>
    </w:p>
    <w:p w14:paraId="1FAB9FA9" w14:textId="4722A067" w:rsidR="00AC48C6" w:rsidRPr="00D506C1" w:rsidRDefault="00AC48C6" w:rsidP="004E67DB">
      <w:pPr>
        <w:pStyle w:val="ListParagraph"/>
        <w:widowControl/>
        <w:tabs>
          <w:tab w:val="left" w:pos="1100"/>
        </w:tabs>
        <w:ind w:right="399" w:firstLine="0"/>
        <w:jc w:val="both"/>
        <w:rPr>
          <w:sz w:val="24"/>
          <w:szCs w:val="24"/>
        </w:rPr>
      </w:pPr>
    </w:p>
    <w:p w14:paraId="47E671A1" w14:textId="77777777" w:rsidR="00993597" w:rsidRPr="00D506C1" w:rsidRDefault="009105A3" w:rsidP="004E67DB">
      <w:pPr>
        <w:pStyle w:val="BodyText"/>
        <w:widowControl/>
        <w:ind w:left="380"/>
        <w:jc w:val="both"/>
      </w:pPr>
      <w:r w:rsidRPr="00D506C1">
        <w:rPr>
          <w:b/>
        </w:rPr>
        <w:t xml:space="preserve">Section 5: </w:t>
      </w:r>
      <w:r w:rsidRPr="00D506C1">
        <w:t>Non-Representative Bargaining Unit Employees Use of Official Time</w:t>
      </w:r>
    </w:p>
    <w:p w14:paraId="1618CE38" w14:textId="77777777" w:rsidR="00993597" w:rsidRPr="00D506C1" w:rsidRDefault="00993597" w:rsidP="004E67DB">
      <w:pPr>
        <w:pStyle w:val="BodyText"/>
        <w:widowControl/>
        <w:jc w:val="both"/>
      </w:pPr>
    </w:p>
    <w:p w14:paraId="387690B8" w14:textId="19A3A240" w:rsidR="00993597" w:rsidRPr="00D506C1" w:rsidRDefault="009105A3" w:rsidP="00A40551">
      <w:pPr>
        <w:pStyle w:val="BodyText"/>
        <w:widowControl/>
        <w:ind w:left="450"/>
        <w:jc w:val="both"/>
      </w:pPr>
      <w:r w:rsidRPr="00D506C1">
        <w:t>Employees may use reasonable Official Time for the applicable purposes listed above in Section 2 and Section 3. Employee requests for Official Time shall</w:t>
      </w:r>
      <w:r w:rsidR="000117F7" w:rsidRPr="00D506C1">
        <w:t xml:space="preserve"> </w:t>
      </w:r>
      <w:r w:rsidRPr="00D506C1">
        <w:t>comply with Section 4 above, except that upon an initial contact to a Steward, no specification of the purpose of the visit is required.</w:t>
      </w:r>
    </w:p>
    <w:p w14:paraId="379AA24F" w14:textId="77777777" w:rsidR="00993597" w:rsidRPr="00D506C1" w:rsidRDefault="00993597" w:rsidP="004E67DB">
      <w:pPr>
        <w:pStyle w:val="BodyText"/>
        <w:widowControl/>
        <w:jc w:val="both"/>
      </w:pPr>
    </w:p>
    <w:p w14:paraId="425184C5" w14:textId="77777777" w:rsidR="00993597" w:rsidRPr="00D506C1" w:rsidRDefault="009105A3" w:rsidP="004E67DB">
      <w:pPr>
        <w:widowControl/>
        <w:ind w:left="380"/>
        <w:jc w:val="both"/>
        <w:rPr>
          <w:sz w:val="24"/>
          <w:szCs w:val="24"/>
        </w:rPr>
      </w:pPr>
      <w:r w:rsidRPr="00D506C1">
        <w:rPr>
          <w:b/>
          <w:sz w:val="24"/>
          <w:szCs w:val="24"/>
        </w:rPr>
        <w:lastRenderedPageBreak/>
        <w:t xml:space="preserve">Section 6: </w:t>
      </w:r>
      <w:r w:rsidRPr="00D506C1">
        <w:rPr>
          <w:sz w:val="24"/>
          <w:szCs w:val="24"/>
        </w:rPr>
        <w:t>Unauthorized Use of Official Time</w:t>
      </w:r>
    </w:p>
    <w:p w14:paraId="4C5F4BC3" w14:textId="77777777" w:rsidR="00993597" w:rsidRPr="00D506C1" w:rsidRDefault="00993597" w:rsidP="004E67DB">
      <w:pPr>
        <w:pStyle w:val="BodyText"/>
        <w:widowControl/>
        <w:jc w:val="both"/>
      </w:pPr>
    </w:p>
    <w:p w14:paraId="7EEA5BA4" w14:textId="77777777" w:rsidR="00993597" w:rsidRPr="00D506C1" w:rsidRDefault="009105A3" w:rsidP="00A40551">
      <w:pPr>
        <w:pStyle w:val="BodyText"/>
        <w:widowControl/>
        <w:ind w:left="360" w:right="395"/>
        <w:jc w:val="both"/>
      </w:pPr>
      <w:r w:rsidRPr="00D506C1">
        <w:t>Normally, Official Time granted under this Article should not be used as a matter of routine. The Union agrees that it should conduct its authorized activities as efficiently as practicable. Unauthorized use of time for labor- management relations purposes may constitute AWOL. The Employer shall make reasonable inquiries as to the nature of the Officer's/Steward's absence before recording a charge of AWOL.</w:t>
      </w:r>
    </w:p>
    <w:p w14:paraId="7FCAA0AE" w14:textId="77777777" w:rsidR="00993597" w:rsidRPr="00D506C1" w:rsidRDefault="00993597" w:rsidP="00787670">
      <w:pPr>
        <w:widowControl/>
        <w:rPr>
          <w:sz w:val="24"/>
          <w:szCs w:val="24"/>
        </w:rPr>
        <w:sectPr w:rsidR="00993597" w:rsidRPr="00D506C1" w:rsidSect="00316B18">
          <w:headerReference w:type="default" r:id="rId26"/>
          <w:pgSz w:w="12240" w:h="15840"/>
          <w:pgMar w:top="1440" w:right="1440" w:bottom="1440" w:left="1440" w:header="0" w:footer="984" w:gutter="0"/>
          <w:cols w:space="720"/>
        </w:sectPr>
      </w:pPr>
    </w:p>
    <w:p w14:paraId="7570D8BA" w14:textId="77777777" w:rsidR="003B72C3" w:rsidRPr="00D506C1" w:rsidRDefault="003B72C3" w:rsidP="00787670">
      <w:pPr>
        <w:pStyle w:val="Heading1"/>
        <w:widowControl/>
        <w:spacing w:before="0"/>
        <w:rPr>
          <w:sz w:val="24"/>
          <w:szCs w:val="24"/>
        </w:rPr>
      </w:pPr>
      <w:r w:rsidRPr="00D506C1">
        <w:rPr>
          <w:sz w:val="24"/>
          <w:szCs w:val="24"/>
        </w:rPr>
        <w:lastRenderedPageBreak/>
        <w:t>TA 3/13/24</w:t>
      </w:r>
    </w:p>
    <w:p w14:paraId="2CBEA47D" w14:textId="77777777" w:rsidR="001A2E01" w:rsidRDefault="001A2E01" w:rsidP="00787670">
      <w:pPr>
        <w:pStyle w:val="Heading1"/>
        <w:widowControl/>
        <w:pBdr>
          <w:bottom w:val="single" w:sz="12" w:space="1" w:color="auto"/>
        </w:pBdr>
        <w:spacing w:before="0"/>
        <w:rPr>
          <w:sz w:val="24"/>
          <w:szCs w:val="24"/>
        </w:rPr>
      </w:pPr>
    </w:p>
    <w:p w14:paraId="313CD7BE" w14:textId="0D0FA877" w:rsidR="00AC48C6" w:rsidRPr="00B63447" w:rsidRDefault="009105A3" w:rsidP="00787670">
      <w:pPr>
        <w:pStyle w:val="Heading1"/>
        <w:widowControl/>
        <w:pBdr>
          <w:bottom w:val="single" w:sz="12" w:space="1" w:color="auto"/>
        </w:pBdr>
        <w:spacing w:before="0"/>
        <w:rPr>
          <w:sz w:val="28"/>
          <w:szCs w:val="28"/>
        </w:rPr>
      </w:pPr>
      <w:r w:rsidRPr="00B63447">
        <w:rPr>
          <w:sz w:val="28"/>
          <w:szCs w:val="28"/>
        </w:rPr>
        <w:t>ARTICLE 7</w:t>
      </w:r>
    </w:p>
    <w:p w14:paraId="6BEA0D5D" w14:textId="77777777" w:rsidR="001A2E01" w:rsidRDefault="001A2E01" w:rsidP="00787670">
      <w:pPr>
        <w:pStyle w:val="Heading1"/>
        <w:widowControl/>
        <w:spacing w:before="0"/>
        <w:rPr>
          <w:sz w:val="24"/>
          <w:szCs w:val="24"/>
        </w:rPr>
      </w:pPr>
    </w:p>
    <w:p w14:paraId="74718FA0" w14:textId="77777777" w:rsidR="00993597" w:rsidRPr="00D506C1" w:rsidRDefault="009105A3" w:rsidP="00787670">
      <w:pPr>
        <w:pStyle w:val="Heading2"/>
        <w:widowControl/>
        <w:spacing w:before="0"/>
        <w:jc w:val="left"/>
        <w:rPr>
          <w:sz w:val="24"/>
          <w:szCs w:val="24"/>
        </w:rPr>
      </w:pPr>
      <w:r w:rsidRPr="00D506C1">
        <w:rPr>
          <w:sz w:val="24"/>
          <w:szCs w:val="24"/>
        </w:rPr>
        <w:t>UNION ACCESS TO EMPLOYER SPACE</w:t>
      </w:r>
    </w:p>
    <w:p w14:paraId="062D5E5B" w14:textId="77777777" w:rsidR="00993597" w:rsidRPr="00D506C1" w:rsidRDefault="00993597" w:rsidP="001A2E01">
      <w:pPr>
        <w:pStyle w:val="BodyText"/>
        <w:widowControl/>
        <w:jc w:val="both"/>
        <w:rPr>
          <w:b/>
          <w:bCs/>
        </w:rPr>
      </w:pPr>
    </w:p>
    <w:p w14:paraId="6B16463F" w14:textId="77777777" w:rsidR="00C91878" w:rsidRPr="00D506C1" w:rsidRDefault="009105A3" w:rsidP="001A2E01">
      <w:pPr>
        <w:pStyle w:val="BodyText"/>
        <w:widowControl/>
        <w:ind w:left="379" w:right="202"/>
        <w:jc w:val="both"/>
        <w:rPr>
          <w:w w:val="105"/>
        </w:rPr>
      </w:pPr>
      <w:r w:rsidRPr="00D506C1">
        <w:rPr>
          <w:b/>
          <w:w w:val="105"/>
        </w:rPr>
        <w:t xml:space="preserve">Section 1: </w:t>
      </w:r>
      <w:r w:rsidRPr="00D506C1">
        <w:rPr>
          <w:w w:val="105"/>
        </w:rPr>
        <w:t>Meeting Space</w:t>
      </w:r>
    </w:p>
    <w:p w14:paraId="6E6BCC4C" w14:textId="0834C27F" w:rsidR="00C91878" w:rsidRPr="00D506C1" w:rsidRDefault="009105A3" w:rsidP="001A2E01">
      <w:pPr>
        <w:pStyle w:val="BodyText"/>
        <w:widowControl/>
        <w:ind w:left="379" w:right="202"/>
        <w:jc w:val="both"/>
        <w:rPr>
          <w:w w:val="150"/>
        </w:rPr>
      </w:pPr>
      <w:r w:rsidRPr="00D506C1">
        <w:rPr>
          <w:w w:val="150"/>
        </w:rPr>
        <w:t xml:space="preserve"> </w:t>
      </w:r>
    </w:p>
    <w:p w14:paraId="35C5FFF7" w14:textId="49D0E847" w:rsidR="00AC48C6" w:rsidRPr="00D506C1" w:rsidRDefault="009105A3" w:rsidP="001A2E01">
      <w:pPr>
        <w:pStyle w:val="BodyText"/>
        <w:widowControl/>
        <w:ind w:left="379" w:right="202"/>
        <w:jc w:val="both"/>
      </w:pPr>
      <w:r w:rsidRPr="00D506C1">
        <w:rPr>
          <w:w w:val="105"/>
        </w:rPr>
        <w:t xml:space="preserve">The Employer will make available to the Union a room in which meetings of interest to the </w:t>
      </w:r>
      <w:proofErr w:type="gramStart"/>
      <w:r w:rsidRPr="00D506C1">
        <w:rPr>
          <w:w w:val="105"/>
        </w:rPr>
        <w:t>Union</w:t>
      </w:r>
      <w:proofErr w:type="gramEnd"/>
      <w:r w:rsidRPr="00D506C1">
        <w:rPr>
          <w:w w:val="105"/>
        </w:rPr>
        <w:t xml:space="preserve"> or its membership may be held (e.g., to interview </w:t>
      </w:r>
      <w:proofErr w:type="spellStart"/>
      <w:r w:rsidRPr="00D506C1">
        <w:rPr>
          <w:w w:val="105"/>
        </w:rPr>
        <w:t>grievants</w:t>
      </w:r>
      <w:proofErr w:type="spellEnd"/>
      <w:r w:rsidRPr="00D506C1">
        <w:rPr>
          <w:w w:val="105"/>
        </w:rPr>
        <w:t xml:space="preserve"> or witnesses), upon a prior request of the Union, subject to the availability of space. Such requests should be made at least forty- eight (48) hours in advance.</w:t>
      </w:r>
    </w:p>
    <w:p w14:paraId="08692B57" w14:textId="77777777" w:rsidR="00AC48C6" w:rsidRPr="00D506C1" w:rsidRDefault="00AC48C6" w:rsidP="001A2E01">
      <w:pPr>
        <w:pStyle w:val="BodyText"/>
        <w:widowControl/>
        <w:ind w:left="379" w:right="202"/>
        <w:jc w:val="both"/>
      </w:pPr>
    </w:p>
    <w:p w14:paraId="0DB4236B" w14:textId="5091D3FD" w:rsidR="00C91878" w:rsidRPr="00D506C1" w:rsidRDefault="009105A3" w:rsidP="001A2E01">
      <w:pPr>
        <w:pStyle w:val="BodyText"/>
        <w:widowControl/>
        <w:ind w:left="380" w:right="209"/>
        <w:jc w:val="both"/>
        <w:rPr>
          <w:w w:val="105"/>
        </w:rPr>
      </w:pPr>
      <w:r w:rsidRPr="00D506C1">
        <w:rPr>
          <w:b/>
          <w:w w:val="110"/>
        </w:rPr>
        <w:t xml:space="preserve">Section 2: </w:t>
      </w:r>
      <w:r w:rsidRPr="00D506C1">
        <w:rPr>
          <w:w w:val="105"/>
        </w:rPr>
        <w:t>Union Elections</w:t>
      </w:r>
    </w:p>
    <w:p w14:paraId="60BD77CC" w14:textId="77777777" w:rsidR="00C91878" w:rsidRPr="00D506C1" w:rsidRDefault="00C91878" w:rsidP="001A2E01">
      <w:pPr>
        <w:pStyle w:val="BodyText"/>
        <w:widowControl/>
        <w:ind w:left="380" w:right="209"/>
        <w:jc w:val="both"/>
        <w:rPr>
          <w:w w:val="105"/>
        </w:rPr>
      </w:pPr>
    </w:p>
    <w:p w14:paraId="439FE41C" w14:textId="52BF69AE" w:rsidR="00AC48C6" w:rsidRPr="00D506C1" w:rsidRDefault="009105A3" w:rsidP="001A2E01">
      <w:pPr>
        <w:pStyle w:val="BodyText"/>
        <w:widowControl/>
        <w:ind w:left="380" w:right="209"/>
        <w:jc w:val="both"/>
      </w:pPr>
      <w:r w:rsidRPr="00D506C1">
        <w:rPr>
          <w:w w:val="105"/>
        </w:rPr>
        <w:t>Pursuant to the Union's by-laws, the Employer will provide NTEU with a reasonable amount of space to conduct ballot box elections.</w:t>
      </w:r>
    </w:p>
    <w:p w14:paraId="14C8C68B" w14:textId="77777777" w:rsidR="00AC48C6" w:rsidRPr="00D506C1" w:rsidRDefault="00AC48C6" w:rsidP="001A2E01">
      <w:pPr>
        <w:pStyle w:val="BodyText"/>
        <w:widowControl/>
        <w:ind w:left="380" w:right="209"/>
        <w:jc w:val="both"/>
      </w:pPr>
    </w:p>
    <w:p w14:paraId="2025BC6E" w14:textId="77777777" w:rsidR="00C91878" w:rsidRPr="00D506C1" w:rsidRDefault="009105A3" w:rsidP="001A2E01">
      <w:pPr>
        <w:pStyle w:val="BodyText"/>
        <w:widowControl/>
        <w:ind w:left="360" w:right="208" w:firstLine="10"/>
        <w:jc w:val="both"/>
        <w:rPr>
          <w:w w:val="105"/>
        </w:rPr>
      </w:pPr>
      <w:r w:rsidRPr="00D506C1">
        <w:rPr>
          <w:b/>
          <w:w w:val="110"/>
        </w:rPr>
        <w:t xml:space="preserve">Section 3: </w:t>
      </w:r>
      <w:r w:rsidRPr="00D506C1">
        <w:rPr>
          <w:w w:val="105"/>
        </w:rPr>
        <w:t>Building Access</w:t>
      </w:r>
    </w:p>
    <w:p w14:paraId="2C318EE8" w14:textId="77777777" w:rsidR="00C91878" w:rsidRPr="00D506C1" w:rsidRDefault="00C91878" w:rsidP="001A2E01">
      <w:pPr>
        <w:pStyle w:val="BodyText"/>
        <w:widowControl/>
        <w:ind w:left="360" w:right="208" w:firstLine="10"/>
        <w:jc w:val="both"/>
        <w:rPr>
          <w:w w:val="105"/>
        </w:rPr>
      </w:pPr>
    </w:p>
    <w:p w14:paraId="67FEF118" w14:textId="62BA9D4D" w:rsidR="00AC48C6" w:rsidRPr="00D506C1" w:rsidRDefault="009105A3" w:rsidP="001A2E01">
      <w:pPr>
        <w:pStyle w:val="BodyText"/>
        <w:widowControl/>
        <w:ind w:left="360" w:right="208" w:firstLine="10"/>
        <w:jc w:val="both"/>
      </w:pPr>
      <w:r w:rsidRPr="00D506C1">
        <w:rPr>
          <w:w w:val="105"/>
        </w:rPr>
        <w:t>A Union representative who is not an FEC employee will be allowed access to the Employer's premises under agency security procedures applied to all visitors</w:t>
      </w:r>
      <w:r w:rsidRPr="00D506C1">
        <w:rPr>
          <w:w w:val="110"/>
        </w:rPr>
        <w:t>.</w:t>
      </w:r>
    </w:p>
    <w:p w14:paraId="0EE21796" w14:textId="7575810F" w:rsidR="00AC48C6" w:rsidRPr="00D506C1" w:rsidRDefault="00AC48C6" w:rsidP="001A2E01">
      <w:pPr>
        <w:pStyle w:val="BodyText"/>
        <w:widowControl/>
        <w:ind w:left="360" w:right="208" w:firstLine="10"/>
        <w:jc w:val="both"/>
      </w:pPr>
    </w:p>
    <w:p w14:paraId="3A740747" w14:textId="77777777" w:rsidR="00993597" w:rsidRPr="00D506C1" w:rsidRDefault="009105A3" w:rsidP="001A2E01">
      <w:pPr>
        <w:widowControl/>
        <w:ind w:left="429"/>
        <w:jc w:val="both"/>
        <w:rPr>
          <w:w w:val="105"/>
          <w:sz w:val="24"/>
          <w:szCs w:val="24"/>
        </w:rPr>
      </w:pPr>
      <w:r w:rsidRPr="00D506C1">
        <w:rPr>
          <w:b/>
          <w:w w:val="110"/>
          <w:sz w:val="24"/>
          <w:szCs w:val="24"/>
        </w:rPr>
        <w:t>Section 4:</w:t>
      </w:r>
      <w:r w:rsidRPr="00D506C1">
        <w:rPr>
          <w:b/>
          <w:w w:val="150"/>
          <w:sz w:val="24"/>
          <w:szCs w:val="24"/>
        </w:rPr>
        <w:t xml:space="preserve"> </w:t>
      </w:r>
      <w:r w:rsidRPr="00D506C1">
        <w:rPr>
          <w:w w:val="105"/>
          <w:sz w:val="24"/>
          <w:szCs w:val="24"/>
        </w:rPr>
        <w:t>Union Office</w:t>
      </w:r>
    </w:p>
    <w:p w14:paraId="12AF85D3" w14:textId="77777777" w:rsidR="00993597" w:rsidRPr="00D506C1" w:rsidRDefault="00993597" w:rsidP="001A2E01">
      <w:pPr>
        <w:pStyle w:val="BodyText"/>
        <w:widowControl/>
        <w:jc w:val="both"/>
      </w:pPr>
    </w:p>
    <w:p w14:paraId="72ADA932" w14:textId="351A5F6E" w:rsidR="00993597" w:rsidRPr="00D506C1" w:rsidRDefault="009105A3" w:rsidP="001A2E01">
      <w:pPr>
        <w:pStyle w:val="ListParagraph"/>
        <w:widowControl/>
        <w:numPr>
          <w:ilvl w:val="0"/>
          <w:numId w:val="118"/>
        </w:numPr>
        <w:tabs>
          <w:tab w:val="left" w:pos="1098"/>
          <w:tab w:val="left" w:pos="1100"/>
        </w:tabs>
        <w:ind w:right="217"/>
        <w:jc w:val="both"/>
        <w:rPr>
          <w:w w:val="105"/>
          <w:sz w:val="24"/>
          <w:szCs w:val="24"/>
        </w:rPr>
      </w:pPr>
      <w:r w:rsidRPr="00D506C1">
        <w:rPr>
          <w:w w:val="105"/>
          <w:sz w:val="24"/>
          <w:szCs w:val="24"/>
        </w:rPr>
        <w:t>The Employer will make a</w:t>
      </w:r>
      <w:r w:rsidR="00BC4185" w:rsidRPr="00D506C1">
        <w:rPr>
          <w:w w:val="105"/>
          <w:sz w:val="24"/>
          <w:szCs w:val="24"/>
        </w:rPr>
        <w:t>n</w:t>
      </w:r>
      <w:r w:rsidRPr="00D506C1">
        <w:rPr>
          <w:w w:val="105"/>
          <w:sz w:val="24"/>
          <w:szCs w:val="24"/>
        </w:rPr>
        <w:t xml:space="preserve"> </w:t>
      </w:r>
      <w:r w:rsidR="00BC4185" w:rsidRPr="00D506C1">
        <w:rPr>
          <w:w w:val="105"/>
          <w:sz w:val="24"/>
          <w:szCs w:val="24"/>
        </w:rPr>
        <w:t xml:space="preserve">office </w:t>
      </w:r>
      <w:r w:rsidRPr="00D506C1">
        <w:rPr>
          <w:w w:val="105"/>
          <w:sz w:val="24"/>
          <w:szCs w:val="24"/>
        </w:rPr>
        <w:t>available to the Union</w:t>
      </w:r>
      <w:r w:rsidR="00BC4185" w:rsidRPr="00D506C1">
        <w:rPr>
          <w:w w:val="105"/>
          <w:sz w:val="24"/>
          <w:szCs w:val="24"/>
        </w:rPr>
        <w:t>, with the following features</w:t>
      </w:r>
      <w:r w:rsidRPr="00D506C1">
        <w:rPr>
          <w:w w:val="105"/>
          <w:sz w:val="24"/>
          <w:szCs w:val="24"/>
        </w:rPr>
        <w:t>:</w:t>
      </w:r>
    </w:p>
    <w:p w14:paraId="0B40D030" w14:textId="77777777" w:rsidR="00993597" w:rsidRPr="00D506C1" w:rsidRDefault="00993597" w:rsidP="001A2E01">
      <w:pPr>
        <w:pStyle w:val="BodyText"/>
        <w:widowControl/>
        <w:jc w:val="both"/>
      </w:pPr>
    </w:p>
    <w:p w14:paraId="507F8000" w14:textId="5708497C" w:rsidR="00993597" w:rsidRPr="00D506C1" w:rsidRDefault="1E06171E" w:rsidP="001A2E01">
      <w:pPr>
        <w:pStyle w:val="ListParagraph"/>
        <w:widowControl/>
        <w:numPr>
          <w:ilvl w:val="1"/>
          <w:numId w:val="118"/>
        </w:numPr>
        <w:tabs>
          <w:tab w:val="left" w:pos="1460"/>
        </w:tabs>
        <w:ind w:right="198"/>
        <w:jc w:val="both"/>
        <w:rPr>
          <w:w w:val="105"/>
          <w:sz w:val="24"/>
          <w:szCs w:val="24"/>
        </w:rPr>
      </w:pPr>
      <w:r w:rsidRPr="00D506C1">
        <w:rPr>
          <w:w w:val="105"/>
          <w:sz w:val="24"/>
          <w:szCs w:val="24"/>
        </w:rPr>
        <w:t>Electronic</w:t>
      </w:r>
      <w:r w:rsidR="6A849CE7" w:rsidRPr="00D506C1">
        <w:rPr>
          <w:w w:val="105"/>
          <w:sz w:val="24"/>
          <w:szCs w:val="24"/>
        </w:rPr>
        <w:t xml:space="preserve"> access to the office space</w:t>
      </w:r>
      <w:r w:rsidR="51B74911" w:rsidRPr="00D506C1">
        <w:rPr>
          <w:w w:val="105"/>
          <w:sz w:val="24"/>
          <w:szCs w:val="24"/>
        </w:rPr>
        <w:t xml:space="preserve"> (e.g., </w:t>
      </w:r>
      <w:r w:rsidR="51B74911" w:rsidRPr="001A2E01">
        <w:rPr>
          <w:sz w:val="24"/>
          <w:szCs w:val="24"/>
        </w:rPr>
        <w:t>Kastle</w:t>
      </w:r>
      <w:r w:rsidR="51B74911" w:rsidRPr="00D506C1">
        <w:rPr>
          <w:w w:val="105"/>
          <w:sz w:val="24"/>
          <w:szCs w:val="24"/>
        </w:rPr>
        <w:t xml:space="preserve"> access via </w:t>
      </w:r>
      <w:proofErr w:type="gramStart"/>
      <w:r w:rsidR="51B74911" w:rsidRPr="00D506C1">
        <w:rPr>
          <w:w w:val="105"/>
          <w:sz w:val="24"/>
          <w:szCs w:val="24"/>
        </w:rPr>
        <w:t xml:space="preserve">employee </w:t>
      </w:r>
      <w:r w:rsidR="67470398" w:rsidRPr="00D506C1">
        <w:rPr>
          <w:w w:val="105"/>
          <w:sz w:val="24"/>
          <w:szCs w:val="24"/>
        </w:rPr>
        <w:t xml:space="preserve"> PIV</w:t>
      </w:r>
      <w:proofErr w:type="gramEnd"/>
      <w:r w:rsidR="67470398" w:rsidRPr="00D506C1">
        <w:rPr>
          <w:w w:val="105"/>
          <w:sz w:val="24"/>
          <w:szCs w:val="24"/>
        </w:rPr>
        <w:t xml:space="preserve"> </w:t>
      </w:r>
      <w:r w:rsidR="51B74911" w:rsidRPr="00D506C1">
        <w:rPr>
          <w:w w:val="105"/>
          <w:sz w:val="24"/>
          <w:szCs w:val="24"/>
        </w:rPr>
        <w:t>badges)</w:t>
      </w:r>
      <w:r w:rsidR="36E49626" w:rsidRPr="00D506C1">
        <w:rPr>
          <w:w w:val="105"/>
          <w:sz w:val="24"/>
          <w:szCs w:val="24"/>
        </w:rPr>
        <w:t>, with accessibility timeframes programmed at the Union’s request</w:t>
      </w:r>
      <w:r w:rsidR="048A66A7" w:rsidRPr="00D506C1">
        <w:rPr>
          <w:w w:val="105"/>
          <w:sz w:val="24"/>
          <w:szCs w:val="24"/>
        </w:rPr>
        <w:t>.</w:t>
      </w:r>
    </w:p>
    <w:p w14:paraId="465E738A" w14:textId="77777777" w:rsidR="00993597" w:rsidRPr="00D506C1" w:rsidRDefault="00993597" w:rsidP="001A2E01">
      <w:pPr>
        <w:pStyle w:val="BodyText"/>
        <w:widowControl/>
        <w:jc w:val="both"/>
      </w:pPr>
    </w:p>
    <w:p w14:paraId="3083526B" w14:textId="0AAED2E8" w:rsidR="00993597" w:rsidRPr="00D506C1" w:rsidRDefault="005A0FAE" w:rsidP="001A2E01">
      <w:pPr>
        <w:pStyle w:val="ListParagraph"/>
        <w:widowControl/>
        <w:numPr>
          <w:ilvl w:val="1"/>
          <w:numId w:val="118"/>
        </w:numPr>
        <w:tabs>
          <w:tab w:val="left" w:pos="1459"/>
        </w:tabs>
        <w:ind w:left="1459" w:hanging="359"/>
        <w:jc w:val="both"/>
        <w:rPr>
          <w:sz w:val="24"/>
          <w:szCs w:val="24"/>
        </w:rPr>
      </w:pPr>
      <w:r w:rsidRPr="00D506C1">
        <w:rPr>
          <w:w w:val="105"/>
          <w:sz w:val="24"/>
          <w:szCs w:val="24"/>
        </w:rPr>
        <w:t xml:space="preserve">A </w:t>
      </w:r>
      <w:r w:rsidR="009105A3" w:rsidRPr="00D506C1">
        <w:rPr>
          <w:w w:val="105"/>
          <w:sz w:val="24"/>
          <w:szCs w:val="24"/>
        </w:rPr>
        <w:t>wall plate with room number and office title.</w:t>
      </w:r>
    </w:p>
    <w:p w14:paraId="38FDB22E" w14:textId="77777777" w:rsidR="00993597" w:rsidRPr="00D506C1" w:rsidRDefault="00993597" w:rsidP="001A2E01">
      <w:pPr>
        <w:pStyle w:val="BodyText"/>
        <w:widowControl/>
        <w:jc w:val="both"/>
      </w:pPr>
    </w:p>
    <w:p w14:paraId="77A96A58" w14:textId="28FC50EA" w:rsidR="00993597" w:rsidRPr="00D506C1" w:rsidRDefault="005A0FAE" w:rsidP="001A2E01">
      <w:pPr>
        <w:pStyle w:val="ListParagraph"/>
        <w:widowControl/>
        <w:numPr>
          <w:ilvl w:val="1"/>
          <w:numId w:val="118"/>
        </w:numPr>
        <w:tabs>
          <w:tab w:val="left" w:pos="1459"/>
        </w:tabs>
        <w:ind w:left="1459" w:hanging="359"/>
        <w:jc w:val="both"/>
        <w:rPr>
          <w:w w:val="105"/>
          <w:sz w:val="24"/>
          <w:szCs w:val="24"/>
        </w:rPr>
      </w:pPr>
      <w:r w:rsidRPr="00D506C1">
        <w:rPr>
          <w:w w:val="105"/>
          <w:sz w:val="24"/>
          <w:szCs w:val="24"/>
        </w:rPr>
        <w:t>S</w:t>
      </w:r>
      <w:r w:rsidR="009105A3" w:rsidRPr="00D506C1">
        <w:rPr>
          <w:w w:val="105"/>
          <w:sz w:val="24"/>
          <w:szCs w:val="24"/>
        </w:rPr>
        <w:t>uitable auxiliary lighting and heating.</w:t>
      </w:r>
    </w:p>
    <w:p w14:paraId="3961B7CB" w14:textId="77777777" w:rsidR="00993597" w:rsidRPr="00D506C1" w:rsidRDefault="00993597" w:rsidP="001A2E01">
      <w:pPr>
        <w:pStyle w:val="BodyText"/>
        <w:widowControl/>
        <w:jc w:val="both"/>
      </w:pPr>
    </w:p>
    <w:p w14:paraId="74D4AA1B" w14:textId="37CAA4E0" w:rsidR="00993597" w:rsidRPr="00D506C1" w:rsidRDefault="002D7B80" w:rsidP="001A2E01">
      <w:pPr>
        <w:pStyle w:val="ListParagraph"/>
        <w:widowControl/>
        <w:numPr>
          <w:ilvl w:val="1"/>
          <w:numId w:val="118"/>
        </w:numPr>
        <w:tabs>
          <w:tab w:val="left" w:pos="1458"/>
          <w:tab w:val="left" w:pos="1460"/>
        </w:tabs>
        <w:ind w:right="669" w:hanging="361"/>
        <w:jc w:val="both"/>
        <w:rPr>
          <w:sz w:val="24"/>
          <w:szCs w:val="24"/>
        </w:rPr>
      </w:pPr>
      <w:r w:rsidRPr="00D506C1">
        <w:rPr>
          <w:w w:val="105"/>
          <w:sz w:val="24"/>
          <w:szCs w:val="24"/>
        </w:rPr>
        <w:t>Call capability</w:t>
      </w:r>
      <w:r w:rsidR="009105A3" w:rsidRPr="00D506C1">
        <w:rPr>
          <w:w w:val="105"/>
          <w:sz w:val="24"/>
          <w:szCs w:val="24"/>
        </w:rPr>
        <w:t>, a suitable desk, a locking four-drawer filing cabinet and a reasonable number of chairs.</w:t>
      </w:r>
    </w:p>
    <w:p w14:paraId="1D8EB2F7" w14:textId="77777777" w:rsidR="00993597" w:rsidRPr="00D506C1" w:rsidRDefault="00993597" w:rsidP="001A2E01">
      <w:pPr>
        <w:pStyle w:val="BodyText"/>
        <w:widowControl/>
        <w:jc w:val="both"/>
      </w:pPr>
    </w:p>
    <w:p w14:paraId="0674699A" w14:textId="23089DE8" w:rsidR="00993597" w:rsidRPr="00D506C1" w:rsidRDefault="790F96E0" w:rsidP="001A2E01">
      <w:pPr>
        <w:pStyle w:val="ListParagraph"/>
        <w:widowControl/>
        <w:numPr>
          <w:ilvl w:val="1"/>
          <w:numId w:val="118"/>
        </w:numPr>
        <w:tabs>
          <w:tab w:val="left" w:pos="1457"/>
          <w:tab w:val="left" w:pos="1459"/>
        </w:tabs>
        <w:ind w:left="1459" w:right="1161"/>
        <w:jc w:val="both"/>
        <w:rPr>
          <w:w w:val="105"/>
          <w:sz w:val="24"/>
          <w:szCs w:val="24"/>
        </w:rPr>
      </w:pPr>
      <w:r w:rsidRPr="00D506C1">
        <w:rPr>
          <w:w w:val="105"/>
          <w:sz w:val="24"/>
          <w:szCs w:val="24"/>
        </w:rPr>
        <w:t>The Employer will provide the Union with a</w:t>
      </w:r>
      <w:r w:rsidR="2DD35FF6" w:rsidRPr="00D506C1">
        <w:rPr>
          <w:w w:val="105"/>
          <w:sz w:val="24"/>
          <w:szCs w:val="24"/>
        </w:rPr>
        <w:t>ccess to a</w:t>
      </w:r>
      <w:r w:rsidR="01713CF0" w:rsidRPr="00D506C1">
        <w:rPr>
          <w:w w:val="105"/>
          <w:sz w:val="24"/>
          <w:szCs w:val="24"/>
        </w:rPr>
        <w:t>n</w:t>
      </w:r>
      <w:r w:rsidRPr="00D506C1">
        <w:rPr>
          <w:w w:val="105"/>
          <w:sz w:val="24"/>
          <w:szCs w:val="24"/>
        </w:rPr>
        <w:t xml:space="preserve"> </w:t>
      </w:r>
      <w:commentRangeStart w:id="2"/>
      <w:r w:rsidRPr="001A2E01">
        <w:rPr>
          <w:sz w:val="24"/>
          <w:szCs w:val="24"/>
        </w:rPr>
        <w:t>all-in-one</w:t>
      </w:r>
      <w:r w:rsidRPr="00D506C1">
        <w:rPr>
          <w:w w:val="105"/>
          <w:sz w:val="24"/>
          <w:szCs w:val="24"/>
        </w:rPr>
        <w:t xml:space="preserve"> terminal.</w:t>
      </w:r>
      <w:commentRangeEnd w:id="2"/>
      <w:r w:rsidR="009105A3">
        <w:rPr>
          <w:rStyle w:val="CommentReference"/>
        </w:rPr>
        <w:commentReference w:id="2"/>
      </w:r>
    </w:p>
    <w:p w14:paraId="3B03F171" w14:textId="77777777" w:rsidR="00993597" w:rsidRPr="00D506C1" w:rsidRDefault="00993597" w:rsidP="001A2E01">
      <w:pPr>
        <w:pStyle w:val="BodyText"/>
        <w:widowControl/>
        <w:jc w:val="both"/>
      </w:pPr>
    </w:p>
    <w:p w14:paraId="57F2374B" w14:textId="14183BC5" w:rsidR="00993597" w:rsidRPr="00D506C1" w:rsidRDefault="009105A3" w:rsidP="001A2E01">
      <w:pPr>
        <w:pStyle w:val="ListParagraph"/>
        <w:widowControl/>
        <w:numPr>
          <w:ilvl w:val="0"/>
          <w:numId w:val="118"/>
        </w:numPr>
        <w:tabs>
          <w:tab w:val="left" w:pos="1100"/>
        </w:tabs>
        <w:jc w:val="both"/>
        <w:rPr>
          <w:w w:val="105"/>
          <w:sz w:val="24"/>
          <w:szCs w:val="24"/>
        </w:rPr>
      </w:pPr>
      <w:r w:rsidRPr="00D506C1">
        <w:rPr>
          <w:w w:val="105"/>
          <w:sz w:val="24"/>
          <w:szCs w:val="24"/>
        </w:rPr>
        <w:t>It is understood that Union officers and</w:t>
      </w:r>
      <w:r w:rsidR="00B47558" w:rsidRPr="00D506C1">
        <w:rPr>
          <w:w w:val="105"/>
          <w:sz w:val="24"/>
          <w:szCs w:val="24"/>
        </w:rPr>
        <w:t xml:space="preserve"> </w:t>
      </w:r>
      <w:r w:rsidRPr="00D506C1">
        <w:rPr>
          <w:w w:val="105"/>
          <w:sz w:val="24"/>
          <w:szCs w:val="24"/>
        </w:rPr>
        <w:t xml:space="preserve">representatives will not conduct meetings, interview </w:t>
      </w:r>
      <w:proofErr w:type="spellStart"/>
      <w:r w:rsidRPr="00D506C1">
        <w:rPr>
          <w:w w:val="105"/>
          <w:sz w:val="24"/>
          <w:szCs w:val="24"/>
        </w:rPr>
        <w:t>grievants</w:t>
      </w:r>
      <w:proofErr w:type="spellEnd"/>
      <w:r w:rsidRPr="00D506C1">
        <w:rPr>
          <w:w w:val="105"/>
          <w:sz w:val="24"/>
          <w:szCs w:val="24"/>
        </w:rPr>
        <w:t xml:space="preserve"> or witnesses</w:t>
      </w:r>
      <w:r w:rsidR="008644DC" w:rsidRPr="00D506C1">
        <w:rPr>
          <w:w w:val="105"/>
          <w:sz w:val="24"/>
          <w:szCs w:val="24"/>
        </w:rPr>
        <w:t>,</w:t>
      </w:r>
      <w:r w:rsidRPr="00D506C1">
        <w:rPr>
          <w:w w:val="105"/>
          <w:sz w:val="24"/>
          <w:szCs w:val="24"/>
        </w:rPr>
        <w:t xml:space="preserve"> or confer on labor-relation matters or internal Union business</w:t>
      </w:r>
      <w:r w:rsidR="00336318" w:rsidRPr="00D506C1">
        <w:rPr>
          <w:w w:val="105"/>
          <w:sz w:val="24"/>
          <w:szCs w:val="24"/>
        </w:rPr>
        <w:t xml:space="preserve"> on a formal in</w:t>
      </w:r>
      <w:r w:rsidR="0016664F" w:rsidRPr="00D506C1">
        <w:rPr>
          <w:w w:val="105"/>
          <w:sz w:val="24"/>
          <w:szCs w:val="24"/>
        </w:rPr>
        <w:t>-</w:t>
      </w:r>
      <w:r w:rsidR="00336318" w:rsidRPr="00D506C1">
        <w:rPr>
          <w:w w:val="105"/>
          <w:sz w:val="24"/>
          <w:szCs w:val="24"/>
        </w:rPr>
        <w:t>person basis</w:t>
      </w:r>
      <w:r w:rsidRPr="00D506C1">
        <w:rPr>
          <w:w w:val="105"/>
          <w:sz w:val="24"/>
          <w:szCs w:val="24"/>
        </w:rPr>
        <w:t xml:space="preserve"> at their own </w:t>
      </w:r>
      <w:r w:rsidRPr="00D506C1">
        <w:rPr>
          <w:w w:val="105"/>
          <w:sz w:val="24"/>
          <w:szCs w:val="24"/>
        </w:rPr>
        <w:lastRenderedPageBreak/>
        <w:t>works</w:t>
      </w:r>
      <w:r w:rsidR="00C67F3F" w:rsidRPr="00D506C1">
        <w:rPr>
          <w:w w:val="105"/>
          <w:sz w:val="24"/>
          <w:szCs w:val="24"/>
        </w:rPr>
        <w:t>paces</w:t>
      </w:r>
      <w:r w:rsidRPr="00D506C1">
        <w:rPr>
          <w:w w:val="105"/>
          <w:sz w:val="24"/>
          <w:szCs w:val="24"/>
        </w:rPr>
        <w:t xml:space="preserve"> when access to the Union office or other meeting room is available.</w:t>
      </w:r>
    </w:p>
    <w:p w14:paraId="024024AC" w14:textId="77777777" w:rsidR="00993597" w:rsidRPr="00D506C1" w:rsidRDefault="00993597" w:rsidP="00787670">
      <w:pPr>
        <w:widowControl/>
        <w:rPr>
          <w:sz w:val="24"/>
          <w:szCs w:val="24"/>
        </w:rPr>
        <w:sectPr w:rsidR="00993597" w:rsidRPr="00D506C1" w:rsidSect="00316B18">
          <w:headerReference w:type="default" r:id="rId27"/>
          <w:pgSz w:w="12240" w:h="15840"/>
          <w:pgMar w:top="1440" w:right="1440" w:bottom="1440" w:left="1440" w:header="0" w:footer="984" w:gutter="0"/>
          <w:cols w:space="720"/>
        </w:sectPr>
      </w:pPr>
    </w:p>
    <w:p w14:paraId="71E9FE42" w14:textId="2CF49125" w:rsidR="003B72C3" w:rsidRPr="00D506C1" w:rsidRDefault="003B72C3" w:rsidP="00787670">
      <w:pPr>
        <w:pStyle w:val="Heading1"/>
        <w:widowControl/>
        <w:spacing w:before="0"/>
        <w:rPr>
          <w:sz w:val="24"/>
          <w:szCs w:val="24"/>
        </w:rPr>
      </w:pPr>
      <w:r w:rsidRPr="00D506C1">
        <w:rPr>
          <w:sz w:val="24"/>
          <w:szCs w:val="24"/>
        </w:rPr>
        <w:lastRenderedPageBreak/>
        <w:t>TA 3/18/24</w:t>
      </w:r>
    </w:p>
    <w:p w14:paraId="38CC2CBA" w14:textId="77777777" w:rsidR="003B72C3" w:rsidRPr="00D506C1" w:rsidRDefault="003B72C3" w:rsidP="00787670">
      <w:pPr>
        <w:pStyle w:val="Heading1"/>
        <w:widowControl/>
        <w:spacing w:before="0"/>
        <w:rPr>
          <w:sz w:val="24"/>
          <w:szCs w:val="24"/>
        </w:rPr>
      </w:pPr>
    </w:p>
    <w:p w14:paraId="0AED0878" w14:textId="00B9B935" w:rsidR="00AC48C6" w:rsidRPr="00B63447" w:rsidRDefault="009105A3" w:rsidP="00787670">
      <w:pPr>
        <w:pStyle w:val="Heading1"/>
        <w:widowControl/>
        <w:pBdr>
          <w:bottom w:val="single" w:sz="12" w:space="1" w:color="auto"/>
        </w:pBdr>
        <w:spacing w:before="0"/>
        <w:rPr>
          <w:sz w:val="28"/>
          <w:szCs w:val="28"/>
        </w:rPr>
      </w:pPr>
      <w:r w:rsidRPr="00B63447">
        <w:rPr>
          <w:sz w:val="28"/>
          <w:szCs w:val="28"/>
        </w:rPr>
        <w:t>ARTICLE 8</w:t>
      </w:r>
    </w:p>
    <w:p w14:paraId="7E9D27F8" w14:textId="77777777" w:rsidR="00B63447" w:rsidRPr="00D506C1" w:rsidRDefault="00B63447" w:rsidP="00787670">
      <w:pPr>
        <w:pStyle w:val="Heading1"/>
        <w:widowControl/>
        <w:spacing w:before="0"/>
        <w:rPr>
          <w:b/>
          <w:bCs/>
          <w:sz w:val="24"/>
          <w:szCs w:val="24"/>
        </w:rPr>
      </w:pPr>
    </w:p>
    <w:p w14:paraId="339A61E4" w14:textId="77777777" w:rsidR="00993597" w:rsidRPr="00D506C1" w:rsidRDefault="009105A3" w:rsidP="00787670">
      <w:pPr>
        <w:pStyle w:val="Heading2"/>
        <w:widowControl/>
        <w:spacing w:before="0"/>
        <w:jc w:val="left"/>
        <w:rPr>
          <w:sz w:val="24"/>
          <w:szCs w:val="24"/>
        </w:rPr>
      </w:pPr>
      <w:r w:rsidRPr="00D506C1">
        <w:rPr>
          <w:sz w:val="24"/>
          <w:szCs w:val="24"/>
        </w:rPr>
        <w:t>UNION RIGHTS TO EMPLOYER SPACE</w:t>
      </w:r>
    </w:p>
    <w:p w14:paraId="426AA89A" w14:textId="77777777" w:rsidR="00993597" w:rsidRPr="00D506C1" w:rsidRDefault="00993597" w:rsidP="00713C85">
      <w:pPr>
        <w:pStyle w:val="BodyText"/>
        <w:widowControl/>
        <w:jc w:val="both"/>
        <w:rPr>
          <w:b/>
        </w:rPr>
      </w:pPr>
    </w:p>
    <w:p w14:paraId="10D300F4" w14:textId="6E586113" w:rsidR="00993597" w:rsidRPr="00D506C1" w:rsidRDefault="790F96E0" w:rsidP="00713C85">
      <w:pPr>
        <w:pStyle w:val="BodyText"/>
        <w:widowControl/>
        <w:ind w:left="379" w:right="215"/>
        <w:jc w:val="both"/>
      </w:pPr>
      <w:r w:rsidRPr="588DEE3A">
        <w:rPr>
          <w:b/>
          <w:bCs/>
          <w:w w:val="105"/>
        </w:rPr>
        <w:t>Section 1:</w:t>
      </w:r>
      <w:r w:rsidRPr="588DEE3A">
        <w:rPr>
          <w:b/>
          <w:bCs/>
          <w:w w:val="150"/>
        </w:rPr>
        <w:t xml:space="preserve"> </w:t>
      </w:r>
      <w:r w:rsidRPr="00D506C1">
        <w:rPr>
          <w:w w:val="105"/>
        </w:rPr>
        <w:t xml:space="preserve">The Employer will notify the Chapter President when FEC documents, including bulletins, directives, and updates, that concern conditions of employment (as defined by 5 </w:t>
      </w:r>
      <w:r w:rsidR="67135927" w:rsidRPr="00D506C1">
        <w:rPr>
          <w:w w:val="105"/>
        </w:rPr>
        <w:t>U.S.C.</w:t>
      </w:r>
      <w:r w:rsidR="1EB97738" w:rsidRPr="00D506C1">
        <w:rPr>
          <w:w w:val="105"/>
        </w:rPr>
        <w:t xml:space="preserve"> </w:t>
      </w:r>
      <w:r w:rsidR="6F619237">
        <w:rPr>
          <w:w w:val="105"/>
        </w:rPr>
        <w:t>§</w:t>
      </w:r>
      <w:r w:rsidR="67E7F7D8">
        <w:rPr>
          <w:w w:val="105"/>
        </w:rPr>
        <w:t xml:space="preserve"> </w:t>
      </w:r>
      <w:r w:rsidRPr="00D506C1">
        <w:rPr>
          <w:w w:val="105"/>
        </w:rPr>
        <w:t xml:space="preserve">7103(a)(14)) have been posted on the FEC-wide shared drawers or </w:t>
      </w:r>
      <w:r w:rsidR="5412DBBB" w:rsidRPr="00D506C1">
        <w:rPr>
          <w:w w:val="105"/>
        </w:rPr>
        <w:t xml:space="preserve">FECNet </w:t>
      </w:r>
      <w:r w:rsidRPr="00D506C1">
        <w:rPr>
          <w:w w:val="105"/>
        </w:rPr>
        <w:t xml:space="preserve">and also on </w:t>
      </w:r>
      <w:r w:rsidR="7EEA1514">
        <w:rPr>
          <w:w w:val="105"/>
        </w:rPr>
        <w:t>the Agency</w:t>
      </w:r>
      <w:r w:rsidRPr="00D506C1">
        <w:rPr>
          <w:w w:val="105"/>
        </w:rPr>
        <w:t xml:space="preserve">’s electronic document management system, whichever is applicable. FEC documents, including bulletins, directives, and updates that concern conditions of employment (as defined by 5 </w:t>
      </w:r>
      <w:r w:rsidR="67135927" w:rsidRPr="00D506C1">
        <w:rPr>
          <w:w w:val="105"/>
        </w:rPr>
        <w:t>U.S.C.</w:t>
      </w:r>
      <w:r w:rsidR="1EB97738" w:rsidRPr="00D506C1">
        <w:rPr>
          <w:w w:val="105"/>
        </w:rPr>
        <w:t xml:space="preserve"> </w:t>
      </w:r>
      <w:r w:rsidR="6F619237">
        <w:rPr>
          <w:w w:val="105"/>
        </w:rPr>
        <w:t>§</w:t>
      </w:r>
      <w:r w:rsidR="0E13E832">
        <w:rPr>
          <w:w w:val="105"/>
        </w:rPr>
        <w:t xml:space="preserve"> </w:t>
      </w:r>
      <w:r w:rsidRPr="00D506C1">
        <w:rPr>
          <w:w w:val="105"/>
        </w:rPr>
        <w:t xml:space="preserve">7103(a)(14)) that are not posted on the FEC-wide shared drawer will be provided to the Union </w:t>
      </w:r>
      <w:r w:rsidR="19EFAA18" w:rsidRPr="00D506C1">
        <w:rPr>
          <w:w w:val="105"/>
        </w:rPr>
        <w:t>via email</w:t>
      </w:r>
      <w:r w:rsidRPr="00D506C1">
        <w:rPr>
          <w:w w:val="105"/>
        </w:rPr>
        <w:t>. In addition, the Employer will provide the Union access to government-wide regulations, guidelines, manuals, and other documents that concern conditions of employment.</w:t>
      </w:r>
    </w:p>
    <w:p w14:paraId="09D83E6D" w14:textId="77777777" w:rsidR="00993597" w:rsidRPr="00D506C1" w:rsidRDefault="00993597" w:rsidP="00713C85">
      <w:pPr>
        <w:pStyle w:val="BodyText"/>
        <w:widowControl/>
        <w:jc w:val="both"/>
      </w:pPr>
    </w:p>
    <w:p w14:paraId="47DF8E66" w14:textId="6B362194" w:rsidR="00993597" w:rsidRPr="00D506C1" w:rsidRDefault="790F96E0" w:rsidP="00713C85">
      <w:pPr>
        <w:pStyle w:val="BodyText"/>
        <w:widowControl/>
        <w:ind w:left="380" w:right="216"/>
        <w:jc w:val="both"/>
      </w:pPr>
      <w:r w:rsidRPr="00D506C1">
        <w:rPr>
          <w:w w:val="105"/>
        </w:rPr>
        <w:t xml:space="preserve">Simply making such documents available to the Union does not satisfy the Employer's obligation under 5 </w:t>
      </w:r>
      <w:r w:rsidR="67135927" w:rsidRPr="00D506C1">
        <w:rPr>
          <w:w w:val="105"/>
        </w:rPr>
        <w:t xml:space="preserve">U.S.C. </w:t>
      </w:r>
      <w:r w:rsidR="6F619237">
        <w:rPr>
          <w:w w:val="105"/>
        </w:rPr>
        <w:t>§</w:t>
      </w:r>
      <w:r w:rsidR="6B69772C">
        <w:rPr>
          <w:w w:val="105"/>
        </w:rPr>
        <w:t xml:space="preserve"> </w:t>
      </w:r>
      <w:r w:rsidRPr="00D506C1">
        <w:rPr>
          <w:w w:val="105"/>
        </w:rPr>
        <w:t>7114 to give notice to the Union of any changes being made to the terms and conditions of employment of bargaining unit employees prior to such changes being made.</w:t>
      </w:r>
    </w:p>
    <w:p w14:paraId="6666BEBC" w14:textId="77777777" w:rsidR="00993597" w:rsidRPr="00D506C1" w:rsidRDefault="00993597" w:rsidP="00713C85">
      <w:pPr>
        <w:pStyle w:val="BodyText"/>
        <w:widowControl/>
        <w:jc w:val="both"/>
      </w:pPr>
    </w:p>
    <w:p w14:paraId="0EB030C7" w14:textId="3ADB7F8F" w:rsidR="00993597" w:rsidRPr="00D506C1" w:rsidRDefault="009105A3" w:rsidP="00713C85">
      <w:pPr>
        <w:widowControl/>
        <w:ind w:left="395"/>
        <w:jc w:val="both"/>
        <w:rPr>
          <w:sz w:val="24"/>
          <w:szCs w:val="24"/>
        </w:rPr>
      </w:pPr>
      <w:r w:rsidRPr="00D506C1">
        <w:rPr>
          <w:b/>
          <w:w w:val="105"/>
          <w:sz w:val="24"/>
          <w:szCs w:val="24"/>
        </w:rPr>
        <w:t>Section 2:</w:t>
      </w:r>
      <w:r w:rsidRPr="00D506C1">
        <w:rPr>
          <w:b/>
          <w:w w:val="150"/>
          <w:sz w:val="24"/>
          <w:szCs w:val="24"/>
        </w:rPr>
        <w:t xml:space="preserve"> </w:t>
      </w:r>
      <w:r w:rsidRPr="00D506C1">
        <w:rPr>
          <w:w w:val="105"/>
          <w:sz w:val="24"/>
          <w:szCs w:val="24"/>
        </w:rPr>
        <w:t>Bargaining Unit Report</w:t>
      </w:r>
    </w:p>
    <w:p w14:paraId="184C0D26" w14:textId="77777777" w:rsidR="00993597" w:rsidRPr="00D506C1" w:rsidRDefault="00993597" w:rsidP="00713C85">
      <w:pPr>
        <w:pStyle w:val="BodyText"/>
        <w:widowControl/>
        <w:jc w:val="both"/>
      </w:pPr>
    </w:p>
    <w:p w14:paraId="1A9BFED8" w14:textId="7CA3640A" w:rsidR="00AC48C6" w:rsidRPr="00D506C1" w:rsidRDefault="009105A3" w:rsidP="00713C85">
      <w:pPr>
        <w:pStyle w:val="BodyText"/>
        <w:widowControl/>
        <w:ind w:left="380" w:right="216" w:firstLine="15"/>
        <w:jc w:val="both"/>
        <w:rPr>
          <w:w w:val="105"/>
        </w:rPr>
      </w:pPr>
      <w:r w:rsidRPr="00D506C1">
        <w:rPr>
          <w:w w:val="105"/>
        </w:rPr>
        <w:t>On a monthly basis, the Employer will transmit electronically to the Chapter President a report which shows the following information for all bargaining unit employees: name, title, grade, assigned division</w:t>
      </w:r>
      <w:r w:rsidR="008644DC" w:rsidRPr="00D506C1">
        <w:rPr>
          <w:w w:val="105"/>
        </w:rPr>
        <w:t>,</w:t>
      </w:r>
      <w:r w:rsidRPr="00D506C1">
        <w:rPr>
          <w:w w:val="105"/>
        </w:rPr>
        <w:t xml:space="preserve"> and designation of permanent/temporary status. This </w:t>
      </w:r>
      <w:r w:rsidR="008644DC" w:rsidRPr="00D506C1">
        <w:rPr>
          <w:w w:val="105"/>
        </w:rPr>
        <w:t>r</w:t>
      </w:r>
      <w:r w:rsidRPr="00D506C1">
        <w:rPr>
          <w:w w:val="105"/>
        </w:rPr>
        <w:t>eport will be concurrently electronically transmitted to the NTEU National President or NTEU’s designee. The Union will safeguard this information and only share it on a "need-to-know" basis.</w:t>
      </w:r>
    </w:p>
    <w:p w14:paraId="2D60B2A8" w14:textId="6D8C5B04" w:rsidR="00AC48C6" w:rsidRPr="00D506C1" w:rsidRDefault="00AC48C6" w:rsidP="00713C85">
      <w:pPr>
        <w:pStyle w:val="BodyText"/>
        <w:widowControl/>
        <w:ind w:left="380" w:right="216" w:firstLine="15"/>
        <w:jc w:val="both"/>
        <w:rPr>
          <w:w w:val="105"/>
        </w:rPr>
      </w:pPr>
    </w:p>
    <w:p w14:paraId="44AA3647" w14:textId="77777777" w:rsidR="00993597" w:rsidRPr="00D506C1" w:rsidRDefault="009105A3" w:rsidP="00713C85">
      <w:pPr>
        <w:pStyle w:val="BodyText"/>
        <w:widowControl/>
        <w:ind w:left="379" w:right="216" w:firstLine="15"/>
        <w:jc w:val="both"/>
      </w:pPr>
      <w:r w:rsidRPr="00D506C1">
        <w:rPr>
          <w:b/>
          <w:bCs/>
          <w:w w:val="105"/>
        </w:rPr>
        <w:t xml:space="preserve">Section 3: </w:t>
      </w:r>
      <w:r w:rsidRPr="00D506C1">
        <w:rPr>
          <w:w w:val="105"/>
        </w:rPr>
        <w:t>The Employer will provide the Union a shared folder on the Employer's NT Server. The Union, through Chapter 204's President or</w:t>
      </w:r>
      <w:r w:rsidR="71EF3286" w:rsidRPr="00D506C1">
        <w:rPr>
          <w:w w:val="105"/>
        </w:rPr>
        <w:t xml:space="preserve"> their </w:t>
      </w:r>
      <w:r w:rsidRPr="00D506C1">
        <w:rPr>
          <w:w w:val="105"/>
        </w:rPr>
        <w:t>designee, will be the administrator of the shared folder and is responsible for providing "read" access to all bargaining unit employees. The Union will use the shared folder for representational functions only. The Union shall not use the shared folder for internal Union business. The Employer will provide instructions to the President of Chapter 204 or</w:t>
      </w:r>
      <w:r w:rsidR="565D9A4F" w:rsidRPr="00D506C1">
        <w:rPr>
          <w:w w:val="105"/>
        </w:rPr>
        <w:t xml:space="preserve"> their </w:t>
      </w:r>
      <w:r w:rsidRPr="00D506C1">
        <w:rPr>
          <w:w w:val="105"/>
        </w:rPr>
        <w:t>designee regarding the proper procedure for administering the shared folder.</w:t>
      </w:r>
    </w:p>
    <w:p w14:paraId="71B2B344" w14:textId="77777777" w:rsidR="00993597" w:rsidRPr="00D506C1" w:rsidRDefault="00993597" w:rsidP="00713C85">
      <w:pPr>
        <w:pStyle w:val="BodyText"/>
        <w:widowControl/>
        <w:jc w:val="both"/>
      </w:pPr>
    </w:p>
    <w:p w14:paraId="5683FD5C" w14:textId="13ACE0B6" w:rsidR="00AC48C6" w:rsidRPr="00D506C1" w:rsidRDefault="009105A3" w:rsidP="00713C85">
      <w:pPr>
        <w:pStyle w:val="BodyText"/>
        <w:widowControl/>
        <w:ind w:left="380" w:right="217" w:firstLine="15"/>
        <w:jc w:val="both"/>
      </w:pPr>
      <w:r w:rsidRPr="00D506C1">
        <w:t>Union representatives who are FEC employees may send emails using the Employer’s electronic mail system for representational purposes, including conducting surveys of</w:t>
      </w:r>
      <w:r w:rsidR="008644DC" w:rsidRPr="00D506C1">
        <w:t xml:space="preserve"> </w:t>
      </w:r>
      <w:r w:rsidRPr="00D506C1">
        <w:t xml:space="preserve">bargaining unit employees. The Union recognizes that the electronic mail and computer systems are the property of the Employer; and </w:t>
      </w:r>
      <w:r w:rsidRPr="00D506C1">
        <w:lastRenderedPageBreak/>
        <w:t>therefore, all Union representatives will comply with the system usage, information technology security, and privacy rules and policies that the Employer establishes.</w:t>
      </w:r>
    </w:p>
    <w:p w14:paraId="00FC81FC" w14:textId="209B8BD0" w:rsidR="00AC48C6" w:rsidRPr="00D506C1" w:rsidRDefault="00AC48C6" w:rsidP="00713C85">
      <w:pPr>
        <w:pStyle w:val="BodyText"/>
        <w:widowControl/>
        <w:ind w:left="380" w:right="217"/>
        <w:jc w:val="both"/>
      </w:pPr>
    </w:p>
    <w:p w14:paraId="4DC37BC1" w14:textId="77777777" w:rsidR="00993597" w:rsidRPr="00D506C1" w:rsidRDefault="009105A3" w:rsidP="00713C85">
      <w:pPr>
        <w:widowControl/>
        <w:ind w:left="380"/>
        <w:jc w:val="both"/>
        <w:rPr>
          <w:sz w:val="24"/>
          <w:szCs w:val="24"/>
        </w:rPr>
      </w:pPr>
      <w:r w:rsidRPr="00D506C1">
        <w:rPr>
          <w:b/>
          <w:w w:val="105"/>
          <w:sz w:val="24"/>
          <w:szCs w:val="24"/>
        </w:rPr>
        <w:t xml:space="preserve">Section 4: </w:t>
      </w:r>
      <w:r w:rsidRPr="00D506C1">
        <w:rPr>
          <w:w w:val="105"/>
          <w:sz w:val="24"/>
          <w:szCs w:val="24"/>
        </w:rPr>
        <w:t>Use of Commission Mail Service</w:t>
      </w:r>
    </w:p>
    <w:p w14:paraId="72135B4A" w14:textId="77777777" w:rsidR="00993597" w:rsidRPr="00D506C1" w:rsidRDefault="00993597" w:rsidP="00713C85">
      <w:pPr>
        <w:pStyle w:val="BodyText"/>
        <w:widowControl/>
        <w:jc w:val="both"/>
      </w:pPr>
    </w:p>
    <w:p w14:paraId="6BA20F4E" w14:textId="5845670A" w:rsidR="00993597" w:rsidRPr="00D506C1" w:rsidRDefault="009105A3" w:rsidP="00713C85">
      <w:pPr>
        <w:pStyle w:val="ListParagraph"/>
        <w:widowControl/>
        <w:numPr>
          <w:ilvl w:val="0"/>
          <w:numId w:val="117"/>
        </w:numPr>
        <w:tabs>
          <w:tab w:val="left" w:pos="1098"/>
          <w:tab w:val="left" w:pos="1100"/>
        </w:tabs>
        <w:ind w:right="217"/>
        <w:jc w:val="both"/>
        <w:rPr>
          <w:sz w:val="24"/>
          <w:szCs w:val="24"/>
        </w:rPr>
      </w:pPr>
      <w:r w:rsidRPr="00D506C1">
        <w:rPr>
          <w:sz w:val="24"/>
          <w:szCs w:val="24"/>
        </w:rPr>
        <w:t xml:space="preserve">The Union has the right to receive and have </w:t>
      </w:r>
      <w:r w:rsidR="009E1DC6" w:rsidRPr="00D506C1">
        <w:rPr>
          <w:sz w:val="24"/>
          <w:szCs w:val="24"/>
        </w:rPr>
        <w:t xml:space="preserve">mail </w:t>
      </w:r>
      <w:r w:rsidRPr="00D506C1">
        <w:rPr>
          <w:sz w:val="24"/>
          <w:szCs w:val="24"/>
        </w:rPr>
        <w:t xml:space="preserve">delivered </w:t>
      </w:r>
      <w:r w:rsidR="009E1DC6" w:rsidRPr="00D506C1">
        <w:rPr>
          <w:sz w:val="24"/>
          <w:szCs w:val="24"/>
        </w:rPr>
        <w:t xml:space="preserve">to </w:t>
      </w:r>
      <w:r w:rsidRPr="00D506C1">
        <w:rPr>
          <w:sz w:val="24"/>
          <w:szCs w:val="24"/>
        </w:rPr>
        <w:t>the Employer's address, provided that the volume of mail does not interfere with the efficient operations of the Employer's mail system.</w:t>
      </w:r>
    </w:p>
    <w:p w14:paraId="43321E98" w14:textId="77777777" w:rsidR="00993597" w:rsidRPr="00D506C1" w:rsidRDefault="00993597" w:rsidP="00713C85">
      <w:pPr>
        <w:pStyle w:val="BodyText"/>
        <w:widowControl/>
        <w:jc w:val="both"/>
      </w:pPr>
    </w:p>
    <w:p w14:paraId="25D9A923" w14:textId="60236918" w:rsidR="00AC48C6" w:rsidRPr="00D506C1" w:rsidRDefault="009105A3" w:rsidP="00713C85">
      <w:pPr>
        <w:pStyle w:val="ListParagraph"/>
        <w:widowControl/>
        <w:numPr>
          <w:ilvl w:val="0"/>
          <w:numId w:val="117"/>
        </w:numPr>
        <w:tabs>
          <w:tab w:val="left" w:pos="1097"/>
          <w:tab w:val="left" w:pos="1099"/>
        </w:tabs>
        <w:ind w:left="1099" w:right="217"/>
        <w:jc w:val="both"/>
        <w:rPr>
          <w:sz w:val="24"/>
          <w:szCs w:val="24"/>
        </w:rPr>
      </w:pPr>
      <w:r w:rsidRPr="00D506C1">
        <w:rPr>
          <w:sz w:val="24"/>
          <w:szCs w:val="24"/>
        </w:rPr>
        <w:t xml:space="preserve">Mail that is clearly addressed to "NTEU," "Union," or </w:t>
      </w:r>
      <w:r w:rsidR="008644DC" w:rsidRPr="00D506C1">
        <w:rPr>
          <w:sz w:val="24"/>
          <w:szCs w:val="24"/>
        </w:rPr>
        <w:t xml:space="preserve">to </w:t>
      </w:r>
      <w:r w:rsidRPr="00D506C1">
        <w:rPr>
          <w:sz w:val="24"/>
          <w:szCs w:val="24"/>
        </w:rPr>
        <w:t>a Union Officer or Steward in</w:t>
      </w:r>
      <w:r w:rsidR="6C0CCE44" w:rsidRPr="00D506C1">
        <w:rPr>
          <w:sz w:val="24"/>
          <w:szCs w:val="24"/>
        </w:rPr>
        <w:t xml:space="preserve"> their </w:t>
      </w:r>
      <w:r w:rsidRPr="00D506C1">
        <w:rPr>
          <w:sz w:val="24"/>
          <w:szCs w:val="24"/>
        </w:rPr>
        <w:t xml:space="preserve">Union capacity that the Commission receives through regular postal deliveries, by a commercial service (such as Federal Express, United Parcel Service, or a courier) shall not be opened by any person other than a Union Officer or the addressee. However, if the Commission reasonably concludes that incoming mail for the Union or a Union Official may present a health or safety hazard, the Commission will follow its prescribed procedures, in accordance with U.S. Postal Service, Department of Homeland Security Federal Protective Service and other </w:t>
      </w:r>
      <w:r w:rsidR="00620C39" w:rsidRPr="00D506C1">
        <w:rPr>
          <w:sz w:val="24"/>
          <w:szCs w:val="24"/>
        </w:rPr>
        <w:t>federal</w:t>
      </w:r>
      <w:r w:rsidRPr="00D506C1">
        <w:rPr>
          <w:sz w:val="24"/>
          <w:szCs w:val="24"/>
        </w:rPr>
        <w:t xml:space="preserve"> requirements. The Employer will inform the Chapter President of the incident after appropriate safety procedures have been taken, when practical.</w:t>
      </w:r>
    </w:p>
    <w:p w14:paraId="6E827197" w14:textId="77777777" w:rsidR="00AC48C6" w:rsidRPr="00D506C1" w:rsidRDefault="00AC48C6" w:rsidP="00713C85">
      <w:pPr>
        <w:pStyle w:val="ListParagraph"/>
        <w:widowControl/>
        <w:tabs>
          <w:tab w:val="left" w:pos="1097"/>
          <w:tab w:val="left" w:pos="1099"/>
        </w:tabs>
        <w:ind w:left="1099" w:right="217" w:firstLine="0"/>
        <w:jc w:val="both"/>
        <w:rPr>
          <w:sz w:val="24"/>
          <w:szCs w:val="24"/>
        </w:rPr>
      </w:pPr>
    </w:p>
    <w:p w14:paraId="5F6F7D1E" w14:textId="77777777" w:rsidR="00AC48C6" w:rsidRPr="00D506C1" w:rsidRDefault="009105A3" w:rsidP="00713C85">
      <w:pPr>
        <w:pStyle w:val="BodyText"/>
        <w:widowControl/>
        <w:ind w:left="380" w:right="217" w:firstLine="4"/>
        <w:jc w:val="both"/>
      </w:pPr>
      <w:r w:rsidRPr="00D506C1">
        <w:rPr>
          <w:b/>
        </w:rPr>
        <w:t xml:space="preserve">Section 5: </w:t>
      </w:r>
      <w:r w:rsidRPr="00D506C1">
        <w:t>Union representatives may use the Employer's internal mail/distribution system, at no cost, to send information to specific named individual employees provided that the mail does not interfere with the efficient operation of the Employer's internal mail system.</w:t>
      </w:r>
    </w:p>
    <w:p w14:paraId="7C56FFA4" w14:textId="77777777" w:rsidR="00AC48C6" w:rsidRPr="00D506C1" w:rsidRDefault="00AC48C6" w:rsidP="00713C85">
      <w:pPr>
        <w:pStyle w:val="BodyText"/>
        <w:widowControl/>
        <w:ind w:left="380" w:right="217" w:firstLine="4"/>
        <w:jc w:val="both"/>
      </w:pPr>
    </w:p>
    <w:p w14:paraId="531FD837" w14:textId="77777777" w:rsidR="00AC48C6" w:rsidRPr="00D506C1" w:rsidRDefault="009105A3" w:rsidP="00713C85">
      <w:pPr>
        <w:pStyle w:val="BodyText"/>
        <w:widowControl/>
        <w:ind w:left="379" w:right="217" w:firstLine="4"/>
        <w:jc w:val="both"/>
      </w:pPr>
      <w:r w:rsidRPr="00D506C1">
        <w:rPr>
          <w:b/>
          <w:bCs/>
        </w:rPr>
        <w:t xml:space="preserve">Section 6: </w:t>
      </w:r>
      <w:r w:rsidRPr="00D506C1">
        <w:t>The Union has the right to have goods (e.g.</w:t>
      </w:r>
      <w:r w:rsidR="0066006B" w:rsidRPr="00D506C1">
        <w:t>,</w:t>
      </w:r>
      <w:r w:rsidRPr="00D506C1">
        <w:t xml:space="preserve"> office furniture and office supplies) delivered to the </w:t>
      </w:r>
      <w:r w:rsidR="00D620D7" w:rsidRPr="00D506C1">
        <w:t xml:space="preserve">FEC </w:t>
      </w:r>
      <w:r w:rsidRPr="00D506C1">
        <w:t>building for use in Union business. Deliveries shall comply with the Commission's delivery procedures and shall not interfere with regular Commission business.</w:t>
      </w:r>
    </w:p>
    <w:p w14:paraId="3AC52066" w14:textId="309A386E" w:rsidR="00AC48C6" w:rsidRPr="00D506C1" w:rsidRDefault="00AC48C6" w:rsidP="00713C85">
      <w:pPr>
        <w:pStyle w:val="BodyText"/>
        <w:widowControl/>
        <w:ind w:left="379" w:right="217" w:firstLine="4"/>
        <w:jc w:val="both"/>
      </w:pPr>
    </w:p>
    <w:p w14:paraId="07B69A8A" w14:textId="77777777" w:rsidR="00993597" w:rsidRPr="00D506C1" w:rsidRDefault="009105A3" w:rsidP="00713C85">
      <w:pPr>
        <w:widowControl/>
        <w:ind w:left="380"/>
        <w:jc w:val="both"/>
        <w:rPr>
          <w:sz w:val="24"/>
          <w:szCs w:val="24"/>
        </w:rPr>
      </w:pPr>
      <w:r w:rsidRPr="00D506C1">
        <w:rPr>
          <w:b/>
          <w:sz w:val="24"/>
          <w:szCs w:val="24"/>
        </w:rPr>
        <w:t>Section 7:</w:t>
      </w:r>
      <w:r w:rsidRPr="00D506C1">
        <w:rPr>
          <w:b/>
          <w:w w:val="150"/>
          <w:sz w:val="24"/>
          <w:szCs w:val="24"/>
        </w:rPr>
        <w:t xml:space="preserve"> </w:t>
      </w:r>
      <w:r w:rsidRPr="00D506C1">
        <w:rPr>
          <w:sz w:val="24"/>
          <w:szCs w:val="24"/>
        </w:rPr>
        <w:t>Use of Photocopying Equipment</w:t>
      </w:r>
    </w:p>
    <w:p w14:paraId="3778C691" w14:textId="77777777" w:rsidR="00993597" w:rsidRPr="00D506C1" w:rsidRDefault="00993597" w:rsidP="00713C85">
      <w:pPr>
        <w:pStyle w:val="BodyText"/>
        <w:widowControl/>
        <w:jc w:val="both"/>
      </w:pPr>
    </w:p>
    <w:p w14:paraId="44264C02" w14:textId="144362CA" w:rsidR="00993597" w:rsidRPr="00D506C1" w:rsidRDefault="790F96E0" w:rsidP="00713C85">
      <w:pPr>
        <w:pStyle w:val="ListParagraph"/>
        <w:widowControl/>
        <w:numPr>
          <w:ilvl w:val="0"/>
          <w:numId w:val="116"/>
        </w:numPr>
        <w:tabs>
          <w:tab w:val="left" w:pos="1098"/>
          <w:tab w:val="left" w:pos="1100"/>
        </w:tabs>
        <w:ind w:right="217"/>
        <w:jc w:val="both"/>
        <w:rPr>
          <w:sz w:val="24"/>
          <w:szCs w:val="24"/>
        </w:rPr>
      </w:pPr>
      <w:r w:rsidRPr="00D506C1">
        <w:rPr>
          <w:sz w:val="24"/>
          <w:szCs w:val="24"/>
        </w:rPr>
        <w:t>Union representatives may utilize the Employer's designated photocopier(s), at no charge, to copy documents or other material related to the Union's official activities, including its duties in connection with grievances, disciplinary actions, and labor-management negotiations. The Union's use of the photocopier(s) will not interfere with regular Commission business. The photocopier located on the same floor as the Union's</w:t>
      </w:r>
      <w:r w:rsidRPr="00D506C1">
        <w:rPr>
          <w:w w:val="150"/>
          <w:sz w:val="24"/>
          <w:szCs w:val="24"/>
        </w:rPr>
        <w:t xml:space="preserve"> </w:t>
      </w:r>
      <w:r w:rsidRPr="00D506C1">
        <w:rPr>
          <w:sz w:val="24"/>
          <w:szCs w:val="24"/>
        </w:rPr>
        <w:t>office is the designated</w:t>
      </w:r>
      <w:r w:rsidR="00713C85">
        <w:rPr>
          <w:sz w:val="24"/>
          <w:szCs w:val="24"/>
        </w:rPr>
        <w:t xml:space="preserve"> </w:t>
      </w:r>
      <w:r w:rsidRPr="00D506C1">
        <w:rPr>
          <w:sz w:val="24"/>
          <w:szCs w:val="24"/>
        </w:rPr>
        <w:t>photocopier for</w:t>
      </w:r>
      <w:r w:rsidR="119DD87E" w:rsidRPr="00D506C1">
        <w:rPr>
          <w:sz w:val="24"/>
          <w:szCs w:val="24"/>
        </w:rPr>
        <w:t xml:space="preserve"> </w:t>
      </w:r>
      <w:r w:rsidRPr="00D506C1">
        <w:rPr>
          <w:sz w:val="24"/>
          <w:szCs w:val="24"/>
        </w:rPr>
        <w:t>purposes of this Subsection. If this photocopier is not available, an alternative photocopier will be designated for use in accordance with the following order:</w:t>
      </w:r>
    </w:p>
    <w:p w14:paraId="0C3EC7BD" w14:textId="77777777" w:rsidR="00993597" w:rsidRPr="00D506C1" w:rsidRDefault="00993597" w:rsidP="00713C85">
      <w:pPr>
        <w:pStyle w:val="BodyText"/>
        <w:widowControl/>
        <w:jc w:val="both"/>
      </w:pPr>
    </w:p>
    <w:p w14:paraId="5F815D6C" w14:textId="77777777" w:rsidR="00993597" w:rsidRPr="00D506C1" w:rsidRDefault="009105A3" w:rsidP="00713C85">
      <w:pPr>
        <w:pStyle w:val="ListParagraph"/>
        <w:widowControl/>
        <w:numPr>
          <w:ilvl w:val="1"/>
          <w:numId w:val="116"/>
        </w:numPr>
        <w:tabs>
          <w:tab w:val="left" w:pos="1458"/>
          <w:tab w:val="left" w:pos="1460"/>
        </w:tabs>
        <w:ind w:right="217"/>
        <w:jc w:val="both"/>
        <w:rPr>
          <w:sz w:val="24"/>
          <w:szCs w:val="24"/>
        </w:rPr>
      </w:pPr>
      <w:r w:rsidRPr="00D506C1">
        <w:rPr>
          <w:sz w:val="24"/>
          <w:szCs w:val="24"/>
        </w:rPr>
        <w:t xml:space="preserve">the photocopier on the floor where the Chapter President's workstation is </w:t>
      </w:r>
      <w:proofErr w:type="gramStart"/>
      <w:r w:rsidRPr="00D506C1">
        <w:rPr>
          <w:sz w:val="24"/>
          <w:szCs w:val="24"/>
        </w:rPr>
        <w:t>located;</w:t>
      </w:r>
      <w:proofErr w:type="gramEnd"/>
    </w:p>
    <w:p w14:paraId="00E9E82E" w14:textId="77777777" w:rsidR="00993597" w:rsidRPr="00D506C1" w:rsidRDefault="00993597" w:rsidP="00713C85">
      <w:pPr>
        <w:pStyle w:val="BodyText"/>
        <w:widowControl/>
        <w:jc w:val="both"/>
      </w:pPr>
    </w:p>
    <w:p w14:paraId="287CEE6D" w14:textId="73F1D4B0" w:rsidR="00993597" w:rsidRPr="00D506C1" w:rsidRDefault="009105A3" w:rsidP="00713C85">
      <w:pPr>
        <w:pStyle w:val="ListParagraph"/>
        <w:widowControl/>
        <w:numPr>
          <w:ilvl w:val="1"/>
          <w:numId w:val="116"/>
        </w:numPr>
        <w:tabs>
          <w:tab w:val="left" w:pos="1460"/>
        </w:tabs>
        <w:ind w:right="219"/>
        <w:jc w:val="both"/>
        <w:rPr>
          <w:sz w:val="24"/>
          <w:szCs w:val="24"/>
        </w:rPr>
      </w:pPr>
      <w:r w:rsidRPr="00D506C1">
        <w:rPr>
          <w:sz w:val="24"/>
          <w:szCs w:val="24"/>
        </w:rPr>
        <w:lastRenderedPageBreak/>
        <w:t>if this photocopier is not available, the photocopier on the floor where the Chapter Secretary's workstation is located; and then</w:t>
      </w:r>
    </w:p>
    <w:p w14:paraId="5BD38A8A" w14:textId="77777777" w:rsidR="00993597" w:rsidRPr="00D506C1" w:rsidRDefault="00993597" w:rsidP="00713C85">
      <w:pPr>
        <w:pStyle w:val="BodyText"/>
        <w:widowControl/>
        <w:jc w:val="both"/>
      </w:pPr>
    </w:p>
    <w:p w14:paraId="5D76A54A" w14:textId="77777777" w:rsidR="00993597" w:rsidRPr="00D506C1" w:rsidRDefault="009105A3" w:rsidP="00713C85">
      <w:pPr>
        <w:pStyle w:val="ListParagraph"/>
        <w:widowControl/>
        <w:numPr>
          <w:ilvl w:val="1"/>
          <w:numId w:val="116"/>
        </w:numPr>
        <w:tabs>
          <w:tab w:val="left" w:pos="1459"/>
        </w:tabs>
        <w:ind w:left="1459" w:hanging="359"/>
        <w:jc w:val="both"/>
        <w:rPr>
          <w:sz w:val="24"/>
          <w:szCs w:val="24"/>
        </w:rPr>
      </w:pPr>
      <w:r w:rsidRPr="00D506C1">
        <w:rPr>
          <w:sz w:val="24"/>
          <w:szCs w:val="24"/>
        </w:rPr>
        <w:t>if this photocopier is not available, any FEC photocopier.</w:t>
      </w:r>
    </w:p>
    <w:p w14:paraId="2BAFDF40" w14:textId="77777777" w:rsidR="00993597" w:rsidRPr="00D506C1" w:rsidRDefault="00993597" w:rsidP="00713C85">
      <w:pPr>
        <w:pStyle w:val="BodyText"/>
        <w:widowControl/>
        <w:jc w:val="both"/>
      </w:pPr>
    </w:p>
    <w:p w14:paraId="1AA3315F" w14:textId="77777777" w:rsidR="00AC48C6" w:rsidRPr="00D506C1" w:rsidRDefault="009105A3" w:rsidP="00713C85">
      <w:pPr>
        <w:pStyle w:val="ListParagraph"/>
        <w:widowControl/>
        <w:numPr>
          <w:ilvl w:val="0"/>
          <w:numId w:val="116"/>
        </w:numPr>
        <w:tabs>
          <w:tab w:val="left" w:pos="1099"/>
        </w:tabs>
        <w:ind w:left="1099" w:right="216"/>
        <w:jc w:val="both"/>
        <w:rPr>
          <w:sz w:val="24"/>
          <w:szCs w:val="24"/>
        </w:rPr>
      </w:pPr>
      <w:r w:rsidRPr="00D506C1">
        <w:rPr>
          <w:sz w:val="24"/>
          <w:szCs w:val="24"/>
        </w:rPr>
        <w:t>The Union may copy other materials on the Employer's designated photocopiers if the Union reimburses the Commission at five (5¢) cents per copy, which includes the cost of the paper. The Union's use shall not interfere with regular Commission business. Normally, within twenty-four (24) hours of the Union's use of a photocopier for the copying of other materials, the Union will electronically notify the Director of Human Resources of the number of copies made and the specific photocopier used.</w:t>
      </w:r>
    </w:p>
    <w:p w14:paraId="5FB62379" w14:textId="77777777" w:rsidR="00AC48C6" w:rsidRPr="00D506C1" w:rsidRDefault="00AC48C6" w:rsidP="00713C85">
      <w:pPr>
        <w:pStyle w:val="ListParagraph"/>
        <w:widowControl/>
        <w:tabs>
          <w:tab w:val="left" w:pos="1099"/>
        </w:tabs>
        <w:ind w:left="1099" w:right="216" w:firstLine="0"/>
        <w:jc w:val="both"/>
        <w:rPr>
          <w:sz w:val="24"/>
          <w:szCs w:val="24"/>
        </w:rPr>
      </w:pPr>
    </w:p>
    <w:p w14:paraId="2D5CA91F" w14:textId="77777777" w:rsidR="00AC48C6" w:rsidRPr="00D506C1" w:rsidRDefault="009105A3" w:rsidP="00713C85">
      <w:pPr>
        <w:pStyle w:val="BodyText"/>
        <w:widowControl/>
        <w:ind w:left="379" w:right="216" w:firstLine="9"/>
        <w:jc w:val="both"/>
      </w:pPr>
      <w:r w:rsidRPr="00D506C1">
        <w:rPr>
          <w:b/>
          <w:bCs/>
        </w:rPr>
        <w:t xml:space="preserve">Section 8: </w:t>
      </w:r>
      <w:r w:rsidRPr="00D506C1">
        <w:t>Employees may use the Commission's telephones (for local calls only), electronic mail system (e-mail), and facsimile transmission equipment (fax) for official labor-management business and communications concerning conditions of employment, at no cost. The Union may not distribute e-mails throughout the Commission (i.e.</w:t>
      </w:r>
      <w:r w:rsidR="00F41785" w:rsidRPr="00D506C1">
        <w:t>,</w:t>
      </w:r>
      <w:r w:rsidRPr="00D506C1">
        <w:t xml:space="preserve"> beyond the bargaining unit) without prior approval from the Director of Human Resources.</w:t>
      </w:r>
      <w:r w:rsidR="00FF3D2E" w:rsidRPr="00D506C1">
        <w:t xml:space="preserve"> </w:t>
      </w:r>
      <w:r w:rsidRPr="00D506C1">
        <w:t>Employees will comply with the Employer's information technology</w:t>
      </w:r>
      <w:r w:rsidRPr="00D506C1">
        <w:rPr>
          <w:w w:val="150"/>
        </w:rPr>
        <w:t xml:space="preserve"> </w:t>
      </w:r>
      <w:r w:rsidRPr="00D506C1">
        <w:t>security,</w:t>
      </w:r>
      <w:r w:rsidRPr="00D506C1">
        <w:rPr>
          <w:w w:val="150"/>
        </w:rPr>
        <w:t xml:space="preserve"> </w:t>
      </w:r>
      <w:r w:rsidRPr="00D506C1">
        <w:t>privacy,</w:t>
      </w:r>
      <w:r w:rsidRPr="00D506C1">
        <w:rPr>
          <w:w w:val="150"/>
        </w:rPr>
        <w:t xml:space="preserve"> </w:t>
      </w:r>
      <w:r w:rsidRPr="00D506C1">
        <w:t>and internet</w:t>
      </w:r>
      <w:r w:rsidRPr="00D506C1">
        <w:rPr>
          <w:w w:val="150"/>
        </w:rPr>
        <w:t xml:space="preserve"> </w:t>
      </w:r>
      <w:r w:rsidRPr="00D506C1">
        <w:t>or</w:t>
      </w:r>
      <w:r w:rsidRPr="00D506C1">
        <w:rPr>
          <w:w w:val="150"/>
        </w:rPr>
        <w:t xml:space="preserve"> </w:t>
      </w:r>
      <w:r w:rsidRPr="00D506C1">
        <w:t>computer system usage rules, policies and directives when utilizing any of the services provided under this Article.</w:t>
      </w:r>
    </w:p>
    <w:p w14:paraId="087581BD" w14:textId="77777777" w:rsidR="00AC48C6" w:rsidRPr="00D506C1" w:rsidRDefault="00AC48C6" w:rsidP="00713C85">
      <w:pPr>
        <w:pStyle w:val="BodyText"/>
        <w:widowControl/>
        <w:ind w:left="379" w:right="216" w:firstLine="9"/>
        <w:jc w:val="both"/>
      </w:pPr>
    </w:p>
    <w:p w14:paraId="56D0E7B3" w14:textId="2BF89C33" w:rsidR="00AC48C6" w:rsidRPr="00D506C1" w:rsidRDefault="009105A3" w:rsidP="00713C85">
      <w:pPr>
        <w:pStyle w:val="BodyText"/>
        <w:widowControl/>
        <w:ind w:left="379" w:right="217" w:firstLine="4"/>
        <w:jc w:val="both"/>
      </w:pPr>
      <w:r w:rsidRPr="00D506C1">
        <w:rPr>
          <w:b/>
          <w:bCs/>
        </w:rPr>
        <w:t xml:space="preserve">Section 9: </w:t>
      </w:r>
      <w:r w:rsidRPr="00D506C1">
        <w:t xml:space="preserve">The Employer agrees to list the Union's office </w:t>
      </w:r>
      <w:r w:rsidR="00976614" w:rsidRPr="00D506C1">
        <w:t>roo</w:t>
      </w:r>
      <w:r w:rsidR="0034250D" w:rsidRPr="00D506C1">
        <w:t xml:space="preserve">m and </w:t>
      </w:r>
      <w:r w:rsidRPr="00D506C1">
        <w:t>telephone number</w:t>
      </w:r>
      <w:r w:rsidR="00EE1A35" w:rsidRPr="00D506C1">
        <w:t>,</w:t>
      </w:r>
      <w:r w:rsidRPr="00D506C1">
        <w:t xml:space="preserve"> and the name and office telephone numbers</w:t>
      </w:r>
      <w:r w:rsidR="00560A23" w:rsidRPr="00D506C1">
        <w:t xml:space="preserve"> and email addresses</w:t>
      </w:r>
      <w:r w:rsidRPr="00D506C1">
        <w:t xml:space="preserve"> of the Union Officers, Chief Steward</w:t>
      </w:r>
      <w:r w:rsidR="00B42D87" w:rsidRPr="00D506C1">
        <w:t>,</w:t>
      </w:r>
      <w:r w:rsidRPr="00D506C1">
        <w:t xml:space="preserve"> and Stewards in the Employer's telephone directories. The </w:t>
      </w:r>
      <w:r w:rsidR="0034250D" w:rsidRPr="00D506C1">
        <w:t xml:space="preserve">directory, inclusive of this information, will be </w:t>
      </w:r>
      <w:r w:rsidR="00015DCC" w:rsidRPr="00D506C1">
        <w:t xml:space="preserve">posted on </w:t>
      </w:r>
      <w:r w:rsidR="00260383" w:rsidRPr="00D506C1">
        <w:t>FECNet</w:t>
      </w:r>
      <w:r w:rsidRPr="00D506C1">
        <w:t>.</w:t>
      </w:r>
    </w:p>
    <w:p w14:paraId="72430183" w14:textId="1EFEDC05" w:rsidR="00AC48C6" w:rsidRPr="00D506C1" w:rsidRDefault="00AC48C6" w:rsidP="00713C85">
      <w:pPr>
        <w:pStyle w:val="BodyText"/>
        <w:widowControl/>
        <w:ind w:left="379" w:right="217" w:firstLine="4"/>
        <w:jc w:val="both"/>
      </w:pPr>
    </w:p>
    <w:p w14:paraId="27559BEA" w14:textId="77777777" w:rsidR="00993597" w:rsidRPr="00D506C1" w:rsidRDefault="009105A3" w:rsidP="00713C85">
      <w:pPr>
        <w:widowControl/>
        <w:ind w:left="380"/>
        <w:jc w:val="both"/>
        <w:rPr>
          <w:sz w:val="24"/>
          <w:szCs w:val="24"/>
        </w:rPr>
      </w:pPr>
      <w:r w:rsidRPr="00D506C1">
        <w:rPr>
          <w:b/>
          <w:sz w:val="24"/>
          <w:szCs w:val="24"/>
        </w:rPr>
        <w:t xml:space="preserve">Section 10: </w:t>
      </w:r>
      <w:r w:rsidRPr="00D506C1">
        <w:rPr>
          <w:sz w:val="24"/>
          <w:szCs w:val="24"/>
        </w:rPr>
        <w:t>Provision of Labor Management Agreement</w:t>
      </w:r>
    </w:p>
    <w:p w14:paraId="3CCBB888" w14:textId="77777777" w:rsidR="00713C85" w:rsidRDefault="00713C85" w:rsidP="00713C85">
      <w:pPr>
        <w:widowControl/>
        <w:tabs>
          <w:tab w:val="left" w:pos="1099"/>
          <w:tab w:val="left" w:pos="1163"/>
        </w:tabs>
        <w:ind w:right="219"/>
        <w:jc w:val="both"/>
        <w:rPr>
          <w:sz w:val="24"/>
          <w:szCs w:val="24"/>
        </w:rPr>
      </w:pPr>
    </w:p>
    <w:p w14:paraId="192C663A" w14:textId="478462B6" w:rsidR="008A53FB" w:rsidRPr="00713C85" w:rsidRDefault="790F96E0" w:rsidP="00713C85">
      <w:pPr>
        <w:pStyle w:val="ListParagraph"/>
        <w:widowControl/>
        <w:numPr>
          <w:ilvl w:val="0"/>
          <w:numId w:val="115"/>
        </w:numPr>
        <w:tabs>
          <w:tab w:val="left" w:pos="1099"/>
          <w:tab w:val="left" w:pos="1163"/>
        </w:tabs>
        <w:ind w:left="1099" w:right="219" w:hanging="360"/>
        <w:jc w:val="both"/>
        <w:rPr>
          <w:sz w:val="24"/>
          <w:szCs w:val="24"/>
        </w:rPr>
      </w:pPr>
      <w:r w:rsidRPr="00713C85">
        <w:rPr>
          <w:sz w:val="24"/>
          <w:szCs w:val="24"/>
        </w:rPr>
        <w:t>The Employer will provide each current employee with a</w:t>
      </w:r>
      <w:r w:rsidR="2B08E8E1" w:rsidRPr="00713C85">
        <w:rPr>
          <w:sz w:val="24"/>
          <w:szCs w:val="24"/>
        </w:rPr>
        <w:t>n electr</w:t>
      </w:r>
      <w:r w:rsidR="3BC444D2" w:rsidRPr="00713C85">
        <w:rPr>
          <w:sz w:val="24"/>
          <w:szCs w:val="24"/>
        </w:rPr>
        <w:t>o</w:t>
      </w:r>
      <w:r w:rsidR="2B08E8E1" w:rsidRPr="00713C85">
        <w:rPr>
          <w:sz w:val="24"/>
          <w:szCs w:val="24"/>
        </w:rPr>
        <w:t>nic</w:t>
      </w:r>
      <w:r w:rsidR="66C163E1" w:rsidRPr="00713C85">
        <w:rPr>
          <w:sz w:val="24"/>
          <w:szCs w:val="24"/>
        </w:rPr>
        <w:t xml:space="preserve"> </w:t>
      </w:r>
      <w:r w:rsidRPr="00713C85">
        <w:rPr>
          <w:sz w:val="24"/>
          <w:szCs w:val="24"/>
        </w:rPr>
        <w:t>copy of this Agreement</w:t>
      </w:r>
      <w:r w:rsidR="3A4AF6B1" w:rsidRPr="00713C85">
        <w:rPr>
          <w:sz w:val="24"/>
          <w:szCs w:val="24"/>
        </w:rPr>
        <w:t xml:space="preserve"> within five (5) </w:t>
      </w:r>
      <w:r w:rsidR="556D76BC" w:rsidRPr="00713C85">
        <w:rPr>
          <w:sz w:val="24"/>
          <w:szCs w:val="24"/>
        </w:rPr>
        <w:t>work</w:t>
      </w:r>
      <w:r w:rsidR="3A4AF6B1" w:rsidRPr="00713C85">
        <w:rPr>
          <w:sz w:val="24"/>
          <w:szCs w:val="24"/>
        </w:rPr>
        <w:t>days of its effective date</w:t>
      </w:r>
      <w:r w:rsidR="556D76BC" w:rsidRPr="00713C85">
        <w:rPr>
          <w:sz w:val="24"/>
          <w:szCs w:val="24"/>
        </w:rPr>
        <w:t xml:space="preserve">. If additional time is needed, the Employer will notify the Union president. The Employer will </w:t>
      </w:r>
      <w:r w:rsidR="2B08E8E1" w:rsidRPr="00713C85">
        <w:rPr>
          <w:sz w:val="24"/>
          <w:szCs w:val="24"/>
        </w:rPr>
        <w:t>provide printed copies upon the employee’s request</w:t>
      </w:r>
      <w:r w:rsidR="5A2B6ED3" w:rsidRPr="00713C85">
        <w:rPr>
          <w:sz w:val="24"/>
          <w:szCs w:val="24"/>
        </w:rPr>
        <w:t>.</w:t>
      </w:r>
    </w:p>
    <w:p w14:paraId="437BFB72" w14:textId="77777777" w:rsidR="008A53FB" w:rsidRPr="00D506C1" w:rsidRDefault="008A53FB" w:rsidP="00713C85">
      <w:pPr>
        <w:pStyle w:val="ListParagraph"/>
        <w:widowControl/>
        <w:tabs>
          <w:tab w:val="left" w:pos="1099"/>
          <w:tab w:val="left" w:pos="1163"/>
        </w:tabs>
        <w:ind w:left="1099" w:right="219" w:firstLine="0"/>
        <w:jc w:val="both"/>
        <w:rPr>
          <w:sz w:val="24"/>
          <w:szCs w:val="24"/>
        </w:rPr>
      </w:pPr>
    </w:p>
    <w:p w14:paraId="3BC80455" w14:textId="42C315AB" w:rsidR="00993597" w:rsidRPr="00D506C1" w:rsidRDefault="009105A3" w:rsidP="00713C85">
      <w:pPr>
        <w:pStyle w:val="ListParagraph"/>
        <w:widowControl/>
        <w:numPr>
          <w:ilvl w:val="0"/>
          <w:numId w:val="115"/>
        </w:numPr>
        <w:tabs>
          <w:tab w:val="left" w:pos="1099"/>
          <w:tab w:val="left" w:pos="1163"/>
        </w:tabs>
        <w:ind w:left="1099" w:right="219" w:hanging="360"/>
        <w:jc w:val="both"/>
        <w:rPr>
          <w:sz w:val="24"/>
          <w:szCs w:val="24"/>
        </w:rPr>
      </w:pPr>
      <w:r w:rsidRPr="00D506C1">
        <w:rPr>
          <w:sz w:val="24"/>
          <w:szCs w:val="24"/>
        </w:rPr>
        <w:t xml:space="preserve">The Agreement will contain a </w:t>
      </w:r>
      <w:r w:rsidR="00EE1A35" w:rsidRPr="00D506C1">
        <w:rPr>
          <w:sz w:val="24"/>
          <w:szCs w:val="24"/>
        </w:rPr>
        <w:t>t</w:t>
      </w:r>
      <w:r w:rsidRPr="00D506C1">
        <w:rPr>
          <w:sz w:val="24"/>
          <w:szCs w:val="24"/>
        </w:rPr>
        <w:t xml:space="preserve">able of </w:t>
      </w:r>
      <w:r w:rsidR="00EE1A35" w:rsidRPr="00D506C1">
        <w:rPr>
          <w:sz w:val="24"/>
          <w:szCs w:val="24"/>
        </w:rPr>
        <w:t>c</w:t>
      </w:r>
      <w:r w:rsidRPr="00D506C1">
        <w:rPr>
          <w:sz w:val="24"/>
          <w:szCs w:val="24"/>
        </w:rPr>
        <w:t>ontents.</w:t>
      </w:r>
    </w:p>
    <w:p w14:paraId="035B1104" w14:textId="77777777" w:rsidR="00993597" w:rsidRPr="00D506C1" w:rsidRDefault="00993597" w:rsidP="00713C85">
      <w:pPr>
        <w:pStyle w:val="BodyText"/>
        <w:widowControl/>
        <w:jc w:val="both"/>
      </w:pPr>
    </w:p>
    <w:p w14:paraId="57A87BA7" w14:textId="4A020A39" w:rsidR="00993597" w:rsidRPr="00D506C1" w:rsidRDefault="009105A3" w:rsidP="00713C85">
      <w:pPr>
        <w:pStyle w:val="ListParagraph"/>
        <w:widowControl/>
        <w:numPr>
          <w:ilvl w:val="0"/>
          <w:numId w:val="115"/>
        </w:numPr>
        <w:tabs>
          <w:tab w:val="left" w:pos="1100"/>
        </w:tabs>
        <w:ind w:right="217" w:hanging="360"/>
        <w:jc w:val="both"/>
        <w:rPr>
          <w:sz w:val="24"/>
          <w:szCs w:val="24"/>
        </w:rPr>
      </w:pPr>
      <w:r w:rsidRPr="00D506C1">
        <w:rPr>
          <w:sz w:val="24"/>
          <w:szCs w:val="24"/>
        </w:rPr>
        <w:t>The Employer will be responsible for providing copies of this Agreement in alternative formats</w:t>
      </w:r>
      <w:r w:rsidR="00EE1A35" w:rsidRPr="00D506C1">
        <w:rPr>
          <w:sz w:val="24"/>
          <w:szCs w:val="24"/>
        </w:rPr>
        <w:t>,</w:t>
      </w:r>
      <w:r w:rsidRPr="00D506C1">
        <w:rPr>
          <w:sz w:val="24"/>
          <w:szCs w:val="24"/>
        </w:rPr>
        <w:t xml:space="preserve"> for example, in Braille, if requested by a disabled employee.</w:t>
      </w:r>
    </w:p>
    <w:p w14:paraId="759C8E28" w14:textId="77777777" w:rsidR="00993597" w:rsidRPr="00D506C1" w:rsidRDefault="00993597" w:rsidP="00713C85">
      <w:pPr>
        <w:pStyle w:val="BodyText"/>
        <w:widowControl/>
        <w:jc w:val="both"/>
      </w:pPr>
    </w:p>
    <w:p w14:paraId="1206823B" w14:textId="4B4EF7C9" w:rsidR="00993597" w:rsidRPr="00D506C1" w:rsidRDefault="009105A3" w:rsidP="00713C85">
      <w:pPr>
        <w:pStyle w:val="ListParagraph"/>
        <w:widowControl/>
        <w:numPr>
          <w:ilvl w:val="0"/>
          <w:numId w:val="115"/>
        </w:numPr>
        <w:tabs>
          <w:tab w:val="left" w:pos="1100"/>
        </w:tabs>
        <w:ind w:right="217" w:hanging="360"/>
        <w:jc w:val="both"/>
        <w:rPr>
          <w:sz w:val="24"/>
          <w:szCs w:val="24"/>
        </w:rPr>
      </w:pPr>
      <w:r w:rsidRPr="00D506C1">
        <w:rPr>
          <w:sz w:val="24"/>
          <w:szCs w:val="24"/>
        </w:rPr>
        <w:t>The Employer will provide the Union with</w:t>
      </w:r>
      <w:r w:rsidR="00FF3D2E" w:rsidRPr="00D506C1">
        <w:rPr>
          <w:sz w:val="24"/>
          <w:szCs w:val="24"/>
        </w:rPr>
        <w:t xml:space="preserve"> </w:t>
      </w:r>
      <w:r w:rsidR="0019354D" w:rsidRPr="00D506C1">
        <w:rPr>
          <w:sz w:val="24"/>
          <w:szCs w:val="24"/>
        </w:rPr>
        <w:t>twenty (20)</w:t>
      </w:r>
      <w:r w:rsidR="00EE1A35" w:rsidRPr="00D506C1">
        <w:rPr>
          <w:sz w:val="24"/>
          <w:szCs w:val="24"/>
        </w:rPr>
        <w:t xml:space="preserve"> </w:t>
      </w:r>
      <w:r w:rsidRPr="00D506C1">
        <w:rPr>
          <w:sz w:val="24"/>
          <w:szCs w:val="24"/>
        </w:rPr>
        <w:t>printed and bound copies of this Agreement.</w:t>
      </w:r>
    </w:p>
    <w:p w14:paraId="1EBEC1EA" w14:textId="77777777" w:rsidR="00993597" w:rsidRPr="00D506C1" w:rsidRDefault="00993597" w:rsidP="00713C85">
      <w:pPr>
        <w:pStyle w:val="BodyText"/>
        <w:widowControl/>
        <w:jc w:val="both"/>
      </w:pPr>
    </w:p>
    <w:p w14:paraId="1721F57E" w14:textId="21A644C9" w:rsidR="00993597" w:rsidRPr="00D506C1" w:rsidRDefault="3BB535C6" w:rsidP="00713C85">
      <w:pPr>
        <w:pStyle w:val="ListParagraph"/>
        <w:widowControl/>
        <w:numPr>
          <w:ilvl w:val="0"/>
          <w:numId w:val="115"/>
        </w:numPr>
        <w:tabs>
          <w:tab w:val="left" w:pos="1098"/>
          <w:tab w:val="left" w:pos="1100"/>
        </w:tabs>
        <w:ind w:right="217" w:hanging="360"/>
        <w:jc w:val="both"/>
        <w:rPr>
          <w:sz w:val="24"/>
          <w:szCs w:val="24"/>
        </w:rPr>
      </w:pPr>
      <w:r w:rsidRPr="588DEE3A">
        <w:rPr>
          <w:sz w:val="24"/>
          <w:szCs w:val="24"/>
        </w:rPr>
        <w:t>T</w:t>
      </w:r>
      <w:r w:rsidR="790F96E0" w:rsidRPr="588DEE3A">
        <w:rPr>
          <w:sz w:val="24"/>
          <w:szCs w:val="24"/>
        </w:rPr>
        <w:t>o make this Agreement accessible to all employees</w:t>
      </w:r>
      <w:r w:rsidRPr="588DEE3A">
        <w:rPr>
          <w:sz w:val="24"/>
          <w:szCs w:val="24"/>
        </w:rPr>
        <w:t>,</w:t>
      </w:r>
      <w:r w:rsidR="10DF062F" w:rsidRPr="588DEE3A">
        <w:rPr>
          <w:sz w:val="24"/>
          <w:szCs w:val="24"/>
        </w:rPr>
        <w:t xml:space="preserve"> </w:t>
      </w:r>
      <w:r w:rsidRPr="588DEE3A">
        <w:rPr>
          <w:sz w:val="24"/>
          <w:szCs w:val="24"/>
        </w:rPr>
        <w:t>w</w:t>
      </w:r>
      <w:r w:rsidR="10DF062F" w:rsidRPr="588DEE3A">
        <w:rPr>
          <w:sz w:val="24"/>
          <w:szCs w:val="24"/>
        </w:rPr>
        <w:t xml:space="preserve">ithin </w:t>
      </w:r>
      <w:r w:rsidRPr="588DEE3A">
        <w:rPr>
          <w:sz w:val="24"/>
          <w:szCs w:val="24"/>
        </w:rPr>
        <w:t>one</w:t>
      </w:r>
      <w:r w:rsidR="10DF062F" w:rsidRPr="588DEE3A">
        <w:rPr>
          <w:sz w:val="24"/>
          <w:szCs w:val="24"/>
        </w:rPr>
        <w:t xml:space="preserve"> </w:t>
      </w:r>
      <w:r w:rsidR="150A445B" w:rsidRPr="588DEE3A">
        <w:rPr>
          <w:sz w:val="24"/>
          <w:szCs w:val="24"/>
        </w:rPr>
        <w:t xml:space="preserve">(1) </w:t>
      </w:r>
      <w:r w:rsidR="10DF062F" w:rsidRPr="588DEE3A">
        <w:rPr>
          <w:sz w:val="24"/>
          <w:szCs w:val="24"/>
        </w:rPr>
        <w:t>month after th</w:t>
      </w:r>
      <w:r w:rsidRPr="588DEE3A">
        <w:rPr>
          <w:sz w:val="24"/>
          <w:szCs w:val="24"/>
        </w:rPr>
        <w:t>e</w:t>
      </w:r>
      <w:r w:rsidR="10DF062F" w:rsidRPr="588DEE3A">
        <w:rPr>
          <w:sz w:val="24"/>
          <w:szCs w:val="24"/>
        </w:rPr>
        <w:t xml:space="preserve"> Agreement goes into effect, the Employer will </w:t>
      </w:r>
      <w:r w:rsidRPr="588DEE3A">
        <w:rPr>
          <w:sz w:val="24"/>
          <w:szCs w:val="24"/>
        </w:rPr>
        <w:t xml:space="preserve">post it </w:t>
      </w:r>
      <w:r w:rsidR="1B3E46BC" w:rsidRPr="588DEE3A">
        <w:rPr>
          <w:sz w:val="24"/>
          <w:szCs w:val="24"/>
        </w:rPr>
        <w:t>on FECNet</w:t>
      </w:r>
      <w:r w:rsidRPr="588DEE3A">
        <w:rPr>
          <w:sz w:val="24"/>
          <w:szCs w:val="24"/>
        </w:rPr>
        <w:t>.</w:t>
      </w:r>
      <w:r w:rsidR="1CA5CC2D" w:rsidRPr="588DEE3A">
        <w:rPr>
          <w:sz w:val="24"/>
          <w:szCs w:val="24"/>
        </w:rPr>
        <w:t xml:space="preserve"> </w:t>
      </w:r>
      <w:r w:rsidR="790F96E0" w:rsidRPr="588DEE3A">
        <w:rPr>
          <w:sz w:val="24"/>
          <w:szCs w:val="24"/>
        </w:rPr>
        <w:lastRenderedPageBreak/>
        <w:t>The Employer will provide the Chapter with both PDF and Microsoft Word versions of this Agreement.</w:t>
      </w:r>
    </w:p>
    <w:p w14:paraId="0CD3A131" w14:textId="77777777" w:rsidR="00993597" w:rsidRPr="00D506C1" w:rsidRDefault="00993597" w:rsidP="00787670">
      <w:pPr>
        <w:widowControl/>
        <w:rPr>
          <w:sz w:val="24"/>
          <w:szCs w:val="24"/>
        </w:rPr>
        <w:sectPr w:rsidR="00993597" w:rsidRPr="00D506C1" w:rsidSect="00316B18">
          <w:headerReference w:type="default" r:id="rId28"/>
          <w:pgSz w:w="12240" w:h="15840"/>
          <w:pgMar w:top="1440" w:right="1440" w:bottom="1440" w:left="1440" w:header="0" w:footer="984" w:gutter="0"/>
          <w:cols w:space="720"/>
        </w:sectPr>
      </w:pPr>
    </w:p>
    <w:p w14:paraId="3D710F49" w14:textId="77777777" w:rsidR="003B72C3" w:rsidRPr="00D506C1" w:rsidRDefault="003B72C3" w:rsidP="00787670">
      <w:pPr>
        <w:pStyle w:val="Heading1"/>
        <w:widowControl/>
        <w:spacing w:before="0"/>
        <w:rPr>
          <w:sz w:val="24"/>
          <w:szCs w:val="24"/>
        </w:rPr>
      </w:pPr>
      <w:r w:rsidRPr="00D506C1">
        <w:rPr>
          <w:sz w:val="24"/>
          <w:szCs w:val="24"/>
        </w:rPr>
        <w:lastRenderedPageBreak/>
        <w:t>TA 3/13/24</w:t>
      </w:r>
    </w:p>
    <w:p w14:paraId="35642B01" w14:textId="77777777" w:rsidR="003B72C3" w:rsidRPr="00D506C1" w:rsidRDefault="003B72C3" w:rsidP="00787670">
      <w:pPr>
        <w:pStyle w:val="Heading1"/>
        <w:widowControl/>
        <w:spacing w:before="0"/>
        <w:rPr>
          <w:sz w:val="24"/>
          <w:szCs w:val="24"/>
        </w:rPr>
      </w:pPr>
    </w:p>
    <w:p w14:paraId="6A408CD2" w14:textId="3EE74684" w:rsidR="00AC48C6" w:rsidRPr="00713C85" w:rsidRDefault="009105A3" w:rsidP="00787670">
      <w:pPr>
        <w:pStyle w:val="Heading1"/>
        <w:widowControl/>
        <w:pBdr>
          <w:bottom w:val="single" w:sz="12" w:space="1" w:color="auto"/>
        </w:pBdr>
        <w:spacing w:before="0"/>
        <w:rPr>
          <w:sz w:val="28"/>
          <w:szCs w:val="28"/>
        </w:rPr>
      </w:pPr>
      <w:r w:rsidRPr="00713C85">
        <w:rPr>
          <w:sz w:val="28"/>
          <w:szCs w:val="28"/>
        </w:rPr>
        <w:t>ARTICLE 9</w:t>
      </w:r>
    </w:p>
    <w:p w14:paraId="5D9039E2" w14:textId="77777777" w:rsidR="00713C85" w:rsidRPr="00D506C1" w:rsidRDefault="00713C85" w:rsidP="00787670">
      <w:pPr>
        <w:pStyle w:val="Heading1"/>
        <w:widowControl/>
        <w:spacing w:before="0"/>
        <w:rPr>
          <w:b/>
          <w:bCs/>
          <w:sz w:val="24"/>
          <w:szCs w:val="24"/>
        </w:rPr>
      </w:pPr>
    </w:p>
    <w:p w14:paraId="3F918DE3" w14:textId="3DD8EDF3" w:rsidR="00993597" w:rsidRPr="00D506C1" w:rsidRDefault="009105A3" w:rsidP="00787670">
      <w:pPr>
        <w:pStyle w:val="Heading2"/>
        <w:widowControl/>
        <w:spacing w:before="0"/>
        <w:ind w:right="1558"/>
        <w:jc w:val="left"/>
        <w:rPr>
          <w:sz w:val="24"/>
          <w:szCs w:val="24"/>
        </w:rPr>
      </w:pPr>
      <w:r w:rsidRPr="00D506C1">
        <w:rPr>
          <w:sz w:val="24"/>
          <w:szCs w:val="24"/>
        </w:rPr>
        <w:t>UNION RIGHTS TO BULLETIN BOARD AND LITERATURE</w:t>
      </w:r>
      <w:r w:rsidR="006B42FC" w:rsidRPr="00D506C1">
        <w:rPr>
          <w:sz w:val="24"/>
          <w:szCs w:val="24"/>
        </w:rPr>
        <w:t xml:space="preserve"> </w:t>
      </w:r>
      <w:r w:rsidRPr="00D506C1">
        <w:rPr>
          <w:sz w:val="24"/>
          <w:szCs w:val="24"/>
        </w:rPr>
        <w:t>DISTRIBUTION</w:t>
      </w:r>
    </w:p>
    <w:p w14:paraId="49673698" w14:textId="77777777" w:rsidR="00993597" w:rsidRPr="00D506C1" w:rsidRDefault="00993597" w:rsidP="00787670">
      <w:pPr>
        <w:pStyle w:val="BodyText"/>
        <w:widowControl/>
        <w:rPr>
          <w:b/>
        </w:rPr>
      </w:pPr>
    </w:p>
    <w:p w14:paraId="17A64B0D" w14:textId="58FE7676" w:rsidR="00993597" w:rsidRPr="00D506C1" w:rsidRDefault="009105A3" w:rsidP="00713C85">
      <w:pPr>
        <w:pStyle w:val="BodyText"/>
        <w:widowControl/>
        <w:ind w:left="380" w:right="217"/>
        <w:jc w:val="both"/>
      </w:pPr>
      <w:r w:rsidRPr="00D506C1">
        <w:rPr>
          <w:b/>
          <w:bCs/>
        </w:rPr>
        <w:t xml:space="preserve">Section 1: </w:t>
      </w:r>
      <w:r w:rsidRPr="00D506C1">
        <w:t>The Employer shall make available to the Union one-third (⅓) of existing bulletin board space for its exclusive use, limited to one (1) such bulletin board per floor. Th</w:t>
      </w:r>
      <w:r w:rsidR="00DD537C" w:rsidRPr="00D506C1">
        <w:t>is space will be</w:t>
      </w:r>
      <w:r w:rsidR="00881626" w:rsidRPr="00D506C1">
        <w:t xml:space="preserve"> separate from the </w:t>
      </w:r>
      <w:r w:rsidRPr="00D506C1">
        <w:t>board</w:t>
      </w:r>
      <w:r w:rsidR="00A452CA" w:rsidRPr="00D506C1">
        <w:t xml:space="preserve"> space used exclusively by </w:t>
      </w:r>
      <w:r w:rsidR="009277A1">
        <w:t>the Agency</w:t>
      </w:r>
      <w:r w:rsidRPr="00D506C1">
        <w:t>.</w:t>
      </w:r>
    </w:p>
    <w:p w14:paraId="6199DF6D" w14:textId="77777777" w:rsidR="00993597" w:rsidRPr="00D506C1" w:rsidRDefault="00993597" w:rsidP="00713C85">
      <w:pPr>
        <w:pStyle w:val="BodyText"/>
        <w:widowControl/>
        <w:jc w:val="both"/>
      </w:pPr>
    </w:p>
    <w:p w14:paraId="671D5128" w14:textId="7737DD7E" w:rsidR="00993597" w:rsidRPr="00D506C1" w:rsidRDefault="790F96E0" w:rsidP="00713C85">
      <w:pPr>
        <w:pStyle w:val="BodyText"/>
        <w:widowControl/>
        <w:ind w:left="379" w:right="216"/>
        <w:jc w:val="both"/>
      </w:pPr>
      <w:r w:rsidRPr="588DEE3A">
        <w:rPr>
          <w:b/>
          <w:bCs/>
        </w:rPr>
        <w:t xml:space="preserve">Section 2: </w:t>
      </w:r>
      <w:r>
        <w:t xml:space="preserve">The Union may distribute material on the Employer’s premises to employees before and after scheduled working hours, or in non-work areas during scheduled work hours, provided that both the employee receiving and the employee distributing such material are on their own time. Non-work areas </w:t>
      </w:r>
      <w:r w:rsidR="19E40B77">
        <w:t>include breakrooms</w:t>
      </w:r>
      <w:r>
        <w:t xml:space="preserve">. The Union is responsible </w:t>
      </w:r>
      <w:commentRangeStart w:id="3"/>
      <w:r w:rsidR="2FACA576">
        <w:t>for ensuring</w:t>
      </w:r>
      <w:commentRangeEnd w:id="3"/>
      <w:r w:rsidR="009105A3">
        <w:rPr>
          <w:rStyle w:val="CommentReference"/>
        </w:rPr>
        <w:commentReference w:id="3"/>
      </w:r>
      <w:r>
        <w:t xml:space="preserve"> that litter does not result from its distribution of such literature.</w:t>
      </w:r>
    </w:p>
    <w:p w14:paraId="6ABF4F55" w14:textId="77777777" w:rsidR="00993597" w:rsidRPr="00D506C1" w:rsidRDefault="00993597" w:rsidP="00713C85">
      <w:pPr>
        <w:pStyle w:val="BodyText"/>
        <w:widowControl/>
        <w:jc w:val="both"/>
      </w:pPr>
    </w:p>
    <w:p w14:paraId="48536DFC" w14:textId="5ABE5F13" w:rsidR="00993597" w:rsidRPr="00D506C1" w:rsidRDefault="009105A3" w:rsidP="00713C85">
      <w:pPr>
        <w:pStyle w:val="BodyText"/>
        <w:widowControl/>
        <w:ind w:left="380" w:right="218"/>
        <w:jc w:val="both"/>
      </w:pPr>
      <w:r w:rsidRPr="00D506C1">
        <w:rPr>
          <w:b/>
        </w:rPr>
        <w:t xml:space="preserve">Section 3: </w:t>
      </w:r>
      <w:r w:rsidRPr="00D506C1">
        <w:t xml:space="preserve">The Union shall not post nor permit to be posted material which is libelous or slanderous towards any official of the </w:t>
      </w:r>
      <w:r w:rsidR="00620C39" w:rsidRPr="00D506C1">
        <w:t>federal</w:t>
      </w:r>
      <w:r w:rsidRPr="00D506C1">
        <w:t xml:space="preserve"> government.</w:t>
      </w:r>
    </w:p>
    <w:p w14:paraId="43AF2AEC" w14:textId="77777777" w:rsidR="00993597" w:rsidRPr="00D506C1" w:rsidRDefault="00993597" w:rsidP="00787670">
      <w:pPr>
        <w:widowControl/>
        <w:rPr>
          <w:sz w:val="24"/>
          <w:szCs w:val="24"/>
        </w:rPr>
        <w:sectPr w:rsidR="00993597" w:rsidRPr="00D506C1" w:rsidSect="00316B18">
          <w:headerReference w:type="default" r:id="rId29"/>
          <w:pgSz w:w="12240" w:h="15840"/>
          <w:pgMar w:top="1440" w:right="1440" w:bottom="1440" w:left="1440" w:header="0" w:footer="984" w:gutter="0"/>
          <w:cols w:space="720"/>
        </w:sectPr>
      </w:pPr>
    </w:p>
    <w:p w14:paraId="5ED283C7" w14:textId="77777777" w:rsidR="003B72C3" w:rsidRPr="00D506C1" w:rsidRDefault="003B72C3" w:rsidP="00787670">
      <w:pPr>
        <w:pStyle w:val="Heading1"/>
        <w:widowControl/>
        <w:spacing w:before="0"/>
        <w:rPr>
          <w:sz w:val="24"/>
          <w:szCs w:val="24"/>
        </w:rPr>
      </w:pPr>
      <w:r w:rsidRPr="00D506C1">
        <w:rPr>
          <w:sz w:val="24"/>
          <w:szCs w:val="24"/>
        </w:rPr>
        <w:lastRenderedPageBreak/>
        <w:t>TA 3/13/24</w:t>
      </w:r>
    </w:p>
    <w:p w14:paraId="4D164EE5" w14:textId="77777777" w:rsidR="003B72C3" w:rsidRPr="00D506C1" w:rsidRDefault="003B72C3" w:rsidP="00787670">
      <w:pPr>
        <w:pStyle w:val="Heading1"/>
        <w:widowControl/>
        <w:spacing w:before="0"/>
        <w:rPr>
          <w:sz w:val="24"/>
          <w:szCs w:val="24"/>
        </w:rPr>
      </w:pPr>
    </w:p>
    <w:p w14:paraId="3100D324" w14:textId="1D0A36AC" w:rsidR="00AC48C6" w:rsidRPr="00C73410" w:rsidRDefault="009105A3" w:rsidP="00787670">
      <w:pPr>
        <w:pStyle w:val="Heading1"/>
        <w:widowControl/>
        <w:pBdr>
          <w:bottom w:val="single" w:sz="12" w:space="1" w:color="auto"/>
        </w:pBdr>
        <w:spacing w:before="0"/>
        <w:rPr>
          <w:sz w:val="28"/>
          <w:szCs w:val="28"/>
        </w:rPr>
      </w:pPr>
      <w:r w:rsidRPr="00C73410">
        <w:rPr>
          <w:sz w:val="28"/>
          <w:szCs w:val="28"/>
        </w:rPr>
        <w:t>ARTICLE 10</w:t>
      </w:r>
    </w:p>
    <w:p w14:paraId="30BA0B46" w14:textId="77777777" w:rsidR="00C73410" w:rsidRPr="00D506C1" w:rsidRDefault="00C73410" w:rsidP="00787670">
      <w:pPr>
        <w:pStyle w:val="Heading1"/>
        <w:widowControl/>
        <w:spacing w:before="0"/>
        <w:rPr>
          <w:b/>
          <w:bCs/>
          <w:sz w:val="24"/>
          <w:szCs w:val="24"/>
        </w:rPr>
      </w:pPr>
    </w:p>
    <w:p w14:paraId="7F96B279" w14:textId="77777777" w:rsidR="00993597" w:rsidRPr="00D506C1" w:rsidRDefault="009105A3" w:rsidP="00787670">
      <w:pPr>
        <w:pStyle w:val="Heading2"/>
        <w:widowControl/>
        <w:spacing w:before="0"/>
        <w:jc w:val="left"/>
        <w:rPr>
          <w:sz w:val="24"/>
          <w:szCs w:val="24"/>
        </w:rPr>
      </w:pPr>
      <w:r w:rsidRPr="00D506C1">
        <w:rPr>
          <w:sz w:val="24"/>
          <w:szCs w:val="24"/>
        </w:rPr>
        <w:t>POSITION CLASSIFICATION</w:t>
      </w:r>
    </w:p>
    <w:p w14:paraId="07B0E5D9" w14:textId="77777777" w:rsidR="00993597" w:rsidRPr="00D506C1" w:rsidRDefault="00993597" w:rsidP="00787670">
      <w:pPr>
        <w:pStyle w:val="BodyText"/>
        <w:widowControl/>
        <w:rPr>
          <w:b/>
        </w:rPr>
      </w:pPr>
    </w:p>
    <w:p w14:paraId="286E5A2D" w14:textId="77777777" w:rsidR="00993597" w:rsidRPr="00D506C1" w:rsidRDefault="009105A3" w:rsidP="00C73410">
      <w:pPr>
        <w:widowControl/>
        <w:ind w:left="380"/>
        <w:jc w:val="both"/>
        <w:rPr>
          <w:sz w:val="24"/>
          <w:szCs w:val="24"/>
        </w:rPr>
      </w:pPr>
      <w:r w:rsidRPr="00D506C1">
        <w:rPr>
          <w:b/>
          <w:sz w:val="24"/>
          <w:szCs w:val="24"/>
        </w:rPr>
        <w:t xml:space="preserve">Section 1: </w:t>
      </w:r>
      <w:r w:rsidRPr="00D506C1">
        <w:rPr>
          <w:sz w:val="24"/>
          <w:szCs w:val="24"/>
        </w:rPr>
        <w:t>Purpose of Position Description</w:t>
      </w:r>
    </w:p>
    <w:p w14:paraId="512071BA" w14:textId="77777777" w:rsidR="006B42FC" w:rsidRPr="00D506C1" w:rsidRDefault="006B42FC" w:rsidP="00C73410">
      <w:pPr>
        <w:widowControl/>
        <w:ind w:left="380"/>
        <w:jc w:val="both"/>
        <w:rPr>
          <w:sz w:val="24"/>
          <w:szCs w:val="24"/>
        </w:rPr>
      </w:pPr>
    </w:p>
    <w:p w14:paraId="2C86277F" w14:textId="03314E01" w:rsidR="00993597" w:rsidRPr="00D506C1" w:rsidRDefault="790F96E0" w:rsidP="00C73410">
      <w:pPr>
        <w:pStyle w:val="ListParagraph"/>
        <w:widowControl/>
        <w:numPr>
          <w:ilvl w:val="0"/>
          <w:numId w:val="114"/>
        </w:numPr>
        <w:tabs>
          <w:tab w:val="left" w:pos="1098"/>
          <w:tab w:val="left" w:pos="1100"/>
        </w:tabs>
        <w:ind w:right="215"/>
        <w:jc w:val="both"/>
        <w:rPr>
          <w:sz w:val="24"/>
          <w:szCs w:val="24"/>
        </w:rPr>
      </w:pPr>
      <w:r w:rsidRPr="588DEE3A">
        <w:rPr>
          <w:sz w:val="24"/>
          <w:szCs w:val="24"/>
        </w:rPr>
        <w:t xml:space="preserve">The purpose of a position description is to document the major duties and responsibilities of a position, not to spell out in detail every possible activity during the workday. A position description does not list every duty an employee may be </w:t>
      </w:r>
      <w:proofErr w:type="gramStart"/>
      <w:r w:rsidRPr="588DEE3A">
        <w:rPr>
          <w:sz w:val="24"/>
          <w:szCs w:val="24"/>
        </w:rPr>
        <w:t>assigned,</w:t>
      </w:r>
      <w:r w:rsidR="251D686A" w:rsidRPr="588DEE3A">
        <w:rPr>
          <w:sz w:val="24"/>
          <w:szCs w:val="24"/>
        </w:rPr>
        <w:t xml:space="preserve"> </w:t>
      </w:r>
      <w:r w:rsidRPr="588DEE3A">
        <w:rPr>
          <w:sz w:val="24"/>
          <w:szCs w:val="24"/>
        </w:rPr>
        <w:t>but</w:t>
      </w:r>
      <w:proofErr w:type="gramEnd"/>
      <w:r w:rsidRPr="588DEE3A">
        <w:rPr>
          <w:sz w:val="24"/>
          <w:szCs w:val="24"/>
        </w:rPr>
        <w:t xml:space="preserve"> reflects those major duties that are regular and recurring.</w:t>
      </w:r>
    </w:p>
    <w:p w14:paraId="31A600FD" w14:textId="77777777" w:rsidR="00993597" w:rsidRPr="00D506C1" w:rsidRDefault="00993597" w:rsidP="00C73410">
      <w:pPr>
        <w:pStyle w:val="BodyText"/>
        <w:widowControl/>
        <w:jc w:val="both"/>
      </w:pPr>
    </w:p>
    <w:p w14:paraId="4880B92F" w14:textId="77777777" w:rsidR="00993597" w:rsidRPr="00D506C1" w:rsidRDefault="009105A3" w:rsidP="00C73410">
      <w:pPr>
        <w:pStyle w:val="ListParagraph"/>
        <w:widowControl/>
        <w:numPr>
          <w:ilvl w:val="0"/>
          <w:numId w:val="114"/>
        </w:numPr>
        <w:tabs>
          <w:tab w:val="left" w:pos="1099"/>
        </w:tabs>
        <w:ind w:left="1099" w:right="218"/>
        <w:jc w:val="both"/>
        <w:rPr>
          <w:sz w:val="24"/>
          <w:szCs w:val="24"/>
        </w:rPr>
      </w:pPr>
      <w:r w:rsidRPr="00D506C1">
        <w:rPr>
          <w:sz w:val="24"/>
          <w:szCs w:val="24"/>
        </w:rPr>
        <w:t>The Employer agrees that the position description for each position in the unit will accurately reflect the major duties, responsibilities, and the supervisory relationships of a position.</w:t>
      </w:r>
    </w:p>
    <w:p w14:paraId="0D4D20A9" w14:textId="77777777" w:rsidR="00993597" w:rsidRPr="00D506C1" w:rsidRDefault="00993597" w:rsidP="00C73410">
      <w:pPr>
        <w:pStyle w:val="BodyText"/>
        <w:widowControl/>
        <w:jc w:val="both"/>
      </w:pPr>
    </w:p>
    <w:p w14:paraId="62EAAC0A" w14:textId="77777777" w:rsidR="00993597" w:rsidRPr="00D506C1" w:rsidRDefault="009105A3" w:rsidP="00C73410">
      <w:pPr>
        <w:pStyle w:val="ListParagraph"/>
        <w:widowControl/>
        <w:numPr>
          <w:ilvl w:val="0"/>
          <w:numId w:val="114"/>
        </w:numPr>
        <w:tabs>
          <w:tab w:val="left" w:pos="1097"/>
          <w:tab w:val="left" w:pos="1099"/>
        </w:tabs>
        <w:ind w:left="1099" w:right="219"/>
        <w:jc w:val="both"/>
        <w:rPr>
          <w:sz w:val="24"/>
          <w:szCs w:val="24"/>
        </w:rPr>
      </w:pPr>
      <w:r w:rsidRPr="00D506C1">
        <w:rPr>
          <w:sz w:val="24"/>
          <w:szCs w:val="24"/>
        </w:rPr>
        <w:t>The Employer agrees to classify all positions within forty-five (45) calendar days of assigning employees to do the work of the position.</w:t>
      </w:r>
    </w:p>
    <w:p w14:paraId="5FD6E1C2" w14:textId="77777777" w:rsidR="00993597" w:rsidRPr="00D506C1" w:rsidRDefault="00993597" w:rsidP="00C73410">
      <w:pPr>
        <w:pStyle w:val="BodyText"/>
        <w:widowControl/>
        <w:jc w:val="both"/>
      </w:pPr>
    </w:p>
    <w:p w14:paraId="519FBF6B" w14:textId="68EBF47B" w:rsidR="00993597" w:rsidRPr="00D506C1" w:rsidRDefault="009105A3" w:rsidP="00C73410">
      <w:pPr>
        <w:pStyle w:val="ListParagraph"/>
        <w:widowControl/>
        <w:numPr>
          <w:ilvl w:val="0"/>
          <w:numId w:val="114"/>
        </w:numPr>
        <w:tabs>
          <w:tab w:val="left" w:pos="1099"/>
        </w:tabs>
        <w:ind w:left="1099" w:right="216"/>
        <w:jc w:val="both"/>
        <w:rPr>
          <w:sz w:val="24"/>
          <w:szCs w:val="24"/>
        </w:rPr>
      </w:pPr>
      <w:r w:rsidRPr="00D506C1">
        <w:rPr>
          <w:sz w:val="24"/>
          <w:szCs w:val="24"/>
        </w:rPr>
        <w:t>When the term “such other duties as assigned” or its equivalent is used in a position description, it is mutually understood to mean tasks that are normally related to the position and are of an incidental nature</w:t>
      </w:r>
      <w:r w:rsidR="00FA2F6B" w:rsidRPr="00D506C1">
        <w:rPr>
          <w:sz w:val="24"/>
          <w:szCs w:val="24"/>
        </w:rPr>
        <w:t>.</w:t>
      </w:r>
    </w:p>
    <w:p w14:paraId="787F53F2" w14:textId="77777777" w:rsidR="00993597" w:rsidRPr="00D506C1" w:rsidRDefault="00993597" w:rsidP="00C73410">
      <w:pPr>
        <w:pStyle w:val="BodyText"/>
        <w:widowControl/>
        <w:jc w:val="both"/>
      </w:pPr>
    </w:p>
    <w:p w14:paraId="47C45038" w14:textId="77777777" w:rsidR="00993597" w:rsidRPr="00D506C1" w:rsidRDefault="009105A3" w:rsidP="00C73410">
      <w:pPr>
        <w:widowControl/>
        <w:ind w:left="379"/>
        <w:jc w:val="both"/>
        <w:rPr>
          <w:sz w:val="24"/>
          <w:szCs w:val="24"/>
        </w:rPr>
      </w:pPr>
      <w:r w:rsidRPr="00D506C1">
        <w:rPr>
          <w:b/>
          <w:sz w:val="24"/>
          <w:szCs w:val="24"/>
        </w:rPr>
        <w:t xml:space="preserve">Section 2: </w:t>
      </w:r>
      <w:r w:rsidRPr="00D506C1">
        <w:rPr>
          <w:sz w:val="24"/>
          <w:szCs w:val="24"/>
        </w:rPr>
        <w:t>Classification Standards</w:t>
      </w:r>
    </w:p>
    <w:p w14:paraId="7812C986" w14:textId="77777777" w:rsidR="006B42FC" w:rsidRPr="00D506C1" w:rsidRDefault="006B42FC" w:rsidP="00C73410">
      <w:pPr>
        <w:widowControl/>
        <w:ind w:left="379"/>
        <w:jc w:val="both"/>
        <w:rPr>
          <w:sz w:val="24"/>
          <w:szCs w:val="24"/>
        </w:rPr>
      </w:pPr>
    </w:p>
    <w:p w14:paraId="51463DFF" w14:textId="77777777" w:rsidR="00993597" w:rsidRPr="00D506C1" w:rsidRDefault="009105A3" w:rsidP="00C73410">
      <w:pPr>
        <w:pStyle w:val="ListParagraph"/>
        <w:widowControl/>
        <w:numPr>
          <w:ilvl w:val="0"/>
          <w:numId w:val="113"/>
        </w:numPr>
        <w:tabs>
          <w:tab w:val="left" w:pos="1097"/>
          <w:tab w:val="left" w:pos="1099"/>
        </w:tabs>
        <w:ind w:left="1099" w:right="216"/>
        <w:jc w:val="both"/>
        <w:rPr>
          <w:sz w:val="24"/>
          <w:szCs w:val="24"/>
        </w:rPr>
      </w:pPr>
      <w:r w:rsidRPr="00D506C1">
        <w:rPr>
          <w:sz w:val="24"/>
          <w:szCs w:val="24"/>
        </w:rPr>
        <w:t>The Employer will notify the Union when significant changes are made to the classification of bargaining unit position(s) as a result of a reorganization, a change in duties, a change in classification standards, or a change in the application of classification standards, which results in a change in grade.</w:t>
      </w:r>
    </w:p>
    <w:p w14:paraId="77B7EE3B" w14:textId="77777777" w:rsidR="006B42FC" w:rsidRPr="00D506C1" w:rsidRDefault="006B42FC" w:rsidP="00C73410">
      <w:pPr>
        <w:pStyle w:val="ListParagraph"/>
        <w:widowControl/>
        <w:tabs>
          <w:tab w:val="left" w:pos="1097"/>
          <w:tab w:val="left" w:pos="1099"/>
        </w:tabs>
        <w:ind w:left="1099" w:right="216" w:firstLine="0"/>
        <w:jc w:val="both"/>
        <w:rPr>
          <w:sz w:val="24"/>
          <w:szCs w:val="24"/>
        </w:rPr>
      </w:pPr>
    </w:p>
    <w:p w14:paraId="25AEDEA5" w14:textId="77777777" w:rsidR="00AC48C6" w:rsidRPr="00D506C1" w:rsidRDefault="009105A3" w:rsidP="00C73410">
      <w:pPr>
        <w:pStyle w:val="ListParagraph"/>
        <w:widowControl/>
        <w:numPr>
          <w:ilvl w:val="0"/>
          <w:numId w:val="113"/>
        </w:numPr>
        <w:tabs>
          <w:tab w:val="left" w:pos="1099"/>
        </w:tabs>
        <w:ind w:left="1099" w:right="217"/>
        <w:jc w:val="both"/>
        <w:rPr>
          <w:sz w:val="24"/>
          <w:szCs w:val="24"/>
        </w:rPr>
      </w:pPr>
      <w:r w:rsidRPr="00D506C1">
        <w:rPr>
          <w:sz w:val="24"/>
          <w:szCs w:val="24"/>
        </w:rPr>
        <w:t>The Employer will advise the Union when it receives for comment a draft classification standard for a bargaining unit position from the Office of Personnel Management. The Union may submit its comments regarding such drafts directly to the Office of Personnel Management.</w:t>
      </w:r>
    </w:p>
    <w:p w14:paraId="71D9545D" w14:textId="40A0239A" w:rsidR="00AC48C6" w:rsidRPr="00D506C1" w:rsidRDefault="00AC48C6" w:rsidP="00C73410">
      <w:pPr>
        <w:pStyle w:val="ListParagraph"/>
        <w:widowControl/>
        <w:tabs>
          <w:tab w:val="left" w:pos="1099"/>
        </w:tabs>
        <w:ind w:left="1099" w:right="217" w:firstLine="0"/>
        <w:jc w:val="both"/>
        <w:rPr>
          <w:sz w:val="24"/>
          <w:szCs w:val="24"/>
        </w:rPr>
      </w:pPr>
    </w:p>
    <w:p w14:paraId="5349C544" w14:textId="77777777" w:rsidR="00993597" w:rsidRPr="00D506C1" w:rsidRDefault="009105A3" w:rsidP="00C73410">
      <w:pPr>
        <w:pStyle w:val="BodyText"/>
        <w:widowControl/>
        <w:ind w:left="379"/>
        <w:jc w:val="both"/>
      </w:pPr>
      <w:r w:rsidRPr="00D506C1">
        <w:rPr>
          <w:b/>
        </w:rPr>
        <w:t xml:space="preserve">Section 3: </w:t>
      </w:r>
      <w:r w:rsidRPr="00D506C1">
        <w:t>Notification of Changes to Employee Position Description</w:t>
      </w:r>
    </w:p>
    <w:p w14:paraId="0980762C" w14:textId="77777777" w:rsidR="006B42FC" w:rsidRPr="00D506C1" w:rsidRDefault="006B42FC" w:rsidP="00C73410">
      <w:pPr>
        <w:pStyle w:val="BodyText"/>
        <w:widowControl/>
        <w:ind w:left="379"/>
        <w:jc w:val="both"/>
      </w:pPr>
    </w:p>
    <w:p w14:paraId="398666BA" w14:textId="77777777" w:rsidR="00993597" w:rsidRPr="00D506C1" w:rsidRDefault="009105A3" w:rsidP="00C73410">
      <w:pPr>
        <w:pStyle w:val="ListParagraph"/>
        <w:widowControl/>
        <w:numPr>
          <w:ilvl w:val="0"/>
          <w:numId w:val="112"/>
        </w:numPr>
        <w:tabs>
          <w:tab w:val="left" w:pos="1099"/>
        </w:tabs>
        <w:ind w:left="1099" w:right="217" w:hanging="360"/>
        <w:jc w:val="both"/>
        <w:rPr>
          <w:sz w:val="24"/>
          <w:szCs w:val="24"/>
        </w:rPr>
      </w:pPr>
      <w:r w:rsidRPr="00D506C1">
        <w:rPr>
          <w:sz w:val="24"/>
          <w:szCs w:val="24"/>
        </w:rPr>
        <w:t>Prior to issuance of a new or amended position description, the Employer will notify the Union and provide a copy of the proposed position description. The Union will have at least ten (10) workdays to review and provide comments and suggestions to the Employer.</w:t>
      </w:r>
    </w:p>
    <w:p w14:paraId="276DEC53" w14:textId="77777777" w:rsidR="006B42FC" w:rsidRPr="00D506C1" w:rsidRDefault="006B42FC" w:rsidP="00C73410">
      <w:pPr>
        <w:pStyle w:val="ListParagraph"/>
        <w:widowControl/>
        <w:tabs>
          <w:tab w:val="left" w:pos="1100"/>
        </w:tabs>
        <w:ind w:right="218" w:firstLine="0"/>
        <w:jc w:val="both"/>
        <w:rPr>
          <w:sz w:val="24"/>
          <w:szCs w:val="24"/>
        </w:rPr>
      </w:pPr>
    </w:p>
    <w:p w14:paraId="0020F09E" w14:textId="20423813" w:rsidR="00993597" w:rsidRPr="00D506C1" w:rsidRDefault="009105A3" w:rsidP="00C73410">
      <w:pPr>
        <w:pStyle w:val="ListParagraph"/>
        <w:widowControl/>
        <w:numPr>
          <w:ilvl w:val="0"/>
          <w:numId w:val="112"/>
        </w:numPr>
        <w:tabs>
          <w:tab w:val="left" w:pos="1100"/>
        </w:tabs>
        <w:ind w:right="218" w:hanging="360"/>
        <w:jc w:val="both"/>
        <w:rPr>
          <w:sz w:val="24"/>
          <w:szCs w:val="24"/>
        </w:rPr>
      </w:pPr>
      <w:r w:rsidRPr="00D506C1">
        <w:rPr>
          <w:sz w:val="24"/>
          <w:szCs w:val="24"/>
        </w:rPr>
        <w:t xml:space="preserve">The Employer agrees to review the Union’s written comments and suggestions prior to implementing the change or new position description. </w:t>
      </w:r>
      <w:r w:rsidRPr="00D506C1">
        <w:rPr>
          <w:sz w:val="24"/>
          <w:szCs w:val="24"/>
        </w:rPr>
        <w:lastRenderedPageBreak/>
        <w:t>The Employer will provide the Union with a final copy of the new position description.</w:t>
      </w:r>
    </w:p>
    <w:p w14:paraId="0ABB8796" w14:textId="77777777" w:rsidR="00993597" w:rsidRPr="00D506C1" w:rsidRDefault="00993597" w:rsidP="00C73410">
      <w:pPr>
        <w:pStyle w:val="BodyText"/>
        <w:widowControl/>
        <w:jc w:val="both"/>
      </w:pPr>
    </w:p>
    <w:p w14:paraId="574D4315" w14:textId="77777777" w:rsidR="00993597" w:rsidRPr="00D506C1" w:rsidRDefault="009105A3" w:rsidP="00C73410">
      <w:pPr>
        <w:widowControl/>
        <w:ind w:left="380"/>
        <w:jc w:val="both"/>
        <w:rPr>
          <w:sz w:val="24"/>
          <w:szCs w:val="24"/>
        </w:rPr>
      </w:pPr>
      <w:r w:rsidRPr="00D506C1">
        <w:rPr>
          <w:b/>
          <w:sz w:val="24"/>
          <w:szCs w:val="24"/>
        </w:rPr>
        <w:t xml:space="preserve">Section 4: </w:t>
      </w:r>
      <w:r w:rsidRPr="00D506C1">
        <w:rPr>
          <w:sz w:val="24"/>
          <w:szCs w:val="24"/>
        </w:rPr>
        <w:t>Copies of Position Descriptions</w:t>
      </w:r>
    </w:p>
    <w:p w14:paraId="5F3F5271" w14:textId="77777777" w:rsidR="006B42FC" w:rsidRPr="00D506C1" w:rsidRDefault="006B42FC" w:rsidP="00C73410">
      <w:pPr>
        <w:widowControl/>
        <w:ind w:left="380"/>
        <w:jc w:val="both"/>
        <w:rPr>
          <w:sz w:val="24"/>
          <w:szCs w:val="24"/>
        </w:rPr>
      </w:pPr>
    </w:p>
    <w:p w14:paraId="4A1370AF" w14:textId="10D1FF6E" w:rsidR="00993597" w:rsidRPr="00D506C1" w:rsidRDefault="790F96E0" w:rsidP="00C73410">
      <w:pPr>
        <w:pStyle w:val="ListParagraph"/>
        <w:widowControl/>
        <w:numPr>
          <w:ilvl w:val="0"/>
          <w:numId w:val="111"/>
        </w:numPr>
        <w:tabs>
          <w:tab w:val="left" w:pos="1098"/>
          <w:tab w:val="left" w:pos="1100"/>
        </w:tabs>
        <w:ind w:right="218"/>
        <w:jc w:val="both"/>
        <w:rPr>
          <w:sz w:val="24"/>
          <w:szCs w:val="24"/>
        </w:rPr>
      </w:pPr>
      <w:r w:rsidRPr="588DEE3A">
        <w:rPr>
          <w:sz w:val="24"/>
          <w:szCs w:val="24"/>
        </w:rPr>
        <w:t>Employees may request, in writing, and will receive a copy of their current position descriptions at any time but no more frequently than once a year, subject to the restriction in Section 1</w:t>
      </w:r>
      <w:r w:rsidR="700B6EC4" w:rsidRPr="588DEE3A">
        <w:rPr>
          <w:sz w:val="24"/>
          <w:szCs w:val="24"/>
        </w:rPr>
        <w:t>.</w:t>
      </w:r>
      <w:r w:rsidRPr="588DEE3A">
        <w:rPr>
          <w:sz w:val="24"/>
          <w:szCs w:val="24"/>
        </w:rPr>
        <w:t>C above.</w:t>
      </w:r>
    </w:p>
    <w:p w14:paraId="66D6C1FD" w14:textId="77777777" w:rsidR="00993597" w:rsidRPr="00D506C1" w:rsidRDefault="00993597" w:rsidP="00C73410">
      <w:pPr>
        <w:pStyle w:val="BodyText"/>
        <w:widowControl/>
        <w:jc w:val="both"/>
      </w:pPr>
    </w:p>
    <w:p w14:paraId="57DCEDA3" w14:textId="1BE01680" w:rsidR="00993597" w:rsidRPr="00D506C1" w:rsidRDefault="790F96E0" w:rsidP="00C73410">
      <w:pPr>
        <w:pStyle w:val="ListParagraph"/>
        <w:widowControl/>
        <w:numPr>
          <w:ilvl w:val="0"/>
          <w:numId w:val="111"/>
        </w:numPr>
        <w:tabs>
          <w:tab w:val="left" w:pos="1097"/>
          <w:tab w:val="left" w:pos="1099"/>
        </w:tabs>
        <w:ind w:left="1099" w:right="220"/>
        <w:jc w:val="both"/>
        <w:rPr>
          <w:sz w:val="24"/>
          <w:szCs w:val="24"/>
        </w:rPr>
      </w:pPr>
      <w:r w:rsidRPr="588DEE3A">
        <w:rPr>
          <w:sz w:val="24"/>
          <w:szCs w:val="24"/>
        </w:rPr>
        <w:t xml:space="preserve">When an employee changes positions, </w:t>
      </w:r>
      <w:r w:rsidR="483DD71D" w:rsidRPr="588DEE3A">
        <w:rPr>
          <w:sz w:val="24"/>
          <w:szCs w:val="24"/>
        </w:rPr>
        <w:t>they</w:t>
      </w:r>
      <w:r w:rsidRPr="588DEE3A">
        <w:rPr>
          <w:sz w:val="24"/>
          <w:szCs w:val="24"/>
        </w:rPr>
        <w:t xml:space="preserve"> will be provided with a copy of </w:t>
      </w:r>
      <w:r w:rsidR="04F0BE3C" w:rsidRPr="588DEE3A">
        <w:rPr>
          <w:sz w:val="24"/>
          <w:szCs w:val="24"/>
        </w:rPr>
        <w:t xml:space="preserve">their </w:t>
      </w:r>
      <w:r w:rsidRPr="588DEE3A">
        <w:rPr>
          <w:sz w:val="24"/>
          <w:szCs w:val="24"/>
        </w:rPr>
        <w:t>new position description immediately, subject to the provision of Section 1</w:t>
      </w:r>
      <w:r w:rsidR="3F4C2B65" w:rsidRPr="588DEE3A">
        <w:rPr>
          <w:sz w:val="24"/>
          <w:szCs w:val="24"/>
        </w:rPr>
        <w:t>.</w:t>
      </w:r>
      <w:r w:rsidRPr="588DEE3A">
        <w:rPr>
          <w:sz w:val="24"/>
          <w:szCs w:val="24"/>
        </w:rPr>
        <w:t>C above.</w:t>
      </w:r>
    </w:p>
    <w:p w14:paraId="5195612D" w14:textId="77777777" w:rsidR="00993597" w:rsidRPr="00D506C1" w:rsidRDefault="00993597" w:rsidP="00C73410">
      <w:pPr>
        <w:pStyle w:val="BodyText"/>
        <w:widowControl/>
        <w:jc w:val="both"/>
      </w:pPr>
    </w:p>
    <w:p w14:paraId="6ABDE8D1" w14:textId="77777777" w:rsidR="00993597" w:rsidRPr="00D506C1" w:rsidRDefault="009105A3" w:rsidP="00C73410">
      <w:pPr>
        <w:widowControl/>
        <w:ind w:left="379"/>
        <w:jc w:val="both"/>
        <w:rPr>
          <w:sz w:val="24"/>
          <w:szCs w:val="24"/>
        </w:rPr>
      </w:pPr>
      <w:r w:rsidRPr="00D506C1">
        <w:rPr>
          <w:b/>
          <w:sz w:val="24"/>
          <w:szCs w:val="24"/>
        </w:rPr>
        <w:t xml:space="preserve">Section 5: </w:t>
      </w:r>
      <w:r w:rsidRPr="00D506C1">
        <w:rPr>
          <w:sz w:val="24"/>
          <w:szCs w:val="24"/>
        </w:rPr>
        <w:t>Position Description Review</w:t>
      </w:r>
    </w:p>
    <w:p w14:paraId="1B27F601" w14:textId="77777777" w:rsidR="006B42FC" w:rsidRPr="00D506C1" w:rsidRDefault="006B42FC" w:rsidP="00C73410">
      <w:pPr>
        <w:widowControl/>
        <w:ind w:left="379"/>
        <w:jc w:val="both"/>
        <w:rPr>
          <w:sz w:val="24"/>
          <w:szCs w:val="24"/>
        </w:rPr>
      </w:pPr>
    </w:p>
    <w:p w14:paraId="1299823B" w14:textId="77777777" w:rsidR="00993597" w:rsidRPr="00D506C1" w:rsidRDefault="009105A3" w:rsidP="00C73410">
      <w:pPr>
        <w:pStyle w:val="ListParagraph"/>
        <w:widowControl/>
        <w:numPr>
          <w:ilvl w:val="0"/>
          <w:numId w:val="186"/>
        </w:numPr>
        <w:tabs>
          <w:tab w:val="left" w:pos="1098"/>
          <w:tab w:val="left" w:pos="1100"/>
        </w:tabs>
        <w:ind w:right="218"/>
        <w:jc w:val="both"/>
        <w:rPr>
          <w:sz w:val="24"/>
          <w:szCs w:val="24"/>
        </w:rPr>
      </w:pPr>
      <w:r w:rsidRPr="00D506C1">
        <w:rPr>
          <w:sz w:val="24"/>
          <w:szCs w:val="24"/>
        </w:rPr>
        <w:t>Informal Review</w:t>
      </w:r>
    </w:p>
    <w:p w14:paraId="2625BEEB" w14:textId="77777777" w:rsidR="00993597" w:rsidRPr="00D506C1" w:rsidRDefault="00993597" w:rsidP="00C73410">
      <w:pPr>
        <w:pStyle w:val="BodyText"/>
        <w:widowControl/>
        <w:jc w:val="both"/>
      </w:pPr>
    </w:p>
    <w:p w14:paraId="1119FAAA" w14:textId="612C137D" w:rsidR="00993597" w:rsidRPr="00D506C1" w:rsidRDefault="009105A3" w:rsidP="00A40551">
      <w:pPr>
        <w:pStyle w:val="ListParagraph"/>
        <w:widowControl/>
        <w:numPr>
          <w:ilvl w:val="1"/>
          <w:numId w:val="110"/>
        </w:numPr>
        <w:ind w:left="1440" w:right="218" w:hanging="360"/>
        <w:jc w:val="both"/>
        <w:rPr>
          <w:sz w:val="24"/>
          <w:szCs w:val="24"/>
        </w:rPr>
      </w:pPr>
      <w:r w:rsidRPr="00D506C1">
        <w:rPr>
          <w:sz w:val="24"/>
          <w:szCs w:val="24"/>
        </w:rPr>
        <w:t>Employees will be permitted to discuss any disagreement or inaccuracy with</w:t>
      </w:r>
      <w:r w:rsidR="2BC3DF95" w:rsidRPr="00D506C1">
        <w:rPr>
          <w:sz w:val="24"/>
          <w:szCs w:val="24"/>
        </w:rPr>
        <w:t xml:space="preserve"> their </w:t>
      </w:r>
      <w:r w:rsidRPr="00D506C1">
        <w:rPr>
          <w:sz w:val="24"/>
          <w:szCs w:val="24"/>
        </w:rPr>
        <w:t>supervisor.</w:t>
      </w:r>
    </w:p>
    <w:p w14:paraId="3819B617" w14:textId="77777777" w:rsidR="006B42FC" w:rsidRPr="00D506C1" w:rsidRDefault="006B42FC" w:rsidP="00A40551">
      <w:pPr>
        <w:pStyle w:val="ListParagraph"/>
        <w:widowControl/>
        <w:ind w:left="1440" w:right="218"/>
        <w:jc w:val="both"/>
        <w:rPr>
          <w:sz w:val="24"/>
          <w:szCs w:val="24"/>
        </w:rPr>
      </w:pPr>
    </w:p>
    <w:p w14:paraId="2CB21590" w14:textId="72676025" w:rsidR="00993597" w:rsidRPr="00D506C1" w:rsidRDefault="009105A3" w:rsidP="00A40551">
      <w:pPr>
        <w:pStyle w:val="ListParagraph"/>
        <w:widowControl/>
        <w:numPr>
          <w:ilvl w:val="1"/>
          <w:numId w:val="110"/>
        </w:numPr>
        <w:ind w:left="1440" w:right="216" w:hanging="360"/>
        <w:jc w:val="both"/>
        <w:rPr>
          <w:sz w:val="24"/>
          <w:szCs w:val="24"/>
        </w:rPr>
      </w:pPr>
      <w:r w:rsidRPr="00D506C1">
        <w:rPr>
          <w:sz w:val="24"/>
          <w:szCs w:val="24"/>
        </w:rPr>
        <w:t>The Union may also make recommendations regarding the accuracy of a standardized position description where a</w:t>
      </w:r>
      <w:r w:rsidR="00525E78" w:rsidRPr="00D506C1">
        <w:rPr>
          <w:sz w:val="24"/>
          <w:szCs w:val="24"/>
        </w:rPr>
        <w:t>n</w:t>
      </w:r>
      <w:r w:rsidRPr="00D506C1">
        <w:rPr>
          <w:sz w:val="24"/>
          <w:szCs w:val="24"/>
        </w:rPr>
        <w:t xml:space="preserve"> employee’s duties significantly differ from the position description. The Employer agrees to review the recommendations of the Union decision and advise the Union of its decision.</w:t>
      </w:r>
    </w:p>
    <w:p w14:paraId="46F20BEE" w14:textId="77777777" w:rsidR="00993597" w:rsidRPr="00D506C1" w:rsidRDefault="00993597" w:rsidP="00C73410">
      <w:pPr>
        <w:pStyle w:val="BodyText"/>
        <w:widowControl/>
        <w:jc w:val="both"/>
      </w:pPr>
    </w:p>
    <w:p w14:paraId="4EC08266" w14:textId="77777777" w:rsidR="00993597" w:rsidRPr="00D506C1" w:rsidRDefault="009105A3" w:rsidP="00C73410">
      <w:pPr>
        <w:pStyle w:val="ListParagraph"/>
        <w:widowControl/>
        <w:numPr>
          <w:ilvl w:val="0"/>
          <w:numId w:val="186"/>
        </w:numPr>
        <w:tabs>
          <w:tab w:val="left" w:pos="1098"/>
          <w:tab w:val="left" w:pos="1100"/>
        </w:tabs>
        <w:ind w:right="218"/>
        <w:jc w:val="both"/>
        <w:rPr>
          <w:sz w:val="24"/>
          <w:szCs w:val="24"/>
        </w:rPr>
      </w:pPr>
      <w:r w:rsidRPr="00D506C1">
        <w:rPr>
          <w:sz w:val="24"/>
          <w:szCs w:val="24"/>
        </w:rPr>
        <w:t>Formal Review</w:t>
      </w:r>
    </w:p>
    <w:p w14:paraId="4A577432" w14:textId="77777777" w:rsidR="00993597" w:rsidRPr="00D506C1" w:rsidRDefault="00993597" w:rsidP="00C73410">
      <w:pPr>
        <w:pStyle w:val="BodyText"/>
        <w:widowControl/>
        <w:jc w:val="both"/>
      </w:pPr>
    </w:p>
    <w:p w14:paraId="61182344" w14:textId="77777777" w:rsidR="00AC48C6" w:rsidRPr="00D506C1" w:rsidRDefault="009105A3" w:rsidP="00C73410">
      <w:pPr>
        <w:pStyle w:val="BodyText"/>
        <w:widowControl/>
        <w:ind w:left="1099" w:right="216"/>
        <w:jc w:val="both"/>
      </w:pPr>
      <w:r w:rsidRPr="00D506C1">
        <w:t xml:space="preserve">When disagreements concerning the accuracy of a position description cannot be resolved by the Union and/or employee, and the Employer, the Union or employee may request, in writing, a desk audit from the Office of Human Resources. The Employer’s response to the request will be in writing. The employee may have a </w:t>
      </w:r>
      <w:r w:rsidR="7EB3DBCA" w:rsidRPr="00D506C1">
        <w:t>U</w:t>
      </w:r>
      <w:r w:rsidRPr="00D506C1">
        <w:t>nion representative present during the Office of Human Resources’ meeting or desk audit with the employee.</w:t>
      </w:r>
    </w:p>
    <w:p w14:paraId="0C8CEC7E" w14:textId="760DE07C" w:rsidR="00AC48C6" w:rsidRPr="00D506C1" w:rsidRDefault="00AC48C6" w:rsidP="00C73410">
      <w:pPr>
        <w:pStyle w:val="BodyText"/>
        <w:widowControl/>
        <w:ind w:left="1099" w:right="216"/>
        <w:jc w:val="both"/>
      </w:pPr>
    </w:p>
    <w:p w14:paraId="34CBEFFF" w14:textId="77777777" w:rsidR="00993597" w:rsidRPr="00D506C1" w:rsidRDefault="009105A3" w:rsidP="00C73410">
      <w:pPr>
        <w:widowControl/>
        <w:ind w:left="380"/>
        <w:jc w:val="both"/>
        <w:rPr>
          <w:sz w:val="24"/>
          <w:szCs w:val="24"/>
        </w:rPr>
      </w:pPr>
      <w:r w:rsidRPr="00D506C1">
        <w:rPr>
          <w:b/>
          <w:sz w:val="24"/>
          <w:szCs w:val="24"/>
        </w:rPr>
        <w:t xml:space="preserve">Section 6: </w:t>
      </w:r>
      <w:r w:rsidRPr="00D506C1">
        <w:rPr>
          <w:sz w:val="24"/>
          <w:szCs w:val="24"/>
        </w:rPr>
        <w:t>Classification Appeal</w:t>
      </w:r>
    </w:p>
    <w:p w14:paraId="2E096400" w14:textId="77777777" w:rsidR="006B42FC" w:rsidRPr="00D506C1" w:rsidRDefault="006B42FC" w:rsidP="00C73410">
      <w:pPr>
        <w:widowControl/>
        <w:ind w:left="380"/>
        <w:jc w:val="both"/>
        <w:rPr>
          <w:sz w:val="24"/>
          <w:szCs w:val="24"/>
        </w:rPr>
      </w:pPr>
    </w:p>
    <w:p w14:paraId="7D8A8620" w14:textId="5CCE4A44" w:rsidR="006B42FC" w:rsidRPr="00D506C1" w:rsidRDefault="790F96E0" w:rsidP="00C73410">
      <w:pPr>
        <w:pStyle w:val="ListParagraph"/>
        <w:widowControl/>
        <w:numPr>
          <w:ilvl w:val="0"/>
          <w:numId w:val="109"/>
        </w:numPr>
        <w:tabs>
          <w:tab w:val="left" w:pos="1098"/>
          <w:tab w:val="left" w:pos="1100"/>
        </w:tabs>
        <w:ind w:right="217"/>
        <w:jc w:val="both"/>
        <w:rPr>
          <w:sz w:val="24"/>
          <w:szCs w:val="24"/>
        </w:rPr>
      </w:pPr>
      <w:r w:rsidRPr="588DEE3A">
        <w:rPr>
          <w:sz w:val="24"/>
          <w:szCs w:val="24"/>
        </w:rPr>
        <w:t xml:space="preserve">In accordance with </w:t>
      </w:r>
      <w:r w:rsidR="3CAD93BE" w:rsidRPr="588DEE3A">
        <w:rPr>
          <w:sz w:val="24"/>
          <w:szCs w:val="24"/>
        </w:rPr>
        <w:t xml:space="preserve">5 </w:t>
      </w:r>
      <w:r w:rsidR="67135927" w:rsidRPr="588DEE3A">
        <w:rPr>
          <w:sz w:val="24"/>
          <w:szCs w:val="24"/>
        </w:rPr>
        <w:t xml:space="preserve">C.F.R. </w:t>
      </w:r>
      <w:r w:rsidR="6F619237" w:rsidRPr="588DEE3A">
        <w:rPr>
          <w:sz w:val="24"/>
          <w:szCs w:val="24"/>
        </w:rPr>
        <w:t>§</w:t>
      </w:r>
      <w:r w:rsidR="11C07BCE" w:rsidRPr="588DEE3A">
        <w:rPr>
          <w:sz w:val="24"/>
          <w:szCs w:val="24"/>
        </w:rPr>
        <w:t xml:space="preserve"> </w:t>
      </w:r>
      <w:r w:rsidR="3CAD93BE" w:rsidRPr="588DEE3A">
        <w:rPr>
          <w:sz w:val="24"/>
          <w:szCs w:val="24"/>
        </w:rPr>
        <w:t>511.603</w:t>
      </w:r>
      <w:r w:rsidRPr="588DEE3A">
        <w:rPr>
          <w:sz w:val="24"/>
          <w:szCs w:val="24"/>
        </w:rPr>
        <w:t>, an employee or representative may file a formal classification appeal to OPM with respect to the appropriate occupational series or grade of the employee’s official position.</w:t>
      </w:r>
    </w:p>
    <w:p w14:paraId="625A4FA9" w14:textId="77777777" w:rsidR="006B42FC" w:rsidRPr="00D506C1" w:rsidRDefault="006B42FC" w:rsidP="00C73410">
      <w:pPr>
        <w:pStyle w:val="ListParagraph"/>
        <w:widowControl/>
        <w:tabs>
          <w:tab w:val="left" w:pos="1098"/>
          <w:tab w:val="left" w:pos="1100"/>
        </w:tabs>
        <w:ind w:right="217" w:firstLine="0"/>
        <w:jc w:val="both"/>
        <w:rPr>
          <w:sz w:val="24"/>
          <w:szCs w:val="24"/>
        </w:rPr>
      </w:pPr>
    </w:p>
    <w:p w14:paraId="3B9CDA7B" w14:textId="46486512" w:rsidR="00993597" w:rsidRPr="00D506C1" w:rsidRDefault="009105A3" w:rsidP="00C73410">
      <w:pPr>
        <w:pStyle w:val="ListParagraph"/>
        <w:widowControl/>
        <w:numPr>
          <w:ilvl w:val="0"/>
          <w:numId w:val="109"/>
        </w:numPr>
        <w:tabs>
          <w:tab w:val="left" w:pos="1098"/>
          <w:tab w:val="left" w:pos="1100"/>
        </w:tabs>
        <w:ind w:right="217"/>
        <w:jc w:val="both"/>
        <w:rPr>
          <w:sz w:val="24"/>
          <w:szCs w:val="24"/>
        </w:rPr>
      </w:pPr>
      <w:r w:rsidRPr="00D506C1">
        <w:rPr>
          <w:sz w:val="24"/>
          <w:szCs w:val="24"/>
        </w:rPr>
        <w:t>While a classification appeal in connection with a complaint or grievance is processed, the Employer will not reassign duties for the sole purpose of interfering with the appeal process. Management reserves the right, however, to reassign such duties if deemed necessary for other reasons.</w:t>
      </w:r>
    </w:p>
    <w:p w14:paraId="0B766AF1" w14:textId="77777777" w:rsidR="00993597" w:rsidRPr="00D506C1" w:rsidRDefault="00993597" w:rsidP="00787670">
      <w:pPr>
        <w:widowControl/>
        <w:rPr>
          <w:sz w:val="24"/>
          <w:szCs w:val="24"/>
        </w:rPr>
        <w:sectPr w:rsidR="00993597" w:rsidRPr="00D506C1" w:rsidSect="00316B18">
          <w:headerReference w:type="default" r:id="rId30"/>
          <w:pgSz w:w="12240" w:h="15840"/>
          <w:pgMar w:top="1440" w:right="1440" w:bottom="1440" w:left="1440" w:header="0" w:footer="984" w:gutter="0"/>
          <w:cols w:space="720"/>
        </w:sectPr>
      </w:pPr>
    </w:p>
    <w:p w14:paraId="6BDD8CB8" w14:textId="77777777" w:rsidR="003B72C3" w:rsidRPr="00D506C1" w:rsidRDefault="003B72C3" w:rsidP="00787670">
      <w:pPr>
        <w:pStyle w:val="Heading1"/>
        <w:widowControl/>
        <w:spacing w:before="0"/>
        <w:rPr>
          <w:sz w:val="24"/>
          <w:szCs w:val="24"/>
        </w:rPr>
      </w:pPr>
      <w:r w:rsidRPr="00D506C1">
        <w:rPr>
          <w:sz w:val="24"/>
          <w:szCs w:val="24"/>
        </w:rPr>
        <w:lastRenderedPageBreak/>
        <w:t>TA 3/13/24</w:t>
      </w:r>
    </w:p>
    <w:p w14:paraId="2D6C4D68" w14:textId="77777777" w:rsidR="003B72C3" w:rsidRPr="00D506C1" w:rsidRDefault="003B72C3" w:rsidP="00787670">
      <w:pPr>
        <w:pStyle w:val="Heading1"/>
        <w:widowControl/>
        <w:spacing w:before="0"/>
        <w:rPr>
          <w:sz w:val="24"/>
          <w:szCs w:val="24"/>
        </w:rPr>
      </w:pPr>
    </w:p>
    <w:p w14:paraId="686B4358" w14:textId="3DAEE45B" w:rsidR="00AC48C6" w:rsidRPr="00C73410" w:rsidRDefault="009105A3" w:rsidP="00787670">
      <w:pPr>
        <w:pStyle w:val="Heading1"/>
        <w:widowControl/>
        <w:pBdr>
          <w:bottom w:val="single" w:sz="12" w:space="1" w:color="auto"/>
        </w:pBdr>
        <w:spacing w:before="0"/>
        <w:rPr>
          <w:sz w:val="28"/>
          <w:szCs w:val="28"/>
        </w:rPr>
      </w:pPr>
      <w:r w:rsidRPr="00C73410">
        <w:rPr>
          <w:sz w:val="28"/>
          <w:szCs w:val="28"/>
        </w:rPr>
        <w:t>ARTICLE 11</w:t>
      </w:r>
    </w:p>
    <w:p w14:paraId="00FB8550" w14:textId="77777777" w:rsidR="00C73410" w:rsidRPr="00D506C1" w:rsidRDefault="00C73410" w:rsidP="00787670">
      <w:pPr>
        <w:pStyle w:val="Heading1"/>
        <w:widowControl/>
        <w:spacing w:before="0"/>
        <w:rPr>
          <w:b/>
          <w:bCs/>
          <w:sz w:val="24"/>
          <w:szCs w:val="24"/>
        </w:rPr>
      </w:pPr>
    </w:p>
    <w:p w14:paraId="595ADEF0" w14:textId="77777777" w:rsidR="00993597" w:rsidRPr="00D506C1" w:rsidRDefault="009105A3" w:rsidP="00787670">
      <w:pPr>
        <w:pStyle w:val="Heading2"/>
        <w:widowControl/>
        <w:spacing w:before="0"/>
        <w:jc w:val="left"/>
        <w:rPr>
          <w:sz w:val="24"/>
          <w:szCs w:val="24"/>
        </w:rPr>
      </w:pPr>
      <w:r w:rsidRPr="00D506C1">
        <w:rPr>
          <w:sz w:val="24"/>
          <w:szCs w:val="24"/>
        </w:rPr>
        <w:t>QUALIFICATION REQUIREMENTS</w:t>
      </w:r>
    </w:p>
    <w:p w14:paraId="76036E84" w14:textId="77777777" w:rsidR="00993597" w:rsidRPr="00D506C1" w:rsidRDefault="00993597" w:rsidP="00787670">
      <w:pPr>
        <w:pStyle w:val="BodyText"/>
        <w:widowControl/>
        <w:rPr>
          <w:b/>
        </w:rPr>
      </w:pPr>
    </w:p>
    <w:p w14:paraId="7CB3BF33" w14:textId="78F55B19" w:rsidR="00993597" w:rsidRPr="00D506C1" w:rsidRDefault="009105A3" w:rsidP="00787670">
      <w:pPr>
        <w:pStyle w:val="BodyText"/>
        <w:widowControl/>
        <w:ind w:left="380"/>
      </w:pPr>
      <w:r w:rsidRPr="00D506C1">
        <w:t>Copies of qualification requirements for any Commission position will be available to the Union upon request.</w:t>
      </w:r>
    </w:p>
    <w:p w14:paraId="217F2ABD" w14:textId="3ED16444" w:rsidR="69ECD51F" w:rsidRPr="00D506C1" w:rsidRDefault="69ECD51F" w:rsidP="00787670">
      <w:pPr>
        <w:pStyle w:val="BodyText"/>
        <w:widowControl/>
        <w:ind w:left="380"/>
      </w:pPr>
    </w:p>
    <w:p w14:paraId="16BB1478" w14:textId="77777777" w:rsidR="00993597" w:rsidRPr="00D506C1" w:rsidRDefault="00993597" w:rsidP="00787670">
      <w:pPr>
        <w:widowControl/>
        <w:rPr>
          <w:sz w:val="24"/>
          <w:szCs w:val="24"/>
        </w:rPr>
        <w:sectPr w:rsidR="00993597" w:rsidRPr="00D506C1" w:rsidSect="00316B18">
          <w:headerReference w:type="default" r:id="rId31"/>
          <w:pgSz w:w="12240" w:h="15840"/>
          <w:pgMar w:top="1440" w:right="1440" w:bottom="1440" w:left="1440" w:header="0" w:footer="984" w:gutter="0"/>
          <w:cols w:space="720"/>
        </w:sectPr>
      </w:pPr>
    </w:p>
    <w:p w14:paraId="3A6DA021" w14:textId="250FFB22" w:rsidR="003B72C3" w:rsidRPr="00D506C1" w:rsidRDefault="003B72C3" w:rsidP="00787670">
      <w:pPr>
        <w:pStyle w:val="Heading1"/>
        <w:widowControl/>
        <w:spacing w:before="0"/>
        <w:rPr>
          <w:sz w:val="24"/>
          <w:szCs w:val="24"/>
        </w:rPr>
      </w:pPr>
      <w:r w:rsidRPr="00D506C1">
        <w:rPr>
          <w:sz w:val="24"/>
          <w:szCs w:val="24"/>
        </w:rPr>
        <w:lastRenderedPageBreak/>
        <w:t>TA 7/2/24</w:t>
      </w:r>
    </w:p>
    <w:p w14:paraId="1AA4EF94" w14:textId="77777777" w:rsidR="003B72C3" w:rsidRPr="00D506C1" w:rsidRDefault="003B72C3" w:rsidP="00787670">
      <w:pPr>
        <w:pStyle w:val="Heading1"/>
        <w:widowControl/>
        <w:spacing w:before="0"/>
        <w:rPr>
          <w:sz w:val="24"/>
          <w:szCs w:val="24"/>
        </w:rPr>
      </w:pPr>
    </w:p>
    <w:p w14:paraId="431A5E1E" w14:textId="5A424741" w:rsidR="003B72C3" w:rsidRPr="00B5689B" w:rsidRDefault="006B42FC" w:rsidP="00787670">
      <w:pPr>
        <w:pStyle w:val="BodyText"/>
        <w:widowControl/>
        <w:pBdr>
          <w:bottom w:val="single" w:sz="12" w:space="1" w:color="auto"/>
        </w:pBdr>
        <w:ind w:left="380" w:right="216"/>
        <w:rPr>
          <w:sz w:val="28"/>
          <w:szCs w:val="28"/>
        </w:rPr>
      </w:pPr>
      <w:r w:rsidRPr="00B5689B">
        <w:rPr>
          <w:sz w:val="28"/>
          <w:szCs w:val="28"/>
        </w:rPr>
        <w:t>ARTICLE</w:t>
      </w:r>
      <w:r w:rsidR="003B72C3" w:rsidRPr="00B5689B">
        <w:rPr>
          <w:sz w:val="28"/>
          <w:szCs w:val="28"/>
        </w:rPr>
        <w:t xml:space="preserve"> 12</w:t>
      </w:r>
    </w:p>
    <w:p w14:paraId="0177B466" w14:textId="77777777" w:rsidR="00B5689B" w:rsidRPr="00D506C1" w:rsidRDefault="00B5689B" w:rsidP="00787670">
      <w:pPr>
        <w:pStyle w:val="BodyText"/>
        <w:widowControl/>
        <w:ind w:left="380" w:right="216"/>
        <w:rPr>
          <w:b/>
          <w:bCs/>
        </w:rPr>
      </w:pPr>
    </w:p>
    <w:p w14:paraId="659976F1" w14:textId="77777777" w:rsidR="003B72C3" w:rsidRPr="00D506C1" w:rsidRDefault="003B72C3" w:rsidP="00787670">
      <w:pPr>
        <w:pStyle w:val="BodyText"/>
        <w:widowControl/>
        <w:ind w:left="380" w:right="216"/>
        <w:rPr>
          <w:b/>
          <w:bCs/>
        </w:rPr>
      </w:pPr>
      <w:r w:rsidRPr="00D506C1">
        <w:rPr>
          <w:b/>
          <w:bCs/>
        </w:rPr>
        <w:t>PERFORMANCE APPRAISAL SYSTEM</w:t>
      </w:r>
    </w:p>
    <w:p w14:paraId="4B74F7C8" w14:textId="77777777" w:rsidR="003B72C3" w:rsidRPr="00D506C1" w:rsidRDefault="003B72C3" w:rsidP="00787670">
      <w:pPr>
        <w:pStyle w:val="BodyText"/>
        <w:widowControl/>
        <w:ind w:left="380" w:right="216"/>
        <w:rPr>
          <w:b/>
          <w:bCs/>
        </w:rPr>
      </w:pPr>
    </w:p>
    <w:p w14:paraId="615293A3" w14:textId="77777777" w:rsidR="003B72C3" w:rsidRPr="00D506C1" w:rsidRDefault="003B72C3" w:rsidP="00787670">
      <w:pPr>
        <w:pStyle w:val="BodyText"/>
        <w:widowControl/>
        <w:ind w:left="380" w:right="216"/>
        <w:rPr>
          <w:b/>
          <w:bCs/>
        </w:rPr>
      </w:pPr>
      <w:r w:rsidRPr="00D506C1">
        <w:rPr>
          <w:b/>
          <w:bCs/>
        </w:rPr>
        <w:t>PART 1 - Performance Standards</w:t>
      </w:r>
    </w:p>
    <w:p w14:paraId="37F6C834" w14:textId="77777777" w:rsidR="003B72C3" w:rsidRPr="00D506C1" w:rsidRDefault="003B72C3" w:rsidP="00787670">
      <w:pPr>
        <w:pStyle w:val="BodyText"/>
        <w:widowControl/>
        <w:ind w:left="380" w:right="216"/>
      </w:pPr>
    </w:p>
    <w:p w14:paraId="116B53A0" w14:textId="77777777" w:rsidR="003B72C3" w:rsidRPr="00D506C1" w:rsidRDefault="003B72C3" w:rsidP="00D92F7F">
      <w:pPr>
        <w:pStyle w:val="BodyText"/>
        <w:widowControl/>
        <w:ind w:left="380" w:right="216"/>
        <w:jc w:val="both"/>
      </w:pPr>
      <w:r w:rsidRPr="00D506C1">
        <w:rPr>
          <w:b/>
          <w:bCs/>
        </w:rPr>
        <w:t>Section 1:</w:t>
      </w:r>
      <w:r w:rsidRPr="00D506C1">
        <w:t xml:space="preserve"> Because written performance standards are a valuable tool in overall productivity enhancement, in evaluating individual employee performance, in protecting the rights of employees, and in establishing effective performance criteria against which other employment considerations can be compared, the Employer agrees to establish written performance requirements for each unit position.</w:t>
      </w:r>
    </w:p>
    <w:p w14:paraId="5D73E7B5" w14:textId="77777777" w:rsidR="003B72C3" w:rsidRPr="00D506C1" w:rsidRDefault="003B72C3" w:rsidP="00D92F7F">
      <w:pPr>
        <w:pStyle w:val="BodyText"/>
        <w:widowControl/>
        <w:ind w:left="380" w:right="216"/>
        <w:jc w:val="both"/>
      </w:pPr>
    </w:p>
    <w:p w14:paraId="428CE8A4" w14:textId="77777777" w:rsidR="003B72C3" w:rsidRPr="00D506C1" w:rsidRDefault="003B72C3" w:rsidP="00D92F7F">
      <w:pPr>
        <w:pStyle w:val="BodyText"/>
        <w:widowControl/>
        <w:ind w:left="380" w:right="216"/>
        <w:jc w:val="both"/>
      </w:pPr>
      <w:r w:rsidRPr="00D506C1">
        <w:rPr>
          <w:b/>
          <w:bCs/>
        </w:rPr>
        <w:t>Section 2:</w:t>
      </w:r>
      <w:r w:rsidRPr="00D506C1">
        <w:t xml:space="preserve"> Definitions</w:t>
      </w:r>
    </w:p>
    <w:p w14:paraId="32C5A5E8" w14:textId="77777777" w:rsidR="003B72C3" w:rsidRPr="00D506C1" w:rsidRDefault="003B72C3" w:rsidP="00D92F7F">
      <w:pPr>
        <w:pStyle w:val="BodyText"/>
        <w:widowControl/>
        <w:ind w:left="380" w:right="216"/>
        <w:jc w:val="both"/>
      </w:pPr>
    </w:p>
    <w:p w14:paraId="60703682" w14:textId="77777777" w:rsidR="003A70D0" w:rsidRPr="00D506C1" w:rsidRDefault="003B72C3" w:rsidP="00D92F7F">
      <w:pPr>
        <w:pStyle w:val="BodyText"/>
        <w:widowControl/>
        <w:numPr>
          <w:ilvl w:val="0"/>
          <w:numId w:val="140"/>
        </w:numPr>
        <w:ind w:right="216"/>
        <w:jc w:val="both"/>
      </w:pPr>
      <w:r w:rsidRPr="00D506C1">
        <w:rPr>
          <w:b/>
          <w:bCs/>
        </w:rPr>
        <w:t>Performance standards</w:t>
      </w:r>
      <w:r w:rsidRPr="00D506C1">
        <w:t xml:space="preserve"> are the expressed measure of the level of achievement established by management for the duties and responsibilities of a position or group of positions. Performance standards may include, but are not limited to, elements such as quantity, quality, and timeliness.</w:t>
      </w:r>
    </w:p>
    <w:p w14:paraId="1F8F4061" w14:textId="77777777" w:rsidR="003A70D0" w:rsidRPr="00D506C1" w:rsidRDefault="003A70D0" w:rsidP="00D92F7F">
      <w:pPr>
        <w:pStyle w:val="BodyText"/>
        <w:widowControl/>
        <w:ind w:left="740" w:right="216"/>
        <w:jc w:val="both"/>
      </w:pPr>
    </w:p>
    <w:p w14:paraId="2EB3FF53" w14:textId="73858C99" w:rsidR="003A70D0" w:rsidRPr="00D506C1" w:rsidRDefault="003B72C3" w:rsidP="00D92F7F">
      <w:pPr>
        <w:pStyle w:val="BodyText"/>
        <w:widowControl/>
        <w:numPr>
          <w:ilvl w:val="0"/>
          <w:numId w:val="140"/>
        </w:numPr>
        <w:ind w:right="216"/>
        <w:jc w:val="both"/>
      </w:pPr>
      <w:r w:rsidRPr="00D506C1">
        <w:rPr>
          <w:b/>
          <w:bCs/>
        </w:rPr>
        <w:t>Critical element</w:t>
      </w:r>
      <w:r w:rsidRPr="00D506C1">
        <w:t xml:space="preserve"> means a component of an employee’s job that is of sufficient importance that performance below the minimum standard established by management requires remedial action and denial of a within-grade increase and may be the basis for removing or reducing the grade level of that employee. Such action may be taken without regard to performance on other components of the job.</w:t>
      </w:r>
    </w:p>
    <w:p w14:paraId="4A56DBC2" w14:textId="77777777" w:rsidR="003A70D0" w:rsidRPr="00D506C1" w:rsidRDefault="003A70D0" w:rsidP="00D92F7F">
      <w:pPr>
        <w:pStyle w:val="ListParagraph"/>
        <w:widowControl/>
        <w:jc w:val="both"/>
        <w:rPr>
          <w:b/>
          <w:bCs/>
          <w:sz w:val="24"/>
          <w:szCs w:val="24"/>
        </w:rPr>
      </w:pPr>
    </w:p>
    <w:p w14:paraId="4E79888C" w14:textId="77777777" w:rsidR="003A70D0" w:rsidRPr="00D506C1" w:rsidRDefault="003B72C3" w:rsidP="00D92F7F">
      <w:pPr>
        <w:pStyle w:val="BodyText"/>
        <w:widowControl/>
        <w:numPr>
          <w:ilvl w:val="0"/>
          <w:numId w:val="140"/>
        </w:numPr>
        <w:ind w:right="216"/>
        <w:jc w:val="both"/>
      </w:pPr>
      <w:r w:rsidRPr="00D506C1">
        <w:rPr>
          <w:b/>
          <w:bCs/>
        </w:rPr>
        <w:t>Non-critical element</w:t>
      </w:r>
      <w:r w:rsidRPr="00D506C1">
        <w:t xml:space="preserve"> means a component of an employee’s job that is important to overall successful performance, but not essential.</w:t>
      </w:r>
    </w:p>
    <w:p w14:paraId="27783DAD" w14:textId="77777777" w:rsidR="003A70D0" w:rsidRPr="00D506C1" w:rsidRDefault="003A70D0" w:rsidP="00D92F7F">
      <w:pPr>
        <w:pStyle w:val="ListParagraph"/>
        <w:widowControl/>
        <w:jc w:val="both"/>
        <w:rPr>
          <w:b/>
          <w:bCs/>
          <w:sz w:val="24"/>
          <w:szCs w:val="24"/>
        </w:rPr>
      </w:pPr>
    </w:p>
    <w:p w14:paraId="6F5EE52A" w14:textId="77777777" w:rsidR="003A70D0" w:rsidRPr="00D506C1" w:rsidRDefault="003B72C3" w:rsidP="00D92F7F">
      <w:pPr>
        <w:pStyle w:val="BodyText"/>
        <w:widowControl/>
        <w:numPr>
          <w:ilvl w:val="0"/>
          <w:numId w:val="140"/>
        </w:numPr>
        <w:ind w:right="216"/>
        <w:jc w:val="both"/>
      </w:pPr>
      <w:r w:rsidRPr="00D506C1">
        <w:rPr>
          <w:b/>
          <w:bCs/>
        </w:rPr>
        <w:t>Mid-year Review</w:t>
      </w:r>
      <w:r w:rsidRPr="00D506C1">
        <w:t xml:space="preserve"> – a review of an employee’s work based on the supervisor’s observation of measurable behaviors related to the critical job elements and performance standards of a position. All employees will receive at least one (1) progress review, if not more, as part of an annual evaluation process, usually about six (6) months before the end of the rating cycle. However, in no case will the Employer use measures of program effectiveness to evaluate or appraise an individual employee.</w:t>
      </w:r>
    </w:p>
    <w:p w14:paraId="268A5E7E" w14:textId="77777777" w:rsidR="003A70D0" w:rsidRPr="00D506C1" w:rsidRDefault="003A70D0" w:rsidP="00D92F7F">
      <w:pPr>
        <w:pStyle w:val="ListParagraph"/>
        <w:widowControl/>
        <w:jc w:val="both"/>
        <w:rPr>
          <w:b/>
          <w:bCs/>
          <w:sz w:val="24"/>
          <w:szCs w:val="24"/>
        </w:rPr>
      </w:pPr>
    </w:p>
    <w:p w14:paraId="432AC84F" w14:textId="3E737BBD" w:rsidR="003B72C3" w:rsidRPr="00D506C1" w:rsidRDefault="003B72C3" w:rsidP="00D92F7F">
      <w:pPr>
        <w:pStyle w:val="BodyText"/>
        <w:widowControl/>
        <w:numPr>
          <w:ilvl w:val="0"/>
          <w:numId w:val="140"/>
        </w:numPr>
        <w:ind w:right="216"/>
        <w:jc w:val="both"/>
      </w:pPr>
      <w:r w:rsidRPr="00D506C1">
        <w:rPr>
          <w:b/>
          <w:bCs/>
        </w:rPr>
        <w:t>Performance Plan</w:t>
      </w:r>
      <w:r w:rsidRPr="00D506C1">
        <w:t xml:space="preserve"> – the document that communicates to the employee what performance is expected in the job and what the employee will be rated against for performance appraisal purposes for the employee’s appraisal period. The performance plan is the assigned performance standards, critical elements and non-critical elements.</w:t>
      </w:r>
    </w:p>
    <w:p w14:paraId="5B535CCF" w14:textId="77777777" w:rsidR="003B72C3" w:rsidRPr="00D506C1" w:rsidRDefault="003B72C3" w:rsidP="00D92F7F">
      <w:pPr>
        <w:pStyle w:val="BodyText"/>
        <w:widowControl/>
        <w:ind w:left="380" w:right="216"/>
        <w:jc w:val="both"/>
      </w:pPr>
    </w:p>
    <w:p w14:paraId="281C506F" w14:textId="77777777" w:rsidR="003B72C3" w:rsidRPr="00D506C1" w:rsidRDefault="003B72C3" w:rsidP="00D92F7F">
      <w:pPr>
        <w:pStyle w:val="BodyText"/>
        <w:widowControl/>
        <w:ind w:left="380" w:right="216"/>
        <w:jc w:val="both"/>
      </w:pPr>
      <w:r w:rsidRPr="00D506C1">
        <w:rPr>
          <w:b/>
          <w:bCs/>
        </w:rPr>
        <w:t>Section 3:</w:t>
      </w:r>
      <w:r w:rsidRPr="00D506C1">
        <w:t xml:space="preserve"> Critical Job Elements and Performance Standards</w:t>
      </w:r>
    </w:p>
    <w:p w14:paraId="614686FE" w14:textId="77777777" w:rsidR="003B72C3" w:rsidRPr="00D506C1" w:rsidRDefault="003B72C3" w:rsidP="00D92F7F">
      <w:pPr>
        <w:pStyle w:val="BodyText"/>
        <w:widowControl/>
        <w:ind w:left="380" w:right="216"/>
        <w:jc w:val="both"/>
      </w:pPr>
    </w:p>
    <w:p w14:paraId="69B5A1DA" w14:textId="3BB47735" w:rsidR="003B72C3" w:rsidRPr="00D506C1" w:rsidRDefault="003B72C3" w:rsidP="00D92F7F">
      <w:pPr>
        <w:pStyle w:val="BodyText"/>
        <w:widowControl/>
        <w:numPr>
          <w:ilvl w:val="0"/>
          <w:numId w:val="141"/>
        </w:numPr>
        <w:ind w:right="216"/>
        <w:jc w:val="both"/>
      </w:pPr>
      <w:r w:rsidRPr="00D506C1">
        <w:t>Each performance standard will be written in a separate and individual manner (although identical performance standard requirements may be utilized for more than one position, if appropriate).</w:t>
      </w:r>
    </w:p>
    <w:p w14:paraId="780F1164" w14:textId="77777777" w:rsidR="003B72C3" w:rsidRPr="00D506C1" w:rsidRDefault="003B72C3" w:rsidP="00D92F7F">
      <w:pPr>
        <w:pStyle w:val="BodyText"/>
        <w:widowControl/>
        <w:ind w:left="740" w:right="216"/>
        <w:jc w:val="both"/>
      </w:pPr>
    </w:p>
    <w:p w14:paraId="751B2A6D" w14:textId="1A58F97C" w:rsidR="003B72C3" w:rsidRPr="00D506C1" w:rsidRDefault="32A68E0F" w:rsidP="00D92F7F">
      <w:pPr>
        <w:pStyle w:val="BodyText"/>
        <w:widowControl/>
        <w:ind w:left="1080" w:right="216"/>
        <w:jc w:val="both"/>
      </w:pPr>
      <w:r>
        <w:t xml:space="preserve">Pursuant to 5 </w:t>
      </w:r>
      <w:r w:rsidR="67135927">
        <w:t xml:space="preserve">U.S.C. </w:t>
      </w:r>
      <w:r>
        <w:t>§</w:t>
      </w:r>
      <w:r w:rsidR="6D3AD976">
        <w:t xml:space="preserve"> </w:t>
      </w:r>
      <w:r>
        <w:t>4302(c)(1), performance standards must, to the maximum extent feasible, permit the accurate evaluation of job performance on the basis of objective criteria related to the positions in question.</w:t>
      </w:r>
    </w:p>
    <w:p w14:paraId="2E37969A" w14:textId="77777777" w:rsidR="003B72C3" w:rsidRPr="00D506C1" w:rsidRDefault="003B72C3" w:rsidP="00D92F7F">
      <w:pPr>
        <w:pStyle w:val="BodyText"/>
        <w:widowControl/>
        <w:ind w:left="740" w:right="216"/>
        <w:jc w:val="both"/>
      </w:pPr>
    </w:p>
    <w:p w14:paraId="2599674A" w14:textId="77777777" w:rsidR="003B72C3" w:rsidRPr="00D506C1" w:rsidRDefault="003B72C3" w:rsidP="00D92F7F">
      <w:pPr>
        <w:pStyle w:val="BodyText"/>
        <w:widowControl/>
        <w:numPr>
          <w:ilvl w:val="0"/>
          <w:numId w:val="141"/>
        </w:numPr>
        <w:ind w:right="216"/>
        <w:jc w:val="both"/>
      </w:pPr>
      <w:r w:rsidRPr="00D506C1">
        <w:t>Each performance standard will address, to the extent possible, the quality and quantity of the performance behaviors necessary to achieve the “Outstanding” level of performance, the “Fully Successful” level of performance, and the “Minimally Acceptable” level of performance.</w:t>
      </w:r>
    </w:p>
    <w:p w14:paraId="091C5774" w14:textId="77777777" w:rsidR="003B72C3" w:rsidRPr="00D506C1" w:rsidRDefault="003B72C3" w:rsidP="00D92F7F">
      <w:pPr>
        <w:pStyle w:val="BodyText"/>
        <w:widowControl/>
        <w:ind w:left="740" w:right="216"/>
        <w:jc w:val="both"/>
      </w:pPr>
    </w:p>
    <w:p w14:paraId="1F53C141" w14:textId="77777777" w:rsidR="003B72C3" w:rsidRPr="00D506C1" w:rsidRDefault="003B72C3" w:rsidP="00D92F7F">
      <w:pPr>
        <w:pStyle w:val="BodyText"/>
        <w:widowControl/>
        <w:numPr>
          <w:ilvl w:val="0"/>
          <w:numId w:val="141"/>
        </w:numPr>
        <w:ind w:right="216"/>
        <w:jc w:val="both"/>
      </w:pPr>
      <w:r w:rsidRPr="00D506C1">
        <w:t>To the extent feasible, each performance standard will utilize objective and measurable criteria.</w:t>
      </w:r>
    </w:p>
    <w:p w14:paraId="6B29925C" w14:textId="77777777" w:rsidR="003B72C3" w:rsidRPr="00D506C1" w:rsidRDefault="003B72C3" w:rsidP="00D92F7F">
      <w:pPr>
        <w:pStyle w:val="BodyText"/>
        <w:widowControl/>
        <w:ind w:left="740" w:right="216"/>
        <w:jc w:val="both"/>
      </w:pPr>
    </w:p>
    <w:p w14:paraId="34E0B2A8" w14:textId="77777777" w:rsidR="003B72C3" w:rsidRPr="00D506C1" w:rsidRDefault="003B72C3" w:rsidP="00D92F7F">
      <w:pPr>
        <w:pStyle w:val="BodyText"/>
        <w:widowControl/>
        <w:numPr>
          <w:ilvl w:val="0"/>
          <w:numId w:val="141"/>
        </w:numPr>
        <w:ind w:right="216"/>
        <w:jc w:val="both"/>
      </w:pPr>
      <w:r w:rsidRPr="00D506C1">
        <w:t>Existing standards shall not be changed except in accordance with the procedures of Section 4 below.</w:t>
      </w:r>
    </w:p>
    <w:p w14:paraId="2B32ABC7" w14:textId="77777777" w:rsidR="003B72C3" w:rsidRPr="00D506C1" w:rsidRDefault="003B72C3" w:rsidP="00D92F7F">
      <w:pPr>
        <w:pStyle w:val="BodyText"/>
        <w:widowControl/>
        <w:ind w:left="740" w:right="216"/>
        <w:jc w:val="both"/>
      </w:pPr>
    </w:p>
    <w:p w14:paraId="51F4B57A" w14:textId="77777777" w:rsidR="003B72C3" w:rsidRPr="00D506C1" w:rsidRDefault="003B72C3" w:rsidP="00D92F7F">
      <w:pPr>
        <w:pStyle w:val="BodyText"/>
        <w:widowControl/>
        <w:numPr>
          <w:ilvl w:val="0"/>
          <w:numId w:val="141"/>
        </w:numPr>
        <w:ind w:right="216"/>
        <w:jc w:val="both"/>
      </w:pPr>
      <w:r w:rsidRPr="00D506C1">
        <w:t>Individual components of multi-part standards are presumed to be of equal weight unless the employee is advised in writing to the contrary.</w:t>
      </w:r>
    </w:p>
    <w:p w14:paraId="33E2EE66" w14:textId="77777777" w:rsidR="003B72C3" w:rsidRPr="00D506C1" w:rsidRDefault="003B72C3" w:rsidP="00D92F7F">
      <w:pPr>
        <w:pStyle w:val="BodyText"/>
        <w:widowControl/>
        <w:ind w:left="380" w:right="216"/>
        <w:jc w:val="both"/>
      </w:pPr>
    </w:p>
    <w:p w14:paraId="23E09A2B" w14:textId="4B64E7A9" w:rsidR="003B72C3" w:rsidRPr="00D506C1" w:rsidRDefault="32A68E0F" w:rsidP="00D92F7F">
      <w:pPr>
        <w:pStyle w:val="BodyText"/>
        <w:widowControl/>
        <w:ind w:left="380" w:right="216"/>
        <w:jc w:val="both"/>
      </w:pPr>
      <w:r w:rsidRPr="588DEE3A">
        <w:rPr>
          <w:b/>
          <w:bCs/>
        </w:rPr>
        <w:t>Section 4:</w:t>
      </w:r>
      <w:r w:rsidR="2FACA576">
        <w:t xml:space="preserve"> </w:t>
      </w:r>
      <w:r>
        <w:t>When new positions are established, or when standards for an existing position are changed</w:t>
      </w:r>
      <w:r w:rsidR="003B72C3" w:rsidRPr="588DEE3A">
        <w:rPr>
          <w:rStyle w:val="FootnoteReference"/>
        </w:rPr>
        <w:footnoteReference w:id="2"/>
      </w:r>
      <w:r>
        <w:t>, the following procedures apply:</w:t>
      </w:r>
    </w:p>
    <w:p w14:paraId="7A8738A9" w14:textId="77777777" w:rsidR="003B72C3" w:rsidRPr="00D506C1" w:rsidRDefault="003B72C3" w:rsidP="00D92F7F">
      <w:pPr>
        <w:pStyle w:val="BodyText"/>
        <w:widowControl/>
        <w:ind w:left="380" w:right="216"/>
        <w:jc w:val="both"/>
      </w:pPr>
    </w:p>
    <w:p w14:paraId="3095B1D1" w14:textId="77777777" w:rsidR="003B72C3" w:rsidRPr="00D506C1" w:rsidRDefault="003B72C3" w:rsidP="00D92F7F">
      <w:pPr>
        <w:pStyle w:val="BodyText"/>
        <w:widowControl/>
        <w:numPr>
          <w:ilvl w:val="0"/>
          <w:numId w:val="142"/>
        </w:numPr>
        <w:ind w:right="216"/>
        <w:jc w:val="both"/>
      </w:pPr>
      <w:r w:rsidRPr="00D506C1">
        <w:t xml:space="preserve">Draft standards for positions will be provided to the Union prior to implementing final standards. The Union will be permitted ten (10) workdays to submit comments regarding the draft standards. Thereafter, the Union’s comments will be reviewed by the Employer, after which the standards shall be finalized and issued to the employee. </w:t>
      </w:r>
    </w:p>
    <w:p w14:paraId="79D373AB" w14:textId="77777777" w:rsidR="003B72C3" w:rsidRPr="00D506C1" w:rsidRDefault="003B72C3" w:rsidP="00D92F7F">
      <w:pPr>
        <w:pStyle w:val="BodyText"/>
        <w:widowControl/>
        <w:ind w:left="740" w:right="216"/>
        <w:jc w:val="both"/>
      </w:pPr>
    </w:p>
    <w:p w14:paraId="1B754E4A" w14:textId="2DF70746" w:rsidR="003B72C3" w:rsidRPr="00D506C1" w:rsidRDefault="32A68E0F" w:rsidP="00D92F7F">
      <w:pPr>
        <w:pStyle w:val="BodyText"/>
        <w:widowControl/>
        <w:numPr>
          <w:ilvl w:val="0"/>
          <w:numId w:val="142"/>
        </w:numPr>
        <w:ind w:right="216"/>
        <w:jc w:val="both"/>
      </w:pPr>
      <w:r>
        <w:t xml:space="preserve">During this time frame, one (1) designated Union representative may meet on Official Time with the affected employee(s) to discuss the proposed standards. If more than one </w:t>
      </w:r>
      <w:r w:rsidR="003A109F">
        <w:t xml:space="preserve">(1) </w:t>
      </w:r>
      <w:r>
        <w:t>employee is involved, the representative shall, whenever practicable, meet with the employees as a group. Such time shall be limited to one (1) hour, such time shall be administered pursuant to Article 6, Section 4. Additional time may be granted if there are reasonable grounds to do so.</w:t>
      </w:r>
    </w:p>
    <w:p w14:paraId="07CE0C2F" w14:textId="30BDAD7E" w:rsidR="003B72C3" w:rsidRPr="00D506C1" w:rsidRDefault="003B72C3" w:rsidP="00D92F7F">
      <w:pPr>
        <w:pStyle w:val="BodyText"/>
        <w:widowControl/>
        <w:ind w:left="740" w:right="216"/>
        <w:jc w:val="both"/>
      </w:pPr>
    </w:p>
    <w:p w14:paraId="46F42962" w14:textId="292A551E" w:rsidR="003B72C3" w:rsidRPr="00D506C1" w:rsidRDefault="32A68E0F" w:rsidP="00D92F7F">
      <w:pPr>
        <w:pStyle w:val="BodyText"/>
        <w:widowControl/>
        <w:numPr>
          <w:ilvl w:val="0"/>
          <w:numId w:val="142"/>
        </w:numPr>
        <w:ind w:right="216"/>
        <w:jc w:val="both"/>
      </w:pPr>
      <w:r>
        <w:t>Upon request from the Chapter President or designee, the Employer will meet with the Chapter President and impacted employees(s) to discuss any specific questions or concerns.</w:t>
      </w:r>
    </w:p>
    <w:p w14:paraId="1FE46168" w14:textId="77777777" w:rsidR="003B72C3" w:rsidRPr="00D506C1" w:rsidRDefault="003B72C3" w:rsidP="00D92F7F">
      <w:pPr>
        <w:pStyle w:val="BodyText"/>
        <w:widowControl/>
        <w:ind w:left="740" w:right="216"/>
        <w:jc w:val="both"/>
      </w:pPr>
    </w:p>
    <w:p w14:paraId="17798D3A" w14:textId="77777777" w:rsidR="003B72C3" w:rsidRPr="00D506C1" w:rsidRDefault="003B72C3" w:rsidP="00D92F7F">
      <w:pPr>
        <w:pStyle w:val="BodyText"/>
        <w:widowControl/>
        <w:numPr>
          <w:ilvl w:val="0"/>
          <w:numId w:val="142"/>
        </w:numPr>
        <w:ind w:right="216"/>
        <w:jc w:val="both"/>
      </w:pPr>
      <w:r w:rsidRPr="00D506C1">
        <w:lastRenderedPageBreak/>
        <w:t>Revised job elements will be in effect at least ninety (90) calendar days prior to being utilized as the basis for a performance rating.</w:t>
      </w:r>
    </w:p>
    <w:p w14:paraId="2D2BB79F" w14:textId="77777777" w:rsidR="003B72C3" w:rsidRPr="00D506C1" w:rsidRDefault="003B72C3" w:rsidP="00D92F7F">
      <w:pPr>
        <w:pStyle w:val="BodyText"/>
        <w:widowControl/>
        <w:ind w:left="740" w:right="216"/>
        <w:jc w:val="both"/>
      </w:pPr>
    </w:p>
    <w:p w14:paraId="01302888" w14:textId="4995FF0C" w:rsidR="003B72C3" w:rsidRPr="00D506C1" w:rsidRDefault="32A68E0F" w:rsidP="00D92F7F">
      <w:pPr>
        <w:pStyle w:val="BodyText"/>
        <w:widowControl/>
        <w:numPr>
          <w:ilvl w:val="0"/>
          <w:numId w:val="142"/>
        </w:numPr>
        <w:ind w:right="216"/>
        <w:jc w:val="both"/>
      </w:pPr>
      <w:r>
        <w:t xml:space="preserve">A copy of all new/revised standards shall be sent to the Union upon issuance to the employee(s) if the standards are changed after the Union provides comments under subsection </w:t>
      </w:r>
      <w:r w:rsidR="0D294964">
        <w:t>A</w:t>
      </w:r>
      <w:r w:rsidR="2E645B69">
        <w:t xml:space="preserve"> </w:t>
      </w:r>
      <w:r>
        <w:t>above. If there are no changes, the Agency will notify the Chapter President by email of such. In the event there are no changes, and the Union has not submitted any comments to the Agency, no Agency follow up is required.</w:t>
      </w:r>
    </w:p>
    <w:p w14:paraId="2F8F8DBF" w14:textId="77777777" w:rsidR="003B72C3" w:rsidRPr="00D506C1" w:rsidRDefault="003B72C3" w:rsidP="00D92F7F">
      <w:pPr>
        <w:pStyle w:val="BodyText"/>
        <w:widowControl/>
        <w:ind w:left="380" w:right="216"/>
        <w:jc w:val="both"/>
      </w:pPr>
    </w:p>
    <w:p w14:paraId="313DB5E6" w14:textId="77777777" w:rsidR="003B72C3" w:rsidRPr="00D506C1" w:rsidRDefault="32A68E0F" w:rsidP="00D92F7F">
      <w:pPr>
        <w:pStyle w:val="BodyText"/>
        <w:widowControl/>
        <w:ind w:left="380" w:right="216"/>
        <w:jc w:val="both"/>
      </w:pPr>
      <w:r w:rsidRPr="588DEE3A">
        <w:rPr>
          <w:b/>
          <w:bCs/>
        </w:rPr>
        <w:t>Section 5:</w:t>
      </w:r>
      <w:r>
        <w:t xml:space="preserve"> The Employer agrees that critical elements and standards shall be objective and job-related. While there is no right to grieve a performance standard in and of itself, an employee may grieve application of that standard as part of a grievance filed pursuant to Article 12, Part 2, Section 14 of this Agreement.</w:t>
      </w:r>
    </w:p>
    <w:p w14:paraId="277811E9" w14:textId="77777777" w:rsidR="003B72C3" w:rsidRPr="00D506C1" w:rsidRDefault="003B72C3" w:rsidP="00D92F7F">
      <w:pPr>
        <w:pStyle w:val="BodyText"/>
        <w:widowControl/>
        <w:ind w:left="380" w:right="216"/>
        <w:jc w:val="both"/>
      </w:pPr>
    </w:p>
    <w:p w14:paraId="4453CF34" w14:textId="77777777" w:rsidR="003B72C3" w:rsidRPr="00D506C1" w:rsidRDefault="003B72C3" w:rsidP="00D92F7F">
      <w:pPr>
        <w:pStyle w:val="BodyText"/>
        <w:widowControl/>
        <w:ind w:left="380" w:right="216"/>
        <w:jc w:val="both"/>
      </w:pPr>
      <w:r w:rsidRPr="00D506C1">
        <w:rPr>
          <w:b/>
          <w:bCs/>
        </w:rPr>
        <w:t>Section 6:</w:t>
      </w:r>
      <w:r w:rsidRPr="00D506C1">
        <w:t xml:space="preserve"> On an annual basis, upon request by either party, two (2) designated representatives for the Employer and the Union shall meet to discuss possible revisions in existing performance standards and/or explain appraisal features and functionality in the electronic system. The two (2) Union representatives shall be provided reasonable Official Time for these meetings. Any revisions adopted by the Employer must be implemented pursuant to Section 4 of this Article, except, however, that Union representatives shall be permitted five (5) workdays to discuss the proposed standards with affected employees and to submit additional employee comments regarding the draft standards. The parties will hold an initial meeting under this Section within ninety (90) days of the new LMA going into effect. </w:t>
      </w:r>
    </w:p>
    <w:p w14:paraId="5E40DEE2" w14:textId="77777777" w:rsidR="003B72C3" w:rsidRPr="00D506C1" w:rsidRDefault="003B72C3" w:rsidP="00D92F7F">
      <w:pPr>
        <w:pStyle w:val="BodyText"/>
        <w:widowControl/>
        <w:ind w:left="380" w:right="216"/>
        <w:jc w:val="both"/>
      </w:pPr>
    </w:p>
    <w:p w14:paraId="79B3764A" w14:textId="77777777" w:rsidR="003B72C3" w:rsidRPr="00D506C1" w:rsidRDefault="003B72C3" w:rsidP="00D92F7F">
      <w:pPr>
        <w:pStyle w:val="BodyText"/>
        <w:widowControl/>
        <w:ind w:left="380" w:right="216"/>
        <w:jc w:val="both"/>
        <w:rPr>
          <w:b/>
          <w:bCs/>
        </w:rPr>
      </w:pPr>
      <w:r w:rsidRPr="00D506C1">
        <w:rPr>
          <w:b/>
          <w:bCs/>
        </w:rPr>
        <w:t>PART 2 - Performance Appraisals</w:t>
      </w:r>
    </w:p>
    <w:p w14:paraId="74CDEE30" w14:textId="77777777" w:rsidR="003B72C3" w:rsidRPr="00D506C1" w:rsidRDefault="003B72C3" w:rsidP="00D92F7F">
      <w:pPr>
        <w:pStyle w:val="BodyText"/>
        <w:widowControl/>
        <w:ind w:left="380" w:right="216"/>
        <w:jc w:val="both"/>
      </w:pPr>
    </w:p>
    <w:p w14:paraId="1B37AAA4" w14:textId="77777777" w:rsidR="003B72C3" w:rsidRPr="00D506C1" w:rsidRDefault="003B72C3" w:rsidP="00D92F7F">
      <w:pPr>
        <w:pStyle w:val="BodyText"/>
        <w:widowControl/>
        <w:ind w:left="380" w:right="216"/>
        <w:jc w:val="both"/>
      </w:pPr>
      <w:r w:rsidRPr="00D506C1">
        <w:rPr>
          <w:b/>
          <w:bCs/>
        </w:rPr>
        <w:t>Section 1:</w:t>
      </w:r>
      <w:r w:rsidRPr="00D506C1">
        <w:t xml:space="preserve"> All performance appraisals shall be prepared in a reasonable, fair, and objective manner.</w:t>
      </w:r>
    </w:p>
    <w:p w14:paraId="419A0B27" w14:textId="77777777" w:rsidR="003B72C3" w:rsidRPr="00D506C1" w:rsidRDefault="003B72C3" w:rsidP="00D92F7F">
      <w:pPr>
        <w:pStyle w:val="BodyText"/>
        <w:widowControl/>
        <w:ind w:left="380" w:right="216"/>
        <w:jc w:val="both"/>
        <w:rPr>
          <w:b/>
          <w:bCs/>
        </w:rPr>
      </w:pPr>
    </w:p>
    <w:p w14:paraId="4DAAAC23" w14:textId="77777777" w:rsidR="003B72C3" w:rsidRPr="00D506C1" w:rsidRDefault="003B72C3" w:rsidP="00D92F7F">
      <w:pPr>
        <w:pStyle w:val="BodyText"/>
        <w:widowControl/>
        <w:ind w:left="380" w:right="216"/>
        <w:jc w:val="both"/>
      </w:pPr>
      <w:r w:rsidRPr="00D506C1">
        <w:rPr>
          <w:b/>
          <w:bCs/>
        </w:rPr>
        <w:t>Section 2:</w:t>
      </w:r>
      <w:r w:rsidRPr="00D506C1">
        <w:t xml:space="preserve"> A performance appraisal is a comparison of an employee's performance with performance standards. The purposes of performance appraisals are:</w:t>
      </w:r>
    </w:p>
    <w:p w14:paraId="279A93CE" w14:textId="77777777" w:rsidR="003B72C3" w:rsidRPr="00D506C1" w:rsidRDefault="003B72C3" w:rsidP="00D92F7F">
      <w:pPr>
        <w:pStyle w:val="BodyText"/>
        <w:widowControl/>
        <w:ind w:left="380" w:right="216"/>
        <w:jc w:val="both"/>
      </w:pPr>
    </w:p>
    <w:p w14:paraId="70251E8C" w14:textId="77777777" w:rsidR="003B72C3" w:rsidRPr="00D506C1" w:rsidRDefault="003B72C3" w:rsidP="00D92F7F">
      <w:pPr>
        <w:pStyle w:val="BodyText"/>
        <w:widowControl/>
        <w:numPr>
          <w:ilvl w:val="0"/>
          <w:numId w:val="143"/>
        </w:numPr>
        <w:ind w:right="216"/>
        <w:jc w:val="both"/>
      </w:pPr>
      <w:r w:rsidRPr="00D506C1">
        <w:t xml:space="preserve">to communicate to employees the Employer's assessment of their performance and to point out to the employee areas where performance has been good and where performance can be </w:t>
      </w:r>
      <w:proofErr w:type="gramStart"/>
      <w:r w:rsidRPr="00D506C1">
        <w:t>improved;</w:t>
      </w:r>
      <w:proofErr w:type="gramEnd"/>
    </w:p>
    <w:p w14:paraId="5B11E375" w14:textId="77777777" w:rsidR="003B72C3" w:rsidRPr="00D506C1" w:rsidRDefault="003B72C3" w:rsidP="00D92F7F">
      <w:pPr>
        <w:pStyle w:val="BodyText"/>
        <w:widowControl/>
        <w:ind w:left="740" w:right="216"/>
        <w:jc w:val="both"/>
      </w:pPr>
    </w:p>
    <w:p w14:paraId="584FF06B" w14:textId="77777777" w:rsidR="003B72C3" w:rsidRPr="00D506C1" w:rsidRDefault="003B72C3" w:rsidP="00D92F7F">
      <w:pPr>
        <w:pStyle w:val="BodyText"/>
        <w:widowControl/>
        <w:numPr>
          <w:ilvl w:val="0"/>
          <w:numId w:val="143"/>
        </w:numPr>
        <w:ind w:right="216"/>
        <w:jc w:val="both"/>
      </w:pPr>
      <w:r w:rsidRPr="00D506C1">
        <w:t>to serve as a basis for career-ladder promotions, or awards, or for remedial actions to be taken by the Employer which will improve employee performance; and/or</w:t>
      </w:r>
    </w:p>
    <w:p w14:paraId="0DC72ED0" w14:textId="77777777" w:rsidR="003B72C3" w:rsidRPr="00D506C1" w:rsidRDefault="003B72C3" w:rsidP="00D92F7F">
      <w:pPr>
        <w:pStyle w:val="BodyText"/>
        <w:widowControl/>
        <w:ind w:left="740" w:right="216"/>
        <w:jc w:val="both"/>
      </w:pPr>
    </w:p>
    <w:p w14:paraId="2D5B914B" w14:textId="77777777" w:rsidR="003B72C3" w:rsidRPr="00D506C1" w:rsidRDefault="003B72C3" w:rsidP="00D92F7F">
      <w:pPr>
        <w:pStyle w:val="BodyText"/>
        <w:widowControl/>
        <w:numPr>
          <w:ilvl w:val="0"/>
          <w:numId w:val="143"/>
        </w:numPr>
        <w:ind w:right="216"/>
        <w:jc w:val="both"/>
      </w:pPr>
      <w:r w:rsidRPr="00D506C1">
        <w:t>to serve as a basis for decisions to grant awards; grant or withhold pay increases (i.e. WGI, QSI); reassign; promote; train; re-train in reduction in force; reduce in grade; or remove.</w:t>
      </w:r>
    </w:p>
    <w:p w14:paraId="2CE1B8C6" w14:textId="77777777" w:rsidR="003B72C3" w:rsidRPr="00D506C1" w:rsidRDefault="003B72C3" w:rsidP="00D92F7F">
      <w:pPr>
        <w:pStyle w:val="BodyText"/>
        <w:widowControl/>
        <w:ind w:left="380" w:right="216"/>
        <w:jc w:val="both"/>
      </w:pPr>
    </w:p>
    <w:p w14:paraId="6A7A4531" w14:textId="77777777" w:rsidR="003B72C3" w:rsidRPr="00D506C1" w:rsidRDefault="003B72C3" w:rsidP="00D92F7F">
      <w:pPr>
        <w:pStyle w:val="BodyText"/>
        <w:widowControl/>
        <w:ind w:left="380" w:right="216"/>
        <w:jc w:val="both"/>
        <w:rPr>
          <w:b/>
          <w:bCs/>
        </w:rPr>
      </w:pPr>
      <w:r w:rsidRPr="00D506C1">
        <w:rPr>
          <w:b/>
          <w:bCs/>
        </w:rPr>
        <w:lastRenderedPageBreak/>
        <w:t>Section 3:</w:t>
      </w:r>
    </w:p>
    <w:p w14:paraId="6FBD4AA8" w14:textId="77777777" w:rsidR="003B72C3" w:rsidRPr="00D506C1" w:rsidRDefault="003B72C3" w:rsidP="00D92F7F">
      <w:pPr>
        <w:pStyle w:val="BodyText"/>
        <w:widowControl/>
        <w:ind w:left="380" w:right="216"/>
        <w:jc w:val="both"/>
      </w:pPr>
    </w:p>
    <w:p w14:paraId="4BE5F169" w14:textId="033CBE56" w:rsidR="003B72C3" w:rsidRPr="00D506C1" w:rsidRDefault="32A68E0F" w:rsidP="00D92F7F">
      <w:pPr>
        <w:pStyle w:val="BodyText"/>
        <w:widowControl/>
        <w:numPr>
          <w:ilvl w:val="0"/>
          <w:numId w:val="144"/>
        </w:numPr>
        <w:ind w:right="216"/>
        <w:jc w:val="both"/>
      </w:pPr>
      <w:r>
        <w:t>Starting July 1, 2025, the appraisal period is the one-year performance period from July 1</w:t>
      </w:r>
      <w:r w:rsidR="35C5789E">
        <w:t>st</w:t>
      </w:r>
      <w:r>
        <w:t xml:space="preserve"> through June 30</w:t>
      </w:r>
      <w:r w:rsidR="109E4181">
        <w:t>th</w:t>
      </w:r>
      <w:r>
        <w:t xml:space="preserve">, annually. Any employee serving in a temporary appointment lasting less than one (1) year will not receive a performance appraisal. Any temporary employee who has an initial appointment lasting beyond one (1) year (or through a series of extensions is employed beyond one year) will receive a performance appraisal. The Employer will meet with the Union no later than ninety (90) days prior to the start of the standardized performance year to provide updates on the implementation of the new fixed time period for performance reviews, and to discuss any questions or concerns. The parties may agree to modify this meeting date as needed. </w:t>
      </w:r>
    </w:p>
    <w:p w14:paraId="4F6B3604" w14:textId="77777777" w:rsidR="003B72C3" w:rsidRPr="00401E57" w:rsidRDefault="003B72C3" w:rsidP="00D92F7F">
      <w:pPr>
        <w:pStyle w:val="BodyText"/>
        <w:widowControl/>
        <w:ind w:left="740" w:right="216"/>
        <w:jc w:val="both"/>
      </w:pPr>
    </w:p>
    <w:p w14:paraId="5F040E5E" w14:textId="77777777" w:rsidR="003B72C3" w:rsidRPr="00401E57" w:rsidRDefault="003B72C3" w:rsidP="00D92F7F">
      <w:pPr>
        <w:pStyle w:val="BodyText"/>
        <w:widowControl/>
        <w:ind w:left="1080" w:right="216"/>
        <w:jc w:val="both"/>
      </w:pPr>
      <w:r w:rsidRPr="00401E57">
        <w:t>Employees will receive performance plans within thirty (30) calendar days of the beginning of the rating period, being hired, or entering into a new position, which includes details and temporary promotions. A performance plan is a written record of the established critical job elements and performance standards for the employee’s position, which addresses a clear linkage between strategic goals of the organization and individual performance.</w:t>
      </w:r>
    </w:p>
    <w:p w14:paraId="39A820F6" w14:textId="77777777" w:rsidR="003B72C3" w:rsidRPr="00401E57" w:rsidRDefault="003B72C3" w:rsidP="00D92F7F">
      <w:pPr>
        <w:pStyle w:val="BodyText"/>
        <w:widowControl/>
        <w:ind w:left="740" w:right="216"/>
        <w:jc w:val="both"/>
      </w:pPr>
    </w:p>
    <w:p w14:paraId="02055E07" w14:textId="77777777" w:rsidR="003B72C3" w:rsidRPr="00401E57" w:rsidRDefault="003B72C3" w:rsidP="00D92F7F">
      <w:pPr>
        <w:pStyle w:val="BodyText"/>
        <w:widowControl/>
        <w:ind w:left="1080" w:right="216"/>
        <w:jc w:val="both"/>
      </w:pPr>
      <w:r w:rsidRPr="00D506C1">
        <w:t>All aspects of all standards, including numerical standards, procedures, or requirements, referenced in the critical job elements and standards will be communicated to affected employees at the time the employees receive their critical job elements and standards, in addition to any prior communication which may be required in connection with Section 4 above. The supervisor and employee will electronically sign the performance plan at the start of the performance year acknowledging that the critical job elements and standards have been discussed.</w:t>
      </w:r>
    </w:p>
    <w:p w14:paraId="22F4F229" w14:textId="77777777" w:rsidR="003B72C3" w:rsidRPr="00401E57" w:rsidRDefault="003B72C3" w:rsidP="00D92F7F">
      <w:pPr>
        <w:pStyle w:val="BodyText"/>
        <w:widowControl/>
        <w:ind w:left="740" w:right="216"/>
        <w:jc w:val="both"/>
      </w:pPr>
    </w:p>
    <w:p w14:paraId="29FACA8B" w14:textId="77777777" w:rsidR="003B72C3" w:rsidRPr="00401E57" w:rsidRDefault="003B72C3" w:rsidP="00D92F7F">
      <w:pPr>
        <w:pStyle w:val="BodyText"/>
        <w:widowControl/>
        <w:numPr>
          <w:ilvl w:val="0"/>
          <w:numId w:val="144"/>
        </w:numPr>
        <w:ind w:right="216"/>
        <w:jc w:val="both"/>
      </w:pPr>
      <w:r w:rsidRPr="00401E57">
        <w:t>It is the responsibility of the Employer to keep the employee informed of the Employer's evaluation of the employee's performance, and to point out to the employee areas of weakness in the employee's performance.</w:t>
      </w:r>
    </w:p>
    <w:p w14:paraId="1538F118" w14:textId="77777777" w:rsidR="003B72C3" w:rsidRPr="00401E57" w:rsidRDefault="003B72C3" w:rsidP="00D92F7F">
      <w:pPr>
        <w:pStyle w:val="BodyText"/>
        <w:widowControl/>
        <w:ind w:left="380" w:right="216"/>
        <w:jc w:val="both"/>
      </w:pPr>
    </w:p>
    <w:p w14:paraId="4485DAD8" w14:textId="77777777" w:rsidR="003B72C3" w:rsidRPr="00401E57" w:rsidRDefault="003B72C3" w:rsidP="00D92F7F">
      <w:pPr>
        <w:pStyle w:val="BodyText"/>
        <w:widowControl/>
        <w:ind w:left="380" w:right="216"/>
        <w:jc w:val="both"/>
        <w:rPr>
          <w:b/>
          <w:bCs/>
        </w:rPr>
      </w:pPr>
      <w:r w:rsidRPr="00401E57">
        <w:rPr>
          <w:b/>
          <w:bCs/>
        </w:rPr>
        <w:t>Section 4:</w:t>
      </w:r>
    </w:p>
    <w:p w14:paraId="5E2961FD" w14:textId="77777777" w:rsidR="003B72C3" w:rsidRPr="00401E57" w:rsidRDefault="003B72C3" w:rsidP="00D92F7F">
      <w:pPr>
        <w:pStyle w:val="BodyText"/>
        <w:widowControl/>
        <w:ind w:left="380" w:right="216"/>
        <w:jc w:val="both"/>
      </w:pPr>
    </w:p>
    <w:p w14:paraId="74A118B9" w14:textId="77777777" w:rsidR="003B72C3" w:rsidRPr="00401E57" w:rsidRDefault="003B72C3" w:rsidP="00D92F7F">
      <w:pPr>
        <w:pStyle w:val="BodyText"/>
        <w:widowControl/>
        <w:numPr>
          <w:ilvl w:val="0"/>
          <w:numId w:val="145"/>
        </w:numPr>
        <w:ind w:right="216"/>
        <w:jc w:val="both"/>
      </w:pPr>
      <w:r w:rsidRPr="00401E57">
        <w:t>Performance appraisals are normally prepared by the employee's immediate supervisor and reviewed and approved by the 2nd level supervisor.</w:t>
      </w:r>
    </w:p>
    <w:p w14:paraId="633E6E09" w14:textId="77777777" w:rsidR="003B72C3" w:rsidRPr="00401E57" w:rsidRDefault="003B72C3" w:rsidP="00D92F7F">
      <w:pPr>
        <w:pStyle w:val="BodyText"/>
        <w:widowControl/>
        <w:ind w:left="740" w:right="216"/>
        <w:jc w:val="both"/>
      </w:pPr>
    </w:p>
    <w:p w14:paraId="3540E68C" w14:textId="77777777" w:rsidR="00704FBA" w:rsidRPr="00401E57" w:rsidRDefault="003B72C3" w:rsidP="00D92F7F">
      <w:pPr>
        <w:pStyle w:val="BodyText"/>
        <w:widowControl/>
        <w:numPr>
          <w:ilvl w:val="0"/>
          <w:numId w:val="145"/>
        </w:numPr>
        <w:ind w:right="216"/>
        <w:jc w:val="both"/>
      </w:pPr>
      <w:r w:rsidRPr="00401E57">
        <w:t>When employees are reassigned to a different supervisor, the following applies:</w:t>
      </w:r>
    </w:p>
    <w:p w14:paraId="15D94F4B" w14:textId="77777777" w:rsidR="00704FBA" w:rsidRPr="00401E57" w:rsidRDefault="00704FBA" w:rsidP="00D92F7F">
      <w:pPr>
        <w:pStyle w:val="ListParagraph"/>
        <w:widowControl/>
        <w:jc w:val="both"/>
        <w:rPr>
          <w:sz w:val="24"/>
          <w:szCs w:val="24"/>
        </w:rPr>
      </w:pPr>
    </w:p>
    <w:p w14:paraId="5C1C4CDA" w14:textId="77777777" w:rsidR="004D7BAC" w:rsidRPr="00401E57" w:rsidRDefault="003B72C3" w:rsidP="00A40551">
      <w:pPr>
        <w:pStyle w:val="BodyText"/>
        <w:widowControl/>
        <w:numPr>
          <w:ilvl w:val="0"/>
          <w:numId w:val="187"/>
        </w:numPr>
        <w:ind w:left="1440" w:right="216" w:hanging="340"/>
        <w:jc w:val="both"/>
      </w:pPr>
      <w:r w:rsidRPr="00401E57">
        <w:t>The former supervisor will provide written comments to the new supervisor regarding the employee's performance. The new supervisor shall consider the information when the evaluation is prepared.</w:t>
      </w:r>
    </w:p>
    <w:p w14:paraId="2697E8B8" w14:textId="77777777" w:rsidR="004D7BAC" w:rsidRPr="00401E57" w:rsidRDefault="004D7BAC" w:rsidP="00A40551">
      <w:pPr>
        <w:pStyle w:val="BodyText"/>
        <w:widowControl/>
        <w:ind w:left="1440" w:right="216" w:hanging="340"/>
        <w:jc w:val="both"/>
      </w:pPr>
    </w:p>
    <w:p w14:paraId="07A6CEF2" w14:textId="51363803" w:rsidR="003B72C3" w:rsidRPr="00401E57" w:rsidRDefault="32A68E0F" w:rsidP="00A40551">
      <w:pPr>
        <w:pStyle w:val="BodyText"/>
        <w:widowControl/>
        <w:numPr>
          <w:ilvl w:val="0"/>
          <w:numId w:val="187"/>
        </w:numPr>
        <w:ind w:left="1440" w:right="216" w:hanging="340"/>
        <w:jc w:val="both"/>
      </w:pPr>
      <w:r>
        <w:lastRenderedPageBreak/>
        <w:t xml:space="preserve">With the employee's written concurrence, any rating due within ninety (90) days of assignment to the new supervisor can be deferred by the new supervisor until the employee has completed ninety (90) days under the new supervisor. Employees will be notified about this option and, if an employee requests to defer the appraisal, the request will be given due consideration by </w:t>
      </w:r>
      <w:r w:rsidR="7EEA1514">
        <w:t>the Agency</w:t>
      </w:r>
      <w:r>
        <w:t xml:space="preserve">. The existing rating will continue in effect during this time period. Alternatively, the next level supervisor over the employee’s former supervisor can issue the performance appraisal. In either circumstance, the supervisor or next level supervisor will consider information from the employee’s former supervisor as required in </w:t>
      </w:r>
      <w:commentRangeStart w:id="4"/>
      <w:r>
        <w:t xml:space="preserve">Section </w:t>
      </w:r>
      <w:r w:rsidR="5B30CAFF">
        <w:t>B.</w:t>
      </w:r>
      <w:commentRangeEnd w:id="4"/>
      <w:r w:rsidR="003B72C3">
        <w:rPr>
          <w:rStyle w:val="CommentReference"/>
        </w:rPr>
        <w:commentReference w:id="4"/>
      </w:r>
      <w:r>
        <w:t>1.</w:t>
      </w:r>
    </w:p>
    <w:p w14:paraId="255DCAC5" w14:textId="77777777" w:rsidR="003B72C3" w:rsidRPr="00401E57" w:rsidRDefault="003B72C3" w:rsidP="00D92F7F">
      <w:pPr>
        <w:pStyle w:val="BodyText"/>
        <w:widowControl/>
        <w:ind w:left="380" w:right="216"/>
        <w:jc w:val="both"/>
      </w:pPr>
    </w:p>
    <w:p w14:paraId="1A38AB87" w14:textId="77777777" w:rsidR="003B72C3" w:rsidRPr="00401E57" w:rsidRDefault="003B72C3" w:rsidP="00D92F7F">
      <w:pPr>
        <w:pStyle w:val="BodyText"/>
        <w:widowControl/>
        <w:ind w:left="380" w:right="216"/>
        <w:jc w:val="both"/>
        <w:rPr>
          <w:b/>
          <w:bCs/>
        </w:rPr>
      </w:pPr>
      <w:r w:rsidRPr="00401E57">
        <w:rPr>
          <w:b/>
          <w:bCs/>
        </w:rPr>
        <w:t>Section 5: Documentation</w:t>
      </w:r>
    </w:p>
    <w:p w14:paraId="0B192A38" w14:textId="77777777" w:rsidR="003B72C3" w:rsidRPr="00401E57" w:rsidRDefault="003B72C3" w:rsidP="00D92F7F">
      <w:pPr>
        <w:pStyle w:val="BodyText"/>
        <w:widowControl/>
        <w:ind w:left="380" w:right="216"/>
        <w:jc w:val="both"/>
      </w:pPr>
    </w:p>
    <w:p w14:paraId="5F756774" w14:textId="77777777" w:rsidR="003B72C3" w:rsidRPr="00401E57" w:rsidRDefault="003B72C3" w:rsidP="00D92F7F">
      <w:pPr>
        <w:pStyle w:val="BodyText"/>
        <w:widowControl/>
        <w:numPr>
          <w:ilvl w:val="0"/>
          <w:numId w:val="146"/>
        </w:numPr>
        <w:ind w:right="216"/>
        <w:jc w:val="both"/>
      </w:pPr>
      <w:r w:rsidRPr="00401E57">
        <w:t>Consistent with the Privacy Act, documents prepared and relied upon by the Employer in evaluating the employee’s performance, including documents having an adverse impact on the employee’s next performance appraisal, are available to the employee. The employee must request the documentation within ten (10) business days from the issuance of the performance appraisal.</w:t>
      </w:r>
    </w:p>
    <w:p w14:paraId="024F0790" w14:textId="77777777" w:rsidR="004D7BAC" w:rsidRPr="00401E57" w:rsidRDefault="004D7BAC" w:rsidP="00D92F7F">
      <w:pPr>
        <w:pStyle w:val="BodyText"/>
        <w:widowControl/>
        <w:ind w:left="740" w:right="216"/>
        <w:jc w:val="both"/>
      </w:pPr>
    </w:p>
    <w:p w14:paraId="360EC76D" w14:textId="77777777" w:rsidR="003B72C3" w:rsidRPr="00401E57" w:rsidRDefault="003B72C3" w:rsidP="00D92F7F">
      <w:pPr>
        <w:pStyle w:val="BodyText"/>
        <w:widowControl/>
        <w:ind w:left="1080" w:right="216"/>
        <w:jc w:val="both"/>
      </w:pPr>
      <w:r w:rsidRPr="00401E57">
        <w:t>The Employer will provide this documentation to the employee within ten (10) business days of the request. The time frame specified in Article 47 for filing a related grievance shall not begin until the Employer has provided the requested documentation.</w:t>
      </w:r>
    </w:p>
    <w:p w14:paraId="700564DB" w14:textId="77777777" w:rsidR="003B72C3" w:rsidRPr="00401E57" w:rsidRDefault="003B72C3" w:rsidP="00D92F7F">
      <w:pPr>
        <w:pStyle w:val="BodyText"/>
        <w:widowControl/>
        <w:ind w:left="740" w:right="216"/>
        <w:jc w:val="both"/>
      </w:pPr>
    </w:p>
    <w:p w14:paraId="19FB119C" w14:textId="5D1494B9" w:rsidR="003B72C3" w:rsidRPr="00401E57" w:rsidRDefault="32A68E0F" w:rsidP="00D92F7F">
      <w:pPr>
        <w:pStyle w:val="BodyText"/>
        <w:widowControl/>
        <w:numPr>
          <w:ilvl w:val="0"/>
          <w:numId w:val="146"/>
        </w:numPr>
        <w:ind w:right="216"/>
        <w:jc w:val="both"/>
      </w:pPr>
      <w:r>
        <w:t>The employee will initial and date or, if provided electronically, confirm receipt via email, any documentation referenced above in Section 5</w:t>
      </w:r>
      <w:r w:rsidR="11C79CA8">
        <w:t>.</w:t>
      </w:r>
      <w:r>
        <w:t>A of this Article, acknowledging only that the Employer has shown such documentation to the employee.</w:t>
      </w:r>
    </w:p>
    <w:p w14:paraId="29B93FE7" w14:textId="77777777" w:rsidR="004D7BAC" w:rsidRPr="00401E57" w:rsidRDefault="004D7BAC" w:rsidP="00D92F7F">
      <w:pPr>
        <w:pStyle w:val="BodyText"/>
        <w:widowControl/>
        <w:ind w:left="740" w:right="216"/>
        <w:jc w:val="both"/>
      </w:pPr>
    </w:p>
    <w:p w14:paraId="4FDF3E73" w14:textId="47AF4364" w:rsidR="003B72C3" w:rsidRPr="00401E57" w:rsidRDefault="003B72C3" w:rsidP="00D92F7F">
      <w:pPr>
        <w:pStyle w:val="BodyText"/>
        <w:widowControl/>
        <w:ind w:left="1080" w:right="216"/>
        <w:jc w:val="both"/>
      </w:pPr>
      <w:r w:rsidRPr="00401E57">
        <w:t>Employees will electronically sign the performance plan (critical job elements and standards) to show when they were received and discussed with the employee at the start of the annual performance period. Signing the performance plan does not mean the employee agrees with the Employer-established critical job elements and standards.</w:t>
      </w:r>
    </w:p>
    <w:p w14:paraId="426BA522" w14:textId="77777777" w:rsidR="003B72C3" w:rsidRPr="00401E57" w:rsidRDefault="003B72C3" w:rsidP="00D92F7F">
      <w:pPr>
        <w:pStyle w:val="BodyText"/>
        <w:widowControl/>
        <w:ind w:left="740" w:right="216"/>
        <w:jc w:val="both"/>
      </w:pPr>
    </w:p>
    <w:p w14:paraId="36AADDA6" w14:textId="77777777" w:rsidR="003B72C3" w:rsidRPr="00401E57" w:rsidRDefault="003B72C3" w:rsidP="00D92F7F">
      <w:pPr>
        <w:pStyle w:val="BodyText"/>
        <w:widowControl/>
        <w:numPr>
          <w:ilvl w:val="0"/>
          <w:numId w:val="146"/>
        </w:numPr>
        <w:ind w:right="216"/>
        <w:jc w:val="both"/>
      </w:pPr>
      <w:r w:rsidRPr="00401E57">
        <w:t>The employee may make written comments concerning such documentation which shall be attached to the documentation. Employees will receive a reasonable amount of Official Time to do so, pursuant to applicable provisions of this Agreement.</w:t>
      </w:r>
    </w:p>
    <w:p w14:paraId="5405EA0B" w14:textId="77777777" w:rsidR="003B72C3" w:rsidRPr="00401E57" w:rsidRDefault="003B72C3" w:rsidP="00D92F7F">
      <w:pPr>
        <w:pStyle w:val="BodyText"/>
        <w:widowControl/>
        <w:ind w:left="740" w:right="216"/>
        <w:jc w:val="both"/>
      </w:pPr>
    </w:p>
    <w:p w14:paraId="01F07F71" w14:textId="77777777" w:rsidR="003B72C3" w:rsidRPr="00401E57" w:rsidRDefault="003B72C3" w:rsidP="00D92F7F">
      <w:pPr>
        <w:pStyle w:val="BodyText"/>
        <w:widowControl/>
        <w:numPr>
          <w:ilvl w:val="0"/>
          <w:numId w:val="146"/>
        </w:numPr>
        <w:ind w:right="216"/>
        <w:jc w:val="both"/>
      </w:pPr>
      <w:r w:rsidRPr="00401E57">
        <w:t xml:space="preserve">The performance plan, appraisal, and any related documents will be stored in a centralized electronic platform. Electronic signatures using agency approved methods will be used. </w:t>
      </w:r>
    </w:p>
    <w:p w14:paraId="0255C48E" w14:textId="77777777" w:rsidR="003B72C3" w:rsidRPr="00401E57" w:rsidRDefault="003B72C3" w:rsidP="00D92F7F">
      <w:pPr>
        <w:pStyle w:val="BodyText"/>
        <w:widowControl/>
        <w:ind w:left="740" w:right="216"/>
        <w:jc w:val="both"/>
        <w:rPr>
          <w:b/>
          <w:bCs/>
        </w:rPr>
      </w:pPr>
    </w:p>
    <w:p w14:paraId="2F623F66" w14:textId="565A6C76" w:rsidR="003B72C3" w:rsidRPr="00401E57" w:rsidRDefault="32A68E0F" w:rsidP="00D92F7F">
      <w:pPr>
        <w:pStyle w:val="BodyText"/>
        <w:widowControl/>
        <w:ind w:left="380" w:right="216"/>
        <w:jc w:val="both"/>
      </w:pPr>
      <w:r w:rsidRPr="588DEE3A">
        <w:rPr>
          <w:b/>
          <w:bCs/>
        </w:rPr>
        <w:lastRenderedPageBreak/>
        <w:t>Section 6:</w:t>
      </w:r>
      <w:r>
        <w:t xml:space="preserve"> Starting in 2025,</w:t>
      </w:r>
      <w:r w:rsidR="2E363BF4">
        <w:t xml:space="preserve"> </w:t>
      </w:r>
      <w:r>
        <w:t>the appraisal shall be given to the employee no later than July 31st. A rating may not be deferred unless for reasons found appropriate by both parties, accompanied by written agreement. The transition from a rolling evaluation period to a fixed evaluation period will not adversely impact the appraisal of employee performance.</w:t>
      </w:r>
    </w:p>
    <w:p w14:paraId="6727054A" w14:textId="77777777" w:rsidR="003B72C3" w:rsidRPr="00401E57" w:rsidRDefault="003B72C3" w:rsidP="00D92F7F">
      <w:pPr>
        <w:pStyle w:val="BodyText"/>
        <w:widowControl/>
        <w:ind w:left="380" w:right="216"/>
        <w:jc w:val="both"/>
      </w:pPr>
    </w:p>
    <w:p w14:paraId="7E47C99F" w14:textId="77777777" w:rsidR="000B1185" w:rsidRPr="00401E57" w:rsidRDefault="003B72C3" w:rsidP="00D92F7F">
      <w:pPr>
        <w:pStyle w:val="BodyText"/>
        <w:widowControl/>
        <w:ind w:left="380" w:right="216"/>
        <w:jc w:val="both"/>
        <w:rPr>
          <w:b/>
          <w:bCs/>
        </w:rPr>
      </w:pPr>
      <w:r w:rsidRPr="00401E57">
        <w:rPr>
          <w:b/>
          <w:bCs/>
        </w:rPr>
        <w:t>Section 7:</w:t>
      </w:r>
      <w:r w:rsidR="002B75E9" w:rsidRPr="00401E57">
        <w:rPr>
          <w:b/>
          <w:bCs/>
        </w:rPr>
        <w:t xml:space="preserve"> </w:t>
      </w:r>
    </w:p>
    <w:p w14:paraId="0CDCBF83" w14:textId="77777777" w:rsidR="000B1185" w:rsidRPr="00401E57" w:rsidRDefault="000B1185" w:rsidP="00D92F7F">
      <w:pPr>
        <w:pStyle w:val="BodyText"/>
        <w:widowControl/>
        <w:ind w:left="380" w:right="216"/>
        <w:jc w:val="both"/>
        <w:rPr>
          <w:b/>
          <w:bCs/>
        </w:rPr>
      </w:pPr>
    </w:p>
    <w:p w14:paraId="6935B17D" w14:textId="77777777" w:rsidR="000B1185" w:rsidRPr="006B7768" w:rsidRDefault="003B72C3" w:rsidP="00D92F7F">
      <w:pPr>
        <w:pStyle w:val="BodyText"/>
        <w:widowControl/>
        <w:numPr>
          <w:ilvl w:val="0"/>
          <w:numId w:val="147"/>
        </w:numPr>
        <w:ind w:right="216"/>
        <w:jc w:val="both"/>
        <w:rPr>
          <w:b/>
          <w:bCs/>
        </w:rPr>
      </w:pPr>
      <w:r w:rsidRPr="006B7768">
        <w:t>Subject to Section 4 above, where the appraising official has not supervised the employee for at least ninety (90) days, the next line of supervision knowledgeable of the employee's work so as to rate them pursuant to Section 1, shall perform the evaluation.</w:t>
      </w:r>
    </w:p>
    <w:p w14:paraId="7417FC32" w14:textId="77777777" w:rsidR="000B1185" w:rsidRPr="00401E57" w:rsidRDefault="000B1185" w:rsidP="00D92F7F">
      <w:pPr>
        <w:pStyle w:val="BodyText"/>
        <w:widowControl/>
        <w:ind w:left="740" w:right="216"/>
        <w:jc w:val="both"/>
        <w:rPr>
          <w:b/>
          <w:bCs/>
        </w:rPr>
      </w:pPr>
    </w:p>
    <w:p w14:paraId="027FF233" w14:textId="0787362B" w:rsidR="003B72C3" w:rsidRPr="009B2505" w:rsidRDefault="003B72C3" w:rsidP="00D92F7F">
      <w:pPr>
        <w:pStyle w:val="BodyText"/>
        <w:widowControl/>
        <w:numPr>
          <w:ilvl w:val="0"/>
          <w:numId w:val="147"/>
        </w:numPr>
        <w:ind w:right="216"/>
        <w:jc w:val="both"/>
        <w:rPr>
          <w:b/>
          <w:bCs/>
        </w:rPr>
      </w:pPr>
      <w:r w:rsidRPr="009B2505">
        <w:t>The Union will file an institutional grievance on behalf of those employees whose appraisals are delayed apart from the exceptions outlined in Part 2, Sections 4 and 6 of this Article.</w:t>
      </w:r>
    </w:p>
    <w:p w14:paraId="017B31D3" w14:textId="77777777" w:rsidR="003B72C3" w:rsidRPr="00401E57" w:rsidRDefault="003B72C3" w:rsidP="00D92F7F">
      <w:pPr>
        <w:pStyle w:val="BodyText"/>
        <w:widowControl/>
        <w:ind w:left="380" w:right="216"/>
        <w:jc w:val="both"/>
      </w:pPr>
    </w:p>
    <w:p w14:paraId="6E330DF8" w14:textId="77777777" w:rsidR="003B72C3" w:rsidRPr="00401E57" w:rsidRDefault="003B72C3" w:rsidP="00D92F7F">
      <w:pPr>
        <w:pStyle w:val="BodyText"/>
        <w:widowControl/>
        <w:ind w:left="380" w:right="216"/>
        <w:jc w:val="both"/>
      </w:pPr>
      <w:r w:rsidRPr="00401E57">
        <w:rPr>
          <w:b/>
          <w:bCs/>
        </w:rPr>
        <w:t>Section 8:</w:t>
      </w:r>
      <w:r w:rsidRPr="00401E57">
        <w:t xml:space="preserve"> When the rating official does not intend to rate an employee on any critical job element, the rating official shall provide written notice to the employee at least ninety (90) days prior to the end of the rating period, giving the reasons why that critical job element will not be rated. If, after notice has been given, the circumstances change so that the employee will be rated on that critical element, the Employer will notify the employee as soon as possible.</w:t>
      </w:r>
    </w:p>
    <w:p w14:paraId="37ABDB46" w14:textId="77777777" w:rsidR="003B72C3" w:rsidRPr="00401E57" w:rsidRDefault="003B72C3" w:rsidP="00D92F7F">
      <w:pPr>
        <w:pStyle w:val="BodyText"/>
        <w:widowControl/>
        <w:ind w:left="380" w:right="216"/>
        <w:jc w:val="both"/>
      </w:pPr>
    </w:p>
    <w:p w14:paraId="5707E0B9" w14:textId="77777777" w:rsidR="003B72C3" w:rsidRPr="00401E57" w:rsidRDefault="003B72C3" w:rsidP="00D92F7F">
      <w:pPr>
        <w:pStyle w:val="BodyText"/>
        <w:widowControl/>
        <w:ind w:left="380" w:right="216"/>
        <w:jc w:val="both"/>
      </w:pPr>
      <w:r w:rsidRPr="00401E57">
        <w:t>When an employee is not rated on a critical element (e.g., because the employee’s performance could not be measured or observed in that area) they will receive a “not applicable” rating for that element.</w:t>
      </w:r>
    </w:p>
    <w:p w14:paraId="6445004E" w14:textId="77777777" w:rsidR="003B72C3" w:rsidRPr="00401E57" w:rsidRDefault="003B72C3" w:rsidP="00D92F7F">
      <w:pPr>
        <w:pStyle w:val="BodyText"/>
        <w:widowControl/>
        <w:ind w:left="380" w:right="216"/>
        <w:jc w:val="both"/>
      </w:pPr>
    </w:p>
    <w:p w14:paraId="58B1F178" w14:textId="77777777" w:rsidR="000B1185" w:rsidRPr="00401E57" w:rsidRDefault="003B72C3" w:rsidP="00D92F7F">
      <w:pPr>
        <w:pStyle w:val="BodyText"/>
        <w:widowControl/>
        <w:ind w:left="380" w:right="216"/>
        <w:jc w:val="both"/>
        <w:rPr>
          <w:b/>
          <w:bCs/>
        </w:rPr>
      </w:pPr>
      <w:r w:rsidRPr="00401E57">
        <w:rPr>
          <w:b/>
          <w:bCs/>
        </w:rPr>
        <w:t xml:space="preserve">Section 9: </w:t>
      </w:r>
    </w:p>
    <w:p w14:paraId="5ACE6B47" w14:textId="77777777" w:rsidR="000B1185" w:rsidRPr="00401E57" w:rsidRDefault="000B1185" w:rsidP="00D92F7F">
      <w:pPr>
        <w:pStyle w:val="BodyText"/>
        <w:widowControl/>
        <w:ind w:left="380" w:right="216"/>
        <w:jc w:val="both"/>
        <w:rPr>
          <w:b/>
          <w:bCs/>
        </w:rPr>
      </w:pPr>
    </w:p>
    <w:p w14:paraId="0EDC9F27" w14:textId="77777777" w:rsidR="000B1185" w:rsidRPr="009B2505" w:rsidRDefault="003B72C3" w:rsidP="00D92F7F">
      <w:pPr>
        <w:pStyle w:val="BodyText"/>
        <w:widowControl/>
        <w:numPr>
          <w:ilvl w:val="0"/>
          <w:numId w:val="148"/>
        </w:numPr>
        <w:ind w:right="216"/>
        <w:jc w:val="both"/>
      </w:pPr>
      <w:r w:rsidRPr="009B2505">
        <w:t xml:space="preserve">Employees will be appraised based on their position’s performance plan, including the job elements and performance standards previously provided to the employee, in accordance with Part 2, Section 1. A standard electronic system (such as </w:t>
      </w:r>
      <w:proofErr w:type="spellStart"/>
      <w:r w:rsidRPr="009B2505">
        <w:t>USAPerformance</w:t>
      </w:r>
      <w:proofErr w:type="spellEnd"/>
      <w:r w:rsidRPr="009B2505">
        <w:t>) will be used to record and store the performance plan and appraisal.</w:t>
      </w:r>
    </w:p>
    <w:p w14:paraId="61140B1C" w14:textId="77777777" w:rsidR="000B1185" w:rsidRPr="00401E57" w:rsidRDefault="000B1185" w:rsidP="00D92F7F">
      <w:pPr>
        <w:pStyle w:val="BodyText"/>
        <w:widowControl/>
        <w:ind w:left="740" w:right="216"/>
        <w:jc w:val="both"/>
      </w:pPr>
    </w:p>
    <w:p w14:paraId="4A1D489C" w14:textId="482C5842" w:rsidR="000B1185" w:rsidRPr="00401E57" w:rsidRDefault="32A68E0F" w:rsidP="00D92F7F">
      <w:pPr>
        <w:pStyle w:val="BodyText"/>
        <w:widowControl/>
        <w:numPr>
          <w:ilvl w:val="0"/>
          <w:numId w:val="148"/>
        </w:numPr>
        <w:ind w:right="216"/>
        <w:jc w:val="both"/>
      </w:pPr>
      <w:r>
        <w:t xml:space="preserve">Each Critical Element is an assignment or responsibility of such importance that unacceptable performance in that area would result in a determination that the employee’s overall performance is unacceptable. </w:t>
      </w:r>
    </w:p>
    <w:p w14:paraId="6016613C" w14:textId="77777777" w:rsidR="000B1185" w:rsidRPr="00401E57" w:rsidRDefault="000B1185" w:rsidP="00D92F7F">
      <w:pPr>
        <w:pStyle w:val="BodyText"/>
        <w:widowControl/>
        <w:ind w:left="740" w:right="216"/>
        <w:jc w:val="both"/>
      </w:pPr>
    </w:p>
    <w:p w14:paraId="31224051" w14:textId="104901FD" w:rsidR="003B72C3" w:rsidRPr="00401E57" w:rsidRDefault="32A68E0F" w:rsidP="00D92F7F">
      <w:pPr>
        <w:pStyle w:val="BodyText"/>
        <w:widowControl/>
        <w:numPr>
          <w:ilvl w:val="0"/>
          <w:numId w:val="148"/>
        </w:numPr>
        <w:ind w:right="216"/>
        <w:jc w:val="both"/>
      </w:pPr>
      <w:r>
        <w:t xml:space="preserve">Performance standards describe the performance thresholds, requirements, or expectations that must be met to be appraised at a particular level of performance for each critical element. Performance standards should be objective, measurable, realistic, and stated clearly in writing. General measures used to measure employee performance can include the following, depending on the nature of the position: </w:t>
      </w:r>
    </w:p>
    <w:p w14:paraId="41A48C02" w14:textId="06949A46" w:rsidR="003B72C3" w:rsidRPr="00401E57" w:rsidRDefault="003B72C3" w:rsidP="00D92F7F">
      <w:pPr>
        <w:pStyle w:val="BodyText"/>
        <w:widowControl/>
        <w:ind w:left="740" w:right="216"/>
        <w:jc w:val="both"/>
      </w:pPr>
    </w:p>
    <w:p w14:paraId="7ADC427D" w14:textId="6F06E31E" w:rsidR="003B72C3" w:rsidRPr="00401E57" w:rsidRDefault="32A68E0F" w:rsidP="00A40551">
      <w:pPr>
        <w:pStyle w:val="BodyText"/>
        <w:widowControl/>
        <w:numPr>
          <w:ilvl w:val="1"/>
          <w:numId w:val="148"/>
        </w:numPr>
        <w:ind w:left="1440" w:right="216"/>
        <w:jc w:val="both"/>
      </w:pPr>
      <w:r>
        <w:t>Quality addresses how well the work is performed and/or how accurate or how effective the final product is.</w:t>
      </w:r>
    </w:p>
    <w:p w14:paraId="0D3DEC56" w14:textId="7BA1F90A" w:rsidR="003B72C3" w:rsidRPr="00401E57" w:rsidRDefault="003B72C3" w:rsidP="00A40551">
      <w:pPr>
        <w:pStyle w:val="BodyText"/>
        <w:widowControl/>
        <w:ind w:left="1440" w:right="216"/>
        <w:jc w:val="both"/>
      </w:pPr>
    </w:p>
    <w:p w14:paraId="1EE448B9" w14:textId="49EC92A3" w:rsidR="003B72C3" w:rsidRPr="00401E57" w:rsidRDefault="32A68E0F" w:rsidP="00A40551">
      <w:pPr>
        <w:pStyle w:val="BodyText"/>
        <w:widowControl/>
        <w:numPr>
          <w:ilvl w:val="1"/>
          <w:numId w:val="148"/>
        </w:numPr>
        <w:ind w:left="1440" w:right="216"/>
        <w:jc w:val="both"/>
      </w:pPr>
      <w:r>
        <w:t>Quantity addresses how much work is produced.</w:t>
      </w:r>
    </w:p>
    <w:p w14:paraId="0147DD1C" w14:textId="17D97CF6" w:rsidR="003B72C3" w:rsidRPr="00401E57" w:rsidRDefault="003B72C3" w:rsidP="00A40551">
      <w:pPr>
        <w:pStyle w:val="BodyText"/>
        <w:widowControl/>
        <w:ind w:left="1440" w:right="216"/>
        <w:jc w:val="both"/>
      </w:pPr>
    </w:p>
    <w:p w14:paraId="2C366EAD" w14:textId="23241C11" w:rsidR="003B72C3" w:rsidRPr="00401E57" w:rsidRDefault="32A68E0F" w:rsidP="00A40551">
      <w:pPr>
        <w:pStyle w:val="BodyText"/>
        <w:widowControl/>
        <w:numPr>
          <w:ilvl w:val="1"/>
          <w:numId w:val="148"/>
        </w:numPr>
        <w:ind w:left="1440" w:right="216"/>
        <w:jc w:val="both"/>
      </w:pPr>
      <w:r>
        <w:t>Timeliness addresses how quickly, when, or by what date the work is produced.</w:t>
      </w:r>
    </w:p>
    <w:p w14:paraId="4E70869F" w14:textId="3AB7ADB1" w:rsidR="003B72C3" w:rsidRPr="00401E57" w:rsidRDefault="003B72C3" w:rsidP="00A40551">
      <w:pPr>
        <w:pStyle w:val="BodyText"/>
        <w:widowControl/>
        <w:ind w:left="1440" w:right="216"/>
        <w:jc w:val="both"/>
      </w:pPr>
    </w:p>
    <w:p w14:paraId="0013F54C" w14:textId="1E91A8C2" w:rsidR="003B72C3" w:rsidRPr="00401E57" w:rsidRDefault="32A68E0F" w:rsidP="00A40551">
      <w:pPr>
        <w:pStyle w:val="BodyText"/>
        <w:widowControl/>
        <w:numPr>
          <w:ilvl w:val="1"/>
          <w:numId w:val="148"/>
        </w:numPr>
        <w:ind w:left="1440" w:right="216"/>
        <w:jc w:val="both"/>
      </w:pPr>
      <w:r>
        <w:t xml:space="preserve">Cost-effectiveness addresses dollar-savings to the </w:t>
      </w:r>
      <w:r w:rsidR="3FD40660">
        <w:t>government</w:t>
      </w:r>
      <w:r>
        <w:t xml:space="preserve"> or working within a budget.</w:t>
      </w:r>
    </w:p>
    <w:p w14:paraId="7FBE3A9A" w14:textId="4A85D232" w:rsidR="003B72C3" w:rsidRPr="00401E57" w:rsidRDefault="003B72C3" w:rsidP="00D92F7F">
      <w:pPr>
        <w:pStyle w:val="BodyText"/>
        <w:widowControl/>
        <w:ind w:left="1460" w:right="216"/>
        <w:jc w:val="both"/>
      </w:pPr>
    </w:p>
    <w:p w14:paraId="1BF12F00" w14:textId="19AB2A92" w:rsidR="003B72C3" w:rsidRPr="00401E57" w:rsidRDefault="32A68E0F" w:rsidP="00D92F7F">
      <w:pPr>
        <w:pStyle w:val="BodyText"/>
        <w:widowControl/>
        <w:numPr>
          <w:ilvl w:val="0"/>
          <w:numId w:val="148"/>
        </w:numPr>
        <w:spacing w:line="259" w:lineRule="auto"/>
        <w:ind w:right="216"/>
        <w:jc w:val="both"/>
      </w:pPr>
      <w:r>
        <w:t xml:space="preserve">Supervisors will provide comments and feedback on all critical elements, including ways to attain higher levels of performance. </w:t>
      </w:r>
    </w:p>
    <w:p w14:paraId="41D42923" w14:textId="77777777" w:rsidR="003B72C3" w:rsidRPr="00401E57" w:rsidRDefault="003B72C3" w:rsidP="00D92F7F">
      <w:pPr>
        <w:pStyle w:val="BodyText"/>
        <w:widowControl/>
        <w:ind w:left="380" w:right="216"/>
        <w:jc w:val="both"/>
      </w:pPr>
    </w:p>
    <w:p w14:paraId="2253BAB9" w14:textId="77777777" w:rsidR="000B1185" w:rsidRPr="00401E57" w:rsidRDefault="003B72C3" w:rsidP="00D92F7F">
      <w:pPr>
        <w:pStyle w:val="BodyText"/>
        <w:widowControl/>
        <w:ind w:left="380" w:right="216"/>
        <w:jc w:val="both"/>
      </w:pPr>
      <w:r w:rsidRPr="00401E57">
        <w:rPr>
          <w:b/>
          <w:bCs/>
        </w:rPr>
        <w:t>Section 10:</w:t>
      </w:r>
      <w:r w:rsidR="002B75E9" w:rsidRPr="00401E57">
        <w:rPr>
          <w:b/>
          <w:bCs/>
        </w:rPr>
        <w:t xml:space="preserve"> </w:t>
      </w:r>
    </w:p>
    <w:p w14:paraId="081D5580" w14:textId="77777777" w:rsidR="000B1185" w:rsidRPr="00401E57" w:rsidRDefault="000B1185" w:rsidP="00D92F7F">
      <w:pPr>
        <w:pStyle w:val="BodyText"/>
        <w:widowControl/>
        <w:ind w:left="380" w:right="216"/>
        <w:jc w:val="both"/>
      </w:pPr>
    </w:p>
    <w:p w14:paraId="28542CDD" w14:textId="77777777" w:rsidR="000B1185" w:rsidRPr="00401E57" w:rsidRDefault="003B72C3" w:rsidP="00D92F7F">
      <w:pPr>
        <w:pStyle w:val="BodyText"/>
        <w:widowControl/>
        <w:numPr>
          <w:ilvl w:val="0"/>
          <w:numId w:val="149"/>
        </w:numPr>
        <w:ind w:right="216"/>
        <w:jc w:val="both"/>
      </w:pPr>
      <w:r w:rsidRPr="00401E57">
        <w:t>The Employer has decided to evaluate the employee by assigning a numerical score to each critical element according to the scale below. Numerical scores for each critical element will be whole numbers starting with the appraisal cycle beginning in July 2025.</w:t>
      </w:r>
    </w:p>
    <w:p w14:paraId="6BD772F5" w14:textId="77777777" w:rsidR="000B1185" w:rsidRPr="00401E57" w:rsidRDefault="000B1185" w:rsidP="00D92F7F">
      <w:pPr>
        <w:pStyle w:val="BodyText"/>
        <w:widowControl/>
        <w:ind w:left="740" w:right="216"/>
        <w:jc w:val="both"/>
      </w:pPr>
    </w:p>
    <w:p w14:paraId="00AD4F01" w14:textId="4E916405" w:rsidR="000B1185" w:rsidRPr="00401E57" w:rsidRDefault="32A68E0F" w:rsidP="00D92F7F">
      <w:pPr>
        <w:pStyle w:val="BodyText"/>
        <w:widowControl/>
        <w:ind w:left="1080" w:right="216"/>
        <w:jc w:val="both"/>
      </w:pPr>
      <w:r>
        <w:t>While it is understood that the transition to whole point scores where not currently in place could impact individual evaluation scores in some circumstances, the transition to whole point scores is intended to provide a consistent approach in evaluating performance and is not intended to result in any general decrease in overall performance evaluation scores.</w:t>
      </w:r>
    </w:p>
    <w:p w14:paraId="4231F443" w14:textId="77777777" w:rsidR="000B1185" w:rsidRPr="00401E57" w:rsidRDefault="000B1185" w:rsidP="00D92F7F">
      <w:pPr>
        <w:pStyle w:val="BodyText"/>
        <w:widowControl/>
        <w:ind w:left="740" w:right="216"/>
        <w:jc w:val="both"/>
      </w:pPr>
    </w:p>
    <w:p w14:paraId="75B70D46" w14:textId="02998246" w:rsidR="003B72C3" w:rsidRPr="00401E57" w:rsidRDefault="32A68E0F" w:rsidP="00D92F7F">
      <w:pPr>
        <w:pStyle w:val="BodyText"/>
        <w:widowControl/>
        <w:ind w:left="1080" w:right="216"/>
        <w:jc w:val="both"/>
      </w:pPr>
      <w:r>
        <w:t xml:space="preserve">Prior to the transition to whole point scoring in a division, such changes will be reviewed with employees and the Chapter President. In addition, </w:t>
      </w:r>
      <w:r w:rsidR="7EEA1514">
        <w:t>the Agency</w:t>
      </w:r>
      <w:r>
        <w:t xml:space="preserve"> will ensure supervisors in such divisions where this transition occurs are trained on this Article and any other applicable provisions in the LMA immediately prior </w:t>
      </w:r>
      <w:r w:rsidR="09634A2B">
        <w:t xml:space="preserve">to </w:t>
      </w:r>
      <w:r>
        <w:t>the July 2025 start date for the first appraisal cycle in which whole point scoring will be used.</w:t>
      </w:r>
    </w:p>
    <w:p w14:paraId="5EC8FE05" w14:textId="50557905" w:rsidR="003B72C3" w:rsidRPr="00401E57" w:rsidRDefault="003B72C3" w:rsidP="00D92F7F">
      <w:pPr>
        <w:pStyle w:val="BodyText"/>
        <w:widowControl/>
        <w:ind w:left="740" w:right="216"/>
        <w:jc w:val="both"/>
      </w:pPr>
    </w:p>
    <w:p w14:paraId="303FDBCE" w14:textId="352205A1" w:rsidR="003B72C3" w:rsidRPr="00401E57" w:rsidRDefault="32A68E0F" w:rsidP="00D92F7F">
      <w:pPr>
        <w:pStyle w:val="BodyText"/>
        <w:widowControl/>
        <w:numPr>
          <w:ilvl w:val="1"/>
          <w:numId w:val="7"/>
        </w:numPr>
        <w:ind w:right="216"/>
        <w:jc w:val="both"/>
      </w:pPr>
      <w:r>
        <w:t xml:space="preserve">Outstanding – </w:t>
      </w:r>
      <w:r w:rsidR="02F03585">
        <w:t xml:space="preserve">5 </w:t>
      </w:r>
    </w:p>
    <w:p w14:paraId="5E4F05AB" w14:textId="5A22C877" w:rsidR="003B72C3" w:rsidRPr="00401E57" w:rsidRDefault="003B72C3" w:rsidP="00D92F7F">
      <w:pPr>
        <w:pStyle w:val="BodyText"/>
        <w:widowControl/>
        <w:ind w:left="1440" w:right="216"/>
        <w:jc w:val="both"/>
      </w:pPr>
    </w:p>
    <w:p w14:paraId="5B10214A" w14:textId="312B97C4" w:rsidR="003B72C3" w:rsidRPr="00401E57" w:rsidRDefault="32A68E0F" w:rsidP="00D92F7F">
      <w:pPr>
        <w:pStyle w:val="BodyText"/>
        <w:widowControl/>
        <w:numPr>
          <w:ilvl w:val="1"/>
          <w:numId w:val="7"/>
        </w:numPr>
        <w:ind w:right="216"/>
        <w:jc w:val="both"/>
      </w:pPr>
      <w:r>
        <w:t>Exceeds Fully Successful – 4</w:t>
      </w:r>
    </w:p>
    <w:p w14:paraId="0155CA7D" w14:textId="06DC6882" w:rsidR="003B72C3" w:rsidRPr="00401E57" w:rsidRDefault="003B72C3" w:rsidP="00D92F7F">
      <w:pPr>
        <w:pStyle w:val="BodyText"/>
        <w:widowControl/>
        <w:ind w:left="1440" w:right="216"/>
        <w:jc w:val="both"/>
      </w:pPr>
    </w:p>
    <w:p w14:paraId="7696EE76" w14:textId="3D8EE1D4" w:rsidR="003B72C3" w:rsidRPr="00401E57" w:rsidRDefault="32A68E0F" w:rsidP="00D92F7F">
      <w:pPr>
        <w:pStyle w:val="BodyText"/>
        <w:widowControl/>
        <w:numPr>
          <w:ilvl w:val="1"/>
          <w:numId w:val="7"/>
        </w:numPr>
        <w:ind w:right="216"/>
        <w:jc w:val="both"/>
      </w:pPr>
      <w:r>
        <w:t xml:space="preserve">Fully Successful – </w:t>
      </w:r>
      <w:r w:rsidR="1A0DB389">
        <w:t xml:space="preserve">3 </w:t>
      </w:r>
    </w:p>
    <w:p w14:paraId="4274E8DF" w14:textId="7F307A76" w:rsidR="003B72C3" w:rsidRPr="00401E57" w:rsidRDefault="003B72C3" w:rsidP="00D92F7F">
      <w:pPr>
        <w:pStyle w:val="BodyText"/>
        <w:widowControl/>
        <w:ind w:left="1440" w:right="216"/>
        <w:jc w:val="both"/>
      </w:pPr>
    </w:p>
    <w:p w14:paraId="5524001A" w14:textId="0F6D4262" w:rsidR="003B72C3" w:rsidRPr="00401E57" w:rsidRDefault="32A68E0F" w:rsidP="00D92F7F">
      <w:pPr>
        <w:pStyle w:val="BodyText"/>
        <w:widowControl/>
        <w:numPr>
          <w:ilvl w:val="1"/>
          <w:numId w:val="7"/>
        </w:numPr>
        <w:ind w:right="216"/>
        <w:jc w:val="both"/>
      </w:pPr>
      <w:r>
        <w:t>Minimally Acceptable – 2</w:t>
      </w:r>
    </w:p>
    <w:p w14:paraId="0F23E757" w14:textId="14CA16D4" w:rsidR="003B72C3" w:rsidRPr="00401E57" w:rsidRDefault="003B72C3" w:rsidP="00D92F7F">
      <w:pPr>
        <w:pStyle w:val="BodyText"/>
        <w:widowControl/>
        <w:ind w:left="1440" w:right="216"/>
        <w:jc w:val="both"/>
      </w:pPr>
    </w:p>
    <w:p w14:paraId="1784B4CA" w14:textId="6A8B56C0" w:rsidR="003B72C3" w:rsidRPr="00401E57" w:rsidRDefault="32A68E0F" w:rsidP="00D92F7F">
      <w:pPr>
        <w:pStyle w:val="BodyText"/>
        <w:widowControl/>
        <w:numPr>
          <w:ilvl w:val="1"/>
          <w:numId w:val="7"/>
        </w:numPr>
        <w:ind w:right="216"/>
        <w:jc w:val="both"/>
      </w:pPr>
      <w:r>
        <w:t>Unacceptable – 1</w:t>
      </w:r>
    </w:p>
    <w:p w14:paraId="591860FB" w14:textId="77777777" w:rsidR="003B72C3" w:rsidRPr="00401E57" w:rsidRDefault="003B72C3" w:rsidP="00D92F7F">
      <w:pPr>
        <w:pStyle w:val="BodyText"/>
        <w:widowControl/>
        <w:ind w:left="380" w:right="216"/>
        <w:jc w:val="both"/>
      </w:pPr>
    </w:p>
    <w:p w14:paraId="639F7DC0" w14:textId="32E49D9D" w:rsidR="00F74792" w:rsidRPr="00E34F7B" w:rsidRDefault="003B72C3" w:rsidP="00D92F7F">
      <w:pPr>
        <w:pStyle w:val="BodyText"/>
        <w:widowControl/>
        <w:numPr>
          <w:ilvl w:val="0"/>
          <w:numId w:val="149"/>
        </w:numPr>
        <w:ind w:right="216"/>
        <w:jc w:val="both"/>
      </w:pPr>
      <w:r w:rsidRPr="00E34F7B">
        <w:lastRenderedPageBreak/>
        <w:t xml:space="preserve">Critical elements may be weighted. The weights will be included in the performance plan and reviewed and signed by the </w:t>
      </w:r>
      <w:r w:rsidR="003E70B7" w:rsidRPr="00E34F7B">
        <w:t>e</w:t>
      </w:r>
      <w:r w:rsidRPr="00E34F7B">
        <w:t xml:space="preserve">mployee and </w:t>
      </w:r>
      <w:r w:rsidR="003E70B7" w:rsidRPr="00E34F7B">
        <w:t>s</w:t>
      </w:r>
      <w:r w:rsidRPr="00E34F7B">
        <w:t xml:space="preserve">upervisor, in accordance with Part 2, Section 3. Any introduction of the weighting of critical elements, or modification of current weighting, will first be presented to employees and the Chapter President for review and discussion in accordance with Part 1, Section 4 of this article. </w:t>
      </w:r>
    </w:p>
    <w:p w14:paraId="63EDBD0A" w14:textId="77777777" w:rsidR="00F74792" w:rsidRPr="00401E57" w:rsidRDefault="00F74792" w:rsidP="00D92F7F">
      <w:pPr>
        <w:pStyle w:val="BodyText"/>
        <w:widowControl/>
        <w:ind w:left="740" w:right="216"/>
        <w:jc w:val="both"/>
      </w:pPr>
    </w:p>
    <w:p w14:paraId="695D237B" w14:textId="7D01F89F" w:rsidR="003B72C3" w:rsidRPr="00401E57" w:rsidRDefault="32A68E0F" w:rsidP="00A40551">
      <w:pPr>
        <w:pStyle w:val="BodyText"/>
        <w:widowControl/>
        <w:ind w:left="1080" w:right="216"/>
        <w:jc w:val="both"/>
      </w:pPr>
      <w:r>
        <w:t xml:space="preserve">While it is understood that the introduction or modification of weighting could impact individual evaluation scores in some circumstances, the introduction or modification of weighting is intended to more accurately reflect the relative importance of different responsibilities and is not intended to result in any general decrease in overall performance evaluation scores. </w:t>
      </w:r>
    </w:p>
    <w:p w14:paraId="352715DA" w14:textId="77777777" w:rsidR="003B72C3" w:rsidRPr="00401E57" w:rsidRDefault="003B72C3" w:rsidP="00D92F7F">
      <w:pPr>
        <w:pStyle w:val="BodyText"/>
        <w:widowControl/>
        <w:ind w:left="380" w:right="216"/>
        <w:jc w:val="both"/>
      </w:pPr>
    </w:p>
    <w:p w14:paraId="377E22D0" w14:textId="674FE7FC" w:rsidR="003B72C3" w:rsidRPr="00401E57" w:rsidRDefault="32A68E0F" w:rsidP="00D92F7F">
      <w:pPr>
        <w:pStyle w:val="BodyText"/>
        <w:widowControl/>
        <w:numPr>
          <w:ilvl w:val="0"/>
          <w:numId w:val="149"/>
        </w:numPr>
        <w:ind w:right="216"/>
        <w:jc w:val="both"/>
      </w:pPr>
      <w:r>
        <w:t>The overall rating shall be determined by taking the numeric score for each job element rated (applying any relevant weights) and adding them together. Based on that numeric average, the overall rating shall be assigned as follows:</w:t>
      </w:r>
    </w:p>
    <w:p w14:paraId="7D0A5E80" w14:textId="77777777" w:rsidR="003B72C3" w:rsidRPr="00401E57" w:rsidRDefault="003B72C3" w:rsidP="00D92F7F">
      <w:pPr>
        <w:pStyle w:val="BodyText"/>
        <w:widowControl/>
        <w:ind w:left="380" w:right="216"/>
        <w:jc w:val="both"/>
      </w:pPr>
    </w:p>
    <w:p w14:paraId="11D845A5" w14:textId="77777777" w:rsidR="003B72C3" w:rsidRPr="00401E57" w:rsidRDefault="32A68E0F" w:rsidP="00A40551">
      <w:pPr>
        <w:pStyle w:val="BodyText"/>
        <w:widowControl/>
        <w:ind w:left="1080" w:right="216"/>
        <w:jc w:val="both"/>
      </w:pPr>
      <w:r w:rsidRPr="588DEE3A">
        <w:rPr>
          <w:u w:val="single"/>
        </w:rPr>
        <w:t>OUTSTANDING</w:t>
      </w:r>
      <w:r>
        <w:t xml:space="preserve"> - numeric average greater than 4.70 with all critical elements rated Outstanding.</w:t>
      </w:r>
    </w:p>
    <w:p w14:paraId="30F48935" w14:textId="77777777" w:rsidR="003B72C3" w:rsidRPr="00401E57" w:rsidRDefault="003B72C3" w:rsidP="00A40551">
      <w:pPr>
        <w:pStyle w:val="BodyText"/>
        <w:widowControl/>
        <w:ind w:left="1080" w:right="216"/>
        <w:jc w:val="both"/>
      </w:pPr>
    </w:p>
    <w:p w14:paraId="30408DEC" w14:textId="3FF8A5BF" w:rsidR="003B72C3" w:rsidRPr="00401E57" w:rsidRDefault="003B72C3" w:rsidP="00A40551">
      <w:pPr>
        <w:pStyle w:val="BodyText"/>
        <w:widowControl/>
        <w:ind w:left="1080" w:right="216"/>
        <w:jc w:val="both"/>
      </w:pPr>
      <w:r w:rsidRPr="00401E57">
        <w:rPr>
          <w:u w:val="single"/>
        </w:rPr>
        <w:t>EXCEEDS FULLY SUCCESSFUL</w:t>
      </w:r>
      <w:r w:rsidRPr="00401E57">
        <w:t xml:space="preserve"> - numeric average between 4.00 and 4.69 (inclusive)</w:t>
      </w:r>
      <w:r w:rsidR="003B64E1">
        <w:t>.</w:t>
      </w:r>
    </w:p>
    <w:p w14:paraId="37915E24" w14:textId="77777777" w:rsidR="003B72C3" w:rsidRPr="00401E57" w:rsidRDefault="003B72C3" w:rsidP="00A40551">
      <w:pPr>
        <w:pStyle w:val="BodyText"/>
        <w:widowControl/>
        <w:ind w:left="1080" w:right="216"/>
        <w:jc w:val="both"/>
      </w:pPr>
    </w:p>
    <w:p w14:paraId="5ED568E3" w14:textId="40FB57CC" w:rsidR="003B72C3" w:rsidRPr="00401E57" w:rsidRDefault="003B72C3" w:rsidP="00A40551">
      <w:pPr>
        <w:pStyle w:val="BodyText"/>
        <w:widowControl/>
        <w:ind w:left="1080" w:right="216"/>
        <w:jc w:val="both"/>
      </w:pPr>
      <w:r w:rsidRPr="00401E57">
        <w:rPr>
          <w:u w:val="single"/>
        </w:rPr>
        <w:t>FULLY SUCCESSFUL</w:t>
      </w:r>
      <w:r w:rsidRPr="00401E57">
        <w:t xml:space="preserve"> - numeric average between 3.00 and 3.99 (inclusive)</w:t>
      </w:r>
      <w:r w:rsidR="003B64E1">
        <w:t>.</w:t>
      </w:r>
    </w:p>
    <w:p w14:paraId="3C25B630" w14:textId="77777777" w:rsidR="003B72C3" w:rsidRPr="00401E57" w:rsidRDefault="003B72C3" w:rsidP="00A40551">
      <w:pPr>
        <w:pStyle w:val="BodyText"/>
        <w:widowControl/>
        <w:ind w:left="1080" w:right="216"/>
        <w:jc w:val="both"/>
      </w:pPr>
    </w:p>
    <w:p w14:paraId="0DCB3498" w14:textId="77777777" w:rsidR="003B72C3" w:rsidRPr="00401E57" w:rsidRDefault="32A68E0F" w:rsidP="00A40551">
      <w:pPr>
        <w:pStyle w:val="BodyText"/>
        <w:widowControl/>
        <w:ind w:left="1080" w:right="216"/>
        <w:jc w:val="both"/>
      </w:pPr>
      <w:r w:rsidRPr="588DEE3A">
        <w:rPr>
          <w:u w:val="single"/>
        </w:rPr>
        <w:t>MINIMALLY ACCEPTABLE</w:t>
      </w:r>
      <w:r>
        <w:t xml:space="preserve"> - numeric average between 2.00 and 2.99, with no critical elements rated “Unacceptable.”</w:t>
      </w:r>
    </w:p>
    <w:p w14:paraId="47AD66F0" w14:textId="77777777" w:rsidR="003B72C3" w:rsidRPr="00401E57" w:rsidRDefault="003B72C3" w:rsidP="00A40551">
      <w:pPr>
        <w:pStyle w:val="BodyText"/>
        <w:widowControl/>
        <w:ind w:left="1080" w:right="216"/>
        <w:jc w:val="both"/>
      </w:pPr>
    </w:p>
    <w:p w14:paraId="6252D61C" w14:textId="77777777" w:rsidR="003B72C3" w:rsidRPr="00401E57" w:rsidRDefault="003B72C3" w:rsidP="00A40551">
      <w:pPr>
        <w:pStyle w:val="BodyText"/>
        <w:widowControl/>
        <w:ind w:left="1080" w:right="216"/>
        <w:jc w:val="both"/>
      </w:pPr>
      <w:r w:rsidRPr="00401E57">
        <w:rPr>
          <w:u w:val="single"/>
        </w:rPr>
        <w:t>UNACCEPTABLE</w:t>
      </w:r>
      <w:r w:rsidRPr="00401E57">
        <w:t xml:space="preserve"> - One or more critical elements are rated “Unacceptable.” An unacceptable summary rating must be preceded by an advance written notice which identifies the critical elements for which performance is unacceptable, citing examples of such performance, and explaining, to the extent possible, what must be done to bring performance up to a “Minimally Acceptable” level and what efforts will be made by the Employer to assist the employee in improving their performance.</w:t>
      </w:r>
    </w:p>
    <w:p w14:paraId="1EECD09B" w14:textId="77777777" w:rsidR="003B72C3" w:rsidRPr="00401E57" w:rsidRDefault="003B72C3" w:rsidP="00A40551">
      <w:pPr>
        <w:pStyle w:val="BodyText"/>
        <w:widowControl/>
        <w:ind w:left="1080" w:right="216"/>
        <w:jc w:val="both"/>
      </w:pPr>
    </w:p>
    <w:p w14:paraId="7E0B9B61" w14:textId="77777777" w:rsidR="003B72C3" w:rsidRPr="00401E57" w:rsidRDefault="003B72C3" w:rsidP="00A40551">
      <w:pPr>
        <w:pStyle w:val="BodyText"/>
        <w:widowControl/>
        <w:ind w:left="1080" w:right="216"/>
        <w:jc w:val="both"/>
      </w:pPr>
      <w:r w:rsidRPr="00401E57">
        <w:t>This advance notice will be given to the employee a reasonable period of time in advance, (but in no case less than sixty (60) days absent exigent circumstances) of assigning the unacceptable rating. This period of time is referred to as the "opportunity period."</w:t>
      </w:r>
    </w:p>
    <w:p w14:paraId="1E54C69C" w14:textId="77777777" w:rsidR="003B72C3" w:rsidRPr="00401E57" w:rsidRDefault="003B72C3" w:rsidP="00A40551">
      <w:pPr>
        <w:pStyle w:val="BodyText"/>
        <w:widowControl/>
        <w:ind w:left="1080" w:right="216"/>
        <w:jc w:val="both"/>
      </w:pPr>
    </w:p>
    <w:p w14:paraId="35541794" w14:textId="77777777" w:rsidR="003B72C3" w:rsidRPr="00401E57" w:rsidRDefault="003B72C3" w:rsidP="00A40551">
      <w:pPr>
        <w:pStyle w:val="BodyText"/>
        <w:widowControl/>
        <w:ind w:left="1080" w:right="216"/>
        <w:jc w:val="both"/>
      </w:pPr>
      <w:r w:rsidRPr="00401E57">
        <w:t xml:space="preserve">The notice will state that if the employee's performance improves above the Unacceptable </w:t>
      </w:r>
      <w:proofErr w:type="gramStart"/>
      <w:r w:rsidRPr="00401E57">
        <w:t>level, and</w:t>
      </w:r>
      <w:proofErr w:type="gramEnd"/>
      <w:r w:rsidRPr="00401E57">
        <w:t xml:space="preserve"> continues at that level for one (1) year from the date of the advance notice, the employee's record shall be expunged of any reference to the unacceptable performance.</w:t>
      </w:r>
    </w:p>
    <w:p w14:paraId="7619587D" w14:textId="77777777" w:rsidR="003B72C3" w:rsidRPr="00401E57" w:rsidRDefault="003B72C3" w:rsidP="00D92F7F">
      <w:pPr>
        <w:pStyle w:val="BodyText"/>
        <w:widowControl/>
        <w:ind w:left="380" w:right="216"/>
        <w:jc w:val="both"/>
      </w:pPr>
    </w:p>
    <w:p w14:paraId="45649770" w14:textId="77777777" w:rsidR="003B72C3" w:rsidRPr="00401E57" w:rsidRDefault="003B72C3" w:rsidP="00D92F7F">
      <w:pPr>
        <w:pStyle w:val="BodyText"/>
        <w:widowControl/>
        <w:ind w:left="380" w:right="216"/>
        <w:jc w:val="both"/>
        <w:rPr>
          <w:b/>
          <w:bCs/>
        </w:rPr>
      </w:pPr>
      <w:r w:rsidRPr="00401E57">
        <w:rPr>
          <w:b/>
          <w:bCs/>
        </w:rPr>
        <w:t xml:space="preserve">Section 11: </w:t>
      </w:r>
      <w:r w:rsidRPr="00401E57">
        <w:t>Mid-year Review</w:t>
      </w:r>
    </w:p>
    <w:p w14:paraId="3F129069" w14:textId="77777777" w:rsidR="003B72C3" w:rsidRPr="00401E57" w:rsidRDefault="003B72C3" w:rsidP="00D92F7F">
      <w:pPr>
        <w:pStyle w:val="BodyText"/>
        <w:widowControl/>
        <w:ind w:left="380" w:right="216"/>
        <w:jc w:val="both"/>
      </w:pPr>
    </w:p>
    <w:p w14:paraId="6E3841B5" w14:textId="1105F5F0" w:rsidR="00F74792" w:rsidRPr="00401E57" w:rsidRDefault="32A68E0F" w:rsidP="00D92F7F">
      <w:pPr>
        <w:pStyle w:val="BodyText"/>
        <w:widowControl/>
        <w:numPr>
          <w:ilvl w:val="0"/>
          <w:numId w:val="150"/>
        </w:numPr>
        <w:spacing w:line="259" w:lineRule="auto"/>
        <w:ind w:right="216"/>
        <w:jc w:val="both"/>
      </w:pPr>
      <w:r>
        <w:t>Supervisors shall conduct formal and informal performance progress reviews throughout the annual performance appraisal period. Employees will receive at least one (1) progress review as part of an annual evaluation process approximately six (6) months before the end of the rating cycle. The progress review will be a meaningful discussion about the employee’s performance in comparison to the performance standards, will be documented in an electronic performance review system, and the discussion will include whether the supervisor believes the employee’s performance is below their most recent annual performance appraisal level at the time of the Mid-</w:t>
      </w:r>
      <w:r w:rsidR="34B38FA6">
        <w:t>y</w:t>
      </w:r>
      <w:r>
        <w:t xml:space="preserve">ear review, provided the employee is occupying the same position and has the same supervisor. </w:t>
      </w:r>
    </w:p>
    <w:p w14:paraId="7D70015E" w14:textId="77777777" w:rsidR="00F74792" w:rsidRPr="00401E57" w:rsidRDefault="00F74792" w:rsidP="00D92F7F">
      <w:pPr>
        <w:pStyle w:val="BodyText"/>
        <w:widowControl/>
        <w:ind w:left="740" w:right="216"/>
        <w:jc w:val="both"/>
      </w:pPr>
    </w:p>
    <w:p w14:paraId="0CFF1A56" w14:textId="7629DFFF" w:rsidR="003B72C3" w:rsidRPr="00401E57" w:rsidRDefault="003B72C3" w:rsidP="00D92F7F">
      <w:pPr>
        <w:pStyle w:val="BodyText"/>
        <w:widowControl/>
        <w:numPr>
          <w:ilvl w:val="0"/>
          <w:numId w:val="150"/>
        </w:numPr>
        <w:ind w:right="216"/>
        <w:jc w:val="both"/>
      </w:pPr>
      <w:r w:rsidRPr="00401E57">
        <w:t>Progress reviews are not ratings</w:t>
      </w:r>
      <w:r w:rsidR="003B64E1">
        <w:t>,</w:t>
      </w:r>
      <w:r w:rsidRPr="00401E57">
        <w:t xml:space="preserve"> and therefore, the content cannot be grieved.</w:t>
      </w:r>
    </w:p>
    <w:p w14:paraId="31A21BE7" w14:textId="77777777" w:rsidR="003B72C3" w:rsidRPr="00401E57" w:rsidRDefault="003B72C3" w:rsidP="00D92F7F">
      <w:pPr>
        <w:pStyle w:val="BodyText"/>
        <w:widowControl/>
        <w:ind w:left="380" w:right="216"/>
        <w:jc w:val="both"/>
      </w:pPr>
    </w:p>
    <w:p w14:paraId="33152B69" w14:textId="3AC2C73B" w:rsidR="003B72C3" w:rsidRPr="00401E57" w:rsidRDefault="003B72C3" w:rsidP="00D92F7F">
      <w:pPr>
        <w:pStyle w:val="BodyText"/>
        <w:widowControl/>
        <w:ind w:left="380" w:right="216"/>
        <w:jc w:val="both"/>
        <w:rPr>
          <w:b/>
          <w:bCs/>
        </w:rPr>
      </w:pPr>
      <w:r w:rsidRPr="00401E57">
        <w:rPr>
          <w:b/>
          <w:bCs/>
        </w:rPr>
        <w:t xml:space="preserve">Section 12: </w:t>
      </w:r>
      <w:r w:rsidRPr="00401E57">
        <w:t>Issuance</w:t>
      </w:r>
    </w:p>
    <w:p w14:paraId="4E2F215A" w14:textId="77777777" w:rsidR="003B72C3" w:rsidRPr="00401E57" w:rsidRDefault="003B72C3" w:rsidP="00D92F7F">
      <w:pPr>
        <w:pStyle w:val="BodyText"/>
        <w:widowControl/>
        <w:ind w:left="380" w:right="216"/>
        <w:jc w:val="both"/>
      </w:pPr>
    </w:p>
    <w:p w14:paraId="011F5B1B" w14:textId="1E52F60F" w:rsidR="003B72C3" w:rsidRPr="00401E57" w:rsidRDefault="32A68E0F" w:rsidP="00D92F7F">
      <w:pPr>
        <w:pStyle w:val="BodyText"/>
        <w:widowControl/>
        <w:numPr>
          <w:ilvl w:val="0"/>
          <w:numId w:val="151"/>
        </w:numPr>
        <w:ind w:right="216"/>
        <w:jc w:val="both"/>
      </w:pPr>
      <w:r>
        <w:t>At the conclusion of the performance period (June 30), employees will be notified that they have until July 10</w:t>
      </w:r>
      <w:r w:rsidR="36428EF5">
        <w:t>th</w:t>
      </w:r>
      <w:r>
        <w:t xml:space="preserve"> to submit their self-assessment for each critical element for their supervisor’s review.</w:t>
      </w:r>
    </w:p>
    <w:p w14:paraId="2AF6D362" w14:textId="77777777" w:rsidR="003B72C3" w:rsidRPr="00401E57" w:rsidRDefault="003B72C3" w:rsidP="00D92F7F">
      <w:pPr>
        <w:pStyle w:val="BodyText"/>
        <w:widowControl/>
        <w:ind w:left="380" w:right="216"/>
        <w:jc w:val="both"/>
      </w:pPr>
    </w:p>
    <w:p w14:paraId="758234D1" w14:textId="77777777" w:rsidR="00AE0DDE" w:rsidRDefault="003B72C3" w:rsidP="00D92F7F">
      <w:pPr>
        <w:pStyle w:val="BodyText"/>
        <w:widowControl/>
        <w:numPr>
          <w:ilvl w:val="0"/>
          <w:numId w:val="151"/>
        </w:numPr>
        <w:ind w:right="216"/>
        <w:jc w:val="both"/>
      </w:pPr>
      <w:r w:rsidRPr="00401E57">
        <w:t xml:space="preserve">Performance appraisals will be presented to an employee for discussion purposes. The appraisal will be a meaningful discussion about the employee’s performance in comparison to the performance standards and will be documented in an electronic performance review system. Also, performance requirements for the upcoming appraisal period shall be discussed and clarified at that time. For any employees who did not receive a Fully Successful rating in their most recent evaluation, the supervisor will outline additional steps the employee can take to improve their performance. </w:t>
      </w:r>
    </w:p>
    <w:p w14:paraId="1F313ED2" w14:textId="77777777" w:rsidR="00AE0DDE" w:rsidRDefault="00AE0DDE" w:rsidP="00D92F7F">
      <w:pPr>
        <w:pStyle w:val="ListParagraph"/>
        <w:jc w:val="both"/>
      </w:pPr>
    </w:p>
    <w:p w14:paraId="5A180F66" w14:textId="21528342" w:rsidR="003B72C3" w:rsidRPr="00401E57" w:rsidRDefault="32A68E0F" w:rsidP="00D92F7F">
      <w:pPr>
        <w:pStyle w:val="BodyText"/>
        <w:widowControl/>
        <w:ind w:left="1080" w:right="216"/>
        <w:jc w:val="both"/>
      </w:pPr>
      <w:commentRangeStart w:id="5"/>
      <w:r>
        <w:t xml:space="preserve">Employees </w:t>
      </w:r>
      <w:commentRangeEnd w:id="5"/>
      <w:r w:rsidR="003B72C3">
        <w:rPr>
          <w:rStyle w:val="CommentReference"/>
        </w:rPr>
        <w:commentReference w:id="5"/>
      </w:r>
      <w:r>
        <w:t xml:space="preserve">are encouraged to add their written comments to the performance </w:t>
      </w:r>
      <w:proofErr w:type="gramStart"/>
      <w:r>
        <w:t>appraisal, and</w:t>
      </w:r>
      <w:proofErr w:type="gramEnd"/>
      <w:r>
        <w:t xml:space="preserve"> will receive reasonable Official Time to do so. Employees wishing to add such comments shall have five (5) </w:t>
      </w:r>
      <w:r w:rsidR="2A477F6E">
        <w:t>workday</w:t>
      </w:r>
      <w:r>
        <w:t xml:space="preserve">s from the date of the issuance of the appraisal, i.e., the normal due date, to add their written comments to the appraisal. Any comments made at that time shall become a part of the permanent appraisal and considered. However, in the event that the employee has requested the supporting documentation used to support the final rating, the five (5) workdays will not begin until the supporting documentation is provided to the employee or the authorized requesting party. </w:t>
      </w:r>
    </w:p>
    <w:p w14:paraId="68139541" w14:textId="77777777" w:rsidR="003B72C3" w:rsidRPr="00401E57" w:rsidRDefault="003B72C3" w:rsidP="00D92F7F">
      <w:pPr>
        <w:pStyle w:val="BodyText"/>
        <w:widowControl/>
        <w:ind w:left="380" w:right="216"/>
        <w:jc w:val="both"/>
      </w:pPr>
    </w:p>
    <w:p w14:paraId="5251D500" w14:textId="1F01B9AB" w:rsidR="003B72C3" w:rsidRPr="00401E57" w:rsidRDefault="003B72C3" w:rsidP="00D92F7F">
      <w:pPr>
        <w:pStyle w:val="BodyText"/>
        <w:widowControl/>
        <w:numPr>
          <w:ilvl w:val="0"/>
          <w:numId w:val="151"/>
        </w:numPr>
        <w:ind w:right="216"/>
        <w:jc w:val="both"/>
      </w:pPr>
      <w:r w:rsidRPr="00401E57">
        <w:t>The effective date of the appraisal will be the date after the appraisal is issued to the employee by the rating official.</w:t>
      </w:r>
    </w:p>
    <w:p w14:paraId="28653A8B" w14:textId="77777777" w:rsidR="003B72C3" w:rsidRPr="00401E57" w:rsidRDefault="003B72C3" w:rsidP="00D92F7F">
      <w:pPr>
        <w:pStyle w:val="BodyText"/>
        <w:widowControl/>
        <w:ind w:left="380" w:right="216"/>
        <w:jc w:val="both"/>
      </w:pPr>
    </w:p>
    <w:p w14:paraId="4E839C4B" w14:textId="77777777" w:rsidR="003B72C3" w:rsidRPr="00401E57" w:rsidRDefault="003B72C3" w:rsidP="00D92F7F">
      <w:pPr>
        <w:pStyle w:val="BodyText"/>
        <w:widowControl/>
        <w:ind w:left="380" w:right="216"/>
        <w:jc w:val="both"/>
      </w:pPr>
      <w:r w:rsidRPr="00401E57">
        <w:rPr>
          <w:b/>
          <w:bCs/>
        </w:rPr>
        <w:t xml:space="preserve">Section 13: </w:t>
      </w:r>
      <w:r w:rsidRPr="00401E57">
        <w:t>The rating and reviewing official must sign and date the employee's performance appraisal prior to issuance. Employees are required to sign a performance appraisal upon issuance to the employee by the rating official. The employee's signature on the appraisal indicates only that the employee has reviewed the appraisal with the rating official and has received the copy. If the employee refuses to sign, it shall be so noted on the appraisal by the rating official.</w:t>
      </w:r>
    </w:p>
    <w:p w14:paraId="2A0FD31F" w14:textId="77777777" w:rsidR="003B72C3" w:rsidRPr="00401E57" w:rsidRDefault="003B72C3" w:rsidP="00D92F7F">
      <w:pPr>
        <w:pStyle w:val="BodyText"/>
        <w:widowControl/>
        <w:ind w:left="380" w:right="216"/>
        <w:jc w:val="both"/>
      </w:pPr>
    </w:p>
    <w:p w14:paraId="2F453F80" w14:textId="4864695B" w:rsidR="00AC48C6" w:rsidRPr="00401E57" w:rsidRDefault="351C9A8A" w:rsidP="00D92F7F">
      <w:pPr>
        <w:pStyle w:val="BodyText"/>
        <w:widowControl/>
        <w:ind w:left="380" w:right="216"/>
        <w:jc w:val="both"/>
      </w:pPr>
      <w:commentRangeStart w:id="6"/>
      <w:r>
        <w:t xml:space="preserve">On </w:t>
      </w:r>
      <w:commentRangeEnd w:id="6"/>
      <w:r w:rsidR="000B1185">
        <w:rPr>
          <w:rStyle w:val="CommentReference"/>
        </w:rPr>
        <w:commentReference w:id="6"/>
      </w:r>
      <w:r w:rsidR="32A68E0F">
        <w:t xml:space="preserve">October 1st each year, starting in 2026, the Chapter President will be provided with the anonymized performance evaluation score for each bargaining unit employee in a spreadsheet, which also includes the employee’s job title, division, and the date of their evaluation. Prior to 2026, such information will be provided as soon as practicable upon request to the Chapter President. </w:t>
      </w:r>
    </w:p>
    <w:p w14:paraId="56E4769F" w14:textId="0EA1EAD1" w:rsidR="00AC48C6" w:rsidRPr="00401E57" w:rsidRDefault="00AC48C6" w:rsidP="00D92F7F">
      <w:pPr>
        <w:pStyle w:val="BodyText"/>
        <w:widowControl/>
        <w:ind w:left="380" w:right="216"/>
        <w:jc w:val="both"/>
      </w:pPr>
    </w:p>
    <w:p w14:paraId="0EA4D9BC" w14:textId="04441E65" w:rsidR="003B72C3" w:rsidRPr="00401E57" w:rsidRDefault="003B72C3" w:rsidP="00D92F7F">
      <w:pPr>
        <w:pStyle w:val="BodyText"/>
        <w:widowControl/>
        <w:ind w:left="380" w:right="216"/>
        <w:jc w:val="both"/>
      </w:pPr>
      <w:r w:rsidRPr="00401E57">
        <w:rPr>
          <w:b/>
          <w:bCs/>
        </w:rPr>
        <w:t xml:space="preserve">Section 14: </w:t>
      </w:r>
      <w:r w:rsidRPr="00401E57">
        <w:t>Disputes</w:t>
      </w:r>
    </w:p>
    <w:p w14:paraId="15A7A65A" w14:textId="77777777" w:rsidR="003B72C3" w:rsidRPr="00401E57" w:rsidRDefault="003B72C3" w:rsidP="00D92F7F">
      <w:pPr>
        <w:pStyle w:val="BodyText"/>
        <w:widowControl/>
        <w:ind w:left="380" w:right="216"/>
        <w:jc w:val="both"/>
      </w:pPr>
    </w:p>
    <w:p w14:paraId="00C92115" w14:textId="62372680" w:rsidR="00F74792" w:rsidRPr="00E34F7B" w:rsidRDefault="32A68E0F" w:rsidP="00D92F7F">
      <w:pPr>
        <w:pStyle w:val="BodyText"/>
        <w:widowControl/>
        <w:numPr>
          <w:ilvl w:val="0"/>
          <w:numId w:val="152"/>
        </w:numPr>
        <w:ind w:right="216"/>
        <w:jc w:val="both"/>
      </w:pPr>
      <w:r>
        <w:t>Except as provided in Article 16, Section 2 of this Agreement involving Reduction-in-Force situations, notice of the decision to invoke arbitration over any such grievance(s) must be served on the Employer by the Union within twenty</w:t>
      </w:r>
      <w:r w:rsidR="375D46CA">
        <w:t xml:space="preserve"> </w:t>
      </w:r>
      <w:r>
        <w:t>(20) calendar days of the date an appraisal has been used in an action taken by the Employer, when the action is substantially complete, and the employee has been damaged by the appraisal.</w:t>
      </w:r>
    </w:p>
    <w:p w14:paraId="067882A8" w14:textId="77777777" w:rsidR="00F74792" w:rsidRPr="00401E57" w:rsidRDefault="00F74792" w:rsidP="00D92F7F">
      <w:pPr>
        <w:pStyle w:val="BodyText"/>
        <w:widowControl/>
        <w:ind w:left="740" w:right="216"/>
        <w:jc w:val="both"/>
      </w:pPr>
    </w:p>
    <w:p w14:paraId="25D4943C" w14:textId="3F06E47E" w:rsidR="003B72C3" w:rsidRPr="00401E57" w:rsidRDefault="003B72C3" w:rsidP="00D92F7F">
      <w:pPr>
        <w:pStyle w:val="BodyText"/>
        <w:widowControl/>
        <w:numPr>
          <w:ilvl w:val="0"/>
          <w:numId w:val="152"/>
        </w:numPr>
        <w:ind w:right="216"/>
        <w:jc w:val="both"/>
      </w:pPr>
      <w:r w:rsidRPr="00401E57">
        <w:t>A performance appraisal may only be challenged once through the grievance/arbitration procedure.</w:t>
      </w:r>
    </w:p>
    <w:p w14:paraId="6747780B" w14:textId="77777777" w:rsidR="003B72C3" w:rsidRPr="00401E57" w:rsidRDefault="003B72C3" w:rsidP="00D92F7F">
      <w:pPr>
        <w:pStyle w:val="BodyText"/>
        <w:widowControl/>
        <w:ind w:left="380" w:right="216"/>
        <w:jc w:val="both"/>
      </w:pPr>
    </w:p>
    <w:p w14:paraId="3BD52B51" w14:textId="19669E1A" w:rsidR="003B72C3" w:rsidRPr="00401E57" w:rsidRDefault="32A68E0F" w:rsidP="00D92F7F">
      <w:pPr>
        <w:pStyle w:val="BodyText"/>
        <w:widowControl/>
        <w:ind w:left="380" w:right="216"/>
        <w:jc w:val="both"/>
      </w:pPr>
      <w:r w:rsidRPr="588DEE3A">
        <w:rPr>
          <w:b/>
          <w:bCs/>
        </w:rPr>
        <w:t>Section 15:</w:t>
      </w:r>
      <w:r>
        <w:t xml:space="preserve"> Pursuant to 5 </w:t>
      </w:r>
      <w:r w:rsidR="67135927">
        <w:t xml:space="preserve">C.F.R. </w:t>
      </w:r>
      <w:r w:rsidR="6F619237">
        <w:t>§</w:t>
      </w:r>
      <w:r w:rsidR="18DA7248">
        <w:t xml:space="preserve"> </w:t>
      </w:r>
      <w:r>
        <w:t>430.208(i), a performance appraisal rating of record may be changed:</w:t>
      </w:r>
    </w:p>
    <w:p w14:paraId="7BEB9CC9" w14:textId="77777777" w:rsidR="003B72C3" w:rsidRPr="00401E57" w:rsidRDefault="003B72C3" w:rsidP="00D92F7F">
      <w:pPr>
        <w:pStyle w:val="BodyText"/>
        <w:widowControl/>
        <w:ind w:left="380" w:right="216"/>
        <w:jc w:val="both"/>
      </w:pPr>
    </w:p>
    <w:p w14:paraId="18EACD79" w14:textId="14B1A3AC" w:rsidR="003B72C3" w:rsidRPr="00401E57" w:rsidRDefault="003B72C3" w:rsidP="00D92F7F">
      <w:pPr>
        <w:pStyle w:val="BodyText"/>
        <w:widowControl/>
        <w:numPr>
          <w:ilvl w:val="0"/>
          <w:numId w:val="153"/>
        </w:numPr>
        <w:ind w:right="216"/>
        <w:jc w:val="both"/>
      </w:pPr>
      <w:r w:rsidRPr="00401E57">
        <w:t xml:space="preserve">within sixty (60) days of issuance, based upon an informal written request by the employee. The employee and supervisor will meet to discuss and review any information the employee or supervisor believe is relevant. The supervisor’s decision about whether to alter the performance appraisal rating will be provided in writing and will respond to the concerns raised by the employee. The supervisor will respond to an informal request within fifteen (15) workdays of the employee’s request. Should an employee who has engaged in the informal process decide to pursue a grievance following the conclusion of the informal process, any such grievance may be filed within ten (10) workdays of receipt of the supervisor’s written decision, provided the employee submitted their informal written request within twenty (20) workdays after issuance of the appraisal rating of record. The grievance must include evidence of the timely submitted (e.g., email submission date and time) original informal request and the supervisor’s response. </w:t>
      </w:r>
    </w:p>
    <w:p w14:paraId="02D95794" w14:textId="77777777" w:rsidR="003B72C3" w:rsidRPr="00401E57" w:rsidRDefault="003B72C3" w:rsidP="00D92F7F">
      <w:pPr>
        <w:pStyle w:val="BodyText"/>
        <w:widowControl/>
        <w:ind w:left="380" w:right="216"/>
        <w:jc w:val="both"/>
      </w:pPr>
    </w:p>
    <w:p w14:paraId="67017A37" w14:textId="0D5A3BC2" w:rsidR="003B72C3" w:rsidRPr="00401E57" w:rsidRDefault="003B72C3" w:rsidP="00D92F7F">
      <w:pPr>
        <w:pStyle w:val="BodyText"/>
        <w:widowControl/>
        <w:numPr>
          <w:ilvl w:val="0"/>
          <w:numId w:val="153"/>
        </w:numPr>
        <w:ind w:right="216"/>
        <w:jc w:val="both"/>
      </w:pPr>
      <w:r w:rsidRPr="00401E57">
        <w:t xml:space="preserve">as a result of a grievance, complaint, or other formal proceeding permitted by law or regulation that results in a final determination by appropriate </w:t>
      </w:r>
      <w:r w:rsidRPr="00401E57">
        <w:lastRenderedPageBreak/>
        <w:t>authority that the rating of record must be changed, or as part of a bona fide settlement of a formal proceeding; or</w:t>
      </w:r>
    </w:p>
    <w:p w14:paraId="3EBA8BB1" w14:textId="77777777" w:rsidR="003B72C3" w:rsidRPr="00401E57" w:rsidRDefault="003B72C3" w:rsidP="00D92F7F">
      <w:pPr>
        <w:pStyle w:val="BodyText"/>
        <w:widowControl/>
        <w:ind w:left="380" w:right="216"/>
        <w:jc w:val="both"/>
      </w:pPr>
    </w:p>
    <w:p w14:paraId="158DCB83" w14:textId="0A20E1F4" w:rsidR="003B72C3" w:rsidRPr="00401E57" w:rsidRDefault="003B72C3" w:rsidP="00D92F7F">
      <w:pPr>
        <w:pStyle w:val="BodyText"/>
        <w:widowControl/>
        <w:numPr>
          <w:ilvl w:val="0"/>
          <w:numId w:val="153"/>
        </w:numPr>
        <w:ind w:right="216"/>
        <w:jc w:val="both"/>
      </w:pPr>
      <w:r w:rsidRPr="00401E57">
        <w:t>where the Employer determines that a rating of record was incorrectly recorded or calculated.</w:t>
      </w:r>
    </w:p>
    <w:p w14:paraId="7BC51BA1" w14:textId="77777777" w:rsidR="003B72C3" w:rsidRPr="00401E57" w:rsidRDefault="003B72C3" w:rsidP="00D92F7F">
      <w:pPr>
        <w:pStyle w:val="BodyText"/>
        <w:widowControl/>
        <w:ind w:left="380" w:right="216"/>
        <w:jc w:val="both"/>
      </w:pPr>
    </w:p>
    <w:p w14:paraId="53C1F4C9" w14:textId="77777777" w:rsidR="003B72C3" w:rsidRPr="00401E57" w:rsidRDefault="003B72C3" w:rsidP="00D92F7F">
      <w:pPr>
        <w:pStyle w:val="BodyText"/>
        <w:widowControl/>
        <w:ind w:left="380" w:right="216"/>
        <w:jc w:val="both"/>
      </w:pPr>
      <w:r w:rsidRPr="00401E57">
        <w:rPr>
          <w:b/>
          <w:bCs/>
        </w:rPr>
        <w:t>Section 16:</w:t>
      </w:r>
      <w:r w:rsidRPr="00401E57">
        <w:t xml:space="preserve"> Negotiations for New or Revised Performance Systems</w:t>
      </w:r>
    </w:p>
    <w:p w14:paraId="52D8A241" w14:textId="77777777" w:rsidR="003B72C3" w:rsidRPr="00401E57" w:rsidRDefault="003B72C3" w:rsidP="00D92F7F">
      <w:pPr>
        <w:pStyle w:val="BodyText"/>
        <w:widowControl/>
        <w:ind w:left="380" w:right="216"/>
        <w:jc w:val="both"/>
      </w:pPr>
    </w:p>
    <w:p w14:paraId="5BD56C48" w14:textId="77777777" w:rsidR="003B72C3" w:rsidRPr="00401E57" w:rsidRDefault="003B72C3" w:rsidP="00D92F7F">
      <w:pPr>
        <w:pStyle w:val="BodyText"/>
        <w:widowControl/>
        <w:ind w:left="380" w:right="216"/>
        <w:jc w:val="both"/>
      </w:pPr>
      <w:r w:rsidRPr="00401E57">
        <w:t>For any new or revised performance system proposed by the Employer, the Union will be afforded the opportunity to negotiate in accordance with law and regulation.</w:t>
      </w:r>
    </w:p>
    <w:p w14:paraId="25A7E9BD" w14:textId="77777777" w:rsidR="003B72C3" w:rsidRPr="00401E57" w:rsidRDefault="003B72C3" w:rsidP="00D92F7F">
      <w:pPr>
        <w:pStyle w:val="BodyText"/>
        <w:widowControl/>
        <w:ind w:left="380" w:right="216"/>
        <w:jc w:val="both"/>
      </w:pPr>
    </w:p>
    <w:p w14:paraId="22B1A9F3" w14:textId="7980A537" w:rsidR="00AC48C6" w:rsidRPr="00401E57" w:rsidRDefault="32A68E0F" w:rsidP="00D92F7F">
      <w:pPr>
        <w:pStyle w:val="BodyText"/>
        <w:widowControl/>
        <w:ind w:left="380" w:right="216"/>
        <w:jc w:val="both"/>
      </w:pPr>
      <w:r w:rsidRPr="588DEE3A">
        <w:rPr>
          <w:b/>
          <w:bCs/>
        </w:rPr>
        <w:t>Section 17:</w:t>
      </w:r>
      <w:r>
        <w:t xml:space="preserve"> Within eighteen (18) months of the effective date of this Agreement, either party may open this article for midterm negotiations. This will be in addition to the three (3) articles that the parties can reopen for midterm reopener negotiations. It is understood by the parties that this Section will only apply to the midterm reopener for this contract edition, and that for subsequent contracts the parties will revert back to the three (3) article limit provided in Article 5</w:t>
      </w:r>
      <w:r w:rsidR="316E6BD8">
        <w:t>1</w:t>
      </w:r>
      <w:r w:rsidR="5DF5287E">
        <w:t>,</w:t>
      </w:r>
      <w:r>
        <w:t xml:space="preserve"> Section 3.</w:t>
      </w:r>
    </w:p>
    <w:p w14:paraId="0BFB39F0" w14:textId="14D19B08" w:rsidR="00AC48C6" w:rsidRPr="00401E57" w:rsidRDefault="00AC48C6" w:rsidP="00787670">
      <w:pPr>
        <w:pStyle w:val="BodyText"/>
        <w:widowControl/>
        <w:ind w:left="380" w:right="216"/>
      </w:pPr>
    </w:p>
    <w:p w14:paraId="2772C291" w14:textId="77777777" w:rsidR="00993597" w:rsidRPr="00401E57" w:rsidRDefault="00993597" w:rsidP="00787670">
      <w:pPr>
        <w:widowControl/>
        <w:rPr>
          <w:sz w:val="24"/>
          <w:szCs w:val="24"/>
        </w:rPr>
        <w:sectPr w:rsidR="00993597" w:rsidRPr="00401E57" w:rsidSect="00316B18">
          <w:headerReference w:type="default" r:id="rId32"/>
          <w:pgSz w:w="12240" w:h="15840"/>
          <w:pgMar w:top="1440" w:right="1440" w:bottom="1440" w:left="1440" w:header="0" w:footer="984" w:gutter="0"/>
          <w:cols w:space="720"/>
        </w:sectPr>
      </w:pPr>
    </w:p>
    <w:p w14:paraId="3FF9B7FC" w14:textId="77777777" w:rsidR="00AC48C6" w:rsidRPr="00401E57" w:rsidRDefault="003B72C3" w:rsidP="00787670">
      <w:pPr>
        <w:pStyle w:val="Heading1"/>
        <w:widowControl/>
        <w:spacing w:before="0"/>
        <w:rPr>
          <w:sz w:val="24"/>
          <w:szCs w:val="24"/>
        </w:rPr>
      </w:pPr>
      <w:r w:rsidRPr="00401E57">
        <w:rPr>
          <w:sz w:val="24"/>
          <w:szCs w:val="24"/>
        </w:rPr>
        <w:lastRenderedPageBreak/>
        <w:t>TA 7/30/24</w:t>
      </w:r>
    </w:p>
    <w:p w14:paraId="789EF017" w14:textId="77777777" w:rsidR="001B2A5B" w:rsidRPr="00401E57" w:rsidRDefault="001B2A5B" w:rsidP="00787670">
      <w:pPr>
        <w:widowControl/>
        <w:ind w:left="360"/>
        <w:rPr>
          <w:sz w:val="24"/>
          <w:szCs w:val="24"/>
        </w:rPr>
      </w:pPr>
    </w:p>
    <w:p w14:paraId="4D403EE7" w14:textId="77777777" w:rsidR="0089493E" w:rsidRPr="00834C4E" w:rsidRDefault="001B2A5B" w:rsidP="00787670">
      <w:pPr>
        <w:widowControl/>
        <w:pBdr>
          <w:bottom w:val="single" w:sz="12" w:space="1" w:color="auto"/>
        </w:pBdr>
        <w:ind w:left="360"/>
        <w:rPr>
          <w:sz w:val="28"/>
          <w:szCs w:val="28"/>
        </w:rPr>
      </w:pPr>
      <w:r w:rsidRPr="00834C4E">
        <w:rPr>
          <w:sz w:val="28"/>
          <w:szCs w:val="28"/>
        </w:rPr>
        <w:t>Article 1</w:t>
      </w:r>
      <w:r w:rsidR="0089493E" w:rsidRPr="00834C4E">
        <w:rPr>
          <w:sz w:val="28"/>
          <w:szCs w:val="28"/>
        </w:rPr>
        <w:t>3</w:t>
      </w:r>
    </w:p>
    <w:p w14:paraId="531C1649" w14:textId="77777777" w:rsidR="00834C4E" w:rsidRPr="00401E57" w:rsidRDefault="00834C4E" w:rsidP="00787670">
      <w:pPr>
        <w:widowControl/>
        <w:ind w:left="360"/>
        <w:rPr>
          <w:b/>
          <w:bCs/>
          <w:sz w:val="24"/>
          <w:szCs w:val="24"/>
        </w:rPr>
      </w:pPr>
    </w:p>
    <w:p w14:paraId="4D255F3A" w14:textId="0DF00D70" w:rsidR="001B2A5B" w:rsidRPr="00401E57" w:rsidRDefault="001B2A5B" w:rsidP="00787670">
      <w:pPr>
        <w:widowControl/>
        <w:ind w:left="360"/>
        <w:rPr>
          <w:b/>
          <w:bCs/>
          <w:sz w:val="24"/>
          <w:szCs w:val="24"/>
        </w:rPr>
      </w:pPr>
      <w:r w:rsidRPr="00401E57">
        <w:rPr>
          <w:b/>
          <w:bCs/>
          <w:sz w:val="24"/>
          <w:szCs w:val="24"/>
        </w:rPr>
        <w:t>PROMOTIONS &amp; APPOINTMENTS</w:t>
      </w:r>
    </w:p>
    <w:p w14:paraId="2DC3061E" w14:textId="77777777" w:rsidR="001B2A5B" w:rsidRPr="00401E57" w:rsidRDefault="001B2A5B" w:rsidP="00787670">
      <w:pPr>
        <w:widowControl/>
        <w:ind w:left="360"/>
        <w:rPr>
          <w:sz w:val="24"/>
          <w:szCs w:val="24"/>
        </w:rPr>
      </w:pPr>
    </w:p>
    <w:p w14:paraId="2DCE82C5" w14:textId="77777777" w:rsidR="001B2A5B" w:rsidRPr="00401E57" w:rsidRDefault="001B2A5B" w:rsidP="00775F68">
      <w:pPr>
        <w:widowControl/>
        <w:ind w:left="360"/>
        <w:jc w:val="both"/>
        <w:rPr>
          <w:sz w:val="24"/>
          <w:szCs w:val="24"/>
        </w:rPr>
      </w:pPr>
      <w:r w:rsidRPr="00401E57">
        <w:rPr>
          <w:b/>
          <w:bCs/>
          <w:sz w:val="24"/>
          <w:szCs w:val="24"/>
        </w:rPr>
        <w:t>Section 1:</w:t>
      </w:r>
      <w:r w:rsidRPr="00401E57">
        <w:rPr>
          <w:sz w:val="24"/>
          <w:szCs w:val="24"/>
        </w:rPr>
        <w:t xml:space="preserve"> Purpose</w:t>
      </w:r>
    </w:p>
    <w:p w14:paraId="667B792F" w14:textId="77777777" w:rsidR="001B2A5B" w:rsidRPr="00401E57" w:rsidRDefault="001B2A5B" w:rsidP="00775F68">
      <w:pPr>
        <w:widowControl/>
        <w:ind w:left="360"/>
        <w:jc w:val="both"/>
        <w:rPr>
          <w:sz w:val="24"/>
          <w:szCs w:val="24"/>
        </w:rPr>
      </w:pPr>
    </w:p>
    <w:p w14:paraId="29E4F411" w14:textId="77777777" w:rsidR="001B2A5B" w:rsidRPr="00401E57" w:rsidRDefault="001B2A5B" w:rsidP="00775F68">
      <w:pPr>
        <w:widowControl/>
        <w:ind w:left="360"/>
        <w:jc w:val="both"/>
        <w:rPr>
          <w:sz w:val="24"/>
          <w:szCs w:val="24"/>
        </w:rPr>
      </w:pPr>
      <w:r w:rsidRPr="00F2549A">
        <w:rPr>
          <w:sz w:val="24"/>
          <w:szCs w:val="24"/>
        </w:rPr>
        <w:t>The purpose of this Article is to ensure that all competitive promotions to bargaining unit positions and certain other placement actions to bargaining unit positions, as set out in the coverage and exclusions of Section 2 of this Article, are made on a merit basis by means of systematic, fair, and equitable procedures. To that end, the Employer and Union agree to the following procedures.</w:t>
      </w:r>
    </w:p>
    <w:p w14:paraId="4F73EA8B" w14:textId="77777777" w:rsidR="001B2A5B" w:rsidRPr="00401E57" w:rsidRDefault="001B2A5B" w:rsidP="00775F68">
      <w:pPr>
        <w:widowControl/>
        <w:ind w:left="360"/>
        <w:jc w:val="both"/>
        <w:rPr>
          <w:sz w:val="24"/>
          <w:szCs w:val="24"/>
        </w:rPr>
      </w:pPr>
      <w:r w:rsidRPr="00401E57">
        <w:rPr>
          <w:sz w:val="24"/>
          <w:szCs w:val="24"/>
        </w:rPr>
        <w:tab/>
      </w:r>
    </w:p>
    <w:p w14:paraId="2CF9C371" w14:textId="77777777" w:rsidR="001B2A5B" w:rsidRPr="00401E57" w:rsidRDefault="001B2A5B" w:rsidP="00775F68">
      <w:pPr>
        <w:widowControl/>
        <w:ind w:left="360"/>
        <w:jc w:val="both"/>
        <w:rPr>
          <w:sz w:val="24"/>
          <w:szCs w:val="24"/>
        </w:rPr>
      </w:pPr>
      <w:r w:rsidRPr="00401E57">
        <w:rPr>
          <w:b/>
          <w:bCs/>
          <w:sz w:val="24"/>
          <w:szCs w:val="24"/>
        </w:rPr>
        <w:t>Section 2:</w:t>
      </w:r>
      <w:r w:rsidRPr="00401E57">
        <w:rPr>
          <w:sz w:val="24"/>
          <w:szCs w:val="24"/>
        </w:rPr>
        <w:t xml:space="preserve"> Scope</w:t>
      </w:r>
    </w:p>
    <w:p w14:paraId="04CBA3F1" w14:textId="77777777" w:rsidR="001B2A5B" w:rsidRPr="00401E57" w:rsidRDefault="001B2A5B" w:rsidP="00775F68">
      <w:pPr>
        <w:widowControl/>
        <w:ind w:left="360"/>
        <w:jc w:val="both"/>
        <w:rPr>
          <w:sz w:val="24"/>
          <w:szCs w:val="24"/>
        </w:rPr>
      </w:pPr>
    </w:p>
    <w:p w14:paraId="135CF885" w14:textId="65F5F635" w:rsidR="001B2A5B" w:rsidRPr="00401E57" w:rsidRDefault="001B2A5B" w:rsidP="00775F68">
      <w:pPr>
        <w:pStyle w:val="ListParagraph"/>
        <w:widowControl/>
        <w:numPr>
          <w:ilvl w:val="0"/>
          <w:numId w:val="155"/>
        </w:numPr>
        <w:jc w:val="both"/>
        <w:rPr>
          <w:sz w:val="24"/>
          <w:szCs w:val="24"/>
        </w:rPr>
      </w:pPr>
      <w:r w:rsidRPr="00401E57">
        <w:rPr>
          <w:sz w:val="24"/>
          <w:szCs w:val="24"/>
        </w:rPr>
        <w:t>It is understood that this Article applies to the following actions:</w:t>
      </w:r>
    </w:p>
    <w:p w14:paraId="70B6C0FC" w14:textId="77777777" w:rsidR="001B2A5B" w:rsidRPr="00401E57" w:rsidRDefault="001B2A5B" w:rsidP="00775F68">
      <w:pPr>
        <w:widowControl/>
        <w:ind w:left="360"/>
        <w:jc w:val="both"/>
        <w:rPr>
          <w:sz w:val="24"/>
          <w:szCs w:val="24"/>
        </w:rPr>
      </w:pPr>
    </w:p>
    <w:p w14:paraId="7954F650" w14:textId="77777777" w:rsidR="00116B64" w:rsidRPr="00401E57" w:rsidRDefault="001B2A5B" w:rsidP="00775F68">
      <w:pPr>
        <w:pStyle w:val="ListParagraph"/>
        <w:widowControl/>
        <w:numPr>
          <w:ilvl w:val="0"/>
          <w:numId w:val="154"/>
        </w:numPr>
        <w:jc w:val="both"/>
        <w:rPr>
          <w:sz w:val="24"/>
          <w:szCs w:val="24"/>
        </w:rPr>
      </w:pPr>
      <w:r w:rsidRPr="00401E57">
        <w:rPr>
          <w:sz w:val="24"/>
          <w:szCs w:val="24"/>
        </w:rPr>
        <w:t xml:space="preserve">filling a vacant position by promotion or </w:t>
      </w:r>
      <w:proofErr w:type="gramStart"/>
      <w:r w:rsidRPr="00401E57">
        <w:rPr>
          <w:sz w:val="24"/>
          <w:szCs w:val="24"/>
        </w:rPr>
        <w:t>appointment;</w:t>
      </w:r>
      <w:proofErr w:type="gramEnd"/>
    </w:p>
    <w:p w14:paraId="2F4B7A0B" w14:textId="77777777" w:rsidR="00116B64" w:rsidRPr="00401E57" w:rsidRDefault="00116B64" w:rsidP="00775F68">
      <w:pPr>
        <w:pStyle w:val="ListParagraph"/>
        <w:widowControl/>
        <w:ind w:left="1080" w:firstLine="0"/>
        <w:jc w:val="both"/>
        <w:rPr>
          <w:sz w:val="24"/>
          <w:szCs w:val="24"/>
        </w:rPr>
      </w:pPr>
    </w:p>
    <w:p w14:paraId="43DEFD60" w14:textId="77777777" w:rsidR="00116B64" w:rsidRPr="00401E57" w:rsidRDefault="001B2A5B" w:rsidP="00775F68">
      <w:pPr>
        <w:pStyle w:val="ListParagraph"/>
        <w:widowControl/>
        <w:numPr>
          <w:ilvl w:val="0"/>
          <w:numId w:val="154"/>
        </w:numPr>
        <w:jc w:val="both"/>
        <w:rPr>
          <w:sz w:val="24"/>
          <w:szCs w:val="24"/>
        </w:rPr>
      </w:pPr>
      <w:r w:rsidRPr="00401E57">
        <w:rPr>
          <w:sz w:val="24"/>
          <w:szCs w:val="24"/>
        </w:rPr>
        <w:t xml:space="preserve">filling a position with known promotion potential by transfer, reinstatement, or </w:t>
      </w:r>
      <w:proofErr w:type="gramStart"/>
      <w:r w:rsidRPr="00401E57">
        <w:rPr>
          <w:sz w:val="24"/>
          <w:szCs w:val="24"/>
        </w:rPr>
        <w:t>demotion;</w:t>
      </w:r>
      <w:proofErr w:type="gramEnd"/>
    </w:p>
    <w:p w14:paraId="5CAB34FF" w14:textId="77777777" w:rsidR="00116B64" w:rsidRPr="00401E57" w:rsidRDefault="00116B64" w:rsidP="00775F68">
      <w:pPr>
        <w:pStyle w:val="ListParagraph"/>
        <w:widowControl/>
        <w:jc w:val="both"/>
        <w:rPr>
          <w:sz w:val="24"/>
          <w:szCs w:val="24"/>
        </w:rPr>
      </w:pPr>
    </w:p>
    <w:p w14:paraId="5ED3EF1C" w14:textId="7D0011EE" w:rsidR="00116B64" w:rsidRPr="00E34F7B" w:rsidRDefault="416C9E4E" w:rsidP="00775F68">
      <w:pPr>
        <w:pStyle w:val="ListParagraph"/>
        <w:widowControl/>
        <w:numPr>
          <w:ilvl w:val="0"/>
          <w:numId w:val="154"/>
        </w:numPr>
        <w:jc w:val="both"/>
        <w:rPr>
          <w:sz w:val="24"/>
          <w:szCs w:val="24"/>
        </w:rPr>
      </w:pPr>
      <w:r w:rsidRPr="588DEE3A">
        <w:rPr>
          <w:sz w:val="24"/>
          <w:szCs w:val="24"/>
        </w:rPr>
        <w:t>filling of positions by transfer or reinstatement, or voluntary demotion of a higher grade or higher known promotion potential than the candidate's last position, except as provided below in Section B.</w:t>
      </w:r>
      <w:r w:rsidR="5DF5287E" w:rsidRPr="588DEE3A">
        <w:rPr>
          <w:sz w:val="24"/>
          <w:szCs w:val="24"/>
        </w:rPr>
        <w:t>4</w:t>
      </w:r>
      <w:proofErr w:type="gramStart"/>
      <w:r w:rsidR="00834C4E">
        <w:rPr>
          <w:sz w:val="24"/>
          <w:szCs w:val="24"/>
        </w:rPr>
        <w:t>.</w:t>
      </w:r>
      <w:r w:rsidRPr="588DEE3A">
        <w:rPr>
          <w:sz w:val="24"/>
          <w:szCs w:val="24"/>
        </w:rPr>
        <w:t>;</w:t>
      </w:r>
      <w:proofErr w:type="gramEnd"/>
    </w:p>
    <w:p w14:paraId="0388E5E9" w14:textId="77777777" w:rsidR="00116B64" w:rsidRPr="00401E57" w:rsidRDefault="00116B64" w:rsidP="00775F68">
      <w:pPr>
        <w:pStyle w:val="ListParagraph"/>
        <w:widowControl/>
        <w:jc w:val="both"/>
        <w:rPr>
          <w:sz w:val="24"/>
          <w:szCs w:val="24"/>
        </w:rPr>
      </w:pPr>
    </w:p>
    <w:p w14:paraId="3DAAFF98" w14:textId="77777777" w:rsidR="00116B64" w:rsidRPr="00401E57" w:rsidRDefault="001B2A5B" w:rsidP="00775F68">
      <w:pPr>
        <w:pStyle w:val="ListParagraph"/>
        <w:widowControl/>
        <w:numPr>
          <w:ilvl w:val="0"/>
          <w:numId w:val="154"/>
        </w:numPr>
        <w:jc w:val="both"/>
        <w:rPr>
          <w:sz w:val="24"/>
          <w:szCs w:val="24"/>
        </w:rPr>
      </w:pPr>
      <w:r w:rsidRPr="00401E57">
        <w:rPr>
          <w:sz w:val="24"/>
          <w:szCs w:val="24"/>
        </w:rPr>
        <w:t>temporary promotions for more than thirty (30) days; and</w:t>
      </w:r>
    </w:p>
    <w:p w14:paraId="641C46C1" w14:textId="77777777" w:rsidR="00116B64" w:rsidRPr="00401E57" w:rsidRDefault="00116B64" w:rsidP="00775F68">
      <w:pPr>
        <w:pStyle w:val="ListParagraph"/>
        <w:widowControl/>
        <w:jc w:val="both"/>
        <w:rPr>
          <w:sz w:val="24"/>
          <w:szCs w:val="24"/>
        </w:rPr>
      </w:pPr>
    </w:p>
    <w:p w14:paraId="452C9C48" w14:textId="1353480F" w:rsidR="001B2A5B" w:rsidRPr="00401E57" w:rsidRDefault="416C9E4E" w:rsidP="00775F68">
      <w:pPr>
        <w:pStyle w:val="ListParagraph"/>
        <w:widowControl/>
        <w:numPr>
          <w:ilvl w:val="0"/>
          <w:numId w:val="154"/>
        </w:numPr>
        <w:jc w:val="both"/>
        <w:rPr>
          <w:sz w:val="24"/>
          <w:szCs w:val="24"/>
        </w:rPr>
      </w:pPr>
      <w:r w:rsidRPr="588DEE3A">
        <w:rPr>
          <w:sz w:val="24"/>
          <w:szCs w:val="24"/>
        </w:rPr>
        <w:t xml:space="preserve">selection of employees for training that is given primarily to prepare trainees for advancement and that is required for promotion which is covered by 5 </w:t>
      </w:r>
      <w:r w:rsidR="67135927" w:rsidRPr="588DEE3A">
        <w:rPr>
          <w:sz w:val="24"/>
          <w:szCs w:val="24"/>
        </w:rPr>
        <w:t xml:space="preserve">C.F.R. </w:t>
      </w:r>
      <w:r w:rsidR="6F619237" w:rsidRPr="588DEE3A">
        <w:rPr>
          <w:sz w:val="24"/>
          <w:szCs w:val="24"/>
        </w:rPr>
        <w:t>§</w:t>
      </w:r>
      <w:r w:rsidR="3E3E5E1D" w:rsidRPr="588DEE3A">
        <w:rPr>
          <w:sz w:val="24"/>
          <w:szCs w:val="24"/>
        </w:rPr>
        <w:t xml:space="preserve"> </w:t>
      </w:r>
      <w:r w:rsidRPr="588DEE3A">
        <w:rPr>
          <w:sz w:val="24"/>
          <w:szCs w:val="24"/>
        </w:rPr>
        <w:t>335.103(c)(1)(iii).</w:t>
      </w:r>
    </w:p>
    <w:p w14:paraId="5B745C48" w14:textId="77777777" w:rsidR="001B2A5B" w:rsidRPr="00401E57" w:rsidRDefault="001B2A5B" w:rsidP="00775F68">
      <w:pPr>
        <w:widowControl/>
        <w:ind w:left="360"/>
        <w:jc w:val="both"/>
        <w:rPr>
          <w:sz w:val="24"/>
          <w:szCs w:val="24"/>
        </w:rPr>
      </w:pPr>
    </w:p>
    <w:p w14:paraId="1A05261A" w14:textId="560926C0" w:rsidR="001B2A5B" w:rsidRPr="00401E57" w:rsidRDefault="001B2A5B" w:rsidP="00775F68">
      <w:pPr>
        <w:pStyle w:val="ListParagraph"/>
        <w:widowControl/>
        <w:numPr>
          <w:ilvl w:val="0"/>
          <w:numId w:val="155"/>
        </w:numPr>
        <w:jc w:val="both"/>
        <w:rPr>
          <w:sz w:val="24"/>
          <w:szCs w:val="24"/>
        </w:rPr>
      </w:pPr>
      <w:r w:rsidRPr="00401E57">
        <w:rPr>
          <w:sz w:val="24"/>
          <w:szCs w:val="24"/>
        </w:rPr>
        <w:t>It is understood that this Article does not apply to:</w:t>
      </w:r>
    </w:p>
    <w:p w14:paraId="52937528" w14:textId="77777777" w:rsidR="001B2A5B" w:rsidRPr="00401E57" w:rsidRDefault="001B2A5B" w:rsidP="00775F68">
      <w:pPr>
        <w:widowControl/>
        <w:ind w:left="360"/>
        <w:jc w:val="both"/>
        <w:rPr>
          <w:sz w:val="24"/>
          <w:szCs w:val="24"/>
        </w:rPr>
      </w:pPr>
    </w:p>
    <w:p w14:paraId="78CCEF7A" w14:textId="77777777" w:rsidR="00116B64" w:rsidRPr="00401E57" w:rsidRDefault="001B2A5B" w:rsidP="00775F68">
      <w:pPr>
        <w:pStyle w:val="ListParagraph"/>
        <w:widowControl/>
        <w:numPr>
          <w:ilvl w:val="0"/>
          <w:numId w:val="157"/>
        </w:numPr>
        <w:jc w:val="both"/>
        <w:rPr>
          <w:sz w:val="24"/>
          <w:szCs w:val="24"/>
        </w:rPr>
      </w:pPr>
      <w:r w:rsidRPr="00401E57">
        <w:rPr>
          <w:sz w:val="24"/>
          <w:szCs w:val="24"/>
        </w:rPr>
        <w:t xml:space="preserve">promotions up to and including GS-14 which are part of an established career ladder program, except as stated in Section 15 of this </w:t>
      </w:r>
      <w:proofErr w:type="gramStart"/>
      <w:r w:rsidRPr="00401E57">
        <w:rPr>
          <w:sz w:val="24"/>
          <w:szCs w:val="24"/>
        </w:rPr>
        <w:t>Article;</w:t>
      </w:r>
      <w:proofErr w:type="gramEnd"/>
    </w:p>
    <w:p w14:paraId="0FB11F0E" w14:textId="77777777" w:rsidR="00116B64" w:rsidRPr="00401E57" w:rsidRDefault="00116B64" w:rsidP="00775F68">
      <w:pPr>
        <w:pStyle w:val="ListParagraph"/>
        <w:widowControl/>
        <w:ind w:left="1080" w:firstLine="0"/>
        <w:jc w:val="both"/>
        <w:rPr>
          <w:sz w:val="24"/>
          <w:szCs w:val="24"/>
        </w:rPr>
      </w:pPr>
    </w:p>
    <w:p w14:paraId="163FB357" w14:textId="77777777" w:rsidR="00116B64" w:rsidRPr="00401E57" w:rsidRDefault="001B2A5B" w:rsidP="00775F68">
      <w:pPr>
        <w:pStyle w:val="ListParagraph"/>
        <w:widowControl/>
        <w:numPr>
          <w:ilvl w:val="0"/>
          <w:numId w:val="157"/>
        </w:numPr>
        <w:jc w:val="both"/>
        <w:rPr>
          <w:sz w:val="24"/>
          <w:szCs w:val="24"/>
        </w:rPr>
      </w:pPr>
      <w:r w:rsidRPr="00401E57">
        <w:rPr>
          <w:sz w:val="24"/>
          <w:szCs w:val="24"/>
        </w:rPr>
        <w:t xml:space="preserve">promotions which result from an unplanned accretion of </w:t>
      </w:r>
      <w:proofErr w:type="gramStart"/>
      <w:r w:rsidRPr="00401E57">
        <w:rPr>
          <w:sz w:val="24"/>
          <w:szCs w:val="24"/>
        </w:rPr>
        <w:t>duties;</w:t>
      </w:r>
      <w:proofErr w:type="gramEnd"/>
    </w:p>
    <w:p w14:paraId="24CFCCED" w14:textId="77777777" w:rsidR="00116B64" w:rsidRPr="00401E57" w:rsidRDefault="00116B64" w:rsidP="00775F68">
      <w:pPr>
        <w:pStyle w:val="ListParagraph"/>
        <w:widowControl/>
        <w:ind w:left="1080" w:firstLine="0"/>
        <w:jc w:val="both"/>
        <w:rPr>
          <w:sz w:val="24"/>
          <w:szCs w:val="24"/>
        </w:rPr>
      </w:pPr>
    </w:p>
    <w:p w14:paraId="7187C18D" w14:textId="77777777" w:rsidR="00116B64" w:rsidRPr="00401E57" w:rsidRDefault="001B2A5B" w:rsidP="00775F68">
      <w:pPr>
        <w:pStyle w:val="ListParagraph"/>
        <w:widowControl/>
        <w:numPr>
          <w:ilvl w:val="0"/>
          <w:numId w:val="157"/>
        </w:numPr>
        <w:jc w:val="both"/>
        <w:rPr>
          <w:sz w:val="24"/>
          <w:szCs w:val="24"/>
        </w:rPr>
      </w:pPr>
      <w:r w:rsidRPr="00401E57">
        <w:rPr>
          <w:sz w:val="24"/>
          <w:szCs w:val="24"/>
        </w:rPr>
        <w:t xml:space="preserve">promotions which result from the exercise of re-promotion eligibility rights, or priority consideration based on a prior determination of improper consideration for a prior </w:t>
      </w:r>
      <w:proofErr w:type="gramStart"/>
      <w:r w:rsidRPr="00401E57">
        <w:rPr>
          <w:sz w:val="24"/>
          <w:szCs w:val="24"/>
        </w:rPr>
        <w:t>vacancy;</w:t>
      </w:r>
      <w:proofErr w:type="gramEnd"/>
    </w:p>
    <w:p w14:paraId="0019234E" w14:textId="77777777" w:rsidR="00116B64" w:rsidRPr="00401E57" w:rsidRDefault="00116B64" w:rsidP="00775F68">
      <w:pPr>
        <w:pStyle w:val="ListParagraph"/>
        <w:widowControl/>
        <w:ind w:left="1080" w:firstLine="0"/>
        <w:jc w:val="both"/>
        <w:rPr>
          <w:sz w:val="24"/>
          <w:szCs w:val="24"/>
        </w:rPr>
      </w:pPr>
    </w:p>
    <w:p w14:paraId="779A754D" w14:textId="76E2B006" w:rsidR="001B2A5B" w:rsidRPr="00401E57" w:rsidRDefault="001B2A5B" w:rsidP="00775F68">
      <w:pPr>
        <w:pStyle w:val="ListParagraph"/>
        <w:widowControl/>
        <w:numPr>
          <w:ilvl w:val="0"/>
          <w:numId w:val="157"/>
        </w:numPr>
        <w:jc w:val="both"/>
        <w:rPr>
          <w:sz w:val="24"/>
          <w:szCs w:val="24"/>
        </w:rPr>
      </w:pPr>
      <w:r w:rsidRPr="00401E57">
        <w:rPr>
          <w:sz w:val="24"/>
          <w:szCs w:val="24"/>
        </w:rPr>
        <w:lastRenderedPageBreak/>
        <w:t>filling a vacant position by transfer, reinstatement or voluntary demotion when the position is of no higher grade or promotion potential than the candidate has held.</w:t>
      </w:r>
    </w:p>
    <w:p w14:paraId="7B930FBE" w14:textId="77777777" w:rsidR="001B2A5B" w:rsidRPr="00401E57" w:rsidRDefault="001B2A5B" w:rsidP="00775F68">
      <w:pPr>
        <w:widowControl/>
        <w:ind w:left="360"/>
        <w:jc w:val="both"/>
        <w:rPr>
          <w:sz w:val="24"/>
          <w:szCs w:val="24"/>
        </w:rPr>
      </w:pPr>
    </w:p>
    <w:p w14:paraId="53CFE721" w14:textId="77777777" w:rsidR="001B2A5B" w:rsidRPr="00401E57" w:rsidRDefault="001B2A5B" w:rsidP="00775F68">
      <w:pPr>
        <w:widowControl/>
        <w:ind w:left="360"/>
        <w:jc w:val="both"/>
        <w:rPr>
          <w:sz w:val="24"/>
          <w:szCs w:val="24"/>
        </w:rPr>
      </w:pPr>
      <w:r w:rsidRPr="00401E57">
        <w:rPr>
          <w:b/>
          <w:bCs/>
          <w:sz w:val="24"/>
          <w:szCs w:val="24"/>
        </w:rPr>
        <w:t>Section 3:</w:t>
      </w:r>
      <w:r w:rsidRPr="00401E57">
        <w:rPr>
          <w:sz w:val="24"/>
          <w:szCs w:val="24"/>
        </w:rPr>
        <w:t xml:space="preserve"> Vacancy Announcements</w:t>
      </w:r>
    </w:p>
    <w:p w14:paraId="69E2C79C" w14:textId="77777777" w:rsidR="001B2A5B" w:rsidRPr="00401E57" w:rsidRDefault="001B2A5B" w:rsidP="00775F68">
      <w:pPr>
        <w:widowControl/>
        <w:ind w:left="360"/>
        <w:jc w:val="both"/>
        <w:rPr>
          <w:sz w:val="24"/>
          <w:szCs w:val="24"/>
        </w:rPr>
      </w:pPr>
    </w:p>
    <w:p w14:paraId="3C1097B8" w14:textId="28BDB6C8" w:rsidR="001B2A5B" w:rsidRPr="00401E57" w:rsidRDefault="001B2A5B" w:rsidP="00775F68">
      <w:pPr>
        <w:pStyle w:val="ListParagraph"/>
        <w:widowControl/>
        <w:numPr>
          <w:ilvl w:val="0"/>
          <w:numId w:val="156"/>
        </w:numPr>
        <w:jc w:val="both"/>
        <w:rPr>
          <w:sz w:val="24"/>
          <w:szCs w:val="24"/>
        </w:rPr>
      </w:pPr>
      <w:r w:rsidRPr="00401E57">
        <w:rPr>
          <w:sz w:val="24"/>
          <w:szCs w:val="24"/>
        </w:rPr>
        <w:t>In its search for qualified applicants, the Employer will post a vacancy announcement for at least ten (10) workdays which shall remain open for that period and shall contain the following information:</w:t>
      </w:r>
    </w:p>
    <w:p w14:paraId="639944D5" w14:textId="77777777" w:rsidR="001B2A5B" w:rsidRPr="00401E57" w:rsidRDefault="001B2A5B" w:rsidP="00775F68">
      <w:pPr>
        <w:widowControl/>
        <w:ind w:left="360"/>
        <w:jc w:val="both"/>
        <w:rPr>
          <w:sz w:val="24"/>
          <w:szCs w:val="24"/>
        </w:rPr>
      </w:pPr>
    </w:p>
    <w:p w14:paraId="09F29B2A" w14:textId="65BCC7B8" w:rsidR="001B2A5B" w:rsidRPr="00401E57" w:rsidRDefault="001B2A5B" w:rsidP="00775F68">
      <w:pPr>
        <w:pStyle w:val="ListParagraph"/>
        <w:widowControl/>
        <w:numPr>
          <w:ilvl w:val="0"/>
          <w:numId w:val="158"/>
        </w:numPr>
        <w:jc w:val="both"/>
        <w:rPr>
          <w:sz w:val="24"/>
          <w:szCs w:val="24"/>
        </w:rPr>
      </w:pPr>
      <w:r w:rsidRPr="00401E57">
        <w:rPr>
          <w:sz w:val="24"/>
          <w:szCs w:val="24"/>
        </w:rPr>
        <w:t xml:space="preserve">title, series, and grade of the </w:t>
      </w:r>
      <w:proofErr w:type="gramStart"/>
      <w:r w:rsidRPr="00401E57">
        <w:rPr>
          <w:sz w:val="24"/>
          <w:szCs w:val="24"/>
        </w:rPr>
        <w:t>position;</w:t>
      </w:r>
      <w:proofErr w:type="gramEnd"/>
    </w:p>
    <w:p w14:paraId="3B37506E" w14:textId="77777777" w:rsidR="001B2A5B" w:rsidRPr="00401E57" w:rsidRDefault="001B2A5B" w:rsidP="00775F68">
      <w:pPr>
        <w:pStyle w:val="ListParagraph"/>
        <w:widowControl/>
        <w:ind w:left="1080" w:firstLine="0"/>
        <w:jc w:val="both"/>
        <w:rPr>
          <w:sz w:val="24"/>
          <w:szCs w:val="24"/>
        </w:rPr>
      </w:pPr>
    </w:p>
    <w:p w14:paraId="54157250" w14:textId="77777777" w:rsidR="001B2A5B" w:rsidRPr="00401E57" w:rsidRDefault="001B2A5B" w:rsidP="00775F68">
      <w:pPr>
        <w:pStyle w:val="ListParagraph"/>
        <w:widowControl/>
        <w:numPr>
          <w:ilvl w:val="0"/>
          <w:numId w:val="158"/>
        </w:numPr>
        <w:jc w:val="both"/>
        <w:rPr>
          <w:sz w:val="24"/>
          <w:szCs w:val="24"/>
        </w:rPr>
      </w:pPr>
      <w:r w:rsidRPr="00401E57">
        <w:rPr>
          <w:sz w:val="24"/>
          <w:szCs w:val="24"/>
        </w:rPr>
        <w:t xml:space="preserve">organizational location of the </w:t>
      </w:r>
      <w:proofErr w:type="gramStart"/>
      <w:r w:rsidRPr="00401E57">
        <w:rPr>
          <w:sz w:val="24"/>
          <w:szCs w:val="24"/>
        </w:rPr>
        <w:t>position;</w:t>
      </w:r>
      <w:proofErr w:type="gramEnd"/>
    </w:p>
    <w:p w14:paraId="55CF458C" w14:textId="77777777" w:rsidR="001B2A5B" w:rsidRPr="00401E57" w:rsidRDefault="001B2A5B" w:rsidP="00775F68">
      <w:pPr>
        <w:pStyle w:val="ListParagraph"/>
        <w:widowControl/>
        <w:ind w:left="1080" w:firstLine="0"/>
        <w:jc w:val="both"/>
        <w:rPr>
          <w:sz w:val="24"/>
          <w:szCs w:val="24"/>
        </w:rPr>
      </w:pPr>
    </w:p>
    <w:p w14:paraId="0BABE793" w14:textId="77777777" w:rsidR="001B2A5B" w:rsidRPr="00401E57" w:rsidRDefault="001B2A5B" w:rsidP="00775F68">
      <w:pPr>
        <w:pStyle w:val="ListParagraph"/>
        <w:widowControl/>
        <w:numPr>
          <w:ilvl w:val="0"/>
          <w:numId w:val="158"/>
        </w:numPr>
        <w:jc w:val="both"/>
        <w:rPr>
          <w:sz w:val="24"/>
          <w:szCs w:val="24"/>
        </w:rPr>
      </w:pPr>
      <w:r w:rsidRPr="00401E57">
        <w:rPr>
          <w:sz w:val="24"/>
          <w:szCs w:val="24"/>
        </w:rPr>
        <w:t xml:space="preserve">opening and closing dates of the </w:t>
      </w:r>
      <w:proofErr w:type="gramStart"/>
      <w:r w:rsidRPr="00401E57">
        <w:rPr>
          <w:sz w:val="24"/>
          <w:szCs w:val="24"/>
        </w:rPr>
        <w:t>announcement;</w:t>
      </w:r>
      <w:proofErr w:type="gramEnd"/>
    </w:p>
    <w:p w14:paraId="5CDFB277" w14:textId="77777777" w:rsidR="001B2A5B" w:rsidRPr="00401E57" w:rsidRDefault="001B2A5B" w:rsidP="00775F68">
      <w:pPr>
        <w:pStyle w:val="ListParagraph"/>
        <w:widowControl/>
        <w:ind w:left="1080" w:firstLine="0"/>
        <w:jc w:val="both"/>
        <w:rPr>
          <w:sz w:val="24"/>
          <w:szCs w:val="24"/>
        </w:rPr>
      </w:pPr>
    </w:p>
    <w:p w14:paraId="0CCE64B0" w14:textId="77777777" w:rsidR="001B2A5B" w:rsidRPr="00401E57" w:rsidRDefault="001B2A5B" w:rsidP="00775F68">
      <w:pPr>
        <w:pStyle w:val="ListParagraph"/>
        <w:widowControl/>
        <w:numPr>
          <w:ilvl w:val="0"/>
          <w:numId w:val="158"/>
        </w:numPr>
        <w:jc w:val="both"/>
        <w:rPr>
          <w:sz w:val="24"/>
          <w:szCs w:val="24"/>
        </w:rPr>
      </w:pPr>
      <w:r w:rsidRPr="00401E57">
        <w:rPr>
          <w:sz w:val="24"/>
          <w:szCs w:val="24"/>
        </w:rPr>
        <w:t xml:space="preserve">the minimum qualifications required for the </w:t>
      </w:r>
      <w:proofErr w:type="gramStart"/>
      <w:r w:rsidRPr="00401E57">
        <w:rPr>
          <w:sz w:val="24"/>
          <w:szCs w:val="24"/>
        </w:rPr>
        <w:t>position;</w:t>
      </w:r>
      <w:proofErr w:type="gramEnd"/>
    </w:p>
    <w:p w14:paraId="64F9652A" w14:textId="77777777" w:rsidR="001B2A5B" w:rsidRPr="00401E57" w:rsidRDefault="001B2A5B" w:rsidP="00775F68">
      <w:pPr>
        <w:pStyle w:val="ListParagraph"/>
        <w:widowControl/>
        <w:ind w:left="1080" w:firstLine="0"/>
        <w:jc w:val="both"/>
        <w:rPr>
          <w:sz w:val="24"/>
          <w:szCs w:val="24"/>
        </w:rPr>
      </w:pPr>
    </w:p>
    <w:p w14:paraId="4EAAE30F" w14:textId="77777777" w:rsidR="001B2A5B" w:rsidRPr="00401E57" w:rsidRDefault="001B2A5B" w:rsidP="00775F68">
      <w:pPr>
        <w:pStyle w:val="ListParagraph"/>
        <w:widowControl/>
        <w:numPr>
          <w:ilvl w:val="0"/>
          <w:numId w:val="158"/>
        </w:numPr>
        <w:jc w:val="both"/>
        <w:rPr>
          <w:sz w:val="24"/>
          <w:szCs w:val="24"/>
        </w:rPr>
      </w:pPr>
      <w:r w:rsidRPr="00401E57">
        <w:rPr>
          <w:sz w:val="24"/>
          <w:szCs w:val="24"/>
        </w:rPr>
        <w:t>any selective placement factors (e.g., special considerations relating to a disability</w:t>
      </w:r>
      <w:proofErr w:type="gramStart"/>
      <w:r w:rsidRPr="00401E57">
        <w:rPr>
          <w:sz w:val="24"/>
          <w:szCs w:val="24"/>
        </w:rPr>
        <w:t>);</w:t>
      </w:r>
      <w:proofErr w:type="gramEnd"/>
    </w:p>
    <w:p w14:paraId="0CD59862" w14:textId="77777777" w:rsidR="001B2A5B" w:rsidRPr="00401E57" w:rsidRDefault="001B2A5B" w:rsidP="00775F68">
      <w:pPr>
        <w:pStyle w:val="ListParagraph"/>
        <w:widowControl/>
        <w:ind w:left="1080" w:firstLine="0"/>
        <w:jc w:val="both"/>
        <w:rPr>
          <w:sz w:val="24"/>
          <w:szCs w:val="24"/>
        </w:rPr>
      </w:pPr>
    </w:p>
    <w:p w14:paraId="7943AA96" w14:textId="77777777" w:rsidR="001B2A5B" w:rsidRPr="00401E57" w:rsidRDefault="001B2A5B" w:rsidP="00775F68">
      <w:pPr>
        <w:pStyle w:val="ListParagraph"/>
        <w:widowControl/>
        <w:numPr>
          <w:ilvl w:val="0"/>
          <w:numId w:val="158"/>
        </w:numPr>
        <w:jc w:val="both"/>
        <w:rPr>
          <w:sz w:val="24"/>
          <w:szCs w:val="24"/>
        </w:rPr>
      </w:pPr>
      <w:r w:rsidRPr="00401E57">
        <w:rPr>
          <w:sz w:val="24"/>
          <w:szCs w:val="24"/>
        </w:rPr>
        <w:t xml:space="preserve">any other special qualifications which may be used in the selection </w:t>
      </w:r>
      <w:proofErr w:type="gramStart"/>
      <w:r w:rsidRPr="00401E57">
        <w:rPr>
          <w:sz w:val="24"/>
          <w:szCs w:val="24"/>
        </w:rPr>
        <w:t>process;</w:t>
      </w:r>
      <w:proofErr w:type="gramEnd"/>
    </w:p>
    <w:p w14:paraId="33F4252B" w14:textId="77777777" w:rsidR="001B2A5B" w:rsidRPr="00401E57" w:rsidRDefault="001B2A5B" w:rsidP="00775F68">
      <w:pPr>
        <w:pStyle w:val="ListParagraph"/>
        <w:widowControl/>
        <w:ind w:left="1080" w:firstLine="0"/>
        <w:jc w:val="both"/>
        <w:rPr>
          <w:sz w:val="24"/>
          <w:szCs w:val="24"/>
        </w:rPr>
      </w:pPr>
    </w:p>
    <w:p w14:paraId="3842B305" w14:textId="77777777" w:rsidR="001B2A5B" w:rsidRPr="00401E57" w:rsidRDefault="001B2A5B" w:rsidP="00775F68">
      <w:pPr>
        <w:pStyle w:val="ListParagraph"/>
        <w:widowControl/>
        <w:numPr>
          <w:ilvl w:val="0"/>
          <w:numId w:val="158"/>
        </w:numPr>
        <w:jc w:val="both"/>
        <w:rPr>
          <w:sz w:val="24"/>
          <w:szCs w:val="24"/>
        </w:rPr>
      </w:pPr>
      <w:r w:rsidRPr="00401E57">
        <w:rPr>
          <w:sz w:val="24"/>
          <w:szCs w:val="24"/>
        </w:rPr>
        <w:t xml:space="preserve">a summary of the duties of the </w:t>
      </w:r>
      <w:proofErr w:type="gramStart"/>
      <w:r w:rsidRPr="00401E57">
        <w:rPr>
          <w:sz w:val="24"/>
          <w:szCs w:val="24"/>
        </w:rPr>
        <w:t>position;</w:t>
      </w:r>
      <w:proofErr w:type="gramEnd"/>
    </w:p>
    <w:p w14:paraId="71DA9CD5" w14:textId="77777777" w:rsidR="001B2A5B" w:rsidRPr="00401E57" w:rsidRDefault="001B2A5B" w:rsidP="00775F68">
      <w:pPr>
        <w:pStyle w:val="ListParagraph"/>
        <w:widowControl/>
        <w:ind w:left="1080" w:firstLine="0"/>
        <w:jc w:val="both"/>
        <w:rPr>
          <w:sz w:val="24"/>
          <w:szCs w:val="24"/>
        </w:rPr>
      </w:pPr>
    </w:p>
    <w:p w14:paraId="6ABF854C" w14:textId="77777777" w:rsidR="001B2A5B" w:rsidRPr="00401E57" w:rsidRDefault="001B2A5B" w:rsidP="00775F68">
      <w:pPr>
        <w:pStyle w:val="ListParagraph"/>
        <w:widowControl/>
        <w:numPr>
          <w:ilvl w:val="0"/>
          <w:numId w:val="158"/>
        </w:numPr>
        <w:jc w:val="both"/>
        <w:rPr>
          <w:sz w:val="24"/>
          <w:szCs w:val="24"/>
        </w:rPr>
      </w:pPr>
      <w:r w:rsidRPr="00401E57">
        <w:rPr>
          <w:sz w:val="24"/>
          <w:szCs w:val="24"/>
        </w:rPr>
        <w:t xml:space="preserve">a vacancy announcement identification </w:t>
      </w:r>
      <w:proofErr w:type="gramStart"/>
      <w:r w:rsidRPr="00401E57">
        <w:rPr>
          <w:sz w:val="24"/>
          <w:szCs w:val="24"/>
        </w:rPr>
        <w:t>number;</w:t>
      </w:r>
      <w:proofErr w:type="gramEnd"/>
    </w:p>
    <w:p w14:paraId="5069A06E" w14:textId="77777777" w:rsidR="001B2A5B" w:rsidRPr="00401E57" w:rsidRDefault="001B2A5B" w:rsidP="00775F68">
      <w:pPr>
        <w:pStyle w:val="ListParagraph"/>
        <w:widowControl/>
        <w:ind w:left="1080" w:firstLine="0"/>
        <w:jc w:val="both"/>
        <w:rPr>
          <w:sz w:val="24"/>
          <w:szCs w:val="24"/>
        </w:rPr>
      </w:pPr>
    </w:p>
    <w:p w14:paraId="7F3C8468" w14:textId="77777777" w:rsidR="001B2A5B" w:rsidRPr="00401E57" w:rsidRDefault="001B2A5B" w:rsidP="00775F68">
      <w:pPr>
        <w:pStyle w:val="ListParagraph"/>
        <w:widowControl/>
        <w:numPr>
          <w:ilvl w:val="0"/>
          <w:numId w:val="158"/>
        </w:numPr>
        <w:jc w:val="both"/>
        <w:rPr>
          <w:sz w:val="24"/>
          <w:szCs w:val="24"/>
        </w:rPr>
      </w:pPr>
      <w:r w:rsidRPr="00401E57">
        <w:rPr>
          <w:sz w:val="24"/>
          <w:szCs w:val="24"/>
        </w:rPr>
        <w:t xml:space="preserve">a statement as to whether the vacancy announcement will be restricted to FEC employees or open to external </w:t>
      </w:r>
      <w:proofErr w:type="gramStart"/>
      <w:r w:rsidRPr="00401E57">
        <w:rPr>
          <w:sz w:val="24"/>
          <w:szCs w:val="24"/>
        </w:rPr>
        <w:t>candidates;</w:t>
      </w:r>
      <w:proofErr w:type="gramEnd"/>
    </w:p>
    <w:p w14:paraId="4FB091ED" w14:textId="77777777" w:rsidR="001B2A5B" w:rsidRPr="00401E57" w:rsidRDefault="001B2A5B" w:rsidP="00775F68">
      <w:pPr>
        <w:pStyle w:val="ListParagraph"/>
        <w:widowControl/>
        <w:ind w:left="1080" w:firstLine="0"/>
        <w:jc w:val="both"/>
        <w:rPr>
          <w:sz w:val="24"/>
          <w:szCs w:val="24"/>
        </w:rPr>
      </w:pPr>
    </w:p>
    <w:p w14:paraId="43DB0C96" w14:textId="77777777" w:rsidR="001B2A5B" w:rsidRPr="00401E57" w:rsidRDefault="001B2A5B" w:rsidP="00775F68">
      <w:pPr>
        <w:pStyle w:val="ListParagraph"/>
        <w:widowControl/>
        <w:numPr>
          <w:ilvl w:val="0"/>
          <w:numId w:val="158"/>
        </w:numPr>
        <w:jc w:val="both"/>
        <w:rPr>
          <w:sz w:val="24"/>
          <w:szCs w:val="24"/>
        </w:rPr>
      </w:pPr>
      <w:r w:rsidRPr="00401E57">
        <w:rPr>
          <w:sz w:val="24"/>
          <w:szCs w:val="24"/>
        </w:rPr>
        <w:t xml:space="preserve">documents required to be </w:t>
      </w:r>
      <w:proofErr w:type="gramStart"/>
      <w:r w:rsidRPr="00401E57">
        <w:rPr>
          <w:sz w:val="24"/>
          <w:szCs w:val="24"/>
        </w:rPr>
        <w:t>submitted;</w:t>
      </w:r>
      <w:proofErr w:type="gramEnd"/>
    </w:p>
    <w:p w14:paraId="457EA804" w14:textId="77777777" w:rsidR="001B2A5B" w:rsidRPr="00401E57" w:rsidRDefault="001B2A5B" w:rsidP="00775F68">
      <w:pPr>
        <w:pStyle w:val="ListParagraph"/>
        <w:widowControl/>
        <w:ind w:left="1080" w:firstLine="0"/>
        <w:jc w:val="both"/>
        <w:rPr>
          <w:sz w:val="24"/>
          <w:szCs w:val="24"/>
        </w:rPr>
      </w:pPr>
    </w:p>
    <w:p w14:paraId="27006CE8" w14:textId="77777777" w:rsidR="001B2A5B" w:rsidRPr="00401E57" w:rsidRDefault="001B2A5B" w:rsidP="00775F68">
      <w:pPr>
        <w:pStyle w:val="ListParagraph"/>
        <w:widowControl/>
        <w:numPr>
          <w:ilvl w:val="0"/>
          <w:numId w:val="158"/>
        </w:numPr>
        <w:jc w:val="both"/>
        <w:rPr>
          <w:sz w:val="24"/>
          <w:szCs w:val="24"/>
        </w:rPr>
      </w:pPr>
      <w:r w:rsidRPr="00401E57">
        <w:rPr>
          <w:sz w:val="24"/>
          <w:szCs w:val="24"/>
        </w:rPr>
        <w:t xml:space="preserve">instructions on how to apply for the </w:t>
      </w:r>
      <w:proofErr w:type="gramStart"/>
      <w:r w:rsidRPr="00401E57">
        <w:rPr>
          <w:sz w:val="24"/>
          <w:szCs w:val="24"/>
        </w:rPr>
        <w:t>position;</w:t>
      </w:r>
      <w:proofErr w:type="gramEnd"/>
    </w:p>
    <w:p w14:paraId="565ED6BF" w14:textId="77777777" w:rsidR="001B2A5B" w:rsidRPr="00401E57" w:rsidRDefault="001B2A5B" w:rsidP="00775F68">
      <w:pPr>
        <w:pStyle w:val="ListParagraph"/>
        <w:widowControl/>
        <w:ind w:left="1080" w:firstLine="0"/>
        <w:jc w:val="both"/>
        <w:rPr>
          <w:sz w:val="24"/>
          <w:szCs w:val="24"/>
        </w:rPr>
      </w:pPr>
    </w:p>
    <w:p w14:paraId="0F614EC2" w14:textId="77777777" w:rsidR="001B2A5B" w:rsidRPr="00401E57" w:rsidRDefault="001B2A5B" w:rsidP="00775F68">
      <w:pPr>
        <w:pStyle w:val="ListParagraph"/>
        <w:widowControl/>
        <w:numPr>
          <w:ilvl w:val="0"/>
          <w:numId w:val="158"/>
        </w:numPr>
        <w:jc w:val="both"/>
        <w:rPr>
          <w:sz w:val="24"/>
          <w:szCs w:val="24"/>
        </w:rPr>
      </w:pPr>
      <w:r w:rsidRPr="00401E57">
        <w:rPr>
          <w:sz w:val="24"/>
          <w:szCs w:val="24"/>
        </w:rPr>
        <w:t xml:space="preserve">an appropriate statement on equal employment </w:t>
      </w:r>
      <w:proofErr w:type="gramStart"/>
      <w:r w:rsidRPr="00401E57">
        <w:rPr>
          <w:sz w:val="24"/>
          <w:szCs w:val="24"/>
        </w:rPr>
        <w:t>opportunity;</w:t>
      </w:r>
      <w:proofErr w:type="gramEnd"/>
    </w:p>
    <w:p w14:paraId="23171523" w14:textId="77777777" w:rsidR="001B2A5B" w:rsidRPr="00401E57" w:rsidRDefault="001B2A5B" w:rsidP="00775F68">
      <w:pPr>
        <w:pStyle w:val="ListParagraph"/>
        <w:widowControl/>
        <w:ind w:left="1080" w:firstLine="0"/>
        <w:jc w:val="both"/>
        <w:rPr>
          <w:sz w:val="24"/>
          <w:szCs w:val="24"/>
        </w:rPr>
      </w:pPr>
    </w:p>
    <w:p w14:paraId="47929D15" w14:textId="77777777" w:rsidR="001B2A5B" w:rsidRPr="00401E57" w:rsidRDefault="001B2A5B" w:rsidP="00775F68">
      <w:pPr>
        <w:pStyle w:val="ListParagraph"/>
        <w:widowControl/>
        <w:numPr>
          <w:ilvl w:val="0"/>
          <w:numId w:val="158"/>
        </w:numPr>
        <w:jc w:val="both"/>
        <w:rPr>
          <w:sz w:val="24"/>
          <w:szCs w:val="24"/>
        </w:rPr>
      </w:pPr>
      <w:r w:rsidRPr="00401E57">
        <w:rPr>
          <w:sz w:val="24"/>
          <w:szCs w:val="24"/>
        </w:rPr>
        <w:t>promotion potential (if any</w:t>
      </w:r>
      <w:proofErr w:type="gramStart"/>
      <w:r w:rsidRPr="00401E57">
        <w:rPr>
          <w:sz w:val="24"/>
          <w:szCs w:val="24"/>
        </w:rPr>
        <w:t>);</w:t>
      </w:r>
      <w:proofErr w:type="gramEnd"/>
    </w:p>
    <w:p w14:paraId="5EA0FF66" w14:textId="77777777" w:rsidR="001B2A5B" w:rsidRPr="00401E57" w:rsidRDefault="001B2A5B" w:rsidP="00775F68">
      <w:pPr>
        <w:pStyle w:val="ListParagraph"/>
        <w:widowControl/>
        <w:ind w:left="1080" w:firstLine="0"/>
        <w:jc w:val="both"/>
        <w:rPr>
          <w:sz w:val="24"/>
          <w:szCs w:val="24"/>
        </w:rPr>
      </w:pPr>
    </w:p>
    <w:p w14:paraId="6172E4EA" w14:textId="77777777" w:rsidR="001B2A5B" w:rsidRPr="00401E57" w:rsidRDefault="001B2A5B" w:rsidP="00775F68">
      <w:pPr>
        <w:pStyle w:val="ListParagraph"/>
        <w:widowControl/>
        <w:numPr>
          <w:ilvl w:val="0"/>
          <w:numId w:val="158"/>
        </w:numPr>
        <w:jc w:val="both"/>
        <w:rPr>
          <w:sz w:val="24"/>
          <w:szCs w:val="24"/>
        </w:rPr>
      </w:pPr>
      <w:r w:rsidRPr="00401E57">
        <w:rPr>
          <w:sz w:val="24"/>
          <w:szCs w:val="24"/>
        </w:rPr>
        <w:t>significant working conditions; and</w:t>
      </w:r>
    </w:p>
    <w:p w14:paraId="0FC4BE53" w14:textId="77777777" w:rsidR="001B2A5B" w:rsidRPr="00401E57" w:rsidRDefault="001B2A5B" w:rsidP="00775F68">
      <w:pPr>
        <w:pStyle w:val="ListParagraph"/>
        <w:widowControl/>
        <w:ind w:left="1080" w:firstLine="0"/>
        <w:jc w:val="both"/>
        <w:rPr>
          <w:sz w:val="24"/>
          <w:szCs w:val="24"/>
        </w:rPr>
      </w:pPr>
    </w:p>
    <w:p w14:paraId="09C63D6A" w14:textId="77777777" w:rsidR="001B2A5B" w:rsidRPr="00401E57" w:rsidRDefault="001B2A5B" w:rsidP="00775F68">
      <w:pPr>
        <w:pStyle w:val="ListParagraph"/>
        <w:widowControl/>
        <w:numPr>
          <w:ilvl w:val="0"/>
          <w:numId w:val="158"/>
        </w:numPr>
        <w:jc w:val="both"/>
        <w:rPr>
          <w:sz w:val="24"/>
          <w:szCs w:val="24"/>
        </w:rPr>
      </w:pPr>
      <w:r w:rsidRPr="00401E57">
        <w:rPr>
          <w:sz w:val="24"/>
          <w:szCs w:val="24"/>
        </w:rPr>
        <w:t>statement of evaluation methods to be used.</w:t>
      </w:r>
    </w:p>
    <w:p w14:paraId="152EB505" w14:textId="77777777" w:rsidR="001B2A5B" w:rsidRPr="00401E57" w:rsidRDefault="001B2A5B" w:rsidP="00775F68">
      <w:pPr>
        <w:widowControl/>
        <w:ind w:left="360"/>
        <w:jc w:val="both"/>
        <w:rPr>
          <w:sz w:val="24"/>
          <w:szCs w:val="24"/>
        </w:rPr>
      </w:pPr>
    </w:p>
    <w:p w14:paraId="1CDA64DF" w14:textId="77777777" w:rsidR="00116B64" w:rsidRPr="00401E57" w:rsidRDefault="001B2A5B" w:rsidP="00775F68">
      <w:pPr>
        <w:pStyle w:val="ListParagraph"/>
        <w:widowControl/>
        <w:numPr>
          <w:ilvl w:val="0"/>
          <w:numId w:val="156"/>
        </w:numPr>
        <w:jc w:val="both"/>
        <w:rPr>
          <w:sz w:val="24"/>
          <w:szCs w:val="24"/>
        </w:rPr>
      </w:pPr>
      <w:r w:rsidRPr="00401E57">
        <w:rPr>
          <w:sz w:val="24"/>
          <w:szCs w:val="24"/>
        </w:rPr>
        <w:t xml:space="preserve">Employees may request the specific job crediting element plan for positions being filled within the bargaining unit. This may be requested from OHR. </w:t>
      </w:r>
    </w:p>
    <w:p w14:paraId="55D43239" w14:textId="77777777" w:rsidR="00116B64" w:rsidRPr="00401E57" w:rsidRDefault="00116B64" w:rsidP="00775F68">
      <w:pPr>
        <w:pStyle w:val="ListParagraph"/>
        <w:widowControl/>
        <w:ind w:left="720" w:firstLine="0"/>
        <w:jc w:val="both"/>
        <w:rPr>
          <w:sz w:val="24"/>
          <w:szCs w:val="24"/>
        </w:rPr>
      </w:pPr>
    </w:p>
    <w:p w14:paraId="4C196636" w14:textId="77777777" w:rsidR="00116B64" w:rsidRPr="00401E57" w:rsidRDefault="001B2A5B" w:rsidP="00775F68">
      <w:pPr>
        <w:pStyle w:val="ListParagraph"/>
        <w:widowControl/>
        <w:numPr>
          <w:ilvl w:val="0"/>
          <w:numId w:val="156"/>
        </w:numPr>
        <w:jc w:val="both"/>
        <w:rPr>
          <w:sz w:val="24"/>
          <w:szCs w:val="24"/>
        </w:rPr>
      </w:pPr>
      <w:r w:rsidRPr="00401E57">
        <w:rPr>
          <w:sz w:val="24"/>
          <w:szCs w:val="24"/>
        </w:rPr>
        <w:lastRenderedPageBreak/>
        <w:t xml:space="preserve">All vacancy announcements for permanent positions will be posted on USAJobs. All employees will be provided a copy of the vacancy announcement electronically. </w:t>
      </w:r>
    </w:p>
    <w:p w14:paraId="0572FE56" w14:textId="77777777" w:rsidR="00116B64" w:rsidRPr="00401E57" w:rsidRDefault="00116B64" w:rsidP="00775F68">
      <w:pPr>
        <w:pStyle w:val="ListParagraph"/>
        <w:widowControl/>
        <w:jc w:val="both"/>
        <w:rPr>
          <w:sz w:val="24"/>
          <w:szCs w:val="24"/>
        </w:rPr>
      </w:pPr>
    </w:p>
    <w:p w14:paraId="4A171160" w14:textId="77777777" w:rsidR="00116B64" w:rsidRPr="00401E57" w:rsidRDefault="001B2A5B" w:rsidP="00775F68">
      <w:pPr>
        <w:pStyle w:val="ListParagraph"/>
        <w:widowControl/>
        <w:numPr>
          <w:ilvl w:val="0"/>
          <w:numId w:val="156"/>
        </w:numPr>
        <w:jc w:val="both"/>
        <w:rPr>
          <w:sz w:val="24"/>
          <w:szCs w:val="24"/>
        </w:rPr>
      </w:pPr>
      <w:r w:rsidRPr="00401E57">
        <w:rPr>
          <w:sz w:val="24"/>
          <w:szCs w:val="24"/>
        </w:rPr>
        <w:t>Notifications of the cancellation of any vacancy announcement must be posted in the same manner as a vacancy announcement.</w:t>
      </w:r>
    </w:p>
    <w:p w14:paraId="720278B3" w14:textId="77777777" w:rsidR="00116B64" w:rsidRPr="00401E57" w:rsidRDefault="00116B64" w:rsidP="00775F68">
      <w:pPr>
        <w:pStyle w:val="ListParagraph"/>
        <w:widowControl/>
        <w:jc w:val="both"/>
        <w:rPr>
          <w:sz w:val="24"/>
          <w:szCs w:val="24"/>
        </w:rPr>
      </w:pPr>
    </w:p>
    <w:p w14:paraId="7E2C4C74" w14:textId="77777777" w:rsidR="00116B64" w:rsidRPr="00401E57" w:rsidRDefault="001B2A5B" w:rsidP="00775F68">
      <w:pPr>
        <w:pStyle w:val="ListParagraph"/>
        <w:widowControl/>
        <w:numPr>
          <w:ilvl w:val="0"/>
          <w:numId w:val="156"/>
        </w:numPr>
        <w:jc w:val="both"/>
        <w:rPr>
          <w:sz w:val="24"/>
          <w:szCs w:val="24"/>
        </w:rPr>
      </w:pPr>
      <w:r w:rsidRPr="00401E57">
        <w:rPr>
          <w:sz w:val="24"/>
          <w:szCs w:val="24"/>
        </w:rPr>
        <w:t xml:space="preserve">The requirement that a vacancy announcement be posted for a minimum of ten (10) </w:t>
      </w:r>
      <w:r w:rsidR="00B22AE8" w:rsidRPr="00401E57">
        <w:rPr>
          <w:sz w:val="24"/>
          <w:szCs w:val="24"/>
        </w:rPr>
        <w:t>workday</w:t>
      </w:r>
      <w:r w:rsidRPr="00401E57">
        <w:rPr>
          <w:sz w:val="24"/>
          <w:szCs w:val="24"/>
        </w:rPr>
        <w:t xml:space="preserve">s shall be modified to a minimum of three (3) </w:t>
      </w:r>
      <w:r w:rsidR="00B22AE8" w:rsidRPr="00401E57">
        <w:rPr>
          <w:sz w:val="24"/>
          <w:szCs w:val="24"/>
        </w:rPr>
        <w:t>workday</w:t>
      </w:r>
      <w:r w:rsidRPr="00401E57">
        <w:rPr>
          <w:sz w:val="24"/>
          <w:szCs w:val="24"/>
        </w:rPr>
        <w:t>s where management seeks to fill an identical position to one previously announced but not yet filled.</w:t>
      </w:r>
    </w:p>
    <w:p w14:paraId="047E005F" w14:textId="77777777" w:rsidR="00116B64" w:rsidRPr="00401E57" w:rsidRDefault="00116B64" w:rsidP="00775F68">
      <w:pPr>
        <w:pStyle w:val="ListParagraph"/>
        <w:widowControl/>
        <w:jc w:val="both"/>
        <w:rPr>
          <w:sz w:val="24"/>
          <w:szCs w:val="24"/>
        </w:rPr>
      </w:pPr>
    </w:p>
    <w:p w14:paraId="33F9FA7F" w14:textId="7CA7E208" w:rsidR="001B2A5B" w:rsidRPr="00401E57" w:rsidRDefault="001B2A5B" w:rsidP="00775F68">
      <w:pPr>
        <w:pStyle w:val="ListParagraph"/>
        <w:widowControl/>
        <w:numPr>
          <w:ilvl w:val="0"/>
          <w:numId w:val="156"/>
        </w:numPr>
        <w:jc w:val="both"/>
        <w:rPr>
          <w:sz w:val="24"/>
          <w:szCs w:val="24"/>
        </w:rPr>
      </w:pPr>
      <w:r w:rsidRPr="00401E57">
        <w:rPr>
          <w:sz w:val="24"/>
          <w:szCs w:val="24"/>
        </w:rPr>
        <w:t>A copy of the reposting or cancellation notice will be posted on USAJobs and distributed to all employees or applicants, as appropriate.</w:t>
      </w:r>
    </w:p>
    <w:p w14:paraId="180B9675" w14:textId="77777777" w:rsidR="001B2A5B" w:rsidRPr="00401E57" w:rsidRDefault="001B2A5B" w:rsidP="00775F68">
      <w:pPr>
        <w:widowControl/>
        <w:ind w:left="360"/>
        <w:jc w:val="both"/>
        <w:rPr>
          <w:sz w:val="24"/>
          <w:szCs w:val="24"/>
        </w:rPr>
      </w:pPr>
    </w:p>
    <w:p w14:paraId="0F97C273" w14:textId="77777777" w:rsidR="001B2A5B" w:rsidRPr="00401E57" w:rsidRDefault="001B2A5B" w:rsidP="00775F68">
      <w:pPr>
        <w:widowControl/>
        <w:ind w:left="360"/>
        <w:jc w:val="both"/>
        <w:rPr>
          <w:sz w:val="24"/>
          <w:szCs w:val="24"/>
        </w:rPr>
      </w:pPr>
      <w:r w:rsidRPr="00401E57">
        <w:rPr>
          <w:b/>
          <w:bCs/>
          <w:sz w:val="24"/>
          <w:szCs w:val="24"/>
        </w:rPr>
        <w:t>Section 4:</w:t>
      </w:r>
      <w:r w:rsidRPr="00401E57">
        <w:rPr>
          <w:sz w:val="24"/>
          <w:szCs w:val="24"/>
        </w:rPr>
        <w:t xml:space="preserve"> Forwarding Applications to the Selecting Official</w:t>
      </w:r>
    </w:p>
    <w:p w14:paraId="4C0B753E" w14:textId="77777777" w:rsidR="001B2A5B" w:rsidRPr="00401E57" w:rsidRDefault="001B2A5B" w:rsidP="00775F68">
      <w:pPr>
        <w:widowControl/>
        <w:ind w:left="360"/>
        <w:jc w:val="both"/>
        <w:rPr>
          <w:sz w:val="24"/>
          <w:szCs w:val="24"/>
        </w:rPr>
      </w:pPr>
    </w:p>
    <w:p w14:paraId="6E9D9F97" w14:textId="77777777" w:rsidR="001B2A5B" w:rsidRPr="00401E57" w:rsidRDefault="001B2A5B" w:rsidP="00775F68">
      <w:pPr>
        <w:widowControl/>
        <w:ind w:left="360"/>
        <w:jc w:val="both"/>
        <w:rPr>
          <w:sz w:val="24"/>
          <w:szCs w:val="24"/>
        </w:rPr>
      </w:pPr>
      <w:r w:rsidRPr="00401E57">
        <w:rPr>
          <w:sz w:val="24"/>
          <w:szCs w:val="24"/>
        </w:rPr>
        <w:t>When the Employer decides to fill a position through competitive promotion procedures:</w:t>
      </w:r>
    </w:p>
    <w:p w14:paraId="30005C6B" w14:textId="77777777" w:rsidR="001B2A5B" w:rsidRPr="00401E57" w:rsidRDefault="001B2A5B" w:rsidP="00775F68">
      <w:pPr>
        <w:widowControl/>
        <w:ind w:left="360"/>
        <w:jc w:val="both"/>
        <w:rPr>
          <w:sz w:val="24"/>
          <w:szCs w:val="24"/>
        </w:rPr>
      </w:pPr>
    </w:p>
    <w:p w14:paraId="311B055E" w14:textId="3B6230F8" w:rsidR="005C5B72" w:rsidRPr="00401E57" w:rsidRDefault="416C9E4E" w:rsidP="00775F68">
      <w:pPr>
        <w:pStyle w:val="ListParagraph"/>
        <w:widowControl/>
        <w:numPr>
          <w:ilvl w:val="0"/>
          <w:numId w:val="159"/>
        </w:numPr>
        <w:jc w:val="both"/>
        <w:rPr>
          <w:sz w:val="24"/>
          <w:szCs w:val="24"/>
        </w:rPr>
      </w:pPr>
      <w:r w:rsidRPr="00401E57">
        <w:rPr>
          <w:sz w:val="24"/>
          <w:szCs w:val="24"/>
        </w:rPr>
        <w:t>All complete applications of qualified individuals, internal and external, received in a timely manner, will be forwarded on for ranking. After ranking, a best qualified list will be established. Absolute Veterans’ Preference shall apply for all eligible positions</w:t>
      </w:r>
      <w:r w:rsidR="1AF5A085">
        <w:rPr>
          <w:sz w:val="24"/>
          <w:szCs w:val="24"/>
        </w:rPr>
        <w:t>,</w:t>
      </w:r>
      <w:r w:rsidR="00EC7150" w:rsidRPr="00401E57">
        <w:rPr>
          <w:rStyle w:val="FootnoteReference"/>
          <w:sz w:val="24"/>
          <w:szCs w:val="24"/>
        </w:rPr>
        <w:footnoteReference w:id="3"/>
      </w:r>
      <w:r w:rsidRPr="00401E57">
        <w:rPr>
          <w:sz w:val="24"/>
          <w:szCs w:val="24"/>
        </w:rPr>
        <w:t xml:space="preserve"> and all FEC positions will follow Delegated Examining or Merit Promotion Procedures, as appropriate. If internal applicants have applied for the position and make the best qualified list, an internal-only certificate will be forwarded to the hiring panel for simultaneous consideration with any other certificates that are generated. </w:t>
      </w:r>
    </w:p>
    <w:p w14:paraId="2AA911C5" w14:textId="77777777" w:rsidR="005C5B72" w:rsidRPr="00401E57" w:rsidRDefault="005C5B72" w:rsidP="00775F68">
      <w:pPr>
        <w:pStyle w:val="ListParagraph"/>
        <w:widowControl/>
        <w:ind w:left="720" w:firstLine="0"/>
        <w:jc w:val="both"/>
        <w:rPr>
          <w:sz w:val="24"/>
          <w:szCs w:val="24"/>
        </w:rPr>
      </w:pPr>
    </w:p>
    <w:p w14:paraId="16B69288" w14:textId="2381807C" w:rsidR="005C5B72" w:rsidRPr="00401E57" w:rsidRDefault="416C9E4E" w:rsidP="00775F68">
      <w:pPr>
        <w:pStyle w:val="ListParagraph"/>
        <w:widowControl/>
        <w:ind w:left="1080" w:firstLine="0"/>
        <w:jc w:val="both"/>
        <w:rPr>
          <w:sz w:val="24"/>
          <w:szCs w:val="24"/>
        </w:rPr>
      </w:pPr>
      <w:r w:rsidRPr="588DEE3A">
        <w:rPr>
          <w:sz w:val="24"/>
          <w:szCs w:val="24"/>
        </w:rPr>
        <w:t>The FEC is committed to providing opportunities for current employees to advance within</w:t>
      </w:r>
      <w:r w:rsidR="71ECE39E" w:rsidRPr="588DEE3A">
        <w:rPr>
          <w:sz w:val="24"/>
          <w:szCs w:val="24"/>
        </w:rPr>
        <w:t xml:space="preserve"> the</w:t>
      </w:r>
      <w:r w:rsidRPr="588DEE3A">
        <w:rPr>
          <w:sz w:val="24"/>
          <w:szCs w:val="24"/>
        </w:rPr>
        <w:t xml:space="preserve"> FEC. Where budgetary resources and efficiency of </w:t>
      </w:r>
      <w:r w:rsidR="3F355CB7" w:rsidRPr="588DEE3A">
        <w:rPr>
          <w:sz w:val="24"/>
          <w:szCs w:val="24"/>
        </w:rPr>
        <w:t xml:space="preserve">the </w:t>
      </w:r>
      <w:r w:rsidRPr="588DEE3A">
        <w:rPr>
          <w:sz w:val="24"/>
          <w:szCs w:val="24"/>
        </w:rPr>
        <w:t>service considerations permit, the Agency will first advertise bargaining unit positions as FEC</w:t>
      </w:r>
      <w:r w:rsidR="71ECE39E" w:rsidRPr="588DEE3A">
        <w:rPr>
          <w:sz w:val="24"/>
          <w:szCs w:val="24"/>
        </w:rPr>
        <w:t>-</w:t>
      </w:r>
      <w:r w:rsidRPr="588DEE3A">
        <w:rPr>
          <w:sz w:val="24"/>
          <w:szCs w:val="24"/>
        </w:rPr>
        <w:t xml:space="preserve">only. </w:t>
      </w:r>
    </w:p>
    <w:p w14:paraId="704FC79A" w14:textId="77777777" w:rsidR="005C5B72" w:rsidRPr="00401E57" w:rsidRDefault="005C5B72" w:rsidP="00775F68">
      <w:pPr>
        <w:pStyle w:val="ListParagraph"/>
        <w:widowControl/>
        <w:ind w:left="720" w:firstLine="0"/>
        <w:jc w:val="both"/>
        <w:rPr>
          <w:sz w:val="24"/>
          <w:szCs w:val="24"/>
        </w:rPr>
      </w:pPr>
    </w:p>
    <w:p w14:paraId="1647C9CE" w14:textId="0547A699" w:rsidR="001B2A5B" w:rsidRPr="00401E57" w:rsidRDefault="416C9E4E" w:rsidP="00775F68">
      <w:pPr>
        <w:pStyle w:val="ListParagraph"/>
        <w:widowControl/>
        <w:numPr>
          <w:ilvl w:val="0"/>
          <w:numId w:val="159"/>
        </w:numPr>
        <w:jc w:val="both"/>
        <w:rPr>
          <w:sz w:val="24"/>
          <w:szCs w:val="24"/>
        </w:rPr>
      </w:pPr>
      <w:commentRangeStart w:id="7"/>
      <w:r w:rsidRPr="588DEE3A">
        <w:rPr>
          <w:sz w:val="24"/>
          <w:szCs w:val="24"/>
        </w:rPr>
        <w:t>Temporary employees shall be considered external applicants for the purposes of Section 4</w:t>
      </w:r>
      <w:r w:rsidR="0C33F8FD" w:rsidRPr="588DEE3A">
        <w:rPr>
          <w:sz w:val="24"/>
          <w:szCs w:val="24"/>
        </w:rPr>
        <w:t>.</w:t>
      </w:r>
      <w:r w:rsidRPr="588DEE3A">
        <w:rPr>
          <w:sz w:val="24"/>
          <w:szCs w:val="24"/>
        </w:rPr>
        <w:t>A</w:t>
      </w:r>
      <w:r w:rsidR="009A5439">
        <w:rPr>
          <w:sz w:val="24"/>
          <w:szCs w:val="24"/>
        </w:rPr>
        <w:t>.</w:t>
      </w:r>
      <w:r w:rsidRPr="588DEE3A">
        <w:rPr>
          <w:sz w:val="24"/>
          <w:szCs w:val="24"/>
        </w:rPr>
        <w:t xml:space="preserve"> above.</w:t>
      </w:r>
      <w:commentRangeEnd w:id="7"/>
      <w:r w:rsidR="001B2A5B">
        <w:rPr>
          <w:rStyle w:val="CommentReference"/>
        </w:rPr>
        <w:commentReference w:id="7"/>
      </w:r>
    </w:p>
    <w:p w14:paraId="5B15B0DC" w14:textId="77777777" w:rsidR="001B2A5B" w:rsidRPr="00401E57" w:rsidRDefault="001B2A5B" w:rsidP="00775F68">
      <w:pPr>
        <w:widowControl/>
        <w:ind w:left="360"/>
        <w:jc w:val="both"/>
        <w:rPr>
          <w:sz w:val="24"/>
          <w:szCs w:val="24"/>
        </w:rPr>
      </w:pPr>
    </w:p>
    <w:p w14:paraId="6A2EDDA2" w14:textId="48B5A8D8" w:rsidR="001B2A5B" w:rsidRPr="00040B3C" w:rsidRDefault="001B2A5B" w:rsidP="00775F68">
      <w:pPr>
        <w:pStyle w:val="ListParagraph"/>
        <w:widowControl/>
        <w:numPr>
          <w:ilvl w:val="0"/>
          <w:numId w:val="159"/>
        </w:numPr>
        <w:jc w:val="both"/>
        <w:rPr>
          <w:sz w:val="24"/>
          <w:szCs w:val="24"/>
        </w:rPr>
      </w:pPr>
      <w:r w:rsidRPr="00040B3C">
        <w:rPr>
          <w:sz w:val="24"/>
          <w:szCs w:val="24"/>
        </w:rPr>
        <w:t xml:space="preserve">Nothing in this Article shall be construed to interfere with any </w:t>
      </w:r>
      <w:proofErr w:type="gramStart"/>
      <w:r w:rsidRPr="00040B3C">
        <w:rPr>
          <w:sz w:val="24"/>
          <w:szCs w:val="24"/>
        </w:rPr>
        <w:t>legally-mandated</w:t>
      </w:r>
      <w:proofErr w:type="gramEnd"/>
      <w:r w:rsidRPr="00040B3C">
        <w:rPr>
          <w:sz w:val="24"/>
          <w:szCs w:val="24"/>
        </w:rPr>
        <w:t xml:space="preserve"> requirements applicable to </w:t>
      </w:r>
      <w:r w:rsidR="00B34242" w:rsidRPr="00040B3C">
        <w:rPr>
          <w:sz w:val="24"/>
          <w:szCs w:val="24"/>
        </w:rPr>
        <w:t xml:space="preserve">the </w:t>
      </w:r>
      <w:r w:rsidRPr="00040B3C">
        <w:rPr>
          <w:sz w:val="24"/>
          <w:szCs w:val="24"/>
        </w:rPr>
        <w:t xml:space="preserve">FEC, and will be interpreted consistently with Article 4 (Management Rights) of this agreement. </w:t>
      </w:r>
    </w:p>
    <w:p w14:paraId="22F97768" w14:textId="77777777" w:rsidR="001B2A5B" w:rsidRPr="00401E57" w:rsidRDefault="001B2A5B" w:rsidP="00775F68">
      <w:pPr>
        <w:widowControl/>
        <w:ind w:left="360"/>
        <w:jc w:val="both"/>
        <w:rPr>
          <w:sz w:val="24"/>
          <w:szCs w:val="24"/>
        </w:rPr>
      </w:pPr>
    </w:p>
    <w:p w14:paraId="5766854E" w14:textId="77777777" w:rsidR="001B2A5B" w:rsidRPr="00401E57" w:rsidRDefault="001B2A5B" w:rsidP="00775F68">
      <w:pPr>
        <w:widowControl/>
        <w:ind w:left="360"/>
        <w:jc w:val="both"/>
        <w:rPr>
          <w:sz w:val="24"/>
          <w:szCs w:val="24"/>
        </w:rPr>
      </w:pPr>
      <w:r w:rsidRPr="00401E57">
        <w:rPr>
          <w:b/>
          <w:bCs/>
          <w:sz w:val="24"/>
          <w:szCs w:val="24"/>
        </w:rPr>
        <w:t>Section 5:</w:t>
      </w:r>
      <w:r w:rsidRPr="00401E57">
        <w:rPr>
          <w:sz w:val="24"/>
          <w:szCs w:val="24"/>
        </w:rPr>
        <w:t xml:space="preserve"> Application for Competitive Promotion or Appointment</w:t>
      </w:r>
    </w:p>
    <w:p w14:paraId="1314E7D7" w14:textId="77777777" w:rsidR="001B2A5B" w:rsidRPr="00401E57" w:rsidRDefault="001B2A5B" w:rsidP="00775F68">
      <w:pPr>
        <w:widowControl/>
        <w:ind w:left="360"/>
        <w:jc w:val="both"/>
        <w:rPr>
          <w:sz w:val="24"/>
          <w:szCs w:val="24"/>
        </w:rPr>
      </w:pPr>
    </w:p>
    <w:p w14:paraId="54255536" w14:textId="77777777" w:rsidR="004B7303" w:rsidRPr="00401E57" w:rsidRDefault="001B2A5B" w:rsidP="00775F68">
      <w:pPr>
        <w:pStyle w:val="ListParagraph"/>
        <w:widowControl/>
        <w:numPr>
          <w:ilvl w:val="0"/>
          <w:numId w:val="160"/>
        </w:numPr>
        <w:jc w:val="both"/>
        <w:rPr>
          <w:sz w:val="24"/>
          <w:szCs w:val="24"/>
        </w:rPr>
      </w:pPr>
      <w:r w:rsidRPr="00401E57">
        <w:rPr>
          <w:sz w:val="24"/>
          <w:szCs w:val="24"/>
        </w:rPr>
        <w:t xml:space="preserve">It is agreed that any candidate that wishes to be considered for an announced vacancy must personally apply by submitting a complete application, by the </w:t>
      </w:r>
      <w:r w:rsidRPr="00401E57">
        <w:rPr>
          <w:sz w:val="24"/>
          <w:szCs w:val="24"/>
        </w:rPr>
        <w:lastRenderedPageBreak/>
        <w:t xml:space="preserve">closing date, in accordance with the requirements outlined in the vacancy announcement. </w:t>
      </w:r>
    </w:p>
    <w:p w14:paraId="1B25F1F2" w14:textId="77777777" w:rsidR="004B7303" w:rsidRPr="00401E57" w:rsidRDefault="004B7303" w:rsidP="00775F68">
      <w:pPr>
        <w:pStyle w:val="ListParagraph"/>
        <w:widowControl/>
        <w:ind w:left="720" w:firstLine="0"/>
        <w:jc w:val="both"/>
        <w:rPr>
          <w:sz w:val="24"/>
          <w:szCs w:val="24"/>
        </w:rPr>
      </w:pPr>
    </w:p>
    <w:p w14:paraId="70489DBE" w14:textId="3742DD06" w:rsidR="001B2A5B" w:rsidRPr="00401E57" w:rsidRDefault="001B2A5B" w:rsidP="00775F68">
      <w:pPr>
        <w:pStyle w:val="ListParagraph"/>
        <w:widowControl/>
        <w:numPr>
          <w:ilvl w:val="0"/>
          <w:numId w:val="160"/>
        </w:numPr>
        <w:jc w:val="both"/>
        <w:rPr>
          <w:sz w:val="24"/>
          <w:szCs w:val="24"/>
        </w:rPr>
      </w:pPr>
      <w:r w:rsidRPr="00401E57">
        <w:rPr>
          <w:sz w:val="24"/>
          <w:szCs w:val="24"/>
        </w:rPr>
        <w:t>Applications will not be considered if they are received before the opening date or after the closing date stated on the vacancy announcement. This does not preclude the Employer from maintaining on file applications for individuals who may qualify for noncompetitive appointment to bargaining unit positions.</w:t>
      </w:r>
    </w:p>
    <w:p w14:paraId="2CD886DF" w14:textId="77777777" w:rsidR="001B2A5B" w:rsidRPr="00401E57" w:rsidRDefault="001B2A5B" w:rsidP="00775F68">
      <w:pPr>
        <w:widowControl/>
        <w:ind w:left="360"/>
        <w:jc w:val="both"/>
        <w:rPr>
          <w:sz w:val="24"/>
          <w:szCs w:val="24"/>
        </w:rPr>
      </w:pPr>
    </w:p>
    <w:p w14:paraId="09BAF4CD" w14:textId="77777777" w:rsidR="001B2A5B" w:rsidRPr="00401E57" w:rsidRDefault="001B2A5B" w:rsidP="00775F68">
      <w:pPr>
        <w:widowControl/>
        <w:ind w:left="360"/>
        <w:jc w:val="both"/>
        <w:rPr>
          <w:sz w:val="24"/>
          <w:szCs w:val="24"/>
        </w:rPr>
      </w:pPr>
      <w:r w:rsidRPr="00401E57">
        <w:rPr>
          <w:b/>
          <w:bCs/>
          <w:sz w:val="24"/>
          <w:szCs w:val="24"/>
        </w:rPr>
        <w:t>Section 6:</w:t>
      </w:r>
      <w:r w:rsidRPr="00401E57">
        <w:rPr>
          <w:sz w:val="24"/>
          <w:szCs w:val="24"/>
        </w:rPr>
        <w:t xml:space="preserve"> Other Employer Recruitment Commitments</w:t>
      </w:r>
    </w:p>
    <w:p w14:paraId="644E2381" w14:textId="77777777" w:rsidR="001B2A5B" w:rsidRPr="00401E57" w:rsidRDefault="001B2A5B" w:rsidP="00775F68">
      <w:pPr>
        <w:widowControl/>
        <w:ind w:left="360"/>
        <w:jc w:val="both"/>
        <w:rPr>
          <w:sz w:val="24"/>
          <w:szCs w:val="24"/>
        </w:rPr>
      </w:pPr>
    </w:p>
    <w:p w14:paraId="170286F9" w14:textId="77777777" w:rsidR="004B7303" w:rsidRPr="00401E57" w:rsidRDefault="001B2A5B" w:rsidP="00775F68">
      <w:pPr>
        <w:pStyle w:val="ListParagraph"/>
        <w:widowControl/>
        <w:numPr>
          <w:ilvl w:val="0"/>
          <w:numId w:val="161"/>
        </w:numPr>
        <w:jc w:val="both"/>
        <w:rPr>
          <w:sz w:val="24"/>
          <w:szCs w:val="24"/>
        </w:rPr>
      </w:pPr>
      <w:r w:rsidRPr="00401E57">
        <w:rPr>
          <w:sz w:val="24"/>
          <w:szCs w:val="24"/>
        </w:rPr>
        <w:t>The Employer agrees that selective placement factors will only be used when they are essential to the successful performance of the position. In such cases, they will constitute a part of the minimum requirements of the position and the required narrative justification will be made available to the Union upon request.</w:t>
      </w:r>
    </w:p>
    <w:p w14:paraId="5299D9C5" w14:textId="77777777" w:rsidR="004B7303" w:rsidRPr="00401E57" w:rsidRDefault="004B7303" w:rsidP="00775F68">
      <w:pPr>
        <w:pStyle w:val="ListParagraph"/>
        <w:widowControl/>
        <w:ind w:left="720" w:firstLine="0"/>
        <w:jc w:val="both"/>
        <w:rPr>
          <w:sz w:val="24"/>
          <w:szCs w:val="24"/>
        </w:rPr>
      </w:pPr>
    </w:p>
    <w:p w14:paraId="2E402845" w14:textId="5700BE85" w:rsidR="001B2A5B" w:rsidRPr="00401E57" w:rsidRDefault="001B2A5B" w:rsidP="00775F68">
      <w:pPr>
        <w:pStyle w:val="ListParagraph"/>
        <w:widowControl/>
        <w:numPr>
          <w:ilvl w:val="0"/>
          <w:numId w:val="161"/>
        </w:numPr>
        <w:jc w:val="both"/>
        <w:rPr>
          <w:sz w:val="24"/>
          <w:szCs w:val="24"/>
        </w:rPr>
      </w:pPr>
      <w:r w:rsidRPr="00401E57">
        <w:rPr>
          <w:sz w:val="24"/>
          <w:szCs w:val="24"/>
        </w:rPr>
        <w:t>The Employer agrees that significant working conditions will only be used when they are essential to the successful performance of the position. In such cases, they will constitute a part of the minimum requirements of the position and must be justified in writing with a copy of such going to the file and to the Union.</w:t>
      </w:r>
    </w:p>
    <w:p w14:paraId="6E55AC64" w14:textId="77777777" w:rsidR="001B2A5B" w:rsidRPr="00401E57" w:rsidRDefault="001B2A5B" w:rsidP="00775F68">
      <w:pPr>
        <w:widowControl/>
        <w:ind w:left="360"/>
        <w:jc w:val="both"/>
        <w:rPr>
          <w:sz w:val="24"/>
          <w:szCs w:val="24"/>
        </w:rPr>
      </w:pPr>
    </w:p>
    <w:p w14:paraId="67C3638C" w14:textId="77777777" w:rsidR="001B2A5B" w:rsidRPr="00401E57" w:rsidRDefault="001B2A5B" w:rsidP="00775F68">
      <w:pPr>
        <w:widowControl/>
        <w:ind w:left="360"/>
        <w:jc w:val="both"/>
        <w:rPr>
          <w:sz w:val="24"/>
          <w:szCs w:val="24"/>
        </w:rPr>
      </w:pPr>
      <w:r w:rsidRPr="00401E57">
        <w:rPr>
          <w:b/>
          <w:bCs/>
          <w:sz w:val="24"/>
          <w:szCs w:val="24"/>
        </w:rPr>
        <w:t>Section 7:</w:t>
      </w:r>
      <w:r w:rsidRPr="00401E57">
        <w:rPr>
          <w:sz w:val="24"/>
          <w:szCs w:val="24"/>
        </w:rPr>
        <w:t xml:space="preserve"> Performance Appraisals in the Application Process</w:t>
      </w:r>
    </w:p>
    <w:p w14:paraId="4DCEEF5D" w14:textId="77777777" w:rsidR="001B2A5B" w:rsidRPr="00401E57" w:rsidRDefault="001B2A5B" w:rsidP="00775F68">
      <w:pPr>
        <w:widowControl/>
        <w:ind w:left="360"/>
        <w:jc w:val="both"/>
        <w:rPr>
          <w:sz w:val="24"/>
          <w:szCs w:val="24"/>
        </w:rPr>
      </w:pPr>
    </w:p>
    <w:p w14:paraId="16C1A625" w14:textId="77777777" w:rsidR="001B2A5B" w:rsidRPr="00401E57" w:rsidRDefault="001B2A5B" w:rsidP="00775F68">
      <w:pPr>
        <w:widowControl/>
        <w:ind w:left="360"/>
        <w:jc w:val="both"/>
        <w:rPr>
          <w:sz w:val="24"/>
          <w:szCs w:val="24"/>
        </w:rPr>
      </w:pPr>
      <w:r w:rsidRPr="00401E57">
        <w:rPr>
          <w:sz w:val="24"/>
          <w:szCs w:val="24"/>
        </w:rPr>
        <w:t>It is agreed that for vacancies covered by this Article the candidate's most recent annual performance appraisal will be used. It is the applicant's responsibility to provide a copy of their most recent appraisal with the application.</w:t>
      </w:r>
    </w:p>
    <w:p w14:paraId="1E0F8760" w14:textId="77777777" w:rsidR="001B2A5B" w:rsidRPr="00401E57" w:rsidRDefault="001B2A5B" w:rsidP="00775F68">
      <w:pPr>
        <w:widowControl/>
        <w:ind w:left="360"/>
        <w:jc w:val="both"/>
        <w:rPr>
          <w:sz w:val="24"/>
          <w:szCs w:val="24"/>
        </w:rPr>
      </w:pPr>
    </w:p>
    <w:p w14:paraId="54C92E9D" w14:textId="77777777" w:rsidR="001B2A5B" w:rsidRPr="00401E57" w:rsidRDefault="001B2A5B" w:rsidP="00775F68">
      <w:pPr>
        <w:widowControl/>
        <w:ind w:left="360"/>
        <w:jc w:val="both"/>
        <w:rPr>
          <w:sz w:val="24"/>
          <w:szCs w:val="24"/>
        </w:rPr>
      </w:pPr>
      <w:r w:rsidRPr="00401E57">
        <w:rPr>
          <w:b/>
          <w:bCs/>
          <w:sz w:val="24"/>
          <w:szCs w:val="24"/>
        </w:rPr>
        <w:t>Section 8:</w:t>
      </w:r>
      <w:r w:rsidRPr="00401E57">
        <w:rPr>
          <w:sz w:val="24"/>
          <w:szCs w:val="24"/>
        </w:rPr>
        <w:t xml:space="preserve"> Rating Panel</w:t>
      </w:r>
    </w:p>
    <w:p w14:paraId="450E147A" w14:textId="77777777" w:rsidR="001B2A5B" w:rsidRPr="00401E57" w:rsidRDefault="001B2A5B" w:rsidP="00775F68">
      <w:pPr>
        <w:widowControl/>
        <w:ind w:left="360"/>
        <w:jc w:val="both"/>
        <w:rPr>
          <w:sz w:val="24"/>
          <w:szCs w:val="24"/>
        </w:rPr>
      </w:pPr>
    </w:p>
    <w:p w14:paraId="0FF1C2C6" w14:textId="77777777" w:rsidR="004B7303" w:rsidRPr="00401E57" w:rsidRDefault="001B2A5B" w:rsidP="00775F68">
      <w:pPr>
        <w:pStyle w:val="ListParagraph"/>
        <w:widowControl/>
        <w:numPr>
          <w:ilvl w:val="0"/>
          <w:numId w:val="162"/>
        </w:numPr>
        <w:jc w:val="both"/>
        <w:rPr>
          <w:sz w:val="24"/>
          <w:szCs w:val="24"/>
        </w:rPr>
      </w:pPr>
      <w:r w:rsidRPr="00401E57">
        <w:rPr>
          <w:sz w:val="24"/>
          <w:szCs w:val="24"/>
        </w:rPr>
        <w:t xml:space="preserve">The Employer shall designate a rating panel for all positions. </w:t>
      </w:r>
    </w:p>
    <w:p w14:paraId="04AE850D" w14:textId="77777777" w:rsidR="004B7303" w:rsidRPr="00401E57" w:rsidRDefault="004B7303" w:rsidP="00775F68">
      <w:pPr>
        <w:pStyle w:val="ListParagraph"/>
        <w:widowControl/>
        <w:ind w:left="720" w:firstLine="0"/>
        <w:jc w:val="both"/>
        <w:rPr>
          <w:sz w:val="24"/>
          <w:szCs w:val="24"/>
        </w:rPr>
      </w:pPr>
    </w:p>
    <w:p w14:paraId="75D91CAD" w14:textId="1E77B932" w:rsidR="004B7303" w:rsidRPr="00401E57" w:rsidRDefault="416C9E4E" w:rsidP="00775F68">
      <w:pPr>
        <w:pStyle w:val="ListParagraph"/>
        <w:widowControl/>
        <w:numPr>
          <w:ilvl w:val="0"/>
          <w:numId w:val="162"/>
        </w:numPr>
        <w:jc w:val="both"/>
        <w:rPr>
          <w:sz w:val="24"/>
          <w:szCs w:val="24"/>
        </w:rPr>
      </w:pPr>
      <w:r w:rsidRPr="588DEE3A">
        <w:rPr>
          <w:sz w:val="24"/>
          <w:szCs w:val="24"/>
        </w:rPr>
        <w:t xml:space="preserve">Rating panels will be selected by the </w:t>
      </w:r>
      <w:proofErr w:type="gramStart"/>
      <w:r w:rsidRPr="588DEE3A">
        <w:rPr>
          <w:sz w:val="24"/>
          <w:szCs w:val="24"/>
        </w:rPr>
        <w:t>Employer, and</w:t>
      </w:r>
      <w:proofErr w:type="gramEnd"/>
      <w:r w:rsidR="1B234217" w:rsidRPr="588DEE3A">
        <w:rPr>
          <w:sz w:val="24"/>
          <w:szCs w:val="24"/>
        </w:rPr>
        <w:t xml:space="preserve"> </w:t>
      </w:r>
      <w:r w:rsidRPr="588DEE3A">
        <w:rPr>
          <w:sz w:val="24"/>
          <w:szCs w:val="24"/>
        </w:rPr>
        <w:t>consist of at least three (3) voting members who will normally be non-unit employees unless the following criteria cannot be met using a non-unit employee. They should be specialists in the subject matter of the position being filled and will be at the same (or higher) grade level of the vacancy to be filled. Notice will be provided to the Union when the Employer intends to have a bargaining unit employee serve on a panel.</w:t>
      </w:r>
    </w:p>
    <w:p w14:paraId="252E15C1" w14:textId="77777777" w:rsidR="004B7303" w:rsidRPr="00401E57" w:rsidRDefault="004B7303" w:rsidP="00775F68">
      <w:pPr>
        <w:pStyle w:val="ListParagraph"/>
        <w:widowControl/>
        <w:jc w:val="both"/>
        <w:rPr>
          <w:sz w:val="24"/>
          <w:szCs w:val="24"/>
        </w:rPr>
      </w:pPr>
    </w:p>
    <w:p w14:paraId="03AB4561" w14:textId="79A2CE81" w:rsidR="001B2A5B" w:rsidRPr="00401E57" w:rsidRDefault="001B2A5B" w:rsidP="00775F68">
      <w:pPr>
        <w:pStyle w:val="ListParagraph"/>
        <w:widowControl/>
        <w:numPr>
          <w:ilvl w:val="0"/>
          <w:numId w:val="162"/>
        </w:numPr>
        <w:jc w:val="both"/>
        <w:rPr>
          <w:sz w:val="24"/>
          <w:szCs w:val="24"/>
        </w:rPr>
      </w:pPr>
      <w:r w:rsidRPr="00401E57">
        <w:rPr>
          <w:sz w:val="24"/>
          <w:szCs w:val="24"/>
        </w:rPr>
        <w:t>All candidates for a position shall be evaluated by rating panels having the same number of voting members, and the full panel (i.e., all voting members) shall vote on the rating. If a member of a rating panel is unavailable, an alternate member shall be appointed to the rating panel to ensure that the overall number of persons rating each candidate is the same.</w:t>
      </w:r>
    </w:p>
    <w:p w14:paraId="5C913F2D" w14:textId="77777777" w:rsidR="001B2A5B" w:rsidRPr="00401E57" w:rsidRDefault="001B2A5B" w:rsidP="00775F68">
      <w:pPr>
        <w:widowControl/>
        <w:ind w:left="360"/>
        <w:jc w:val="both"/>
        <w:rPr>
          <w:sz w:val="24"/>
          <w:szCs w:val="24"/>
        </w:rPr>
      </w:pPr>
    </w:p>
    <w:p w14:paraId="4B31903E" w14:textId="77777777" w:rsidR="001B2A5B" w:rsidRPr="00401E57" w:rsidRDefault="001B2A5B" w:rsidP="00775F68">
      <w:pPr>
        <w:widowControl/>
        <w:ind w:left="360"/>
        <w:jc w:val="both"/>
        <w:rPr>
          <w:sz w:val="24"/>
          <w:szCs w:val="24"/>
        </w:rPr>
      </w:pPr>
      <w:r w:rsidRPr="00401E57">
        <w:rPr>
          <w:b/>
          <w:bCs/>
          <w:sz w:val="24"/>
          <w:szCs w:val="24"/>
        </w:rPr>
        <w:t>Section 9:</w:t>
      </w:r>
      <w:r w:rsidRPr="00401E57">
        <w:rPr>
          <w:sz w:val="24"/>
          <w:szCs w:val="24"/>
        </w:rPr>
        <w:t xml:space="preserve"> Candidate Rating and Ranking</w:t>
      </w:r>
    </w:p>
    <w:p w14:paraId="47776DC5" w14:textId="77777777" w:rsidR="001B2A5B" w:rsidRPr="00401E57" w:rsidRDefault="001B2A5B" w:rsidP="00775F68">
      <w:pPr>
        <w:widowControl/>
        <w:ind w:left="360"/>
        <w:jc w:val="both"/>
        <w:rPr>
          <w:sz w:val="24"/>
          <w:szCs w:val="24"/>
        </w:rPr>
      </w:pPr>
    </w:p>
    <w:p w14:paraId="4BBAF0D6" w14:textId="06E5B209" w:rsidR="001B2A5B" w:rsidRPr="00401E57" w:rsidRDefault="416C9E4E" w:rsidP="00775F68">
      <w:pPr>
        <w:pStyle w:val="ListParagraph"/>
        <w:widowControl/>
        <w:numPr>
          <w:ilvl w:val="0"/>
          <w:numId w:val="163"/>
        </w:numPr>
        <w:jc w:val="both"/>
        <w:rPr>
          <w:sz w:val="24"/>
          <w:szCs w:val="24"/>
        </w:rPr>
      </w:pPr>
      <w:r w:rsidRPr="588DEE3A">
        <w:rPr>
          <w:sz w:val="24"/>
          <w:szCs w:val="24"/>
        </w:rPr>
        <w:lastRenderedPageBreak/>
        <w:t xml:space="preserve">The rating panel will evaluate each qualified candidate based on job application materials (e.g., resumes, other application forms), current appraisal, and any other information required by the announcement. The rating and ranking practices relayed in this Section, including the crediting plans and ranking formulas and factors, must conform to the job analysis requirements of 5 </w:t>
      </w:r>
      <w:r w:rsidR="67135927" w:rsidRPr="588DEE3A">
        <w:rPr>
          <w:sz w:val="24"/>
          <w:szCs w:val="24"/>
        </w:rPr>
        <w:t xml:space="preserve">C.F.R. </w:t>
      </w:r>
      <w:r w:rsidR="6F619237" w:rsidRPr="588DEE3A">
        <w:rPr>
          <w:sz w:val="24"/>
          <w:szCs w:val="24"/>
        </w:rPr>
        <w:t>§</w:t>
      </w:r>
      <w:r w:rsidR="09EB2A83" w:rsidRPr="588DEE3A">
        <w:rPr>
          <w:sz w:val="24"/>
          <w:szCs w:val="24"/>
        </w:rPr>
        <w:t xml:space="preserve"> </w:t>
      </w:r>
      <w:r w:rsidRPr="588DEE3A">
        <w:rPr>
          <w:sz w:val="24"/>
          <w:szCs w:val="24"/>
        </w:rPr>
        <w:t>300.103.</w:t>
      </w:r>
    </w:p>
    <w:p w14:paraId="5DB62C83" w14:textId="77777777" w:rsidR="001B2A5B" w:rsidRPr="00401E57" w:rsidRDefault="001B2A5B" w:rsidP="00775F68">
      <w:pPr>
        <w:widowControl/>
        <w:ind w:left="360"/>
        <w:jc w:val="both"/>
        <w:rPr>
          <w:sz w:val="24"/>
          <w:szCs w:val="24"/>
        </w:rPr>
      </w:pPr>
    </w:p>
    <w:p w14:paraId="127C5A36" w14:textId="51D8FF32" w:rsidR="00274B3D" w:rsidRPr="00401E57" w:rsidRDefault="001B2A5B" w:rsidP="00775F68">
      <w:pPr>
        <w:pStyle w:val="ListParagraph"/>
        <w:widowControl/>
        <w:numPr>
          <w:ilvl w:val="0"/>
          <w:numId w:val="164"/>
        </w:numPr>
        <w:jc w:val="both"/>
        <w:rPr>
          <w:sz w:val="24"/>
          <w:szCs w:val="24"/>
        </w:rPr>
      </w:pPr>
      <w:r w:rsidRPr="00401E57">
        <w:rPr>
          <w:sz w:val="24"/>
          <w:szCs w:val="24"/>
        </w:rPr>
        <w:t>Permanent job element crediting plans for all positions will be developed by the Employer the first time a position is filled after the performance requirement document is effective. Before that</w:t>
      </w:r>
      <w:r w:rsidR="00FB143B">
        <w:rPr>
          <w:sz w:val="24"/>
          <w:szCs w:val="24"/>
        </w:rPr>
        <w:t>,</w:t>
      </w:r>
      <w:r w:rsidRPr="00401E57">
        <w:rPr>
          <w:sz w:val="24"/>
          <w:szCs w:val="24"/>
        </w:rPr>
        <w:t xml:space="preserve"> the Employer will establish interim job element crediting plans the first time it fills the position and will not change that plan until the permanent plan is established.</w:t>
      </w:r>
    </w:p>
    <w:p w14:paraId="02EE2FB3" w14:textId="77777777" w:rsidR="00274B3D" w:rsidRPr="00401E57" w:rsidRDefault="00274B3D" w:rsidP="00775F68">
      <w:pPr>
        <w:pStyle w:val="ListParagraph"/>
        <w:widowControl/>
        <w:ind w:left="1080" w:firstLine="0"/>
        <w:jc w:val="both"/>
        <w:rPr>
          <w:sz w:val="24"/>
          <w:szCs w:val="24"/>
        </w:rPr>
      </w:pPr>
    </w:p>
    <w:p w14:paraId="1D9183A3" w14:textId="77777777" w:rsidR="00274B3D" w:rsidRPr="00401E57" w:rsidRDefault="001B2A5B" w:rsidP="00775F68">
      <w:pPr>
        <w:pStyle w:val="ListParagraph"/>
        <w:widowControl/>
        <w:numPr>
          <w:ilvl w:val="0"/>
          <w:numId w:val="164"/>
        </w:numPr>
        <w:jc w:val="both"/>
        <w:rPr>
          <w:sz w:val="24"/>
          <w:szCs w:val="24"/>
        </w:rPr>
      </w:pPr>
      <w:r w:rsidRPr="00401E57">
        <w:rPr>
          <w:sz w:val="24"/>
          <w:szCs w:val="24"/>
        </w:rPr>
        <w:t>The plan will provide for a systematic and equitable distribution of points.</w:t>
      </w:r>
    </w:p>
    <w:p w14:paraId="7273D67C" w14:textId="77777777" w:rsidR="00274B3D" w:rsidRPr="00401E57" w:rsidRDefault="00274B3D" w:rsidP="00775F68">
      <w:pPr>
        <w:pStyle w:val="ListParagraph"/>
        <w:widowControl/>
        <w:jc w:val="both"/>
        <w:rPr>
          <w:sz w:val="24"/>
          <w:szCs w:val="24"/>
        </w:rPr>
      </w:pPr>
    </w:p>
    <w:p w14:paraId="0EF704C8" w14:textId="77777777" w:rsidR="00274B3D" w:rsidRPr="00401E57" w:rsidRDefault="001B2A5B" w:rsidP="00775F68">
      <w:pPr>
        <w:pStyle w:val="ListParagraph"/>
        <w:widowControl/>
        <w:numPr>
          <w:ilvl w:val="0"/>
          <w:numId w:val="164"/>
        </w:numPr>
        <w:jc w:val="both"/>
        <w:rPr>
          <w:sz w:val="24"/>
          <w:szCs w:val="24"/>
        </w:rPr>
      </w:pPr>
      <w:r w:rsidRPr="00401E57">
        <w:rPr>
          <w:sz w:val="24"/>
          <w:szCs w:val="24"/>
        </w:rPr>
        <w:t xml:space="preserve">The Union will receive one (1) copy of any interim or permanent plan at least five (5) </w:t>
      </w:r>
      <w:r w:rsidR="00B22AE8" w:rsidRPr="00401E57">
        <w:rPr>
          <w:sz w:val="24"/>
          <w:szCs w:val="24"/>
        </w:rPr>
        <w:t>workday</w:t>
      </w:r>
      <w:r w:rsidRPr="00401E57">
        <w:rPr>
          <w:sz w:val="24"/>
          <w:szCs w:val="24"/>
        </w:rPr>
        <w:t>s prior to use.</w:t>
      </w:r>
    </w:p>
    <w:p w14:paraId="357F3437" w14:textId="77777777" w:rsidR="00274B3D" w:rsidRPr="00401E57" w:rsidRDefault="00274B3D" w:rsidP="00775F68">
      <w:pPr>
        <w:pStyle w:val="ListParagraph"/>
        <w:widowControl/>
        <w:jc w:val="both"/>
        <w:rPr>
          <w:sz w:val="24"/>
          <w:szCs w:val="24"/>
        </w:rPr>
      </w:pPr>
    </w:p>
    <w:p w14:paraId="27BA1440" w14:textId="6BE0179E" w:rsidR="001B2A5B" w:rsidRPr="00401E57" w:rsidRDefault="001B2A5B" w:rsidP="00775F68">
      <w:pPr>
        <w:pStyle w:val="ListParagraph"/>
        <w:widowControl/>
        <w:numPr>
          <w:ilvl w:val="0"/>
          <w:numId w:val="164"/>
        </w:numPr>
        <w:jc w:val="both"/>
        <w:rPr>
          <w:sz w:val="24"/>
          <w:szCs w:val="24"/>
        </w:rPr>
      </w:pPr>
      <w:r w:rsidRPr="00401E57">
        <w:rPr>
          <w:sz w:val="24"/>
          <w:szCs w:val="24"/>
        </w:rPr>
        <w:t>Each element will be written in a separate and individual manner, and to the extent the Employer determines, such elements will reflect the written performance requirements of the position to be filled.</w:t>
      </w:r>
    </w:p>
    <w:p w14:paraId="28A7B372" w14:textId="77777777" w:rsidR="001B2A5B" w:rsidRPr="00401E57" w:rsidRDefault="001B2A5B" w:rsidP="00775F68">
      <w:pPr>
        <w:widowControl/>
        <w:ind w:left="360"/>
        <w:jc w:val="both"/>
        <w:rPr>
          <w:sz w:val="24"/>
          <w:szCs w:val="24"/>
        </w:rPr>
      </w:pPr>
    </w:p>
    <w:p w14:paraId="449BDEE0" w14:textId="2E055FC9" w:rsidR="001B2A5B" w:rsidRPr="00401E57" w:rsidRDefault="001B2A5B" w:rsidP="00775F68">
      <w:pPr>
        <w:pStyle w:val="ListParagraph"/>
        <w:widowControl/>
        <w:numPr>
          <w:ilvl w:val="0"/>
          <w:numId w:val="163"/>
        </w:numPr>
        <w:jc w:val="both"/>
        <w:rPr>
          <w:sz w:val="24"/>
          <w:szCs w:val="24"/>
        </w:rPr>
      </w:pPr>
      <w:r w:rsidRPr="00401E57">
        <w:rPr>
          <w:sz w:val="24"/>
          <w:szCs w:val="24"/>
        </w:rPr>
        <w:t>The rating panel shall rank the eligible candidates by the following formula:</w:t>
      </w:r>
    </w:p>
    <w:p w14:paraId="2AC215A3" w14:textId="77777777" w:rsidR="001B2A5B" w:rsidRPr="00401E57" w:rsidRDefault="001B2A5B" w:rsidP="00775F68">
      <w:pPr>
        <w:widowControl/>
        <w:ind w:left="360"/>
        <w:jc w:val="both"/>
        <w:rPr>
          <w:sz w:val="24"/>
          <w:szCs w:val="24"/>
        </w:rPr>
      </w:pPr>
    </w:p>
    <w:p w14:paraId="349E13EC" w14:textId="77777777" w:rsidR="00116957" w:rsidRPr="00401E57" w:rsidRDefault="001B2A5B" w:rsidP="00775F68">
      <w:pPr>
        <w:pStyle w:val="ListParagraph"/>
        <w:widowControl/>
        <w:numPr>
          <w:ilvl w:val="0"/>
          <w:numId w:val="165"/>
        </w:numPr>
        <w:jc w:val="both"/>
        <w:rPr>
          <w:sz w:val="24"/>
          <w:szCs w:val="24"/>
        </w:rPr>
      </w:pPr>
      <w:r w:rsidRPr="00401E57">
        <w:rPr>
          <w:sz w:val="24"/>
          <w:szCs w:val="24"/>
        </w:rPr>
        <w:t>Job elements on the crediting plan (potential exhibited by the candidate to perform critical elements of the job): (0-45 points*)</w:t>
      </w:r>
    </w:p>
    <w:p w14:paraId="50FE0CBA" w14:textId="77777777" w:rsidR="00116957" w:rsidRPr="00401E57" w:rsidRDefault="00116957" w:rsidP="00775F68">
      <w:pPr>
        <w:pStyle w:val="ListParagraph"/>
        <w:widowControl/>
        <w:ind w:left="1080" w:firstLine="0"/>
        <w:jc w:val="both"/>
        <w:rPr>
          <w:sz w:val="24"/>
          <w:szCs w:val="24"/>
        </w:rPr>
      </w:pPr>
    </w:p>
    <w:p w14:paraId="79B6A2F5" w14:textId="77777777" w:rsidR="00116957" w:rsidRPr="00401E57" w:rsidRDefault="001B2A5B" w:rsidP="00775F68">
      <w:pPr>
        <w:pStyle w:val="ListParagraph"/>
        <w:widowControl/>
        <w:numPr>
          <w:ilvl w:val="0"/>
          <w:numId w:val="165"/>
        </w:numPr>
        <w:jc w:val="both"/>
        <w:rPr>
          <w:sz w:val="24"/>
          <w:szCs w:val="24"/>
        </w:rPr>
      </w:pPr>
      <w:r w:rsidRPr="00401E57">
        <w:rPr>
          <w:sz w:val="24"/>
          <w:szCs w:val="24"/>
        </w:rPr>
        <w:t>Most recent performance appraisal: (0-30 points)</w:t>
      </w:r>
    </w:p>
    <w:p w14:paraId="6E969699" w14:textId="77777777" w:rsidR="00116957" w:rsidRPr="00401E57" w:rsidRDefault="00116957" w:rsidP="00775F68">
      <w:pPr>
        <w:pStyle w:val="ListParagraph"/>
        <w:widowControl/>
        <w:jc w:val="both"/>
        <w:rPr>
          <w:sz w:val="24"/>
          <w:szCs w:val="24"/>
        </w:rPr>
      </w:pPr>
    </w:p>
    <w:p w14:paraId="2537F292" w14:textId="77777777" w:rsidR="00116957" w:rsidRPr="00401E57" w:rsidRDefault="001B2A5B" w:rsidP="00775F68">
      <w:pPr>
        <w:pStyle w:val="ListParagraph"/>
        <w:widowControl/>
        <w:numPr>
          <w:ilvl w:val="0"/>
          <w:numId w:val="165"/>
        </w:numPr>
        <w:jc w:val="both"/>
        <w:rPr>
          <w:sz w:val="24"/>
          <w:szCs w:val="24"/>
        </w:rPr>
      </w:pPr>
      <w:r w:rsidRPr="00401E57">
        <w:rPr>
          <w:sz w:val="24"/>
          <w:szCs w:val="24"/>
        </w:rPr>
        <w:t>Awards: (10 points)</w:t>
      </w:r>
    </w:p>
    <w:p w14:paraId="6E618BB3" w14:textId="77777777" w:rsidR="00116957" w:rsidRPr="00401E57" w:rsidRDefault="00116957" w:rsidP="00775F68">
      <w:pPr>
        <w:pStyle w:val="ListParagraph"/>
        <w:widowControl/>
        <w:jc w:val="both"/>
        <w:rPr>
          <w:sz w:val="24"/>
          <w:szCs w:val="24"/>
        </w:rPr>
      </w:pPr>
    </w:p>
    <w:p w14:paraId="17C6CC07" w14:textId="77777777" w:rsidR="00116957" w:rsidRPr="00401E57" w:rsidRDefault="001B2A5B" w:rsidP="00775F68">
      <w:pPr>
        <w:pStyle w:val="ListParagraph"/>
        <w:widowControl/>
        <w:numPr>
          <w:ilvl w:val="0"/>
          <w:numId w:val="165"/>
        </w:numPr>
        <w:jc w:val="both"/>
        <w:rPr>
          <w:sz w:val="24"/>
          <w:szCs w:val="24"/>
        </w:rPr>
      </w:pPr>
      <w:r w:rsidRPr="00401E57">
        <w:rPr>
          <w:sz w:val="24"/>
          <w:szCs w:val="24"/>
        </w:rPr>
        <w:t>Additional experience, training and education (0-15 points)</w:t>
      </w:r>
    </w:p>
    <w:p w14:paraId="408DEE9A" w14:textId="77777777" w:rsidR="00116957" w:rsidRPr="00401E57" w:rsidRDefault="00116957" w:rsidP="00775F68">
      <w:pPr>
        <w:pStyle w:val="ListParagraph"/>
        <w:widowControl/>
        <w:jc w:val="both"/>
        <w:rPr>
          <w:sz w:val="24"/>
          <w:szCs w:val="24"/>
        </w:rPr>
      </w:pPr>
    </w:p>
    <w:p w14:paraId="725E84BA" w14:textId="05D3573F" w:rsidR="001B2A5B" w:rsidRPr="00401E57" w:rsidRDefault="001B2A5B" w:rsidP="00775F68">
      <w:pPr>
        <w:pStyle w:val="ListParagraph"/>
        <w:widowControl/>
        <w:numPr>
          <w:ilvl w:val="0"/>
          <w:numId w:val="165"/>
        </w:numPr>
        <w:jc w:val="both"/>
        <w:rPr>
          <w:sz w:val="24"/>
          <w:szCs w:val="24"/>
        </w:rPr>
      </w:pPr>
      <w:r w:rsidRPr="00401E57">
        <w:rPr>
          <w:sz w:val="24"/>
          <w:szCs w:val="24"/>
        </w:rPr>
        <w:t xml:space="preserve">Writing samples, if used (0-20 </w:t>
      </w:r>
      <w:proofErr w:type="gramStart"/>
      <w:r w:rsidRPr="00401E57">
        <w:rPr>
          <w:sz w:val="24"/>
          <w:szCs w:val="24"/>
        </w:rPr>
        <w:t>points;*</w:t>
      </w:r>
      <w:proofErr w:type="gramEnd"/>
      <w:r w:rsidRPr="00401E57">
        <w:rPr>
          <w:sz w:val="24"/>
          <w:szCs w:val="24"/>
        </w:rPr>
        <w:t xml:space="preserve"> item (1) drops to 25 points)</w:t>
      </w:r>
    </w:p>
    <w:p w14:paraId="2F16D280" w14:textId="77777777" w:rsidR="001B2A5B" w:rsidRPr="00401E57" w:rsidRDefault="001B2A5B" w:rsidP="00775F68">
      <w:pPr>
        <w:widowControl/>
        <w:ind w:left="360"/>
        <w:jc w:val="both"/>
        <w:rPr>
          <w:sz w:val="24"/>
          <w:szCs w:val="24"/>
        </w:rPr>
      </w:pPr>
    </w:p>
    <w:p w14:paraId="199646F4" w14:textId="2E64615C" w:rsidR="001B2A5B" w:rsidRPr="00401E57" w:rsidRDefault="001B2A5B" w:rsidP="00775F68">
      <w:pPr>
        <w:pStyle w:val="ListParagraph"/>
        <w:widowControl/>
        <w:numPr>
          <w:ilvl w:val="0"/>
          <w:numId w:val="163"/>
        </w:numPr>
        <w:jc w:val="both"/>
        <w:rPr>
          <w:sz w:val="24"/>
          <w:szCs w:val="24"/>
        </w:rPr>
      </w:pPr>
      <w:r w:rsidRPr="00401E57">
        <w:rPr>
          <w:sz w:val="24"/>
          <w:szCs w:val="24"/>
        </w:rPr>
        <w:t>The factors described in paragraph (B) shall be derived as follows:</w:t>
      </w:r>
    </w:p>
    <w:p w14:paraId="352CB8F0" w14:textId="77777777" w:rsidR="001B2A5B" w:rsidRPr="00401E57" w:rsidRDefault="001B2A5B" w:rsidP="00775F68">
      <w:pPr>
        <w:widowControl/>
        <w:ind w:left="360"/>
        <w:jc w:val="both"/>
        <w:rPr>
          <w:sz w:val="24"/>
          <w:szCs w:val="24"/>
        </w:rPr>
      </w:pPr>
    </w:p>
    <w:p w14:paraId="68125DF2" w14:textId="77777777" w:rsidR="00116957" w:rsidRPr="00401E57" w:rsidRDefault="001B2A5B" w:rsidP="00775F68">
      <w:pPr>
        <w:pStyle w:val="ListParagraph"/>
        <w:widowControl/>
        <w:numPr>
          <w:ilvl w:val="0"/>
          <w:numId w:val="166"/>
        </w:numPr>
        <w:jc w:val="both"/>
        <w:rPr>
          <w:sz w:val="24"/>
          <w:szCs w:val="24"/>
        </w:rPr>
      </w:pPr>
      <w:r w:rsidRPr="00401E57">
        <w:rPr>
          <w:sz w:val="24"/>
          <w:szCs w:val="24"/>
        </w:rPr>
        <w:t>Each job element on the crediting plan shall carry a point value in the range of one (1) to five (5). The average of the scores on the job elements shall then be multiplied by nine (9) to determine the overall score for this part.</w:t>
      </w:r>
    </w:p>
    <w:p w14:paraId="72FDD6C2" w14:textId="77777777" w:rsidR="00116957" w:rsidRPr="00401E57" w:rsidRDefault="00116957" w:rsidP="00775F68">
      <w:pPr>
        <w:pStyle w:val="ListParagraph"/>
        <w:widowControl/>
        <w:ind w:left="1080" w:firstLine="0"/>
        <w:jc w:val="both"/>
        <w:rPr>
          <w:sz w:val="24"/>
          <w:szCs w:val="24"/>
        </w:rPr>
      </w:pPr>
    </w:p>
    <w:p w14:paraId="25BBEC71" w14:textId="77777777" w:rsidR="00116957" w:rsidRPr="00401E57" w:rsidRDefault="001B2A5B" w:rsidP="00775F68">
      <w:pPr>
        <w:pStyle w:val="ListParagraph"/>
        <w:widowControl/>
        <w:numPr>
          <w:ilvl w:val="0"/>
          <w:numId w:val="166"/>
        </w:numPr>
        <w:jc w:val="both"/>
        <w:rPr>
          <w:sz w:val="24"/>
          <w:szCs w:val="24"/>
        </w:rPr>
      </w:pPr>
      <w:r w:rsidRPr="00AA74A8">
        <w:rPr>
          <w:sz w:val="24"/>
          <w:szCs w:val="24"/>
        </w:rPr>
        <w:t>The current performance appraisal shall be used in taking the overall numeric average (see Article 12, Part 2, Section 10 of this Agreement) and multiplying this average by six (6). Non-FEC applicants, or FEC employees who are without a performance appraisal, shall be given two-thirds (2/3) of the score received in paragraph 1, above</w:t>
      </w:r>
      <w:r w:rsidRPr="00401E57">
        <w:rPr>
          <w:sz w:val="24"/>
          <w:szCs w:val="24"/>
        </w:rPr>
        <w:t>.</w:t>
      </w:r>
    </w:p>
    <w:p w14:paraId="356A66FF" w14:textId="77777777" w:rsidR="00116957" w:rsidRPr="00401E57" w:rsidRDefault="00116957" w:rsidP="00775F68">
      <w:pPr>
        <w:pStyle w:val="ListParagraph"/>
        <w:widowControl/>
        <w:jc w:val="both"/>
        <w:rPr>
          <w:sz w:val="24"/>
          <w:szCs w:val="24"/>
        </w:rPr>
      </w:pPr>
    </w:p>
    <w:p w14:paraId="5548AB43" w14:textId="4E72D0AA" w:rsidR="001B2A5B" w:rsidRPr="00401E57" w:rsidRDefault="001B2A5B" w:rsidP="00775F68">
      <w:pPr>
        <w:pStyle w:val="ListParagraph"/>
        <w:widowControl/>
        <w:numPr>
          <w:ilvl w:val="0"/>
          <w:numId w:val="166"/>
        </w:numPr>
        <w:jc w:val="both"/>
        <w:rPr>
          <w:sz w:val="24"/>
          <w:szCs w:val="24"/>
        </w:rPr>
      </w:pPr>
      <w:r w:rsidRPr="00401E57">
        <w:rPr>
          <w:sz w:val="24"/>
          <w:szCs w:val="24"/>
        </w:rPr>
        <w:t>Applicants will be awarded points for relevant awards related to the position being filled in accordance with the following scale:</w:t>
      </w:r>
    </w:p>
    <w:p w14:paraId="5FDF1B3B" w14:textId="77777777" w:rsidR="001B2A5B" w:rsidRPr="00401E57" w:rsidRDefault="001B2A5B" w:rsidP="00775F68">
      <w:pPr>
        <w:widowControl/>
        <w:ind w:left="360"/>
        <w:jc w:val="both"/>
        <w:rPr>
          <w:sz w:val="24"/>
          <w:szCs w:val="24"/>
        </w:rPr>
      </w:pPr>
    </w:p>
    <w:p w14:paraId="4FDF0ED7" w14:textId="77777777" w:rsidR="00116957" w:rsidRPr="00401E57" w:rsidRDefault="001B2A5B" w:rsidP="00775F68">
      <w:pPr>
        <w:pStyle w:val="ListParagraph"/>
        <w:widowControl/>
        <w:numPr>
          <w:ilvl w:val="1"/>
          <w:numId w:val="145"/>
        </w:numPr>
        <w:jc w:val="both"/>
        <w:rPr>
          <w:sz w:val="24"/>
          <w:szCs w:val="24"/>
        </w:rPr>
      </w:pPr>
      <w:r w:rsidRPr="00401E57">
        <w:rPr>
          <w:sz w:val="24"/>
          <w:szCs w:val="24"/>
        </w:rPr>
        <w:t>Commendations or Honorary Awards (2 to 4 points)</w:t>
      </w:r>
    </w:p>
    <w:p w14:paraId="5FB42E0E" w14:textId="77777777" w:rsidR="00116957" w:rsidRPr="00401E57" w:rsidRDefault="00116957" w:rsidP="00775F68">
      <w:pPr>
        <w:pStyle w:val="ListParagraph"/>
        <w:widowControl/>
        <w:ind w:left="1460" w:firstLine="0"/>
        <w:jc w:val="both"/>
        <w:rPr>
          <w:sz w:val="24"/>
          <w:szCs w:val="24"/>
        </w:rPr>
      </w:pPr>
    </w:p>
    <w:p w14:paraId="3B3B1DEA" w14:textId="65F76A41" w:rsidR="00116957" w:rsidRPr="00401E57" w:rsidRDefault="001B2A5B" w:rsidP="00775F68">
      <w:pPr>
        <w:pStyle w:val="ListParagraph"/>
        <w:widowControl/>
        <w:numPr>
          <w:ilvl w:val="1"/>
          <w:numId w:val="145"/>
        </w:numPr>
        <w:jc w:val="both"/>
        <w:rPr>
          <w:sz w:val="24"/>
          <w:szCs w:val="24"/>
        </w:rPr>
      </w:pPr>
      <w:r w:rsidRPr="00401E57">
        <w:rPr>
          <w:sz w:val="24"/>
          <w:szCs w:val="24"/>
        </w:rPr>
        <w:t>Special Achievement or equivalent non-federal award (4 to 6 points)</w:t>
      </w:r>
    </w:p>
    <w:p w14:paraId="2836ECE3" w14:textId="77777777" w:rsidR="00116957" w:rsidRPr="00401E57" w:rsidRDefault="00116957" w:rsidP="00775F68">
      <w:pPr>
        <w:pStyle w:val="ListParagraph"/>
        <w:widowControl/>
        <w:ind w:left="1460" w:firstLine="0"/>
        <w:jc w:val="both"/>
        <w:rPr>
          <w:sz w:val="24"/>
          <w:szCs w:val="24"/>
        </w:rPr>
      </w:pPr>
    </w:p>
    <w:p w14:paraId="1D79F75E" w14:textId="77777777" w:rsidR="00116957" w:rsidRPr="00401E57" w:rsidRDefault="001B2A5B" w:rsidP="00775F68">
      <w:pPr>
        <w:pStyle w:val="ListParagraph"/>
        <w:widowControl/>
        <w:numPr>
          <w:ilvl w:val="1"/>
          <w:numId w:val="145"/>
        </w:numPr>
        <w:jc w:val="both"/>
        <w:rPr>
          <w:sz w:val="24"/>
          <w:szCs w:val="24"/>
        </w:rPr>
      </w:pPr>
      <w:r w:rsidRPr="00401E57">
        <w:rPr>
          <w:sz w:val="24"/>
          <w:szCs w:val="24"/>
        </w:rPr>
        <w:t>Sustained Superior Performance or equivalent performance-based awards (6-8 points)</w:t>
      </w:r>
    </w:p>
    <w:p w14:paraId="6B139688" w14:textId="77777777" w:rsidR="00116957" w:rsidRPr="00401E57" w:rsidRDefault="00116957" w:rsidP="00775F68">
      <w:pPr>
        <w:pStyle w:val="ListParagraph"/>
        <w:widowControl/>
        <w:jc w:val="both"/>
        <w:rPr>
          <w:sz w:val="24"/>
          <w:szCs w:val="24"/>
        </w:rPr>
      </w:pPr>
    </w:p>
    <w:p w14:paraId="201D1DE6" w14:textId="77777777" w:rsidR="006E210A" w:rsidRPr="00401E57" w:rsidRDefault="001B2A5B" w:rsidP="00775F68">
      <w:pPr>
        <w:pStyle w:val="ListParagraph"/>
        <w:widowControl/>
        <w:numPr>
          <w:ilvl w:val="1"/>
          <w:numId w:val="145"/>
        </w:numPr>
        <w:jc w:val="both"/>
        <w:rPr>
          <w:sz w:val="24"/>
          <w:szCs w:val="24"/>
        </w:rPr>
      </w:pPr>
      <w:r w:rsidRPr="00401E57">
        <w:rPr>
          <w:sz w:val="24"/>
          <w:szCs w:val="24"/>
        </w:rPr>
        <w:t>Quality Step Increase or other significant performance recognition beyond the standards included in a. - c. (8-10 points)</w:t>
      </w:r>
    </w:p>
    <w:p w14:paraId="1810BC33" w14:textId="77777777" w:rsidR="006E210A" w:rsidRPr="00401E57" w:rsidRDefault="006E210A" w:rsidP="00775F68">
      <w:pPr>
        <w:pStyle w:val="ListParagraph"/>
        <w:widowControl/>
        <w:jc w:val="both"/>
        <w:rPr>
          <w:sz w:val="24"/>
          <w:szCs w:val="24"/>
        </w:rPr>
      </w:pPr>
    </w:p>
    <w:p w14:paraId="046DA423" w14:textId="4183CCB2" w:rsidR="001B2A5B" w:rsidRPr="00401E57" w:rsidRDefault="001B2A5B" w:rsidP="00775F68">
      <w:pPr>
        <w:pStyle w:val="ListParagraph"/>
        <w:widowControl/>
        <w:ind w:left="1440" w:firstLine="0"/>
        <w:jc w:val="both"/>
        <w:rPr>
          <w:sz w:val="24"/>
          <w:szCs w:val="24"/>
        </w:rPr>
      </w:pPr>
      <w:r w:rsidRPr="00401E57">
        <w:rPr>
          <w:sz w:val="24"/>
          <w:szCs w:val="24"/>
        </w:rPr>
        <w:t>For applicants, any equivalent non-federal awards may have points awarded in this category provided they occurred no longer than five (5) years before the application date.</w:t>
      </w:r>
    </w:p>
    <w:p w14:paraId="738F09D7" w14:textId="77777777" w:rsidR="001B2A5B" w:rsidRPr="00401E57" w:rsidRDefault="001B2A5B" w:rsidP="00775F68">
      <w:pPr>
        <w:widowControl/>
        <w:ind w:left="360"/>
        <w:jc w:val="both"/>
        <w:rPr>
          <w:sz w:val="24"/>
          <w:szCs w:val="24"/>
        </w:rPr>
      </w:pPr>
    </w:p>
    <w:p w14:paraId="51796EB2" w14:textId="473664D7" w:rsidR="001B2A5B" w:rsidRPr="00401E57" w:rsidRDefault="001B2A5B" w:rsidP="00775F68">
      <w:pPr>
        <w:pStyle w:val="ListParagraph"/>
        <w:widowControl/>
        <w:ind w:left="1440" w:firstLine="0"/>
        <w:jc w:val="both"/>
        <w:rPr>
          <w:sz w:val="24"/>
          <w:szCs w:val="24"/>
        </w:rPr>
      </w:pPr>
      <w:r w:rsidRPr="00401E57">
        <w:rPr>
          <w:sz w:val="24"/>
          <w:szCs w:val="24"/>
        </w:rPr>
        <w:t>If the Employer determines that an award listed above is not related to the position being filled, the Employer will notify the employee in writing of the reasons for the determination.</w:t>
      </w:r>
    </w:p>
    <w:p w14:paraId="3A988A97" w14:textId="77777777" w:rsidR="001B2A5B" w:rsidRPr="00401E57" w:rsidRDefault="001B2A5B" w:rsidP="00775F68">
      <w:pPr>
        <w:widowControl/>
        <w:ind w:left="360"/>
        <w:jc w:val="both"/>
        <w:rPr>
          <w:sz w:val="24"/>
          <w:szCs w:val="24"/>
        </w:rPr>
      </w:pPr>
    </w:p>
    <w:p w14:paraId="09099A3A" w14:textId="2DA68A10" w:rsidR="001B2A5B" w:rsidRPr="00401E57" w:rsidRDefault="001B2A5B" w:rsidP="00775F68">
      <w:pPr>
        <w:pStyle w:val="ListParagraph"/>
        <w:widowControl/>
        <w:numPr>
          <w:ilvl w:val="0"/>
          <w:numId w:val="166"/>
        </w:numPr>
        <w:jc w:val="both"/>
        <w:rPr>
          <w:sz w:val="24"/>
          <w:szCs w:val="24"/>
        </w:rPr>
      </w:pPr>
      <w:r w:rsidRPr="00401E57">
        <w:rPr>
          <w:sz w:val="24"/>
          <w:szCs w:val="24"/>
        </w:rPr>
        <w:t>Applicants will receive points for pertinent experience and training as follows:</w:t>
      </w:r>
    </w:p>
    <w:p w14:paraId="506E4E9A" w14:textId="77777777" w:rsidR="001B2A5B" w:rsidRPr="00401E57" w:rsidRDefault="001B2A5B" w:rsidP="00775F68">
      <w:pPr>
        <w:widowControl/>
        <w:ind w:left="360"/>
        <w:jc w:val="both"/>
        <w:rPr>
          <w:sz w:val="24"/>
          <w:szCs w:val="24"/>
        </w:rPr>
      </w:pPr>
    </w:p>
    <w:p w14:paraId="00FFA5F9" w14:textId="7FB34800" w:rsidR="006E210A" w:rsidRPr="00401E57" w:rsidRDefault="001B2A5B" w:rsidP="00775F68">
      <w:pPr>
        <w:pStyle w:val="ListParagraph"/>
        <w:widowControl/>
        <w:numPr>
          <w:ilvl w:val="0"/>
          <w:numId w:val="167"/>
        </w:numPr>
        <w:jc w:val="both"/>
        <w:rPr>
          <w:sz w:val="24"/>
          <w:szCs w:val="24"/>
        </w:rPr>
      </w:pPr>
      <w:r w:rsidRPr="00401E57">
        <w:rPr>
          <w:sz w:val="24"/>
          <w:szCs w:val="24"/>
        </w:rPr>
        <w:t>Additional job-related education. (In excess of basic job qualification standards. May be used only when additional education is directly related to the duties of the position.) 0</w:t>
      </w:r>
      <w:r w:rsidR="00FB143B">
        <w:rPr>
          <w:sz w:val="24"/>
          <w:szCs w:val="24"/>
        </w:rPr>
        <w:t>-</w:t>
      </w:r>
      <w:r w:rsidRPr="00401E57">
        <w:rPr>
          <w:sz w:val="24"/>
          <w:szCs w:val="24"/>
        </w:rPr>
        <w:t>5 points</w:t>
      </w:r>
      <w:r w:rsidR="00FB143B">
        <w:rPr>
          <w:sz w:val="24"/>
          <w:szCs w:val="24"/>
        </w:rPr>
        <w:t>.</w:t>
      </w:r>
    </w:p>
    <w:p w14:paraId="09E1404B" w14:textId="77777777" w:rsidR="006E210A" w:rsidRPr="00401E57" w:rsidRDefault="006E210A" w:rsidP="00775F68">
      <w:pPr>
        <w:pStyle w:val="ListParagraph"/>
        <w:widowControl/>
        <w:ind w:left="1460" w:firstLine="0"/>
        <w:jc w:val="both"/>
        <w:rPr>
          <w:sz w:val="24"/>
          <w:szCs w:val="24"/>
        </w:rPr>
      </w:pPr>
    </w:p>
    <w:p w14:paraId="62190F1E" w14:textId="4CDE1AB4" w:rsidR="006E210A" w:rsidRPr="00401E57" w:rsidRDefault="001B2A5B" w:rsidP="00775F68">
      <w:pPr>
        <w:pStyle w:val="ListParagraph"/>
        <w:widowControl/>
        <w:numPr>
          <w:ilvl w:val="0"/>
          <w:numId w:val="167"/>
        </w:numPr>
        <w:jc w:val="both"/>
        <w:rPr>
          <w:sz w:val="24"/>
          <w:szCs w:val="24"/>
        </w:rPr>
      </w:pPr>
      <w:r w:rsidRPr="00401E57">
        <w:rPr>
          <w:sz w:val="24"/>
          <w:szCs w:val="24"/>
        </w:rPr>
        <w:t xml:space="preserve">Additional job-related experience. (In excess of the job qualification standards. Points may only be given when the added experience demonstrates a </w:t>
      </w:r>
      <w:proofErr w:type="gramStart"/>
      <w:r w:rsidRPr="00401E57">
        <w:rPr>
          <w:sz w:val="24"/>
          <w:szCs w:val="24"/>
        </w:rPr>
        <w:t>higher level</w:t>
      </w:r>
      <w:proofErr w:type="gramEnd"/>
      <w:r w:rsidRPr="00401E57">
        <w:rPr>
          <w:sz w:val="24"/>
          <w:szCs w:val="24"/>
        </w:rPr>
        <w:t xml:space="preserve"> ability to do the duties of the position.) 0</w:t>
      </w:r>
      <w:r w:rsidR="00FB143B">
        <w:rPr>
          <w:sz w:val="24"/>
          <w:szCs w:val="24"/>
        </w:rPr>
        <w:t>-</w:t>
      </w:r>
      <w:r w:rsidRPr="00401E57">
        <w:rPr>
          <w:sz w:val="24"/>
          <w:szCs w:val="24"/>
        </w:rPr>
        <w:t>5 points</w:t>
      </w:r>
      <w:r w:rsidR="00FB143B">
        <w:rPr>
          <w:sz w:val="24"/>
          <w:szCs w:val="24"/>
        </w:rPr>
        <w:t>.</w:t>
      </w:r>
    </w:p>
    <w:p w14:paraId="7665CB0F" w14:textId="77777777" w:rsidR="006E210A" w:rsidRPr="00401E57" w:rsidRDefault="006E210A" w:rsidP="00775F68">
      <w:pPr>
        <w:pStyle w:val="ListParagraph"/>
        <w:widowControl/>
        <w:jc w:val="both"/>
        <w:rPr>
          <w:sz w:val="24"/>
          <w:szCs w:val="24"/>
        </w:rPr>
      </w:pPr>
    </w:p>
    <w:p w14:paraId="3FE13088" w14:textId="1D76654D" w:rsidR="001B2A5B" w:rsidRPr="00401E57" w:rsidRDefault="001B2A5B" w:rsidP="00775F68">
      <w:pPr>
        <w:pStyle w:val="ListParagraph"/>
        <w:widowControl/>
        <w:numPr>
          <w:ilvl w:val="0"/>
          <w:numId w:val="167"/>
        </w:numPr>
        <w:jc w:val="both"/>
        <w:rPr>
          <w:sz w:val="24"/>
          <w:szCs w:val="24"/>
        </w:rPr>
      </w:pPr>
      <w:r w:rsidRPr="00401E57">
        <w:rPr>
          <w:sz w:val="24"/>
          <w:szCs w:val="24"/>
        </w:rPr>
        <w:t>Training (relating to vacancy). The evaluator will assign points for such training based on duration and recency, up to two (2) points per course, to a maximum of five (5) points.</w:t>
      </w:r>
    </w:p>
    <w:p w14:paraId="3D0FAB8C" w14:textId="77777777" w:rsidR="001B2A5B" w:rsidRPr="00401E57" w:rsidRDefault="001B2A5B" w:rsidP="00775F68">
      <w:pPr>
        <w:widowControl/>
        <w:ind w:left="360"/>
        <w:jc w:val="both"/>
        <w:rPr>
          <w:sz w:val="24"/>
          <w:szCs w:val="24"/>
        </w:rPr>
      </w:pPr>
    </w:p>
    <w:p w14:paraId="1D34E10B" w14:textId="64D0B5D6" w:rsidR="001B2A5B" w:rsidRPr="00401E57" w:rsidRDefault="001B2A5B" w:rsidP="00775F68">
      <w:pPr>
        <w:pStyle w:val="ListParagraph"/>
        <w:widowControl/>
        <w:numPr>
          <w:ilvl w:val="0"/>
          <w:numId w:val="166"/>
        </w:numPr>
        <w:jc w:val="both"/>
        <w:rPr>
          <w:sz w:val="24"/>
          <w:szCs w:val="24"/>
        </w:rPr>
      </w:pPr>
      <w:r w:rsidRPr="00401E57">
        <w:rPr>
          <w:sz w:val="24"/>
          <w:szCs w:val="24"/>
        </w:rPr>
        <w:t>Applicants will be awarded points for essays which they take in connection with the requirements for the position as follows: when essays are to be used in an action covered by this Article, the Employer will develop objective criteria for awarding points equating the essay score scales to a scale of zero (0) to twenty (20). These criteria will be developed before the essay is given and shown to the Union for its comment.</w:t>
      </w:r>
    </w:p>
    <w:p w14:paraId="10AA2BE8" w14:textId="77777777" w:rsidR="001B2A5B" w:rsidRPr="00401E57" w:rsidRDefault="001B2A5B" w:rsidP="00775F68">
      <w:pPr>
        <w:widowControl/>
        <w:ind w:left="360"/>
        <w:jc w:val="both"/>
        <w:rPr>
          <w:sz w:val="24"/>
          <w:szCs w:val="24"/>
        </w:rPr>
      </w:pPr>
    </w:p>
    <w:p w14:paraId="6B630CA4" w14:textId="6868BCE2" w:rsidR="001B2A5B" w:rsidRPr="00401E57" w:rsidRDefault="001B2A5B" w:rsidP="00775F68">
      <w:pPr>
        <w:pStyle w:val="ListParagraph"/>
        <w:widowControl/>
        <w:numPr>
          <w:ilvl w:val="0"/>
          <w:numId w:val="163"/>
        </w:numPr>
        <w:jc w:val="both"/>
        <w:rPr>
          <w:sz w:val="24"/>
          <w:szCs w:val="24"/>
        </w:rPr>
      </w:pPr>
      <w:r w:rsidRPr="00401E57">
        <w:rPr>
          <w:sz w:val="24"/>
          <w:szCs w:val="24"/>
        </w:rPr>
        <w:t>Best-Qualified List</w:t>
      </w:r>
    </w:p>
    <w:p w14:paraId="51E8D39B" w14:textId="77777777" w:rsidR="001B2A5B" w:rsidRPr="00401E57" w:rsidRDefault="001B2A5B" w:rsidP="00775F68">
      <w:pPr>
        <w:widowControl/>
        <w:ind w:left="360"/>
        <w:jc w:val="both"/>
        <w:rPr>
          <w:sz w:val="24"/>
          <w:szCs w:val="24"/>
        </w:rPr>
      </w:pPr>
    </w:p>
    <w:p w14:paraId="31E4C53B" w14:textId="77777777" w:rsidR="00FB143B" w:rsidRDefault="001B2A5B" w:rsidP="00775F68">
      <w:pPr>
        <w:pStyle w:val="ListParagraph"/>
        <w:widowControl/>
        <w:numPr>
          <w:ilvl w:val="0"/>
          <w:numId w:val="168"/>
        </w:numPr>
        <w:jc w:val="both"/>
        <w:rPr>
          <w:sz w:val="24"/>
          <w:szCs w:val="24"/>
        </w:rPr>
      </w:pPr>
      <w:r w:rsidRPr="00401E57">
        <w:rPr>
          <w:sz w:val="24"/>
          <w:szCs w:val="24"/>
        </w:rPr>
        <w:t xml:space="preserve">For positions advertised to All-US Citizens, the Best-Qualified List will be determined by Category Ranking Procedures and in accordance with applicable provisions of this Article. Category Ranking procedures will be in accordance with law and regulation. In the event there are any future changes to the current numerical cut off for the Best Qualified List (e.g., 90) under Category Ranking, NTEU will be notified as far in advance as practicable, and nothing herein waives any rights NTEU may have to negotiate in connection with such a change. </w:t>
      </w:r>
    </w:p>
    <w:p w14:paraId="32F01B69" w14:textId="77777777" w:rsidR="00FB143B" w:rsidRDefault="00FB143B" w:rsidP="00775F68">
      <w:pPr>
        <w:pStyle w:val="ListParagraph"/>
        <w:widowControl/>
        <w:ind w:left="720" w:firstLine="0"/>
        <w:jc w:val="both"/>
        <w:rPr>
          <w:sz w:val="24"/>
          <w:szCs w:val="24"/>
        </w:rPr>
      </w:pPr>
    </w:p>
    <w:p w14:paraId="6C9D730D" w14:textId="306F2520" w:rsidR="006E210A" w:rsidRPr="00401E57" w:rsidRDefault="416C9E4E" w:rsidP="00775F68">
      <w:pPr>
        <w:pStyle w:val="ListParagraph"/>
        <w:widowControl/>
        <w:ind w:left="1440" w:firstLine="0"/>
        <w:jc w:val="both"/>
        <w:rPr>
          <w:sz w:val="24"/>
          <w:szCs w:val="24"/>
        </w:rPr>
      </w:pPr>
      <w:commentRangeStart w:id="8"/>
      <w:r w:rsidRPr="00401E57">
        <w:rPr>
          <w:sz w:val="24"/>
          <w:szCs w:val="24"/>
        </w:rPr>
        <w:t xml:space="preserve">For </w:t>
      </w:r>
      <w:commentRangeEnd w:id="8"/>
      <w:r w:rsidR="00FB143B">
        <w:rPr>
          <w:rStyle w:val="CommentReference"/>
        </w:rPr>
        <w:commentReference w:id="8"/>
      </w:r>
      <w:r w:rsidRPr="00401E57">
        <w:rPr>
          <w:sz w:val="24"/>
          <w:szCs w:val="24"/>
        </w:rPr>
        <w:t>positions advertised FEC-only or Competitive Merit Promotion, the Best Qualified list will be determined by a meaningful mathematical difference between candidates rating scores. A meaningful mathematical difference will be one which reflects a significant difference in qualifications among individuals based on how applicant scores are grouped.</w:t>
      </w:r>
      <w:r w:rsidR="006E210A" w:rsidRPr="00401E57">
        <w:rPr>
          <w:rStyle w:val="FootnoteReference"/>
          <w:sz w:val="24"/>
          <w:szCs w:val="24"/>
        </w:rPr>
        <w:footnoteReference w:id="4"/>
      </w:r>
      <w:r w:rsidRPr="00401E57">
        <w:rPr>
          <w:sz w:val="24"/>
          <w:szCs w:val="24"/>
        </w:rPr>
        <w:t xml:space="preserve"> </w:t>
      </w:r>
    </w:p>
    <w:p w14:paraId="796CB24A" w14:textId="77777777" w:rsidR="006E210A" w:rsidRPr="00401E57" w:rsidRDefault="006E210A" w:rsidP="00775F68">
      <w:pPr>
        <w:pStyle w:val="ListParagraph"/>
        <w:widowControl/>
        <w:ind w:left="720" w:firstLine="0"/>
        <w:jc w:val="both"/>
        <w:rPr>
          <w:sz w:val="24"/>
          <w:szCs w:val="24"/>
        </w:rPr>
      </w:pPr>
    </w:p>
    <w:p w14:paraId="3FE3DE5E" w14:textId="77777777" w:rsidR="006E210A" w:rsidRPr="00401E57" w:rsidRDefault="001B2A5B" w:rsidP="00775F68">
      <w:pPr>
        <w:pStyle w:val="ListParagraph"/>
        <w:widowControl/>
        <w:numPr>
          <w:ilvl w:val="0"/>
          <w:numId w:val="168"/>
        </w:numPr>
        <w:jc w:val="both"/>
        <w:rPr>
          <w:sz w:val="24"/>
          <w:szCs w:val="24"/>
        </w:rPr>
      </w:pPr>
      <w:r w:rsidRPr="00401E57">
        <w:rPr>
          <w:sz w:val="24"/>
          <w:szCs w:val="24"/>
        </w:rPr>
        <w:t xml:space="preserve">All individuals on a Best Qualified List will be offered a structured interview by the Rating Panel. </w:t>
      </w:r>
    </w:p>
    <w:p w14:paraId="23D682CF" w14:textId="77777777" w:rsidR="006E210A" w:rsidRPr="00401E57" w:rsidRDefault="006E210A" w:rsidP="00775F68">
      <w:pPr>
        <w:pStyle w:val="ListParagraph"/>
        <w:widowControl/>
        <w:jc w:val="both"/>
        <w:rPr>
          <w:sz w:val="24"/>
          <w:szCs w:val="24"/>
        </w:rPr>
      </w:pPr>
    </w:p>
    <w:p w14:paraId="1107175E" w14:textId="6F4186F9" w:rsidR="001B2A5B" w:rsidRPr="00401E57" w:rsidRDefault="001B2A5B" w:rsidP="00775F68">
      <w:pPr>
        <w:pStyle w:val="ListParagraph"/>
        <w:widowControl/>
        <w:numPr>
          <w:ilvl w:val="0"/>
          <w:numId w:val="168"/>
        </w:numPr>
        <w:jc w:val="both"/>
        <w:rPr>
          <w:sz w:val="24"/>
          <w:szCs w:val="24"/>
        </w:rPr>
      </w:pPr>
      <w:r w:rsidRPr="00401E57">
        <w:rPr>
          <w:sz w:val="24"/>
          <w:szCs w:val="24"/>
        </w:rPr>
        <w:t>This List, together with the candidate applications, shall be submitted to the selecting official for consideration.</w:t>
      </w:r>
    </w:p>
    <w:p w14:paraId="58181CE8" w14:textId="77777777" w:rsidR="001B2A5B" w:rsidRPr="00401E57" w:rsidRDefault="001B2A5B" w:rsidP="00775F68">
      <w:pPr>
        <w:widowControl/>
        <w:ind w:left="360"/>
        <w:jc w:val="both"/>
        <w:rPr>
          <w:sz w:val="24"/>
          <w:szCs w:val="24"/>
        </w:rPr>
      </w:pPr>
    </w:p>
    <w:p w14:paraId="3019CD1E" w14:textId="77777777" w:rsidR="001B2A5B" w:rsidRPr="00401E57" w:rsidRDefault="001B2A5B" w:rsidP="00775F68">
      <w:pPr>
        <w:widowControl/>
        <w:ind w:left="360"/>
        <w:jc w:val="both"/>
        <w:rPr>
          <w:sz w:val="24"/>
          <w:szCs w:val="24"/>
        </w:rPr>
      </w:pPr>
      <w:r w:rsidRPr="00401E57">
        <w:rPr>
          <w:b/>
          <w:bCs/>
          <w:sz w:val="24"/>
          <w:szCs w:val="24"/>
        </w:rPr>
        <w:t>Section 10</w:t>
      </w:r>
      <w:r w:rsidRPr="00401E57">
        <w:rPr>
          <w:sz w:val="24"/>
          <w:szCs w:val="24"/>
        </w:rPr>
        <w:t>: Selection Procedures</w:t>
      </w:r>
    </w:p>
    <w:p w14:paraId="68DED3C2" w14:textId="77777777" w:rsidR="001B2A5B" w:rsidRPr="00401E57" w:rsidRDefault="001B2A5B" w:rsidP="00775F68">
      <w:pPr>
        <w:widowControl/>
        <w:ind w:left="360"/>
        <w:jc w:val="both"/>
        <w:rPr>
          <w:sz w:val="24"/>
          <w:szCs w:val="24"/>
        </w:rPr>
      </w:pPr>
    </w:p>
    <w:p w14:paraId="6E1C0765" w14:textId="77777777" w:rsidR="00EC7150" w:rsidRPr="00401E57" w:rsidRDefault="001B2A5B" w:rsidP="00A40551">
      <w:pPr>
        <w:pStyle w:val="ListParagraph"/>
        <w:widowControl/>
        <w:numPr>
          <w:ilvl w:val="0"/>
          <w:numId w:val="169"/>
        </w:numPr>
        <w:ind w:left="1080"/>
        <w:jc w:val="both"/>
        <w:rPr>
          <w:sz w:val="24"/>
          <w:szCs w:val="24"/>
        </w:rPr>
      </w:pPr>
      <w:r w:rsidRPr="00401E57">
        <w:rPr>
          <w:sz w:val="24"/>
          <w:szCs w:val="24"/>
        </w:rPr>
        <w:t xml:space="preserve">The selecting official may select any Best-Qualified </w:t>
      </w:r>
      <w:proofErr w:type="gramStart"/>
      <w:r w:rsidRPr="00401E57">
        <w:rPr>
          <w:sz w:val="24"/>
          <w:szCs w:val="24"/>
        </w:rPr>
        <w:t>candidate, or</w:t>
      </w:r>
      <w:proofErr w:type="gramEnd"/>
      <w:r w:rsidRPr="00401E57">
        <w:rPr>
          <w:sz w:val="24"/>
          <w:szCs w:val="24"/>
        </w:rPr>
        <w:t xml:space="preserve"> decide not to select any of the candidates from the Best Qualified list. The selecting official shall forward their selection(s), if any, through the Office of Human Resources for appropriate action.</w:t>
      </w:r>
    </w:p>
    <w:p w14:paraId="7F8BF3D8" w14:textId="77777777" w:rsidR="00EC7150" w:rsidRPr="00401E57" w:rsidRDefault="00EC7150" w:rsidP="00A40551">
      <w:pPr>
        <w:pStyle w:val="ListParagraph"/>
        <w:widowControl/>
        <w:ind w:left="1080" w:firstLine="0"/>
        <w:jc w:val="both"/>
        <w:rPr>
          <w:sz w:val="24"/>
          <w:szCs w:val="24"/>
        </w:rPr>
      </w:pPr>
    </w:p>
    <w:p w14:paraId="5F139072" w14:textId="77777777" w:rsidR="00EC7150" w:rsidRPr="00401E57" w:rsidRDefault="001B2A5B" w:rsidP="00A40551">
      <w:pPr>
        <w:pStyle w:val="ListParagraph"/>
        <w:widowControl/>
        <w:numPr>
          <w:ilvl w:val="0"/>
          <w:numId w:val="169"/>
        </w:numPr>
        <w:ind w:left="1080"/>
        <w:jc w:val="both"/>
        <w:rPr>
          <w:sz w:val="24"/>
          <w:szCs w:val="24"/>
        </w:rPr>
      </w:pPr>
      <w:r w:rsidRPr="00401E57">
        <w:rPr>
          <w:sz w:val="24"/>
          <w:szCs w:val="24"/>
        </w:rPr>
        <w:t>The selection of a candidate for the vacancy shall be made, if possible, within fifteen (15) days from time the Best-Qualified List is forwarded to the selecting official.</w:t>
      </w:r>
    </w:p>
    <w:p w14:paraId="0C993EF5" w14:textId="77777777" w:rsidR="00EC7150" w:rsidRPr="00401E57" w:rsidRDefault="00EC7150" w:rsidP="00A40551">
      <w:pPr>
        <w:pStyle w:val="ListParagraph"/>
        <w:widowControl/>
        <w:ind w:left="1080"/>
        <w:jc w:val="both"/>
        <w:rPr>
          <w:sz w:val="24"/>
          <w:szCs w:val="24"/>
        </w:rPr>
      </w:pPr>
    </w:p>
    <w:p w14:paraId="49B503D8" w14:textId="77777777" w:rsidR="00EC7150" w:rsidRPr="00401E57" w:rsidRDefault="001B2A5B" w:rsidP="00A40551">
      <w:pPr>
        <w:pStyle w:val="ListParagraph"/>
        <w:widowControl/>
        <w:numPr>
          <w:ilvl w:val="0"/>
          <w:numId w:val="169"/>
        </w:numPr>
        <w:ind w:left="1080"/>
        <w:jc w:val="both"/>
        <w:rPr>
          <w:sz w:val="24"/>
          <w:szCs w:val="24"/>
        </w:rPr>
      </w:pPr>
      <w:r w:rsidRPr="00401E57">
        <w:rPr>
          <w:sz w:val="24"/>
          <w:szCs w:val="24"/>
        </w:rPr>
        <w:t>Applicants that do not meet minimum qualifications shall normally be notified prior to deliberation by the panel.</w:t>
      </w:r>
    </w:p>
    <w:p w14:paraId="40615CCC" w14:textId="77777777" w:rsidR="00EC7150" w:rsidRPr="00401E57" w:rsidRDefault="00EC7150" w:rsidP="00A40551">
      <w:pPr>
        <w:pStyle w:val="ListParagraph"/>
        <w:widowControl/>
        <w:ind w:left="1080"/>
        <w:jc w:val="both"/>
        <w:rPr>
          <w:sz w:val="24"/>
          <w:szCs w:val="24"/>
        </w:rPr>
      </w:pPr>
    </w:p>
    <w:p w14:paraId="48644209" w14:textId="7D192BDF" w:rsidR="001B2A5B" w:rsidRPr="00401E57" w:rsidRDefault="001B2A5B" w:rsidP="00A40551">
      <w:pPr>
        <w:pStyle w:val="ListParagraph"/>
        <w:widowControl/>
        <w:numPr>
          <w:ilvl w:val="0"/>
          <w:numId w:val="169"/>
        </w:numPr>
        <w:ind w:left="1080"/>
        <w:jc w:val="both"/>
        <w:rPr>
          <w:sz w:val="24"/>
          <w:szCs w:val="24"/>
        </w:rPr>
      </w:pPr>
      <w:r w:rsidRPr="00401E57">
        <w:rPr>
          <w:sz w:val="24"/>
          <w:szCs w:val="24"/>
        </w:rPr>
        <w:t>After a selection has been made, all applicants will be notified of the outcome. The name of the selectee will be announced only after final appointment.</w:t>
      </w:r>
    </w:p>
    <w:p w14:paraId="49463833" w14:textId="77777777" w:rsidR="001B2A5B" w:rsidRPr="00401E57" w:rsidRDefault="001B2A5B" w:rsidP="00775F68">
      <w:pPr>
        <w:widowControl/>
        <w:ind w:left="360"/>
        <w:jc w:val="both"/>
        <w:rPr>
          <w:sz w:val="24"/>
          <w:szCs w:val="24"/>
        </w:rPr>
      </w:pPr>
    </w:p>
    <w:p w14:paraId="25E6C9B5" w14:textId="77777777" w:rsidR="001B2A5B" w:rsidRPr="00401E57" w:rsidRDefault="001B2A5B" w:rsidP="00775F68">
      <w:pPr>
        <w:widowControl/>
        <w:ind w:left="360"/>
        <w:jc w:val="both"/>
        <w:rPr>
          <w:sz w:val="24"/>
          <w:szCs w:val="24"/>
        </w:rPr>
      </w:pPr>
      <w:r w:rsidRPr="00401E57">
        <w:rPr>
          <w:b/>
          <w:bCs/>
          <w:sz w:val="24"/>
          <w:szCs w:val="24"/>
        </w:rPr>
        <w:t>Section 11</w:t>
      </w:r>
      <w:r w:rsidRPr="00401E57">
        <w:rPr>
          <w:sz w:val="24"/>
          <w:szCs w:val="24"/>
        </w:rPr>
        <w:t>: Consideration of Leave in Selections</w:t>
      </w:r>
    </w:p>
    <w:p w14:paraId="21D4DBAE" w14:textId="77777777" w:rsidR="001B2A5B" w:rsidRPr="00401E57" w:rsidRDefault="001B2A5B" w:rsidP="00775F68">
      <w:pPr>
        <w:widowControl/>
        <w:ind w:left="360"/>
        <w:jc w:val="both"/>
        <w:rPr>
          <w:sz w:val="24"/>
          <w:szCs w:val="24"/>
        </w:rPr>
      </w:pPr>
    </w:p>
    <w:p w14:paraId="7DFC5B27" w14:textId="5DC27918" w:rsidR="001B2A5B" w:rsidRPr="00401E57" w:rsidRDefault="001B2A5B" w:rsidP="00775F68">
      <w:pPr>
        <w:widowControl/>
        <w:ind w:left="360"/>
        <w:jc w:val="both"/>
        <w:rPr>
          <w:sz w:val="24"/>
          <w:szCs w:val="24"/>
        </w:rPr>
      </w:pPr>
      <w:r w:rsidRPr="00401E57">
        <w:rPr>
          <w:sz w:val="24"/>
          <w:szCs w:val="24"/>
        </w:rPr>
        <w:t xml:space="preserve">An employee's accumulation or balance of annual or sick leave may not be considered by the rating panel or selecting officials as a basis for selection or non-selection. </w:t>
      </w:r>
      <w:r w:rsidRPr="00401E57">
        <w:rPr>
          <w:sz w:val="24"/>
          <w:szCs w:val="24"/>
        </w:rPr>
        <w:lastRenderedPageBreak/>
        <w:t>However, this does not preclude the consideration of leave balances if there is an abuse of leave or a resultant effect on the employee's dependability or work performance.</w:t>
      </w:r>
    </w:p>
    <w:p w14:paraId="5541E92B" w14:textId="77777777" w:rsidR="001B2A5B" w:rsidRPr="00401E57" w:rsidRDefault="001B2A5B" w:rsidP="00775F68">
      <w:pPr>
        <w:widowControl/>
        <w:ind w:left="360"/>
        <w:jc w:val="both"/>
        <w:rPr>
          <w:sz w:val="24"/>
          <w:szCs w:val="24"/>
        </w:rPr>
      </w:pPr>
    </w:p>
    <w:p w14:paraId="5C9AF627" w14:textId="77777777" w:rsidR="001B2A5B" w:rsidRPr="00401E57" w:rsidRDefault="001B2A5B" w:rsidP="00775F68">
      <w:pPr>
        <w:widowControl/>
        <w:ind w:left="360"/>
        <w:jc w:val="both"/>
        <w:rPr>
          <w:sz w:val="24"/>
          <w:szCs w:val="24"/>
        </w:rPr>
      </w:pPr>
      <w:r w:rsidRPr="00401E57">
        <w:rPr>
          <w:b/>
          <w:bCs/>
          <w:sz w:val="24"/>
          <w:szCs w:val="24"/>
        </w:rPr>
        <w:t>Section 12</w:t>
      </w:r>
      <w:r w:rsidRPr="00401E57">
        <w:rPr>
          <w:sz w:val="24"/>
          <w:szCs w:val="24"/>
        </w:rPr>
        <w:t>: Effective Date of Promotion</w:t>
      </w:r>
    </w:p>
    <w:p w14:paraId="3FE226B6" w14:textId="77777777" w:rsidR="001B2A5B" w:rsidRPr="00401E57" w:rsidRDefault="001B2A5B" w:rsidP="00775F68">
      <w:pPr>
        <w:widowControl/>
        <w:ind w:left="360"/>
        <w:jc w:val="both"/>
        <w:rPr>
          <w:sz w:val="24"/>
          <w:szCs w:val="24"/>
        </w:rPr>
      </w:pPr>
    </w:p>
    <w:p w14:paraId="61F3E736" w14:textId="77777777" w:rsidR="001B2A5B" w:rsidRPr="00401E57" w:rsidRDefault="001B2A5B" w:rsidP="00775F68">
      <w:pPr>
        <w:widowControl/>
        <w:ind w:left="360"/>
        <w:jc w:val="both"/>
        <w:rPr>
          <w:sz w:val="24"/>
          <w:szCs w:val="24"/>
        </w:rPr>
      </w:pPr>
      <w:r w:rsidRPr="00401E57">
        <w:rPr>
          <w:sz w:val="24"/>
          <w:szCs w:val="24"/>
        </w:rPr>
        <w:t>An employee who has been selected for a promotion will have their promotion become effective no later than one (1) complete pay period following their selection or the date the position is vacated if the selection was made in advance of the position being available.</w:t>
      </w:r>
    </w:p>
    <w:p w14:paraId="64F9ED50" w14:textId="77777777" w:rsidR="001B2A5B" w:rsidRPr="00401E57" w:rsidRDefault="001B2A5B" w:rsidP="00775F68">
      <w:pPr>
        <w:widowControl/>
        <w:ind w:left="360"/>
        <w:jc w:val="both"/>
        <w:rPr>
          <w:sz w:val="24"/>
          <w:szCs w:val="24"/>
        </w:rPr>
      </w:pPr>
    </w:p>
    <w:p w14:paraId="63120913" w14:textId="77777777" w:rsidR="001B2A5B" w:rsidRPr="00401E57" w:rsidRDefault="001B2A5B" w:rsidP="00775F68">
      <w:pPr>
        <w:widowControl/>
        <w:ind w:left="360"/>
        <w:jc w:val="both"/>
        <w:rPr>
          <w:sz w:val="24"/>
          <w:szCs w:val="24"/>
        </w:rPr>
      </w:pPr>
      <w:r w:rsidRPr="00401E57">
        <w:rPr>
          <w:b/>
          <w:bCs/>
          <w:sz w:val="24"/>
          <w:szCs w:val="24"/>
        </w:rPr>
        <w:t>Section 13:</w:t>
      </w:r>
      <w:r w:rsidRPr="00401E57">
        <w:rPr>
          <w:sz w:val="24"/>
          <w:szCs w:val="24"/>
        </w:rPr>
        <w:t xml:space="preserve"> Non-Selection Entitlements</w:t>
      </w:r>
    </w:p>
    <w:p w14:paraId="45F31723" w14:textId="77777777" w:rsidR="001B2A5B" w:rsidRPr="00401E57" w:rsidRDefault="001B2A5B" w:rsidP="00775F68">
      <w:pPr>
        <w:widowControl/>
        <w:ind w:left="360"/>
        <w:jc w:val="both"/>
        <w:rPr>
          <w:sz w:val="24"/>
          <w:szCs w:val="24"/>
        </w:rPr>
      </w:pPr>
    </w:p>
    <w:p w14:paraId="7240257C" w14:textId="77777777" w:rsidR="00EC7150" w:rsidRPr="00401E57" w:rsidRDefault="001B2A5B" w:rsidP="00775F68">
      <w:pPr>
        <w:pStyle w:val="ListParagraph"/>
        <w:widowControl/>
        <w:numPr>
          <w:ilvl w:val="0"/>
          <w:numId w:val="170"/>
        </w:numPr>
        <w:jc w:val="both"/>
        <w:rPr>
          <w:sz w:val="24"/>
          <w:szCs w:val="24"/>
        </w:rPr>
      </w:pPr>
      <w:r w:rsidRPr="00401E57">
        <w:rPr>
          <w:sz w:val="24"/>
          <w:szCs w:val="24"/>
        </w:rPr>
        <w:t>Employees identified by the Employer as ineligible (i.e., deemed not to have met minimum qualifications) for a vacancy are entitled to career guidance from the Office of Human Resources. This guidance will contain, at a minimum, a description of the minimum qualification requirements for the positions which the employee desires and an analysis of the employee's current qualifications as they relate to higher level positions the employee could reasonably be expected to fill within the next year.</w:t>
      </w:r>
    </w:p>
    <w:p w14:paraId="4D285BEE" w14:textId="77777777" w:rsidR="00EC7150" w:rsidRPr="00401E57" w:rsidRDefault="00EC7150" w:rsidP="00775F68">
      <w:pPr>
        <w:pStyle w:val="ListParagraph"/>
        <w:widowControl/>
        <w:ind w:left="720" w:firstLine="0"/>
        <w:jc w:val="both"/>
        <w:rPr>
          <w:sz w:val="24"/>
          <w:szCs w:val="24"/>
        </w:rPr>
      </w:pPr>
    </w:p>
    <w:p w14:paraId="04F9C746" w14:textId="5E760F91" w:rsidR="001B2A5B" w:rsidRPr="00401E57" w:rsidRDefault="001B2A5B" w:rsidP="00775F68">
      <w:pPr>
        <w:pStyle w:val="ListParagraph"/>
        <w:widowControl/>
        <w:numPr>
          <w:ilvl w:val="0"/>
          <w:numId w:val="170"/>
        </w:numPr>
        <w:jc w:val="both"/>
        <w:rPr>
          <w:sz w:val="24"/>
          <w:szCs w:val="24"/>
        </w:rPr>
      </w:pPr>
      <w:r w:rsidRPr="00401E57">
        <w:rPr>
          <w:sz w:val="24"/>
          <w:szCs w:val="24"/>
        </w:rPr>
        <w:t>Further, upon written request to the Office of Human Resources, an employee applicant will be provided the following information about a position announced under this Article if they had applied in a timely manner:</w:t>
      </w:r>
    </w:p>
    <w:p w14:paraId="7D5E826C" w14:textId="77777777" w:rsidR="001B2A5B" w:rsidRPr="00401E57" w:rsidRDefault="001B2A5B" w:rsidP="00775F68">
      <w:pPr>
        <w:widowControl/>
        <w:ind w:left="360"/>
        <w:jc w:val="both"/>
        <w:rPr>
          <w:sz w:val="24"/>
          <w:szCs w:val="24"/>
        </w:rPr>
      </w:pPr>
    </w:p>
    <w:p w14:paraId="642EF565" w14:textId="7699AE76" w:rsidR="00EC7150" w:rsidRPr="00401E57" w:rsidRDefault="001B2A5B" w:rsidP="00775F68">
      <w:pPr>
        <w:pStyle w:val="ListParagraph"/>
        <w:widowControl/>
        <w:numPr>
          <w:ilvl w:val="0"/>
          <w:numId w:val="171"/>
        </w:numPr>
        <w:jc w:val="both"/>
        <w:rPr>
          <w:sz w:val="24"/>
          <w:szCs w:val="24"/>
        </w:rPr>
      </w:pPr>
      <w:r w:rsidRPr="00401E57">
        <w:rPr>
          <w:sz w:val="24"/>
          <w:szCs w:val="24"/>
        </w:rPr>
        <w:t xml:space="preserve">whether legally eligible and if not, why </w:t>
      </w:r>
      <w:proofErr w:type="gramStart"/>
      <w:r w:rsidRPr="00401E57">
        <w:rPr>
          <w:sz w:val="24"/>
          <w:szCs w:val="24"/>
        </w:rPr>
        <w:t>not;</w:t>
      </w:r>
      <w:proofErr w:type="gramEnd"/>
    </w:p>
    <w:p w14:paraId="3A7E9B90" w14:textId="77777777" w:rsidR="00EC7150" w:rsidRPr="00401E57" w:rsidRDefault="00EC7150" w:rsidP="00775F68">
      <w:pPr>
        <w:pStyle w:val="ListParagraph"/>
        <w:widowControl/>
        <w:ind w:left="1080" w:firstLine="0"/>
        <w:jc w:val="both"/>
        <w:rPr>
          <w:sz w:val="24"/>
          <w:szCs w:val="24"/>
        </w:rPr>
      </w:pPr>
    </w:p>
    <w:p w14:paraId="63C28F3C" w14:textId="167A8DAC" w:rsidR="00EC7150" w:rsidRPr="00401E57" w:rsidRDefault="001B2A5B" w:rsidP="00775F68">
      <w:pPr>
        <w:pStyle w:val="ListParagraph"/>
        <w:widowControl/>
        <w:numPr>
          <w:ilvl w:val="0"/>
          <w:numId w:val="171"/>
        </w:numPr>
        <w:jc w:val="both"/>
        <w:rPr>
          <w:sz w:val="24"/>
          <w:szCs w:val="24"/>
        </w:rPr>
      </w:pPr>
      <w:r w:rsidRPr="00401E57">
        <w:rPr>
          <w:sz w:val="24"/>
          <w:szCs w:val="24"/>
        </w:rPr>
        <w:t xml:space="preserve">whether considered by the rating panel and if not, why </w:t>
      </w:r>
      <w:proofErr w:type="gramStart"/>
      <w:r w:rsidRPr="00401E57">
        <w:rPr>
          <w:sz w:val="24"/>
          <w:szCs w:val="24"/>
        </w:rPr>
        <w:t>not;</w:t>
      </w:r>
      <w:proofErr w:type="gramEnd"/>
    </w:p>
    <w:p w14:paraId="39FDEE3A" w14:textId="77777777" w:rsidR="00EC7150" w:rsidRPr="00401E57" w:rsidRDefault="00EC7150" w:rsidP="00775F68">
      <w:pPr>
        <w:pStyle w:val="ListParagraph"/>
        <w:widowControl/>
        <w:jc w:val="both"/>
        <w:rPr>
          <w:sz w:val="24"/>
          <w:szCs w:val="24"/>
        </w:rPr>
      </w:pPr>
    </w:p>
    <w:p w14:paraId="43098D57" w14:textId="00C6E0CE" w:rsidR="00EC7150" w:rsidRPr="00401E57" w:rsidRDefault="001B2A5B" w:rsidP="00775F68">
      <w:pPr>
        <w:pStyle w:val="ListParagraph"/>
        <w:widowControl/>
        <w:numPr>
          <w:ilvl w:val="0"/>
          <w:numId w:val="171"/>
        </w:numPr>
        <w:jc w:val="both"/>
        <w:rPr>
          <w:sz w:val="24"/>
          <w:szCs w:val="24"/>
        </w:rPr>
      </w:pPr>
      <w:r w:rsidRPr="00401E57">
        <w:rPr>
          <w:sz w:val="24"/>
          <w:szCs w:val="24"/>
        </w:rPr>
        <w:t xml:space="preserve">whether referred on the Best-Qualified List and if not, why </w:t>
      </w:r>
      <w:proofErr w:type="gramStart"/>
      <w:r w:rsidRPr="00401E57">
        <w:rPr>
          <w:sz w:val="24"/>
          <w:szCs w:val="24"/>
        </w:rPr>
        <w:t>not;</w:t>
      </w:r>
      <w:proofErr w:type="gramEnd"/>
    </w:p>
    <w:p w14:paraId="608010D4" w14:textId="77777777" w:rsidR="00EC7150" w:rsidRPr="00401E57" w:rsidRDefault="00EC7150" w:rsidP="00775F68">
      <w:pPr>
        <w:pStyle w:val="ListParagraph"/>
        <w:widowControl/>
        <w:jc w:val="both"/>
        <w:rPr>
          <w:sz w:val="24"/>
          <w:szCs w:val="24"/>
        </w:rPr>
      </w:pPr>
    </w:p>
    <w:p w14:paraId="24DAC9CC" w14:textId="77777777" w:rsidR="00EC7150" w:rsidRPr="00401E57" w:rsidRDefault="001B2A5B" w:rsidP="00775F68">
      <w:pPr>
        <w:pStyle w:val="ListParagraph"/>
        <w:widowControl/>
        <w:numPr>
          <w:ilvl w:val="0"/>
          <w:numId w:val="171"/>
        </w:numPr>
        <w:jc w:val="both"/>
        <w:rPr>
          <w:sz w:val="24"/>
          <w:szCs w:val="24"/>
        </w:rPr>
      </w:pPr>
      <w:r w:rsidRPr="00401E57">
        <w:rPr>
          <w:sz w:val="24"/>
          <w:szCs w:val="24"/>
        </w:rPr>
        <w:t>name of the selectee under this vacancy announcement; and</w:t>
      </w:r>
    </w:p>
    <w:p w14:paraId="787C4A6F" w14:textId="77777777" w:rsidR="00EC7150" w:rsidRPr="00401E57" w:rsidRDefault="00EC7150" w:rsidP="00775F68">
      <w:pPr>
        <w:pStyle w:val="ListParagraph"/>
        <w:widowControl/>
        <w:jc w:val="both"/>
        <w:rPr>
          <w:sz w:val="24"/>
          <w:szCs w:val="24"/>
        </w:rPr>
      </w:pPr>
    </w:p>
    <w:p w14:paraId="628CBF3D" w14:textId="5E37FC66" w:rsidR="001B2A5B" w:rsidRPr="00401E57" w:rsidRDefault="001B2A5B" w:rsidP="00775F68">
      <w:pPr>
        <w:pStyle w:val="ListParagraph"/>
        <w:widowControl/>
        <w:numPr>
          <w:ilvl w:val="0"/>
          <w:numId w:val="171"/>
        </w:numPr>
        <w:jc w:val="both"/>
        <w:rPr>
          <w:sz w:val="24"/>
          <w:szCs w:val="24"/>
        </w:rPr>
      </w:pPr>
      <w:r w:rsidRPr="00401E57">
        <w:rPr>
          <w:sz w:val="24"/>
          <w:szCs w:val="24"/>
        </w:rPr>
        <w:t>answers to any questions reasonably related to the employee's ability to be promoted to that specific position the next time it is announced.</w:t>
      </w:r>
    </w:p>
    <w:p w14:paraId="4C917A79" w14:textId="77777777" w:rsidR="001B2A5B" w:rsidRPr="00401E57" w:rsidRDefault="001B2A5B" w:rsidP="00775F68">
      <w:pPr>
        <w:widowControl/>
        <w:ind w:left="360"/>
        <w:jc w:val="both"/>
        <w:rPr>
          <w:sz w:val="24"/>
          <w:szCs w:val="24"/>
        </w:rPr>
      </w:pPr>
    </w:p>
    <w:p w14:paraId="041462B4" w14:textId="77777777" w:rsidR="001B2A5B" w:rsidRPr="00401E57" w:rsidRDefault="001B2A5B" w:rsidP="00775F68">
      <w:pPr>
        <w:widowControl/>
        <w:ind w:left="360"/>
        <w:jc w:val="both"/>
        <w:rPr>
          <w:sz w:val="24"/>
          <w:szCs w:val="24"/>
        </w:rPr>
      </w:pPr>
      <w:r w:rsidRPr="00401E57">
        <w:rPr>
          <w:b/>
          <w:bCs/>
          <w:sz w:val="24"/>
          <w:szCs w:val="24"/>
        </w:rPr>
        <w:t>Section 14</w:t>
      </w:r>
      <w:r w:rsidRPr="00401E57">
        <w:rPr>
          <w:sz w:val="24"/>
          <w:szCs w:val="24"/>
        </w:rPr>
        <w:t>: Priority Consideration for Vacancies</w:t>
      </w:r>
    </w:p>
    <w:p w14:paraId="1D1B58B4" w14:textId="77777777" w:rsidR="001B2A5B" w:rsidRPr="00401E57" w:rsidRDefault="001B2A5B" w:rsidP="00775F68">
      <w:pPr>
        <w:widowControl/>
        <w:ind w:left="360"/>
        <w:jc w:val="both"/>
        <w:rPr>
          <w:sz w:val="24"/>
          <w:szCs w:val="24"/>
        </w:rPr>
      </w:pPr>
    </w:p>
    <w:p w14:paraId="3D26A58B" w14:textId="77777777" w:rsidR="001B2A5B" w:rsidRPr="00401E57" w:rsidRDefault="001B2A5B" w:rsidP="00775F68">
      <w:pPr>
        <w:widowControl/>
        <w:ind w:left="360"/>
        <w:jc w:val="both"/>
        <w:rPr>
          <w:sz w:val="24"/>
          <w:szCs w:val="24"/>
        </w:rPr>
      </w:pPr>
      <w:r w:rsidRPr="00401E57">
        <w:rPr>
          <w:sz w:val="24"/>
          <w:szCs w:val="24"/>
        </w:rPr>
        <w:t xml:space="preserve">If there is a loss of consideration in violation of law or this Agreement where an employee is left off the Best Qualified List as determined by the outcome of a grievance filed under this Agreement, or an arbitrator determines that an employee was erroneously omitted from the Best-Qualified List, the employee will receive priority consideration for the next like vacancy. Eligible employees are given priority consideration for future vacancies until they are either selected or receive priority considerations equal to the number of selections for which they were denied consideration. </w:t>
      </w:r>
    </w:p>
    <w:p w14:paraId="0EA98929" w14:textId="77777777" w:rsidR="001B2A5B" w:rsidRPr="00401E57" w:rsidRDefault="001B2A5B" w:rsidP="00775F68">
      <w:pPr>
        <w:widowControl/>
        <w:ind w:left="360"/>
        <w:jc w:val="both"/>
        <w:rPr>
          <w:sz w:val="24"/>
          <w:szCs w:val="24"/>
        </w:rPr>
      </w:pPr>
    </w:p>
    <w:p w14:paraId="18FF9E32" w14:textId="14895CDC" w:rsidR="001B2A5B" w:rsidRPr="00401E57" w:rsidRDefault="001B2A5B" w:rsidP="00775F68">
      <w:pPr>
        <w:widowControl/>
        <w:ind w:left="360"/>
        <w:jc w:val="both"/>
        <w:rPr>
          <w:sz w:val="24"/>
          <w:szCs w:val="24"/>
        </w:rPr>
      </w:pPr>
      <w:r w:rsidRPr="00401E57">
        <w:rPr>
          <w:sz w:val="24"/>
          <w:szCs w:val="24"/>
        </w:rPr>
        <w:t xml:space="preserve">The parties recognize that </w:t>
      </w:r>
      <w:r w:rsidR="00E26E5A" w:rsidRPr="00401E57">
        <w:rPr>
          <w:sz w:val="24"/>
          <w:szCs w:val="24"/>
        </w:rPr>
        <w:t>p</w:t>
      </w:r>
      <w:r w:rsidRPr="00401E57">
        <w:rPr>
          <w:sz w:val="24"/>
          <w:szCs w:val="24"/>
        </w:rPr>
        <w:t>riority consideration is awarded as a remedy and requires bona fide consideration of the employee’s qualifications when an employee is referred for an appropriate vacancy. Priority consideration consists of the submission of that employee's name alone on a certificate to the selecting official before consideration of other applicants on a Best Qualified certificate. Non-selection of a priority candidate must be documented by written, valid reasons. In the event that two (2) or more employees are entitled to priority consideration for the same vacancy, the names of all such employees shall be submitted on a single certificate to the selecting official.</w:t>
      </w:r>
    </w:p>
    <w:p w14:paraId="2164B5C3" w14:textId="77777777" w:rsidR="001B2A5B" w:rsidRPr="00401E57" w:rsidRDefault="001B2A5B" w:rsidP="00775F68">
      <w:pPr>
        <w:widowControl/>
        <w:ind w:left="360"/>
        <w:jc w:val="both"/>
        <w:rPr>
          <w:sz w:val="24"/>
          <w:szCs w:val="24"/>
        </w:rPr>
      </w:pPr>
    </w:p>
    <w:p w14:paraId="2F9DCC43" w14:textId="77777777" w:rsidR="001B2A5B" w:rsidRPr="00401E57" w:rsidRDefault="001B2A5B" w:rsidP="00775F68">
      <w:pPr>
        <w:widowControl/>
        <w:ind w:left="360"/>
        <w:jc w:val="both"/>
        <w:rPr>
          <w:sz w:val="24"/>
          <w:szCs w:val="24"/>
        </w:rPr>
      </w:pPr>
      <w:r w:rsidRPr="00401E57">
        <w:rPr>
          <w:b/>
          <w:bCs/>
          <w:sz w:val="24"/>
          <w:szCs w:val="24"/>
        </w:rPr>
        <w:t>Section 15</w:t>
      </w:r>
      <w:r w:rsidRPr="00401E57">
        <w:rPr>
          <w:sz w:val="24"/>
          <w:szCs w:val="24"/>
        </w:rPr>
        <w:t>: Career Ladder Promotions</w:t>
      </w:r>
    </w:p>
    <w:p w14:paraId="53B1F8AF" w14:textId="77777777" w:rsidR="001B2A5B" w:rsidRPr="00401E57" w:rsidRDefault="001B2A5B" w:rsidP="00775F68">
      <w:pPr>
        <w:widowControl/>
        <w:ind w:left="360"/>
        <w:jc w:val="both"/>
        <w:rPr>
          <w:sz w:val="24"/>
          <w:szCs w:val="24"/>
        </w:rPr>
      </w:pPr>
    </w:p>
    <w:p w14:paraId="136E0B60" w14:textId="77777777" w:rsidR="00E26E5A" w:rsidRPr="00401E57" w:rsidRDefault="001B2A5B" w:rsidP="00775F68">
      <w:pPr>
        <w:pStyle w:val="ListParagraph"/>
        <w:widowControl/>
        <w:numPr>
          <w:ilvl w:val="0"/>
          <w:numId w:val="172"/>
        </w:numPr>
        <w:jc w:val="both"/>
        <w:rPr>
          <w:sz w:val="24"/>
          <w:szCs w:val="24"/>
        </w:rPr>
      </w:pPr>
      <w:r w:rsidRPr="00401E57">
        <w:rPr>
          <w:sz w:val="24"/>
          <w:szCs w:val="24"/>
        </w:rPr>
        <w:t>A career ladder promotion is the non-competitive promotion of an employee through intervening grade levels to the full performance level in an established career ladder if they are one of a group in which all employees are given grade building experience.</w:t>
      </w:r>
    </w:p>
    <w:p w14:paraId="2C567F68" w14:textId="77777777" w:rsidR="00E26E5A" w:rsidRPr="00401E57" w:rsidRDefault="00E26E5A" w:rsidP="00775F68">
      <w:pPr>
        <w:pStyle w:val="ListParagraph"/>
        <w:widowControl/>
        <w:ind w:left="720" w:firstLine="0"/>
        <w:jc w:val="both"/>
        <w:rPr>
          <w:sz w:val="24"/>
          <w:szCs w:val="24"/>
        </w:rPr>
      </w:pPr>
    </w:p>
    <w:p w14:paraId="0CE5D84D" w14:textId="7FB70C0E" w:rsidR="001B2A5B" w:rsidRPr="00401E57" w:rsidRDefault="001B2A5B" w:rsidP="00775F68">
      <w:pPr>
        <w:pStyle w:val="ListParagraph"/>
        <w:widowControl/>
        <w:numPr>
          <w:ilvl w:val="0"/>
          <w:numId w:val="172"/>
        </w:numPr>
        <w:jc w:val="both"/>
        <w:rPr>
          <w:sz w:val="24"/>
          <w:szCs w:val="24"/>
        </w:rPr>
      </w:pPr>
      <w:r w:rsidRPr="00401E57">
        <w:rPr>
          <w:sz w:val="24"/>
          <w:szCs w:val="24"/>
        </w:rPr>
        <w:t>Career ladder promotions are not automatic at the end of the time-in-grade period. Whenever practicable, however, an employee shall be promoted effective the first (1st) pay period after all the following conditions are met:</w:t>
      </w:r>
    </w:p>
    <w:p w14:paraId="68A7B54C" w14:textId="77777777" w:rsidR="001B2A5B" w:rsidRPr="00401E57" w:rsidRDefault="001B2A5B" w:rsidP="00775F68">
      <w:pPr>
        <w:widowControl/>
        <w:ind w:left="360"/>
        <w:jc w:val="both"/>
        <w:rPr>
          <w:sz w:val="24"/>
          <w:szCs w:val="24"/>
        </w:rPr>
      </w:pPr>
    </w:p>
    <w:p w14:paraId="041D2502" w14:textId="77777777" w:rsidR="00E26E5A" w:rsidRPr="00401E57" w:rsidRDefault="001B2A5B" w:rsidP="00775F68">
      <w:pPr>
        <w:pStyle w:val="ListParagraph"/>
        <w:widowControl/>
        <w:numPr>
          <w:ilvl w:val="0"/>
          <w:numId w:val="173"/>
        </w:numPr>
        <w:jc w:val="both"/>
        <w:rPr>
          <w:sz w:val="24"/>
          <w:szCs w:val="24"/>
        </w:rPr>
      </w:pPr>
      <w:r w:rsidRPr="00401E57">
        <w:rPr>
          <w:sz w:val="24"/>
          <w:szCs w:val="24"/>
        </w:rPr>
        <w:t xml:space="preserve">work at a higher grade </w:t>
      </w:r>
      <w:proofErr w:type="gramStart"/>
      <w:r w:rsidRPr="00401E57">
        <w:rPr>
          <w:sz w:val="24"/>
          <w:szCs w:val="24"/>
        </w:rPr>
        <w:t>exists;</w:t>
      </w:r>
      <w:proofErr w:type="gramEnd"/>
    </w:p>
    <w:p w14:paraId="36F24A36" w14:textId="77777777" w:rsidR="00E26E5A" w:rsidRPr="00401E57" w:rsidRDefault="00E26E5A" w:rsidP="00775F68">
      <w:pPr>
        <w:pStyle w:val="ListParagraph"/>
        <w:widowControl/>
        <w:ind w:left="1080" w:firstLine="0"/>
        <w:jc w:val="both"/>
        <w:rPr>
          <w:sz w:val="24"/>
          <w:szCs w:val="24"/>
        </w:rPr>
      </w:pPr>
    </w:p>
    <w:p w14:paraId="150B3E16" w14:textId="77777777" w:rsidR="00E26E5A" w:rsidRPr="00401E57" w:rsidRDefault="001B2A5B" w:rsidP="00775F68">
      <w:pPr>
        <w:pStyle w:val="ListParagraph"/>
        <w:widowControl/>
        <w:numPr>
          <w:ilvl w:val="0"/>
          <w:numId w:val="173"/>
        </w:numPr>
        <w:jc w:val="both"/>
        <w:rPr>
          <w:sz w:val="24"/>
          <w:szCs w:val="24"/>
        </w:rPr>
      </w:pPr>
      <w:r w:rsidRPr="00401E57">
        <w:rPr>
          <w:sz w:val="24"/>
          <w:szCs w:val="24"/>
        </w:rPr>
        <w:t xml:space="preserve">the individual has demonstrated the ability to perform at the next higher </w:t>
      </w:r>
      <w:proofErr w:type="gramStart"/>
      <w:r w:rsidRPr="00401E57">
        <w:rPr>
          <w:sz w:val="24"/>
          <w:szCs w:val="24"/>
        </w:rPr>
        <w:t>level;</w:t>
      </w:r>
      <w:proofErr w:type="gramEnd"/>
    </w:p>
    <w:p w14:paraId="6B59817F" w14:textId="77777777" w:rsidR="00E26E5A" w:rsidRPr="00401E57" w:rsidRDefault="00E26E5A" w:rsidP="00775F68">
      <w:pPr>
        <w:pStyle w:val="ListParagraph"/>
        <w:widowControl/>
        <w:jc w:val="both"/>
        <w:rPr>
          <w:sz w:val="24"/>
          <w:szCs w:val="24"/>
        </w:rPr>
      </w:pPr>
    </w:p>
    <w:p w14:paraId="1E86E450" w14:textId="77777777" w:rsidR="00E26E5A" w:rsidRPr="00401E57" w:rsidRDefault="001B2A5B" w:rsidP="00775F68">
      <w:pPr>
        <w:pStyle w:val="ListParagraph"/>
        <w:widowControl/>
        <w:numPr>
          <w:ilvl w:val="0"/>
          <w:numId w:val="173"/>
        </w:numPr>
        <w:jc w:val="both"/>
        <w:rPr>
          <w:sz w:val="24"/>
          <w:szCs w:val="24"/>
        </w:rPr>
      </w:pPr>
      <w:r w:rsidRPr="00401E57">
        <w:rPr>
          <w:sz w:val="24"/>
          <w:szCs w:val="24"/>
        </w:rPr>
        <w:t>budget considerations permit; and</w:t>
      </w:r>
    </w:p>
    <w:p w14:paraId="37F18284" w14:textId="77777777" w:rsidR="00E26E5A" w:rsidRPr="00401E57" w:rsidRDefault="00E26E5A" w:rsidP="00775F68">
      <w:pPr>
        <w:pStyle w:val="ListParagraph"/>
        <w:widowControl/>
        <w:jc w:val="both"/>
        <w:rPr>
          <w:sz w:val="24"/>
          <w:szCs w:val="24"/>
        </w:rPr>
      </w:pPr>
    </w:p>
    <w:p w14:paraId="3F1132FE" w14:textId="0DBCC965" w:rsidR="001B2A5B" w:rsidRPr="00401E57" w:rsidRDefault="001B2A5B" w:rsidP="00775F68">
      <w:pPr>
        <w:pStyle w:val="ListParagraph"/>
        <w:widowControl/>
        <w:numPr>
          <w:ilvl w:val="0"/>
          <w:numId w:val="173"/>
        </w:numPr>
        <w:jc w:val="both"/>
        <w:rPr>
          <w:sz w:val="24"/>
          <w:szCs w:val="24"/>
        </w:rPr>
      </w:pPr>
      <w:r w:rsidRPr="00401E57">
        <w:rPr>
          <w:sz w:val="24"/>
          <w:szCs w:val="24"/>
        </w:rPr>
        <w:t>time-in-grade requirements are met.</w:t>
      </w:r>
    </w:p>
    <w:p w14:paraId="11DE1E28" w14:textId="77777777" w:rsidR="001B2A5B" w:rsidRPr="00401E57" w:rsidRDefault="001B2A5B" w:rsidP="00775F68">
      <w:pPr>
        <w:widowControl/>
        <w:ind w:left="360"/>
        <w:jc w:val="both"/>
        <w:rPr>
          <w:sz w:val="24"/>
          <w:szCs w:val="24"/>
        </w:rPr>
      </w:pPr>
    </w:p>
    <w:p w14:paraId="11379CE1" w14:textId="037B1E95" w:rsidR="001B2A5B" w:rsidRPr="00401E57" w:rsidRDefault="001B2A5B" w:rsidP="00775F68">
      <w:pPr>
        <w:pStyle w:val="ListParagraph"/>
        <w:widowControl/>
        <w:numPr>
          <w:ilvl w:val="0"/>
          <w:numId w:val="172"/>
        </w:numPr>
        <w:jc w:val="both"/>
        <w:rPr>
          <w:sz w:val="24"/>
          <w:szCs w:val="24"/>
        </w:rPr>
      </w:pPr>
      <w:r w:rsidRPr="00401E57">
        <w:rPr>
          <w:sz w:val="24"/>
          <w:szCs w:val="24"/>
        </w:rPr>
        <w:t>Time-in-Grade</w:t>
      </w:r>
    </w:p>
    <w:p w14:paraId="1D8A2DFF" w14:textId="77777777" w:rsidR="001B2A5B" w:rsidRPr="00401E57" w:rsidRDefault="001B2A5B" w:rsidP="00775F68">
      <w:pPr>
        <w:widowControl/>
        <w:ind w:left="360"/>
        <w:jc w:val="both"/>
        <w:rPr>
          <w:sz w:val="24"/>
          <w:szCs w:val="24"/>
        </w:rPr>
      </w:pPr>
    </w:p>
    <w:p w14:paraId="59134356" w14:textId="3E093E79" w:rsidR="001B2A5B" w:rsidRPr="00401E57" w:rsidRDefault="001B2A5B" w:rsidP="00775F68">
      <w:pPr>
        <w:pStyle w:val="ListParagraph"/>
        <w:widowControl/>
        <w:numPr>
          <w:ilvl w:val="0"/>
          <w:numId w:val="174"/>
        </w:numPr>
        <w:jc w:val="both"/>
        <w:rPr>
          <w:sz w:val="24"/>
          <w:szCs w:val="24"/>
        </w:rPr>
      </w:pPr>
      <w:r w:rsidRPr="00401E57">
        <w:rPr>
          <w:sz w:val="24"/>
          <w:szCs w:val="24"/>
        </w:rPr>
        <w:t>Minimum requirements are as follows:</w:t>
      </w:r>
    </w:p>
    <w:p w14:paraId="530B20D1" w14:textId="77777777" w:rsidR="001B2A5B" w:rsidRPr="00401E57" w:rsidRDefault="001B2A5B" w:rsidP="00775F68">
      <w:pPr>
        <w:widowControl/>
        <w:ind w:left="360"/>
        <w:jc w:val="both"/>
        <w:rPr>
          <w:sz w:val="24"/>
          <w:szCs w:val="24"/>
        </w:rPr>
      </w:pPr>
    </w:p>
    <w:p w14:paraId="583ED0E3" w14:textId="77777777" w:rsidR="00E26E5A" w:rsidRPr="00401E57" w:rsidRDefault="001B2A5B" w:rsidP="00775F68">
      <w:pPr>
        <w:pStyle w:val="ListParagraph"/>
        <w:widowControl/>
        <w:numPr>
          <w:ilvl w:val="0"/>
          <w:numId w:val="175"/>
        </w:numPr>
        <w:jc w:val="both"/>
        <w:rPr>
          <w:sz w:val="24"/>
          <w:szCs w:val="24"/>
        </w:rPr>
      </w:pPr>
      <w:r w:rsidRPr="00401E57">
        <w:rPr>
          <w:sz w:val="24"/>
          <w:szCs w:val="24"/>
        </w:rPr>
        <w:t>twenty-six (26) weeks in current grade to be promoted up to and including GS-</w:t>
      </w:r>
      <w:proofErr w:type="gramStart"/>
      <w:r w:rsidRPr="00401E57">
        <w:rPr>
          <w:sz w:val="24"/>
          <w:szCs w:val="24"/>
        </w:rPr>
        <w:t>5;</w:t>
      </w:r>
      <w:proofErr w:type="gramEnd"/>
    </w:p>
    <w:p w14:paraId="4D724447" w14:textId="77777777" w:rsidR="00E26E5A" w:rsidRPr="00401E57" w:rsidRDefault="00E26E5A" w:rsidP="00775F68">
      <w:pPr>
        <w:pStyle w:val="ListParagraph"/>
        <w:widowControl/>
        <w:ind w:left="1440" w:firstLine="0"/>
        <w:jc w:val="both"/>
        <w:rPr>
          <w:sz w:val="24"/>
          <w:szCs w:val="24"/>
        </w:rPr>
      </w:pPr>
    </w:p>
    <w:p w14:paraId="4EA970E1" w14:textId="77777777" w:rsidR="00E26E5A" w:rsidRPr="00401E57" w:rsidRDefault="001B2A5B" w:rsidP="00775F68">
      <w:pPr>
        <w:pStyle w:val="ListParagraph"/>
        <w:widowControl/>
        <w:numPr>
          <w:ilvl w:val="0"/>
          <w:numId w:val="175"/>
        </w:numPr>
        <w:jc w:val="both"/>
        <w:rPr>
          <w:sz w:val="24"/>
          <w:szCs w:val="24"/>
        </w:rPr>
      </w:pPr>
      <w:r w:rsidRPr="00401E57">
        <w:rPr>
          <w:sz w:val="24"/>
          <w:szCs w:val="24"/>
        </w:rPr>
        <w:t>fifty-two (52) weeks in the next lower grade of the position to be promoted above GS-5; or</w:t>
      </w:r>
    </w:p>
    <w:p w14:paraId="555C567B" w14:textId="77777777" w:rsidR="00E26E5A" w:rsidRPr="00401E57" w:rsidRDefault="00E26E5A" w:rsidP="00775F68">
      <w:pPr>
        <w:pStyle w:val="ListParagraph"/>
        <w:widowControl/>
        <w:jc w:val="both"/>
        <w:rPr>
          <w:sz w:val="24"/>
          <w:szCs w:val="24"/>
        </w:rPr>
      </w:pPr>
    </w:p>
    <w:p w14:paraId="5ED1D06E" w14:textId="5C9B58C5" w:rsidR="001B2A5B" w:rsidRPr="00401E57" w:rsidRDefault="001B2A5B" w:rsidP="00775F68">
      <w:pPr>
        <w:pStyle w:val="ListParagraph"/>
        <w:widowControl/>
        <w:numPr>
          <w:ilvl w:val="0"/>
          <w:numId w:val="175"/>
        </w:numPr>
        <w:jc w:val="both"/>
        <w:rPr>
          <w:sz w:val="24"/>
          <w:szCs w:val="24"/>
        </w:rPr>
      </w:pPr>
      <w:r w:rsidRPr="00401E57">
        <w:rPr>
          <w:sz w:val="24"/>
          <w:szCs w:val="24"/>
        </w:rPr>
        <w:t>seventy-eight (78) weeks at the Attorney (series 0905), GS-13 grade level to meet the time-in-grade requirement for the GS-14 Attorney level.</w:t>
      </w:r>
    </w:p>
    <w:p w14:paraId="3235F8C2" w14:textId="77777777" w:rsidR="001B2A5B" w:rsidRPr="00401E57" w:rsidRDefault="001B2A5B" w:rsidP="00775F68">
      <w:pPr>
        <w:widowControl/>
        <w:ind w:left="360"/>
        <w:jc w:val="both"/>
        <w:rPr>
          <w:sz w:val="24"/>
          <w:szCs w:val="24"/>
        </w:rPr>
      </w:pPr>
    </w:p>
    <w:p w14:paraId="50726EAA" w14:textId="77777777" w:rsidR="00E26E5A" w:rsidRPr="00401E57" w:rsidRDefault="001B2A5B" w:rsidP="00775F68">
      <w:pPr>
        <w:pStyle w:val="ListParagraph"/>
        <w:widowControl/>
        <w:numPr>
          <w:ilvl w:val="0"/>
          <w:numId w:val="174"/>
        </w:numPr>
        <w:jc w:val="both"/>
        <w:rPr>
          <w:sz w:val="24"/>
          <w:szCs w:val="24"/>
        </w:rPr>
      </w:pPr>
      <w:r w:rsidRPr="00401E57">
        <w:rPr>
          <w:sz w:val="24"/>
          <w:szCs w:val="24"/>
        </w:rPr>
        <w:t>Creditable Service</w:t>
      </w:r>
    </w:p>
    <w:p w14:paraId="5EC6ABE2" w14:textId="77777777" w:rsidR="00E26E5A" w:rsidRPr="00401E57" w:rsidRDefault="00E26E5A" w:rsidP="00775F68">
      <w:pPr>
        <w:pStyle w:val="ListParagraph"/>
        <w:widowControl/>
        <w:ind w:left="1080" w:firstLine="0"/>
        <w:jc w:val="both"/>
        <w:rPr>
          <w:sz w:val="24"/>
          <w:szCs w:val="24"/>
        </w:rPr>
      </w:pPr>
    </w:p>
    <w:p w14:paraId="332523E8" w14:textId="7182A494" w:rsidR="001B2A5B" w:rsidRPr="00401E57" w:rsidRDefault="001B2A5B" w:rsidP="00775F68">
      <w:pPr>
        <w:pStyle w:val="ListParagraph"/>
        <w:widowControl/>
        <w:ind w:left="1440" w:firstLine="0"/>
        <w:jc w:val="both"/>
        <w:rPr>
          <w:sz w:val="24"/>
          <w:szCs w:val="24"/>
        </w:rPr>
      </w:pPr>
      <w:r w:rsidRPr="002005C0">
        <w:rPr>
          <w:sz w:val="24"/>
          <w:szCs w:val="24"/>
        </w:rPr>
        <w:lastRenderedPageBreak/>
        <w:t xml:space="preserve">All service at the required or higher grade in the </w:t>
      </w:r>
      <w:r w:rsidR="00620C39" w:rsidRPr="002005C0">
        <w:rPr>
          <w:sz w:val="24"/>
          <w:szCs w:val="24"/>
        </w:rPr>
        <w:t>federal</w:t>
      </w:r>
      <w:r w:rsidRPr="002005C0">
        <w:rPr>
          <w:sz w:val="24"/>
          <w:szCs w:val="24"/>
        </w:rPr>
        <w:t xml:space="preserve"> civilian service will count in full towards the time periods specified above in Subsection C.1.</w:t>
      </w:r>
    </w:p>
    <w:p w14:paraId="32DF3E7E" w14:textId="77777777" w:rsidR="001B2A5B" w:rsidRPr="00401E57" w:rsidRDefault="001B2A5B" w:rsidP="00775F68">
      <w:pPr>
        <w:widowControl/>
        <w:ind w:left="360"/>
        <w:jc w:val="both"/>
        <w:rPr>
          <w:sz w:val="24"/>
          <w:szCs w:val="24"/>
        </w:rPr>
      </w:pPr>
    </w:p>
    <w:p w14:paraId="396D3EFE" w14:textId="1B35082C" w:rsidR="001B2A5B" w:rsidRPr="00401E57" w:rsidRDefault="001B2A5B" w:rsidP="00775F68">
      <w:pPr>
        <w:pStyle w:val="ListParagraph"/>
        <w:widowControl/>
        <w:numPr>
          <w:ilvl w:val="0"/>
          <w:numId w:val="172"/>
        </w:numPr>
        <w:jc w:val="both"/>
        <w:rPr>
          <w:sz w:val="24"/>
          <w:szCs w:val="24"/>
        </w:rPr>
      </w:pPr>
      <w:r w:rsidRPr="00401E57">
        <w:rPr>
          <w:sz w:val="24"/>
          <w:szCs w:val="24"/>
        </w:rPr>
        <w:t>Notice of Disqualification for Promotion</w:t>
      </w:r>
    </w:p>
    <w:p w14:paraId="2F165A3C" w14:textId="77777777" w:rsidR="001B2A5B" w:rsidRPr="00401E57" w:rsidRDefault="001B2A5B" w:rsidP="00775F68">
      <w:pPr>
        <w:widowControl/>
        <w:ind w:left="360"/>
        <w:jc w:val="both"/>
        <w:rPr>
          <w:sz w:val="24"/>
          <w:szCs w:val="24"/>
        </w:rPr>
      </w:pPr>
    </w:p>
    <w:p w14:paraId="691A79C8" w14:textId="77777777" w:rsidR="00E26E5A" w:rsidRPr="00401E57" w:rsidRDefault="001B2A5B" w:rsidP="00775F68">
      <w:pPr>
        <w:pStyle w:val="ListParagraph"/>
        <w:widowControl/>
        <w:numPr>
          <w:ilvl w:val="0"/>
          <w:numId w:val="176"/>
        </w:numPr>
        <w:jc w:val="both"/>
        <w:rPr>
          <w:sz w:val="24"/>
          <w:szCs w:val="24"/>
        </w:rPr>
      </w:pPr>
      <w:r w:rsidRPr="00401E57">
        <w:rPr>
          <w:sz w:val="24"/>
          <w:szCs w:val="24"/>
        </w:rPr>
        <w:t>The Employer shall provide an advance written notice at least ninety (90) days prior to the employee satisfying the time-in-grade requirement to any employee whose performance is not considered sufficient to justify a career ladder promotion. The notice shall identify those aspects of performance considered to be deficient and provide appropriate remedial advice. The purpose of this notice is to provide the employee with a meaningful opportunity to improve performance deficiencies so as to demonstrate the ability to do higher graded work. If the supervisor fails to send a notice by the ninetieth day, the Employer shall have an additional two-week (14 calendar days) grace period to issue the notice.</w:t>
      </w:r>
    </w:p>
    <w:p w14:paraId="2E20377D" w14:textId="77777777" w:rsidR="00E26E5A" w:rsidRPr="00401E57" w:rsidRDefault="00E26E5A" w:rsidP="00775F68">
      <w:pPr>
        <w:pStyle w:val="ListParagraph"/>
        <w:widowControl/>
        <w:ind w:left="1080" w:firstLine="0"/>
        <w:jc w:val="both"/>
        <w:rPr>
          <w:sz w:val="24"/>
          <w:szCs w:val="24"/>
        </w:rPr>
      </w:pPr>
    </w:p>
    <w:p w14:paraId="4197E49A" w14:textId="77777777" w:rsidR="00E26E5A" w:rsidRPr="00401E57" w:rsidRDefault="001B2A5B" w:rsidP="00775F68">
      <w:pPr>
        <w:pStyle w:val="ListParagraph"/>
        <w:widowControl/>
        <w:numPr>
          <w:ilvl w:val="0"/>
          <w:numId w:val="176"/>
        </w:numPr>
        <w:jc w:val="both"/>
        <w:rPr>
          <w:sz w:val="24"/>
          <w:szCs w:val="24"/>
        </w:rPr>
      </w:pPr>
      <w:r w:rsidRPr="00401E57">
        <w:rPr>
          <w:sz w:val="24"/>
          <w:szCs w:val="24"/>
        </w:rPr>
        <w:t>Failure to receive the above notice provides the employee with a reasonable assurance of promotion assuming that the employee continues to demonstrate the ability to perform at the next higher level and the other requirements of this Section are met.</w:t>
      </w:r>
    </w:p>
    <w:p w14:paraId="7B29AD53" w14:textId="77777777" w:rsidR="00E26E5A" w:rsidRPr="00401E57" w:rsidRDefault="00E26E5A" w:rsidP="00775F68">
      <w:pPr>
        <w:pStyle w:val="ListParagraph"/>
        <w:widowControl/>
        <w:jc w:val="both"/>
        <w:rPr>
          <w:sz w:val="24"/>
          <w:szCs w:val="24"/>
        </w:rPr>
      </w:pPr>
    </w:p>
    <w:p w14:paraId="6B88BB2B" w14:textId="12E04A87" w:rsidR="001B2A5B" w:rsidRPr="00401E57" w:rsidRDefault="001B2A5B" w:rsidP="00775F68">
      <w:pPr>
        <w:pStyle w:val="ListParagraph"/>
        <w:widowControl/>
        <w:numPr>
          <w:ilvl w:val="0"/>
          <w:numId w:val="176"/>
        </w:numPr>
        <w:jc w:val="both"/>
        <w:rPr>
          <w:sz w:val="24"/>
          <w:szCs w:val="24"/>
        </w:rPr>
      </w:pPr>
      <w:r w:rsidRPr="00401E57">
        <w:rPr>
          <w:sz w:val="24"/>
          <w:szCs w:val="24"/>
        </w:rPr>
        <w:t>If during the last ninety (90) days the Employer determines that the employee's performance no longer demonstrates the ability to perform at the next higher level, the employee shall promptly be issued the above notice.</w:t>
      </w:r>
    </w:p>
    <w:p w14:paraId="77815DF9" w14:textId="77777777" w:rsidR="001B2A5B" w:rsidRPr="00401E57" w:rsidRDefault="001B2A5B" w:rsidP="00775F68">
      <w:pPr>
        <w:widowControl/>
        <w:ind w:left="360"/>
        <w:jc w:val="both"/>
        <w:rPr>
          <w:sz w:val="24"/>
          <w:szCs w:val="24"/>
        </w:rPr>
      </w:pPr>
    </w:p>
    <w:p w14:paraId="38FF1550" w14:textId="77777777" w:rsidR="001B2A5B" w:rsidRPr="00401E57" w:rsidRDefault="001B2A5B" w:rsidP="00775F68">
      <w:pPr>
        <w:widowControl/>
        <w:ind w:left="360"/>
        <w:jc w:val="both"/>
        <w:rPr>
          <w:sz w:val="24"/>
          <w:szCs w:val="24"/>
        </w:rPr>
      </w:pPr>
      <w:r w:rsidRPr="00401E57">
        <w:rPr>
          <w:b/>
          <w:bCs/>
          <w:sz w:val="24"/>
          <w:szCs w:val="24"/>
        </w:rPr>
        <w:t>Section 16</w:t>
      </w:r>
      <w:r w:rsidRPr="00401E57">
        <w:rPr>
          <w:sz w:val="24"/>
          <w:szCs w:val="24"/>
        </w:rPr>
        <w:t>: Investigations</w:t>
      </w:r>
    </w:p>
    <w:p w14:paraId="2CE181A5" w14:textId="77777777" w:rsidR="001B2A5B" w:rsidRPr="00401E57" w:rsidRDefault="001B2A5B" w:rsidP="00775F68">
      <w:pPr>
        <w:widowControl/>
        <w:ind w:left="360"/>
        <w:jc w:val="both"/>
        <w:rPr>
          <w:sz w:val="24"/>
          <w:szCs w:val="24"/>
        </w:rPr>
      </w:pPr>
    </w:p>
    <w:p w14:paraId="623759C7" w14:textId="77777777" w:rsidR="001B2A5B" w:rsidRPr="00401E57" w:rsidRDefault="001B2A5B" w:rsidP="00775F68">
      <w:pPr>
        <w:widowControl/>
        <w:ind w:left="360"/>
        <w:jc w:val="both"/>
        <w:rPr>
          <w:sz w:val="24"/>
          <w:szCs w:val="24"/>
        </w:rPr>
      </w:pPr>
      <w:r w:rsidRPr="00401E57">
        <w:rPr>
          <w:sz w:val="24"/>
          <w:szCs w:val="24"/>
        </w:rPr>
        <w:t>The fact that an employee is the subject of a conduct investigation will not prevent or delay their promotion or proper consideration for promotion, unless it is necessary to protect the integrity of the Employer, or the action would compromise the non-partisan character of the Agency.</w:t>
      </w:r>
    </w:p>
    <w:p w14:paraId="007C0209" w14:textId="77777777" w:rsidR="001B2A5B" w:rsidRPr="00401E57" w:rsidRDefault="001B2A5B" w:rsidP="00775F68">
      <w:pPr>
        <w:widowControl/>
        <w:ind w:left="360"/>
        <w:jc w:val="both"/>
        <w:rPr>
          <w:sz w:val="24"/>
          <w:szCs w:val="24"/>
        </w:rPr>
      </w:pPr>
    </w:p>
    <w:p w14:paraId="3066C579" w14:textId="77777777" w:rsidR="001B2A5B" w:rsidRPr="00401E57" w:rsidRDefault="001B2A5B" w:rsidP="00775F68">
      <w:pPr>
        <w:widowControl/>
        <w:ind w:left="360"/>
        <w:jc w:val="both"/>
        <w:rPr>
          <w:sz w:val="24"/>
          <w:szCs w:val="24"/>
        </w:rPr>
      </w:pPr>
      <w:r w:rsidRPr="00401E57">
        <w:rPr>
          <w:b/>
          <w:bCs/>
          <w:sz w:val="24"/>
          <w:szCs w:val="24"/>
        </w:rPr>
        <w:t>Section 17</w:t>
      </w:r>
      <w:r w:rsidRPr="00401E57">
        <w:rPr>
          <w:sz w:val="24"/>
          <w:szCs w:val="24"/>
        </w:rPr>
        <w:t>: Demotions in Career Ladder Positions</w:t>
      </w:r>
    </w:p>
    <w:p w14:paraId="71B28141" w14:textId="77777777" w:rsidR="001B2A5B" w:rsidRPr="00401E57" w:rsidRDefault="001B2A5B" w:rsidP="00775F68">
      <w:pPr>
        <w:widowControl/>
        <w:ind w:left="360"/>
        <w:jc w:val="both"/>
        <w:rPr>
          <w:sz w:val="24"/>
          <w:szCs w:val="24"/>
        </w:rPr>
      </w:pPr>
    </w:p>
    <w:p w14:paraId="68159F32" w14:textId="77777777" w:rsidR="001B2A5B" w:rsidRPr="00401E57" w:rsidRDefault="001B2A5B" w:rsidP="00775F68">
      <w:pPr>
        <w:widowControl/>
        <w:ind w:left="360"/>
        <w:jc w:val="both"/>
        <w:rPr>
          <w:sz w:val="24"/>
          <w:szCs w:val="24"/>
        </w:rPr>
      </w:pPr>
      <w:r w:rsidRPr="00401E57">
        <w:rPr>
          <w:sz w:val="24"/>
          <w:szCs w:val="24"/>
        </w:rPr>
        <w:t>If an employee is promoted and subsequently within a year is demoted for inability to perform at a higher level, the Employer agrees to make reasonable efforts to return the employee to their former or a like position as soon as is practical.</w:t>
      </w:r>
    </w:p>
    <w:p w14:paraId="20893E12" w14:textId="77777777" w:rsidR="001B2A5B" w:rsidRPr="00401E57" w:rsidRDefault="001B2A5B" w:rsidP="00775F68">
      <w:pPr>
        <w:widowControl/>
        <w:ind w:left="360"/>
        <w:jc w:val="both"/>
        <w:rPr>
          <w:sz w:val="24"/>
          <w:szCs w:val="24"/>
        </w:rPr>
      </w:pPr>
    </w:p>
    <w:p w14:paraId="4C1F0A83" w14:textId="77777777" w:rsidR="001B2A5B" w:rsidRPr="00401E57" w:rsidRDefault="001B2A5B" w:rsidP="00775F68">
      <w:pPr>
        <w:widowControl/>
        <w:ind w:left="360"/>
        <w:jc w:val="both"/>
        <w:rPr>
          <w:sz w:val="24"/>
          <w:szCs w:val="24"/>
        </w:rPr>
      </w:pPr>
      <w:r w:rsidRPr="00401E57">
        <w:rPr>
          <w:b/>
          <w:bCs/>
          <w:sz w:val="24"/>
          <w:szCs w:val="24"/>
        </w:rPr>
        <w:t>Section 18</w:t>
      </w:r>
      <w:r w:rsidRPr="00401E57">
        <w:rPr>
          <w:sz w:val="24"/>
          <w:szCs w:val="24"/>
        </w:rPr>
        <w:t xml:space="preserve">. Temporary Promotions </w:t>
      </w:r>
    </w:p>
    <w:p w14:paraId="5DE3127D" w14:textId="77777777" w:rsidR="001B2A5B" w:rsidRPr="00401E57" w:rsidRDefault="001B2A5B" w:rsidP="00775F68">
      <w:pPr>
        <w:widowControl/>
        <w:ind w:left="360"/>
        <w:jc w:val="both"/>
        <w:rPr>
          <w:sz w:val="24"/>
          <w:szCs w:val="24"/>
        </w:rPr>
      </w:pPr>
    </w:p>
    <w:p w14:paraId="0F95345B" w14:textId="3CB9B85D" w:rsidR="00C86E35" w:rsidRPr="00401E57" w:rsidRDefault="416C9E4E" w:rsidP="00775F68">
      <w:pPr>
        <w:pStyle w:val="ListParagraph"/>
        <w:widowControl/>
        <w:numPr>
          <w:ilvl w:val="0"/>
          <w:numId w:val="177"/>
        </w:numPr>
        <w:jc w:val="both"/>
        <w:rPr>
          <w:sz w:val="24"/>
          <w:szCs w:val="24"/>
        </w:rPr>
      </w:pPr>
      <w:r w:rsidRPr="588DEE3A">
        <w:rPr>
          <w:sz w:val="24"/>
          <w:szCs w:val="24"/>
        </w:rPr>
        <w:t xml:space="preserve">The Employer agrees that a bargaining unit employee who is temporarily promoted to a position of higher grade will receive the rate of pay for the position to which they are temporarily promoted provided the employee meets the minimum qualifications under the law and regulation and is performing the </w:t>
      </w:r>
      <w:r w:rsidRPr="588DEE3A">
        <w:rPr>
          <w:sz w:val="24"/>
          <w:szCs w:val="24"/>
        </w:rPr>
        <w:lastRenderedPageBreak/>
        <w:t>duties of the higher graded position. Temporary promotions will begin on the first day of the pay period and end on the last day of the pay period</w:t>
      </w:r>
      <w:r w:rsidR="6FC71307" w:rsidRPr="588DEE3A">
        <w:rPr>
          <w:sz w:val="24"/>
          <w:szCs w:val="24"/>
        </w:rPr>
        <w:t>.</w:t>
      </w:r>
    </w:p>
    <w:p w14:paraId="0A56FE96" w14:textId="77777777" w:rsidR="00C86E35" w:rsidRPr="00401E57" w:rsidRDefault="00C86E35" w:rsidP="00775F68">
      <w:pPr>
        <w:pStyle w:val="ListParagraph"/>
        <w:widowControl/>
        <w:ind w:left="720" w:firstLine="0"/>
        <w:jc w:val="both"/>
        <w:rPr>
          <w:sz w:val="24"/>
          <w:szCs w:val="24"/>
        </w:rPr>
      </w:pPr>
    </w:p>
    <w:p w14:paraId="66FA5551" w14:textId="3F62DC79" w:rsidR="00C86E35" w:rsidRPr="00401E57" w:rsidRDefault="001B2A5B" w:rsidP="00775F68">
      <w:pPr>
        <w:pStyle w:val="ListParagraph"/>
        <w:widowControl/>
        <w:numPr>
          <w:ilvl w:val="0"/>
          <w:numId w:val="177"/>
        </w:numPr>
        <w:jc w:val="both"/>
        <w:rPr>
          <w:sz w:val="24"/>
          <w:szCs w:val="24"/>
        </w:rPr>
      </w:pPr>
      <w:r w:rsidRPr="00401E57">
        <w:rPr>
          <w:sz w:val="24"/>
          <w:szCs w:val="24"/>
        </w:rPr>
        <w:t xml:space="preserve">Temporary promotion opportunities that enhance opportunities for promotion and that are expected to exceed thirty (30) days, if not filled competitively through OPM’s formal job application process (i.e. interagency details/temporary promotions), will be emailed to employees and open for at least ten (10) full workdays, absent extenuating circumstances. In the event such circumstances occur, </w:t>
      </w:r>
      <w:r w:rsidR="009277A1">
        <w:rPr>
          <w:sz w:val="24"/>
          <w:szCs w:val="24"/>
        </w:rPr>
        <w:t>the Agency</w:t>
      </w:r>
      <w:r w:rsidRPr="00401E57">
        <w:rPr>
          <w:sz w:val="24"/>
          <w:szCs w:val="24"/>
        </w:rPr>
        <w:t xml:space="preserve"> will notify the Chapter President in writing and describe the circumstances preventing the opportunity from remaining open for at least ten (10) </w:t>
      </w:r>
      <w:r w:rsidR="00B22AE8" w:rsidRPr="00401E57">
        <w:rPr>
          <w:sz w:val="24"/>
          <w:szCs w:val="24"/>
        </w:rPr>
        <w:t>workday</w:t>
      </w:r>
      <w:r w:rsidRPr="00401E57">
        <w:rPr>
          <w:sz w:val="24"/>
          <w:szCs w:val="24"/>
        </w:rPr>
        <w:t>s. The email will describe the assignment and list any minimum qualifications and factors to be used by the Employer in making the selection. Employees can apply by email, including documents required by the posting (i.e., a USAJobs application is not required).</w:t>
      </w:r>
    </w:p>
    <w:p w14:paraId="2CA7F14C" w14:textId="77777777" w:rsidR="00C86E35" w:rsidRPr="00401E57" w:rsidRDefault="00C86E35" w:rsidP="00775F68">
      <w:pPr>
        <w:pStyle w:val="ListParagraph"/>
        <w:widowControl/>
        <w:jc w:val="both"/>
        <w:rPr>
          <w:sz w:val="24"/>
          <w:szCs w:val="24"/>
        </w:rPr>
      </w:pPr>
    </w:p>
    <w:p w14:paraId="54D47C9A" w14:textId="77777777" w:rsidR="00C86E35" w:rsidRPr="00401E57" w:rsidRDefault="001B2A5B" w:rsidP="00775F68">
      <w:pPr>
        <w:pStyle w:val="ListParagraph"/>
        <w:widowControl/>
        <w:numPr>
          <w:ilvl w:val="0"/>
          <w:numId w:val="177"/>
        </w:numPr>
        <w:jc w:val="both"/>
        <w:rPr>
          <w:sz w:val="24"/>
          <w:szCs w:val="24"/>
        </w:rPr>
      </w:pPr>
      <w:r w:rsidRPr="00401E57">
        <w:rPr>
          <w:sz w:val="24"/>
          <w:szCs w:val="24"/>
        </w:rPr>
        <w:t>The Employer will determine which applicant(s) are qualified for the temporary promotion based on the qualification factors listed in the email (e.g., qualifications, particular skills, team compatibility). If more than one (1) qualified employee applies (by memo; job application not required), seniority will be among the factors considered in the selection process along with promoting opportunities for career development and learning among all interested staff. The Employer reserves the right to consider applicants' workload, continuity of assignments and efficiency of the service when making the selection. If the sole reason someone cannot be selected for the temporary promotion is due to the efficiency of the service (e.g. workload or staffing concerns within their current department), the Selecting Official will document the reasons and provide them to the employee. Any employee not selected for a temporary promotion will be notified and, upon request by the employee, the supervisor will meet with the employee to discuss ways in which the employee may be able to increase their chances for obtaining future temporary promotions they are interested in.</w:t>
      </w:r>
    </w:p>
    <w:p w14:paraId="4BAA7B79" w14:textId="77777777" w:rsidR="00C86E35" w:rsidRPr="00401E57" w:rsidRDefault="00C86E35" w:rsidP="00775F68">
      <w:pPr>
        <w:pStyle w:val="ListParagraph"/>
        <w:widowControl/>
        <w:ind w:left="720" w:firstLine="0"/>
        <w:jc w:val="both"/>
        <w:rPr>
          <w:sz w:val="24"/>
          <w:szCs w:val="24"/>
        </w:rPr>
      </w:pPr>
    </w:p>
    <w:p w14:paraId="20CFC66F" w14:textId="77777777" w:rsidR="00C86E35" w:rsidRPr="00401E57" w:rsidRDefault="001B2A5B" w:rsidP="00775F68">
      <w:pPr>
        <w:pStyle w:val="ListParagraph"/>
        <w:widowControl/>
        <w:numPr>
          <w:ilvl w:val="0"/>
          <w:numId w:val="177"/>
        </w:numPr>
        <w:jc w:val="both"/>
        <w:rPr>
          <w:sz w:val="24"/>
          <w:szCs w:val="24"/>
        </w:rPr>
      </w:pPr>
      <w:r w:rsidRPr="00401E57">
        <w:rPr>
          <w:sz w:val="24"/>
          <w:szCs w:val="24"/>
        </w:rPr>
        <w:t>If no employee volunteers, the least senior qualified employee, based on EOD, will be assigned.</w:t>
      </w:r>
    </w:p>
    <w:p w14:paraId="5DFC56D5" w14:textId="77777777" w:rsidR="00C86E35" w:rsidRPr="00401E57" w:rsidRDefault="00C86E35" w:rsidP="00775F68">
      <w:pPr>
        <w:pStyle w:val="ListParagraph"/>
        <w:widowControl/>
        <w:jc w:val="both"/>
        <w:rPr>
          <w:sz w:val="24"/>
          <w:szCs w:val="24"/>
        </w:rPr>
      </w:pPr>
    </w:p>
    <w:p w14:paraId="718C7CE8" w14:textId="77777777" w:rsidR="00C86E35" w:rsidRPr="00401E57" w:rsidRDefault="001B2A5B" w:rsidP="00775F68">
      <w:pPr>
        <w:pStyle w:val="ListParagraph"/>
        <w:widowControl/>
        <w:numPr>
          <w:ilvl w:val="0"/>
          <w:numId w:val="177"/>
        </w:numPr>
        <w:jc w:val="both"/>
        <w:rPr>
          <w:sz w:val="24"/>
          <w:szCs w:val="24"/>
        </w:rPr>
      </w:pPr>
      <w:r w:rsidRPr="00401E57">
        <w:rPr>
          <w:sz w:val="24"/>
          <w:szCs w:val="24"/>
        </w:rPr>
        <w:t>The Employer will give employees at least ten (10) workdays of advance notice of a temporary promotion, absent extenuating circumstances.</w:t>
      </w:r>
    </w:p>
    <w:p w14:paraId="35A0CCBD" w14:textId="77777777" w:rsidR="00C86E35" w:rsidRPr="00401E57" w:rsidRDefault="00C86E35" w:rsidP="00775F68">
      <w:pPr>
        <w:pStyle w:val="ListParagraph"/>
        <w:widowControl/>
        <w:jc w:val="both"/>
        <w:rPr>
          <w:sz w:val="24"/>
          <w:szCs w:val="24"/>
        </w:rPr>
      </w:pPr>
    </w:p>
    <w:p w14:paraId="723210A5" w14:textId="3B6A214E" w:rsidR="001B2A5B" w:rsidRPr="00401E57" w:rsidRDefault="001B2A5B" w:rsidP="00775F68">
      <w:pPr>
        <w:pStyle w:val="ListParagraph"/>
        <w:widowControl/>
        <w:numPr>
          <w:ilvl w:val="0"/>
          <w:numId w:val="177"/>
        </w:numPr>
        <w:jc w:val="both"/>
        <w:rPr>
          <w:sz w:val="24"/>
          <w:szCs w:val="24"/>
        </w:rPr>
      </w:pPr>
      <w:r w:rsidRPr="00401E57">
        <w:rPr>
          <w:sz w:val="24"/>
          <w:szCs w:val="24"/>
        </w:rPr>
        <w:t xml:space="preserve">Employees returning to their position of record from a temporary promotion will be given a reasonable amount of work time (but in no case more than one (1) </w:t>
      </w:r>
      <w:r w:rsidR="00B22AE8" w:rsidRPr="00401E57">
        <w:rPr>
          <w:sz w:val="24"/>
          <w:szCs w:val="24"/>
        </w:rPr>
        <w:t>workday</w:t>
      </w:r>
      <w:r w:rsidRPr="00401E57">
        <w:rPr>
          <w:sz w:val="24"/>
          <w:szCs w:val="24"/>
        </w:rPr>
        <w:t>) to re-familiarize themselves with the position's requirements, especially any changes in operating procedures that may have occurred.</w:t>
      </w:r>
    </w:p>
    <w:p w14:paraId="05B58E58" w14:textId="77777777" w:rsidR="001B2A5B" w:rsidRPr="00401E57" w:rsidRDefault="001B2A5B" w:rsidP="00775F68">
      <w:pPr>
        <w:widowControl/>
        <w:ind w:left="360"/>
        <w:jc w:val="both"/>
        <w:rPr>
          <w:sz w:val="24"/>
          <w:szCs w:val="24"/>
        </w:rPr>
      </w:pPr>
    </w:p>
    <w:p w14:paraId="212277F3" w14:textId="77777777" w:rsidR="001B2A5B" w:rsidRPr="00401E57" w:rsidRDefault="001B2A5B" w:rsidP="00775F68">
      <w:pPr>
        <w:widowControl/>
        <w:ind w:left="360"/>
        <w:jc w:val="both"/>
        <w:rPr>
          <w:sz w:val="24"/>
          <w:szCs w:val="24"/>
        </w:rPr>
      </w:pPr>
      <w:r w:rsidRPr="00401E57">
        <w:rPr>
          <w:b/>
          <w:bCs/>
          <w:sz w:val="24"/>
          <w:szCs w:val="24"/>
        </w:rPr>
        <w:t>Section 19</w:t>
      </w:r>
      <w:r w:rsidRPr="00401E57">
        <w:rPr>
          <w:sz w:val="24"/>
          <w:szCs w:val="24"/>
        </w:rPr>
        <w:t>: Recordkeeping</w:t>
      </w:r>
    </w:p>
    <w:p w14:paraId="42605EAC" w14:textId="77777777" w:rsidR="001B2A5B" w:rsidRPr="00401E57" w:rsidRDefault="001B2A5B" w:rsidP="00775F68">
      <w:pPr>
        <w:widowControl/>
        <w:ind w:left="360"/>
        <w:jc w:val="both"/>
        <w:rPr>
          <w:sz w:val="24"/>
          <w:szCs w:val="24"/>
        </w:rPr>
      </w:pPr>
    </w:p>
    <w:p w14:paraId="061CCB92" w14:textId="77777777" w:rsidR="001B2A5B" w:rsidRPr="00401E57" w:rsidRDefault="001B2A5B" w:rsidP="00775F68">
      <w:pPr>
        <w:widowControl/>
        <w:ind w:left="360"/>
        <w:jc w:val="both"/>
        <w:rPr>
          <w:sz w:val="24"/>
          <w:szCs w:val="24"/>
        </w:rPr>
      </w:pPr>
      <w:r w:rsidRPr="00401E57">
        <w:rPr>
          <w:sz w:val="24"/>
          <w:szCs w:val="24"/>
        </w:rPr>
        <w:t>The Employer will maintain promotion and selection files for two (2) years in accordance with higher level regulations.</w:t>
      </w:r>
    </w:p>
    <w:p w14:paraId="19BA66C6" w14:textId="3467D4F0" w:rsidR="001B2A5B" w:rsidRPr="00401E57" w:rsidRDefault="00AA74A8" w:rsidP="00775F68">
      <w:pPr>
        <w:widowControl/>
        <w:tabs>
          <w:tab w:val="left" w:pos="3240"/>
        </w:tabs>
        <w:ind w:left="360"/>
        <w:jc w:val="both"/>
        <w:rPr>
          <w:sz w:val="24"/>
          <w:szCs w:val="24"/>
        </w:rPr>
      </w:pPr>
      <w:r>
        <w:rPr>
          <w:sz w:val="24"/>
          <w:szCs w:val="24"/>
        </w:rPr>
        <w:lastRenderedPageBreak/>
        <w:tab/>
      </w:r>
    </w:p>
    <w:p w14:paraId="1F057F64" w14:textId="77777777" w:rsidR="001B2A5B" w:rsidRPr="00401E57" w:rsidRDefault="001B2A5B" w:rsidP="00775F68">
      <w:pPr>
        <w:widowControl/>
        <w:ind w:left="360"/>
        <w:jc w:val="both"/>
        <w:rPr>
          <w:sz w:val="24"/>
          <w:szCs w:val="24"/>
        </w:rPr>
      </w:pPr>
      <w:r w:rsidRPr="00401E57">
        <w:rPr>
          <w:b/>
          <w:bCs/>
          <w:sz w:val="24"/>
          <w:szCs w:val="24"/>
        </w:rPr>
        <w:t>Section 20</w:t>
      </w:r>
      <w:r w:rsidRPr="00401E57">
        <w:rPr>
          <w:sz w:val="24"/>
          <w:szCs w:val="24"/>
        </w:rPr>
        <w:t>: Information Requests</w:t>
      </w:r>
    </w:p>
    <w:p w14:paraId="30F4E16B" w14:textId="77777777" w:rsidR="001B2A5B" w:rsidRPr="00401E57" w:rsidRDefault="001B2A5B" w:rsidP="00775F68">
      <w:pPr>
        <w:widowControl/>
        <w:ind w:left="360"/>
        <w:jc w:val="both"/>
        <w:rPr>
          <w:sz w:val="24"/>
          <w:szCs w:val="24"/>
        </w:rPr>
      </w:pPr>
    </w:p>
    <w:p w14:paraId="3D78814A" w14:textId="0E54E302" w:rsidR="001B2A5B" w:rsidRPr="00401E57" w:rsidRDefault="001B2A5B" w:rsidP="00775F68">
      <w:pPr>
        <w:widowControl/>
        <w:ind w:left="360"/>
        <w:jc w:val="both"/>
        <w:rPr>
          <w:sz w:val="24"/>
          <w:szCs w:val="24"/>
        </w:rPr>
      </w:pPr>
      <w:r w:rsidRPr="00401E57">
        <w:rPr>
          <w:sz w:val="24"/>
          <w:szCs w:val="24"/>
        </w:rPr>
        <w:t>Upon request, the Union shall be provided with the following information: (a) announcement number; (b) job title &amp; grade; (c) name of selectee(s); (d) name of selecting official and panel members; and (e) a copy of completed job element crediting plans for the applicants.</w:t>
      </w:r>
    </w:p>
    <w:p w14:paraId="5304CF4B" w14:textId="77777777" w:rsidR="001B2A5B" w:rsidRPr="00401E57" w:rsidRDefault="001B2A5B" w:rsidP="00775F68">
      <w:pPr>
        <w:widowControl/>
        <w:ind w:left="360"/>
        <w:jc w:val="both"/>
        <w:rPr>
          <w:sz w:val="24"/>
          <w:szCs w:val="24"/>
        </w:rPr>
      </w:pPr>
    </w:p>
    <w:p w14:paraId="7A916129" w14:textId="77777777" w:rsidR="001B2A5B" w:rsidRPr="00401E57" w:rsidRDefault="001B2A5B" w:rsidP="00775F68">
      <w:pPr>
        <w:widowControl/>
        <w:ind w:left="360"/>
        <w:jc w:val="both"/>
        <w:rPr>
          <w:sz w:val="24"/>
          <w:szCs w:val="24"/>
        </w:rPr>
      </w:pPr>
      <w:r w:rsidRPr="00401E57">
        <w:rPr>
          <w:b/>
          <w:bCs/>
          <w:sz w:val="24"/>
          <w:szCs w:val="24"/>
        </w:rPr>
        <w:t>Section 21</w:t>
      </w:r>
      <w:r w:rsidRPr="00401E57">
        <w:rPr>
          <w:sz w:val="24"/>
          <w:szCs w:val="24"/>
        </w:rPr>
        <w:t>: Promotion Grievances</w:t>
      </w:r>
    </w:p>
    <w:p w14:paraId="364957D5" w14:textId="77777777" w:rsidR="001B2A5B" w:rsidRPr="00401E57" w:rsidRDefault="001B2A5B" w:rsidP="00775F68">
      <w:pPr>
        <w:widowControl/>
        <w:ind w:left="360"/>
        <w:jc w:val="both"/>
        <w:rPr>
          <w:sz w:val="24"/>
          <w:szCs w:val="24"/>
        </w:rPr>
      </w:pPr>
    </w:p>
    <w:p w14:paraId="36BB5C9F" w14:textId="77777777" w:rsidR="001B2A5B" w:rsidRPr="00401E57" w:rsidRDefault="001B2A5B" w:rsidP="00775F68">
      <w:pPr>
        <w:widowControl/>
        <w:ind w:left="360"/>
        <w:jc w:val="both"/>
        <w:rPr>
          <w:sz w:val="24"/>
          <w:szCs w:val="24"/>
        </w:rPr>
      </w:pPr>
      <w:r w:rsidRPr="00401E57">
        <w:rPr>
          <w:sz w:val="24"/>
          <w:szCs w:val="24"/>
        </w:rPr>
        <w:t>In the processing of grievances related to actions taken under the terms of this Article, the grieving employee or their steward will, upon request, be furnished the relevant, necessary evaluative material used by the promotion committee, immediate supervisor, or selecting official in assessing the qualifications of the eligible candidates in regard to a grieved promotion action subject to the following criteria and conditions: the aforementioned information may be sanitized to protect the individual's right to privacy.</w:t>
      </w:r>
    </w:p>
    <w:p w14:paraId="4CDD1C39" w14:textId="77777777" w:rsidR="001B2A5B" w:rsidRPr="00401E57" w:rsidRDefault="001B2A5B" w:rsidP="00787670">
      <w:pPr>
        <w:widowControl/>
        <w:ind w:left="360"/>
        <w:rPr>
          <w:sz w:val="24"/>
          <w:szCs w:val="24"/>
        </w:rPr>
      </w:pPr>
    </w:p>
    <w:p w14:paraId="1E240868" w14:textId="483075AA" w:rsidR="00993597" w:rsidRPr="00401E57" w:rsidRDefault="00190D32" w:rsidP="00787670">
      <w:pPr>
        <w:widowControl/>
        <w:ind w:left="360"/>
        <w:rPr>
          <w:sz w:val="24"/>
          <w:szCs w:val="24"/>
        </w:rPr>
        <w:sectPr w:rsidR="00993597" w:rsidRPr="00401E57" w:rsidSect="00316B18">
          <w:headerReference w:type="default" r:id="rId33"/>
          <w:pgSz w:w="12240" w:h="15840"/>
          <w:pgMar w:top="1440" w:right="1440" w:bottom="1440" w:left="1440" w:header="0" w:footer="984" w:gutter="0"/>
          <w:cols w:space="720"/>
        </w:sectPr>
      </w:pPr>
      <w:r w:rsidRPr="00401E57">
        <w:rPr>
          <w:sz w:val="24"/>
          <w:szCs w:val="24"/>
        </w:rPr>
        <w:tab/>
      </w:r>
      <w:r w:rsidR="002904BE" w:rsidRPr="00401E57">
        <w:rPr>
          <w:sz w:val="24"/>
          <w:szCs w:val="24"/>
        </w:rPr>
        <w:t xml:space="preserve"> </w:t>
      </w:r>
    </w:p>
    <w:p w14:paraId="676348EF" w14:textId="05146026" w:rsidR="00993597" w:rsidRPr="00401E57" w:rsidRDefault="00993597" w:rsidP="00787670">
      <w:pPr>
        <w:pStyle w:val="BodyText"/>
        <w:widowControl/>
      </w:pPr>
    </w:p>
    <w:p w14:paraId="12BE2EA6" w14:textId="55416F04" w:rsidR="001B2A5B" w:rsidRPr="00401E57" w:rsidRDefault="001B2A5B" w:rsidP="00787670">
      <w:pPr>
        <w:pStyle w:val="Heading1"/>
        <w:widowControl/>
        <w:spacing w:before="0"/>
        <w:rPr>
          <w:sz w:val="24"/>
          <w:szCs w:val="24"/>
        </w:rPr>
      </w:pPr>
      <w:r w:rsidRPr="00401E57">
        <w:rPr>
          <w:sz w:val="24"/>
          <w:szCs w:val="24"/>
        </w:rPr>
        <w:t>TA 6/20/24</w:t>
      </w:r>
    </w:p>
    <w:p w14:paraId="7F07B703" w14:textId="77777777" w:rsidR="001B2A5B" w:rsidRPr="00401E57" w:rsidRDefault="001B2A5B" w:rsidP="00787670">
      <w:pPr>
        <w:pStyle w:val="Heading1"/>
        <w:widowControl/>
        <w:spacing w:before="0"/>
        <w:rPr>
          <w:sz w:val="24"/>
          <w:szCs w:val="24"/>
        </w:rPr>
      </w:pPr>
    </w:p>
    <w:p w14:paraId="57760C44" w14:textId="77777777" w:rsidR="001B2A5B" w:rsidRPr="009307BC" w:rsidRDefault="001B2A5B" w:rsidP="00787670">
      <w:pPr>
        <w:pStyle w:val="BodyText"/>
        <w:widowControl/>
        <w:pBdr>
          <w:bottom w:val="single" w:sz="12" w:space="1" w:color="auto"/>
        </w:pBdr>
        <w:ind w:left="380" w:right="198"/>
        <w:rPr>
          <w:sz w:val="28"/>
          <w:szCs w:val="28"/>
        </w:rPr>
      </w:pPr>
      <w:r w:rsidRPr="009307BC">
        <w:rPr>
          <w:sz w:val="28"/>
          <w:szCs w:val="28"/>
        </w:rPr>
        <w:t xml:space="preserve">ARTICLE 14 </w:t>
      </w:r>
    </w:p>
    <w:p w14:paraId="65C794FA" w14:textId="77777777" w:rsidR="009307BC" w:rsidRPr="00401E57" w:rsidRDefault="009307BC" w:rsidP="009307BC">
      <w:pPr>
        <w:pStyle w:val="BodyText"/>
        <w:widowControl/>
        <w:ind w:left="380"/>
        <w:rPr>
          <w:b/>
          <w:bCs/>
        </w:rPr>
      </w:pPr>
    </w:p>
    <w:p w14:paraId="66C16A83" w14:textId="77777777" w:rsidR="001B2A5B" w:rsidRPr="00401E57" w:rsidRDefault="001B2A5B" w:rsidP="00787670">
      <w:pPr>
        <w:pStyle w:val="BodyText"/>
        <w:widowControl/>
        <w:ind w:left="380" w:right="198"/>
        <w:rPr>
          <w:b/>
          <w:bCs/>
        </w:rPr>
      </w:pPr>
      <w:r w:rsidRPr="00401E57">
        <w:rPr>
          <w:b/>
          <w:bCs/>
        </w:rPr>
        <w:t>DETAILS</w:t>
      </w:r>
    </w:p>
    <w:p w14:paraId="25200D51" w14:textId="77777777" w:rsidR="001B2A5B" w:rsidRPr="00401E57" w:rsidRDefault="001B2A5B" w:rsidP="00787670">
      <w:pPr>
        <w:pStyle w:val="BodyText"/>
        <w:widowControl/>
        <w:ind w:left="380" w:right="198"/>
      </w:pPr>
    </w:p>
    <w:p w14:paraId="59AB9B37" w14:textId="77777777" w:rsidR="001B2A5B" w:rsidRPr="00401E57" w:rsidRDefault="001B2A5B" w:rsidP="00787670">
      <w:pPr>
        <w:pStyle w:val="BodyText"/>
        <w:widowControl/>
        <w:ind w:left="380" w:right="198"/>
      </w:pPr>
      <w:r w:rsidRPr="00401E57">
        <w:rPr>
          <w:b/>
          <w:bCs/>
        </w:rPr>
        <w:t>Section 1</w:t>
      </w:r>
      <w:r w:rsidRPr="00401E57">
        <w:t>: General</w:t>
      </w:r>
    </w:p>
    <w:p w14:paraId="276E6F10" w14:textId="77777777" w:rsidR="001B2A5B" w:rsidRPr="00401E57" w:rsidRDefault="001B2A5B" w:rsidP="00787670">
      <w:pPr>
        <w:pStyle w:val="BodyText"/>
        <w:widowControl/>
        <w:ind w:left="380" w:right="198"/>
      </w:pPr>
    </w:p>
    <w:p w14:paraId="52A789BC" w14:textId="1CD310FF" w:rsidR="001B2A5B" w:rsidRPr="00401E57" w:rsidRDefault="001B2A5B" w:rsidP="009307BC">
      <w:pPr>
        <w:pStyle w:val="BodyText"/>
        <w:widowControl/>
        <w:numPr>
          <w:ilvl w:val="0"/>
          <w:numId w:val="178"/>
        </w:numPr>
        <w:ind w:right="198"/>
        <w:jc w:val="both"/>
      </w:pPr>
      <w:r w:rsidRPr="00401E57">
        <w:t>A detail is a temporary assignment of a bargaining unit employee to different duties and responsibilities for a specified period, with the employee returning to their position of record or if unavailable, to a similar position (i.e., same title, occupational series, grade, and pay) at the end of the detail. During a detail, the employee's official position of record, salary and grade remain the same.</w:t>
      </w:r>
    </w:p>
    <w:p w14:paraId="005BD1BC" w14:textId="77777777" w:rsidR="001B2A5B" w:rsidRPr="00401E57" w:rsidRDefault="001B2A5B" w:rsidP="009307BC">
      <w:pPr>
        <w:pStyle w:val="BodyText"/>
        <w:widowControl/>
        <w:ind w:left="380" w:right="198"/>
        <w:jc w:val="both"/>
      </w:pPr>
    </w:p>
    <w:p w14:paraId="5D89C401" w14:textId="17E3F207" w:rsidR="001B2A5B" w:rsidRPr="00401E57" w:rsidRDefault="001B2A5B" w:rsidP="009307BC">
      <w:pPr>
        <w:pStyle w:val="BodyText"/>
        <w:widowControl/>
        <w:numPr>
          <w:ilvl w:val="0"/>
          <w:numId w:val="178"/>
        </w:numPr>
        <w:ind w:right="198"/>
        <w:jc w:val="both"/>
      </w:pPr>
      <w:r w:rsidRPr="00401E57">
        <w:t>Details may be to positions or duties at, below, or above the employee's current grade level. A detailed employee need not meet any qualification requirements of the position to which they are detailed. Officially, the employee continues to hold the position from which detailed and keeps the same status.</w:t>
      </w:r>
    </w:p>
    <w:p w14:paraId="093148BD" w14:textId="77777777" w:rsidR="001B2A5B" w:rsidRPr="00401E57" w:rsidRDefault="001B2A5B" w:rsidP="009307BC">
      <w:pPr>
        <w:pStyle w:val="BodyText"/>
        <w:widowControl/>
        <w:ind w:left="740" w:right="198"/>
        <w:jc w:val="both"/>
      </w:pPr>
    </w:p>
    <w:p w14:paraId="42C02B83" w14:textId="1EC8BE8D" w:rsidR="001B2A5B" w:rsidRPr="00401E57" w:rsidRDefault="001B2A5B" w:rsidP="009307BC">
      <w:pPr>
        <w:pStyle w:val="BodyText"/>
        <w:widowControl/>
        <w:numPr>
          <w:ilvl w:val="0"/>
          <w:numId w:val="178"/>
        </w:numPr>
        <w:ind w:right="198"/>
        <w:jc w:val="both"/>
      </w:pPr>
      <w:r w:rsidRPr="00401E57">
        <w:t>Details are limited to a maximum initial period of 120 days, plus one (1) extension for a maximum period of 120 additional days.</w:t>
      </w:r>
    </w:p>
    <w:p w14:paraId="61522AE9" w14:textId="77777777" w:rsidR="001B2A5B" w:rsidRPr="00401E57" w:rsidRDefault="001B2A5B" w:rsidP="009307BC">
      <w:pPr>
        <w:pStyle w:val="BodyText"/>
        <w:widowControl/>
        <w:ind w:left="740" w:right="198"/>
        <w:jc w:val="both"/>
      </w:pPr>
    </w:p>
    <w:p w14:paraId="2845232F" w14:textId="1642F00E" w:rsidR="001B2A5B" w:rsidRPr="00401E57" w:rsidRDefault="001B2A5B" w:rsidP="009307BC">
      <w:pPr>
        <w:pStyle w:val="BodyText"/>
        <w:widowControl/>
        <w:numPr>
          <w:ilvl w:val="0"/>
          <w:numId w:val="178"/>
        </w:numPr>
        <w:ind w:right="198"/>
        <w:jc w:val="both"/>
      </w:pPr>
      <w:r w:rsidRPr="00401E57">
        <w:t>Details will not be used to give employees an unfair unlawful advantage in the merit promotion process.</w:t>
      </w:r>
    </w:p>
    <w:p w14:paraId="7F63832F" w14:textId="77777777" w:rsidR="001B2A5B" w:rsidRPr="00401E57" w:rsidRDefault="001B2A5B" w:rsidP="009307BC">
      <w:pPr>
        <w:pStyle w:val="BodyText"/>
        <w:widowControl/>
        <w:ind w:left="740" w:right="198"/>
        <w:jc w:val="both"/>
      </w:pPr>
    </w:p>
    <w:p w14:paraId="27AC9C5C" w14:textId="210011D8" w:rsidR="001B2A5B" w:rsidRPr="00401E57" w:rsidRDefault="001B2A5B" w:rsidP="009307BC">
      <w:pPr>
        <w:pStyle w:val="BodyText"/>
        <w:widowControl/>
        <w:numPr>
          <w:ilvl w:val="0"/>
          <w:numId w:val="178"/>
        </w:numPr>
        <w:ind w:right="198"/>
        <w:jc w:val="both"/>
      </w:pPr>
      <w:r w:rsidRPr="00401E57">
        <w:t>This Article will apply to bargaining unit employees in details to positions within the bargaining unit.</w:t>
      </w:r>
    </w:p>
    <w:p w14:paraId="23F739AF" w14:textId="77777777" w:rsidR="001B2A5B" w:rsidRPr="00401E57" w:rsidRDefault="001B2A5B" w:rsidP="009307BC">
      <w:pPr>
        <w:pStyle w:val="BodyText"/>
        <w:widowControl/>
        <w:ind w:left="380" w:right="198"/>
        <w:jc w:val="both"/>
      </w:pPr>
    </w:p>
    <w:p w14:paraId="5E6CB442" w14:textId="77777777" w:rsidR="001B2A5B" w:rsidRPr="00401E57" w:rsidRDefault="001B2A5B" w:rsidP="009307BC">
      <w:pPr>
        <w:pStyle w:val="BodyText"/>
        <w:widowControl/>
        <w:ind w:left="380" w:right="198"/>
        <w:jc w:val="both"/>
      </w:pPr>
      <w:r w:rsidRPr="00401E57">
        <w:rPr>
          <w:b/>
          <w:bCs/>
        </w:rPr>
        <w:t>Section 2</w:t>
      </w:r>
      <w:r w:rsidRPr="00401E57">
        <w:t>: Detail Assignments</w:t>
      </w:r>
    </w:p>
    <w:p w14:paraId="0B4C1EF9" w14:textId="77777777" w:rsidR="001B2A5B" w:rsidRPr="00401E57" w:rsidRDefault="001B2A5B" w:rsidP="009307BC">
      <w:pPr>
        <w:pStyle w:val="BodyText"/>
        <w:widowControl/>
        <w:ind w:left="380" w:right="198"/>
        <w:jc w:val="both"/>
      </w:pPr>
    </w:p>
    <w:p w14:paraId="1BA48E7B" w14:textId="77777777" w:rsidR="0094148B" w:rsidRPr="00401E57" w:rsidRDefault="416C9E4E" w:rsidP="009307BC">
      <w:pPr>
        <w:pStyle w:val="BodyText"/>
        <w:widowControl/>
        <w:numPr>
          <w:ilvl w:val="0"/>
          <w:numId w:val="179"/>
        </w:numPr>
        <w:ind w:right="198"/>
        <w:jc w:val="both"/>
      </w:pPr>
      <w:commentRangeStart w:id="9"/>
      <w:r>
        <w:t xml:space="preserve">The Employer will not rotate assignments to employees solely to avoid compensation at the higher level. </w:t>
      </w:r>
      <w:commentRangeEnd w:id="9"/>
      <w:r w:rsidR="001B2A5B">
        <w:rPr>
          <w:rStyle w:val="CommentReference"/>
        </w:rPr>
        <w:commentReference w:id="9"/>
      </w:r>
    </w:p>
    <w:p w14:paraId="3A912AE0" w14:textId="77777777" w:rsidR="0094148B" w:rsidRPr="00401E57" w:rsidRDefault="0094148B" w:rsidP="009307BC">
      <w:pPr>
        <w:pStyle w:val="BodyText"/>
        <w:widowControl/>
        <w:ind w:left="740" w:right="198"/>
        <w:jc w:val="both"/>
      </w:pPr>
    </w:p>
    <w:p w14:paraId="0CD3B2CA" w14:textId="4E6D1B14" w:rsidR="00505D1D" w:rsidRPr="00401E57" w:rsidRDefault="416C9E4E" w:rsidP="009307BC">
      <w:pPr>
        <w:pStyle w:val="BodyText"/>
        <w:widowControl/>
        <w:numPr>
          <w:ilvl w:val="0"/>
          <w:numId w:val="179"/>
        </w:numPr>
        <w:ind w:right="198"/>
        <w:jc w:val="both"/>
      </w:pPr>
      <w:r>
        <w:t>Detail opportunities that enhance opportunities for promotion and that are expected to exceed thirty (30) days, if not filled competitively through OPM’s formal job application process, will be emailed to all employees and open for at least seven (7)</w:t>
      </w:r>
      <w:r w:rsidR="63FF3DE0">
        <w:t xml:space="preserve"> </w:t>
      </w:r>
      <w:r>
        <w:t xml:space="preserve">full workdays, absent extenuating circumstances. The email will describe the assignment and list the qualification factors to be used by the Employer in determining who is qualified for the detail. Employees can apply by email, including documents required by the posting (i.e., a USAJobs application is not required). The Employer will determine which applicant(s) are qualified for the detail based on the qualification factors listed in the email (e.g., qualifications, particular skills, team compatibility). If more than one (1) </w:t>
      </w:r>
      <w:r>
        <w:lastRenderedPageBreak/>
        <w:t>qualified employee applies (by memo; job application not required), seniority will be among the factors considered in the selection process along with promoting opportunities for career development and learning among all interested staff. If no employee volunteers, the least senior qualified employee will be assigned. The Employer reserves the right to consider applicants' workload, continuity of assignments</w:t>
      </w:r>
      <w:r w:rsidR="43A69376">
        <w:t>,</w:t>
      </w:r>
      <w:r>
        <w:t xml:space="preserve"> and efficiency of the service when making the selection. If the sole reason someone cannot be selected for the detail is due to the efficiency of the service (e.g.</w:t>
      </w:r>
      <w:r w:rsidR="63F75BE5">
        <w:t>,</w:t>
      </w:r>
      <w:r>
        <w:t xml:space="preserve"> workload or staffing concerns within their current department), the Selecting Official will document the reasons and provide them to the employee. Any employee not selected for a detail will be notified and, upon request by the employee, the supervisor will meet with the employee to discuss ways in which the employee may be able to increase their chances for obtaining future details they are interested in.</w:t>
      </w:r>
    </w:p>
    <w:p w14:paraId="031E3BE9" w14:textId="77777777" w:rsidR="00505D1D" w:rsidRPr="00401E57" w:rsidRDefault="00505D1D" w:rsidP="009307BC">
      <w:pPr>
        <w:pStyle w:val="BodyText"/>
        <w:widowControl/>
        <w:ind w:left="740" w:right="198"/>
        <w:jc w:val="both"/>
      </w:pPr>
    </w:p>
    <w:p w14:paraId="3BF7FD56" w14:textId="77777777" w:rsidR="00505D1D" w:rsidRPr="00401E57" w:rsidRDefault="001B2A5B" w:rsidP="009307BC">
      <w:pPr>
        <w:pStyle w:val="BodyText"/>
        <w:widowControl/>
        <w:numPr>
          <w:ilvl w:val="0"/>
          <w:numId w:val="179"/>
        </w:numPr>
        <w:ind w:right="198"/>
        <w:jc w:val="both"/>
      </w:pPr>
      <w:r w:rsidRPr="00401E57">
        <w:t>The Employer will give employees at least ten (10) workdays of advance notice of a detail assignment, absent extenuating circumstances.</w:t>
      </w:r>
    </w:p>
    <w:p w14:paraId="33BE98E5" w14:textId="77777777" w:rsidR="00505D1D" w:rsidRPr="00401E57" w:rsidRDefault="00505D1D" w:rsidP="009307BC">
      <w:pPr>
        <w:pStyle w:val="ListParagraph"/>
        <w:widowControl/>
        <w:jc w:val="both"/>
        <w:rPr>
          <w:sz w:val="24"/>
          <w:szCs w:val="24"/>
        </w:rPr>
      </w:pPr>
    </w:p>
    <w:p w14:paraId="0CFF4959" w14:textId="2A528D00" w:rsidR="001B2A5B" w:rsidRPr="00AA74A8" w:rsidRDefault="416C9E4E" w:rsidP="009307BC">
      <w:pPr>
        <w:pStyle w:val="BodyText"/>
        <w:widowControl/>
        <w:numPr>
          <w:ilvl w:val="0"/>
          <w:numId w:val="179"/>
        </w:numPr>
        <w:ind w:right="198"/>
        <w:jc w:val="both"/>
      </w:pPr>
      <w:r>
        <w:t xml:space="preserve">It is agreed that when an employee is detailed to a </w:t>
      </w:r>
      <w:proofErr w:type="gramStart"/>
      <w:r>
        <w:t>higher grade</w:t>
      </w:r>
      <w:proofErr w:type="gramEnd"/>
      <w:r>
        <w:t xml:space="preserve"> position for more than thirty (30) days, but is not eligible for a temporary promotion, the employee's performance at an acceptable level in the higher-grade position may be cause for issuance of a Special Achievement Award. The amount of the Award will be determined in accordance with the Sustained Superior Performance provisions of Article 18, Section 3.B. of this Agreement. Such detail will also be documented by an SF-52 in the employee's Official Personnel Folder.</w:t>
      </w:r>
    </w:p>
    <w:p w14:paraId="38AD9C39" w14:textId="77777777" w:rsidR="001B2A5B" w:rsidRPr="00401E57" w:rsidRDefault="001B2A5B" w:rsidP="009307BC">
      <w:pPr>
        <w:pStyle w:val="BodyText"/>
        <w:widowControl/>
        <w:ind w:left="380" w:right="198"/>
        <w:jc w:val="both"/>
      </w:pPr>
    </w:p>
    <w:p w14:paraId="774EF5B8" w14:textId="77777777" w:rsidR="001B2A5B" w:rsidRPr="00401E57" w:rsidRDefault="001B2A5B" w:rsidP="009307BC">
      <w:pPr>
        <w:pStyle w:val="BodyText"/>
        <w:widowControl/>
        <w:ind w:left="380" w:right="198"/>
        <w:jc w:val="both"/>
      </w:pPr>
      <w:r w:rsidRPr="00401E57">
        <w:rPr>
          <w:b/>
          <w:bCs/>
        </w:rPr>
        <w:t>Section 3</w:t>
      </w:r>
      <w:r w:rsidRPr="00401E57">
        <w:t>: Return from Detail</w:t>
      </w:r>
    </w:p>
    <w:p w14:paraId="2B358AD5" w14:textId="77777777" w:rsidR="001B2A5B" w:rsidRPr="00401E57" w:rsidRDefault="001B2A5B" w:rsidP="009307BC">
      <w:pPr>
        <w:pStyle w:val="BodyText"/>
        <w:widowControl/>
        <w:ind w:left="380" w:right="198"/>
        <w:jc w:val="both"/>
      </w:pPr>
    </w:p>
    <w:p w14:paraId="401BD1F0" w14:textId="77777777" w:rsidR="001B2A5B" w:rsidRPr="00401E57" w:rsidRDefault="001B2A5B" w:rsidP="009307BC">
      <w:pPr>
        <w:pStyle w:val="BodyText"/>
        <w:widowControl/>
        <w:ind w:left="380" w:right="198"/>
        <w:jc w:val="both"/>
      </w:pPr>
      <w:r w:rsidRPr="00401E57">
        <w:t>Employees returning from a detail will be given a reasonable amount of work time (but in no case more than one (1) workday) to re-familiarize themselves with the position's requirements, especially any changes in operating procedures that may have occurred.</w:t>
      </w:r>
    </w:p>
    <w:p w14:paraId="0651C5BF" w14:textId="77777777" w:rsidR="001B2A5B" w:rsidRPr="00401E57" w:rsidRDefault="001B2A5B" w:rsidP="009307BC">
      <w:pPr>
        <w:pStyle w:val="BodyText"/>
        <w:widowControl/>
        <w:ind w:left="380" w:right="198"/>
        <w:jc w:val="both"/>
      </w:pPr>
    </w:p>
    <w:p w14:paraId="0A1BF6E6" w14:textId="77777777" w:rsidR="001B2A5B" w:rsidRPr="00401E57" w:rsidRDefault="001B2A5B" w:rsidP="009307BC">
      <w:pPr>
        <w:pStyle w:val="BodyText"/>
        <w:widowControl/>
        <w:ind w:left="380" w:right="198"/>
        <w:jc w:val="both"/>
      </w:pPr>
      <w:r w:rsidRPr="00401E57">
        <w:rPr>
          <w:b/>
          <w:bCs/>
        </w:rPr>
        <w:t>Section 4</w:t>
      </w:r>
      <w:r w:rsidRPr="00401E57">
        <w:t>: Employee Responsibilities</w:t>
      </w:r>
    </w:p>
    <w:p w14:paraId="6DDB861B" w14:textId="77777777" w:rsidR="001B2A5B" w:rsidRPr="00401E57" w:rsidRDefault="001B2A5B" w:rsidP="009307BC">
      <w:pPr>
        <w:pStyle w:val="BodyText"/>
        <w:widowControl/>
        <w:ind w:left="380" w:right="198"/>
        <w:jc w:val="both"/>
      </w:pPr>
    </w:p>
    <w:p w14:paraId="19B4AEA0" w14:textId="77777777" w:rsidR="001B2A5B" w:rsidRPr="00401E57" w:rsidRDefault="001B2A5B" w:rsidP="009307BC">
      <w:pPr>
        <w:pStyle w:val="BodyText"/>
        <w:widowControl/>
        <w:ind w:left="380" w:right="198"/>
        <w:jc w:val="both"/>
      </w:pPr>
      <w:r w:rsidRPr="00401E57">
        <w:t xml:space="preserve">Employees who are on formally documented details will be relieved of responsibility by the Employer for work then assigned, provided such work is not encompassed by the detail. The foregoing relief of responsibility will be based on the </w:t>
      </w:r>
      <w:proofErr w:type="spellStart"/>
      <w:r w:rsidRPr="00401E57">
        <w:t>detailee's</w:t>
      </w:r>
      <w:proofErr w:type="spellEnd"/>
      <w:r w:rsidRPr="00401E57">
        <w:t xml:space="preserve"> written list of those cases, identifying the actions therein that need attention. The Employer agrees that notification of the detail shall be timely and the </w:t>
      </w:r>
      <w:proofErr w:type="spellStart"/>
      <w:r w:rsidRPr="00401E57">
        <w:t>detailee</w:t>
      </w:r>
      <w:proofErr w:type="spellEnd"/>
      <w:r w:rsidRPr="00401E57">
        <w:t xml:space="preserve"> shall be provided with sufficient time to prepare such a list.</w:t>
      </w:r>
    </w:p>
    <w:p w14:paraId="439BEA7F" w14:textId="77777777" w:rsidR="001B2A5B" w:rsidRPr="00401E57" w:rsidRDefault="001B2A5B" w:rsidP="009307BC">
      <w:pPr>
        <w:pStyle w:val="BodyText"/>
        <w:widowControl/>
        <w:ind w:left="380" w:right="198"/>
        <w:jc w:val="both"/>
      </w:pPr>
    </w:p>
    <w:p w14:paraId="4F7FD0B8" w14:textId="77777777" w:rsidR="001B2A5B" w:rsidRPr="00401E57" w:rsidRDefault="001B2A5B" w:rsidP="009307BC">
      <w:pPr>
        <w:pStyle w:val="BodyText"/>
        <w:widowControl/>
        <w:ind w:left="380" w:right="198"/>
        <w:jc w:val="both"/>
      </w:pPr>
      <w:r w:rsidRPr="00401E57">
        <w:t>The relief of responsibility shall terminate with the employee's reassignment to their position.</w:t>
      </w:r>
    </w:p>
    <w:p w14:paraId="757700BA" w14:textId="77777777" w:rsidR="001B2A5B" w:rsidRPr="00401E57" w:rsidRDefault="001B2A5B" w:rsidP="009307BC">
      <w:pPr>
        <w:pStyle w:val="BodyText"/>
        <w:widowControl/>
        <w:ind w:left="380" w:right="198"/>
        <w:jc w:val="both"/>
      </w:pPr>
    </w:p>
    <w:p w14:paraId="7163D043" w14:textId="77777777" w:rsidR="001B2A5B" w:rsidRPr="00401E57" w:rsidRDefault="001B2A5B" w:rsidP="009307BC">
      <w:pPr>
        <w:pStyle w:val="BodyText"/>
        <w:widowControl/>
        <w:ind w:left="380" w:right="198"/>
        <w:jc w:val="both"/>
      </w:pPr>
      <w:r w:rsidRPr="00401E57">
        <w:rPr>
          <w:b/>
          <w:bCs/>
        </w:rPr>
        <w:lastRenderedPageBreak/>
        <w:t>Section 5</w:t>
      </w:r>
      <w:r w:rsidRPr="00401E57">
        <w:t>: Details Exceeding 30 Days</w:t>
      </w:r>
    </w:p>
    <w:p w14:paraId="1D397B60" w14:textId="77777777" w:rsidR="001B2A5B" w:rsidRPr="00401E57" w:rsidRDefault="001B2A5B" w:rsidP="009307BC">
      <w:pPr>
        <w:pStyle w:val="BodyText"/>
        <w:widowControl/>
        <w:ind w:left="380" w:right="198"/>
        <w:jc w:val="both"/>
      </w:pPr>
    </w:p>
    <w:p w14:paraId="7C31E513" w14:textId="108A8773" w:rsidR="00AC48C6" w:rsidRPr="00401E57" w:rsidRDefault="001B2A5B" w:rsidP="009307BC">
      <w:pPr>
        <w:pStyle w:val="BodyText"/>
        <w:widowControl/>
        <w:ind w:left="380" w:right="198"/>
        <w:jc w:val="both"/>
      </w:pPr>
      <w:r w:rsidRPr="00401E57">
        <w:t>Details exceeding thirty (30) days shall be documented in writing and a copy will be sent to the Union's Chapter President, as will any extensions of details.</w:t>
      </w:r>
    </w:p>
    <w:p w14:paraId="66D4F8EF" w14:textId="77777777" w:rsidR="00993597" w:rsidRPr="00401E57" w:rsidRDefault="00993597" w:rsidP="00787670">
      <w:pPr>
        <w:widowControl/>
        <w:rPr>
          <w:sz w:val="24"/>
          <w:szCs w:val="24"/>
        </w:rPr>
        <w:sectPr w:rsidR="00993597" w:rsidRPr="00401E57" w:rsidSect="00316B18">
          <w:headerReference w:type="default" r:id="rId34"/>
          <w:pgSz w:w="12240" w:h="15840"/>
          <w:pgMar w:top="1440" w:right="1440" w:bottom="1440" w:left="1440" w:header="0" w:footer="984" w:gutter="0"/>
          <w:cols w:space="720"/>
        </w:sectPr>
      </w:pPr>
    </w:p>
    <w:p w14:paraId="0ADC4F8B" w14:textId="39CF1DCC" w:rsidR="001B2A5B" w:rsidRPr="00401E57" w:rsidRDefault="001B2A5B" w:rsidP="00787670">
      <w:pPr>
        <w:pStyle w:val="Heading1"/>
        <w:widowControl/>
        <w:spacing w:before="0"/>
        <w:rPr>
          <w:sz w:val="24"/>
          <w:szCs w:val="24"/>
        </w:rPr>
      </w:pPr>
      <w:r w:rsidRPr="00401E57">
        <w:rPr>
          <w:sz w:val="24"/>
          <w:szCs w:val="24"/>
        </w:rPr>
        <w:lastRenderedPageBreak/>
        <w:t>TA</w:t>
      </w:r>
      <w:r w:rsidR="00F05B9D" w:rsidRPr="00401E57">
        <w:rPr>
          <w:sz w:val="24"/>
          <w:szCs w:val="24"/>
        </w:rPr>
        <w:t xml:space="preserve"> 5/13/24</w:t>
      </w:r>
      <w:r w:rsidRPr="00401E57">
        <w:rPr>
          <w:sz w:val="24"/>
          <w:szCs w:val="24"/>
        </w:rPr>
        <w:t xml:space="preserve"> </w:t>
      </w:r>
    </w:p>
    <w:p w14:paraId="0E585866" w14:textId="77777777" w:rsidR="001B2A5B" w:rsidRPr="00401E57" w:rsidRDefault="001B2A5B" w:rsidP="00787670">
      <w:pPr>
        <w:pStyle w:val="Heading1"/>
        <w:widowControl/>
        <w:spacing w:before="0"/>
        <w:rPr>
          <w:sz w:val="24"/>
          <w:szCs w:val="24"/>
        </w:rPr>
      </w:pPr>
    </w:p>
    <w:p w14:paraId="48CFE49F" w14:textId="77777777" w:rsidR="00F05B9D" w:rsidRPr="0067567C" w:rsidRDefault="00F05B9D" w:rsidP="00787670">
      <w:pPr>
        <w:pStyle w:val="BodyText"/>
        <w:widowControl/>
        <w:pBdr>
          <w:bottom w:val="single" w:sz="12" w:space="1" w:color="auto"/>
        </w:pBdr>
        <w:ind w:left="379" w:right="218"/>
        <w:rPr>
          <w:sz w:val="28"/>
          <w:szCs w:val="28"/>
        </w:rPr>
      </w:pPr>
      <w:r w:rsidRPr="0067567C">
        <w:rPr>
          <w:sz w:val="28"/>
          <w:szCs w:val="28"/>
        </w:rPr>
        <w:t>ARTICLE 15</w:t>
      </w:r>
    </w:p>
    <w:p w14:paraId="6876B7D5" w14:textId="77777777" w:rsidR="0067567C" w:rsidRPr="00401E57" w:rsidRDefault="0067567C" w:rsidP="0067567C">
      <w:pPr>
        <w:pStyle w:val="BodyText"/>
        <w:widowControl/>
        <w:ind w:left="379"/>
        <w:rPr>
          <w:b/>
          <w:bCs/>
        </w:rPr>
      </w:pPr>
    </w:p>
    <w:p w14:paraId="6A828A4A" w14:textId="77777777" w:rsidR="00F05B9D" w:rsidRPr="00401E57" w:rsidRDefault="00F05B9D" w:rsidP="00787670">
      <w:pPr>
        <w:pStyle w:val="BodyText"/>
        <w:widowControl/>
        <w:ind w:left="379" w:right="218"/>
        <w:rPr>
          <w:b/>
          <w:bCs/>
        </w:rPr>
      </w:pPr>
      <w:r w:rsidRPr="00401E57">
        <w:rPr>
          <w:b/>
          <w:bCs/>
        </w:rPr>
        <w:t>CHANGES IN TEAM ASSIGNMENTS AND REASSIGNMENTS</w:t>
      </w:r>
    </w:p>
    <w:p w14:paraId="2D00339E" w14:textId="77777777" w:rsidR="00F05B9D" w:rsidRPr="00401E57" w:rsidRDefault="00F05B9D" w:rsidP="00787670">
      <w:pPr>
        <w:pStyle w:val="BodyText"/>
        <w:widowControl/>
        <w:ind w:left="379" w:right="218"/>
      </w:pPr>
    </w:p>
    <w:p w14:paraId="7BC8FC1A" w14:textId="77777777" w:rsidR="00F05B9D" w:rsidRPr="00401E57" w:rsidRDefault="00F05B9D" w:rsidP="009307BC">
      <w:pPr>
        <w:pStyle w:val="BodyText"/>
        <w:widowControl/>
        <w:ind w:left="379" w:right="218"/>
        <w:jc w:val="both"/>
      </w:pPr>
      <w:r w:rsidRPr="00401E57">
        <w:rPr>
          <w:b/>
          <w:bCs/>
        </w:rPr>
        <w:t>Section 1</w:t>
      </w:r>
      <w:r w:rsidRPr="00401E57">
        <w:t>: Definitions</w:t>
      </w:r>
    </w:p>
    <w:p w14:paraId="687C6B20" w14:textId="77777777" w:rsidR="00F05B9D" w:rsidRPr="00401E57" w:rsidRDefault="00F05B9D" w:rsidP="009307BC">
      <w:pPr>
        <w:pStyle w:val="BodyText"/>
        <w:widowControl/>
        <w:ind w:left="379" w:right="218"/>
        <w:jc w:val="both"/>
      </w:pPr>
    </w:p>
    <w:p w14:paraId="0826AA3B" w14:textId="77777777" w:rsidR="00F05B9D" w:rsidRPr="00401E57" w:rsidRDefault="00F05B9D" w:rsidP="009307BC">
      <w:pPr>
        <w:pStyle w:val="BodyText"/>
        <w:widowControl/>
        <w:ind w:left="379" w:right="218"/>
        <w:jc w:val="both"/>
      </w:pPr>
      <w:r w:rsidRPr="00401E57">
        <w:t>For the purposes of this Article only:</w:t>
      </w:r>
    </w:p>
    <w:p w14:paraId="4E5D59B9" w14:textId="77777777" w:rsidR="00F05B9D" w:rsidRPr="00401E57" w:rsidRDefault="00F05B9D" w:rsidP="009307BC">
      <w:pPr>
        <w:pStyle w:val="BodyText"/>
        <w:widowControl/>
        <w:ind w:left="379" w:right="218"/>
        <w:jc w:val="both"/>
      </w:pPr>
    </w:p>
    <w:p w14:paraId="6981C6E5" w14:textId="77777777" w:rsidR="003F7499" w:rsidRPr="00401E57" w:rsidRDefault="00F05B9D" w:rsidP="009307BC">
      <w:pPr>
        <w:pStyle w:val="BodyText"/>
        <w:widowControl/>
        <w:numPr>
          <w:ilvl w:val="0"/>
          <w:numId w:val="180"/>
        </w:numPr>
        <w:ind w:right="218"/>
        <w:jc w:val="both"/>
      </w:pPr>
      <w:r w:rsidRPr="00401E57">
        <w:t>A change in team assignments refers generally to temporary and permanent changes from one team to another team within the same Office/Division/Branch at the same grade level and performing similar duties</w:t>
      </w:r>
      <w:r w:rsidR="003F7499" w:rsidRPr="00401E57">
        <w:t>.</w:t>
      </w:r>
    </w:p>
    <w:p w14:paraId="6108DB80" w14:textId="77777777" w:rsidR="003F7499" w:rsidRPr="00401E57" w:rsidRDefault="003F7499" w:rsidP="009307BC">
      <w:pPr>
        <w:pStyle w:val="BodyText"/>
        <w:widowControl/>
        <w:ind w:left="739" w:right="218"/>
        <w:jc w:val="both"/>
      </w:pPr>
    </w:p>
    <w:p w14:paraId="461A56D3" w14:textId="51594A3C" w:rsidR="00F05B9D" w:rsidRPr="00401E57" w:rsidRDefault="00F05B9D" w:rsidP="009307BC">
      <w:pPr>
        <w:pStyle w:val="BodyText"/>
        <w:widowControl/>
        <w:numPr>
          <w:ilvl w:val="0"/>
          <w:numId w:val="180"/>
        </w:numPr>
        <w:ind w:right="218"/>
        <w:jc w:val="both"/>
      </w:pPr>
      <w:r w:rsidRPr="00401E57">
        <w:t>A reassignment refers to a permanent change from one Office/Division/Branch to another at the same grade level but involving significantly different duties.</w:t>
      </w:r>
    </w:p>
    <w:p w14:paraId="7B81B404" w14:textId="77777777" w:rsidR="00F05B9D" w:rsidRPr="00401E57" w:rsidRDefault="00F05B9D" w:rsidP="009307BC">
      <w:pPr>
        <w:pStyle w:val="BodyText"/>
        <w:widowControl/>
        <w:ind w:left="379" w:right="218"/>
        <w:jc w:val="both"/>
      </w:pPr>
    </w:p>
    <w:p w14:paraId="39E3F5B7" w14:textId="77777777" w:rsidR="00F05B9D" w:rsidRPr="00401E57" w:rsidRDefault="00F05B9D" w:rsidP="009307BC">
      <w:pPr>
        <w:pStyle w:val="BodyText"/>
        <w:widowControl/>
        <w:ind w:left="379" w:right="218"/>
        <w:jc w:val="both"/>
      </w:pPr>
      <w:r w:rsidRPr="00401E57">
        <w:rPr>
          <w:b/>
          <w:bCs/>
        </w:rPr>
        <w:t>Section 2</w:t>
      </w:r>
      <w:r w:rsidRPr="00401E57">
        <w:t>: The procedures in this Article apply only to moves of groups of employees to correct staffing imbalances or to improve distribution of employee skills among work units. The procedures in this Article do not apply to the move of an individual employee from one team to another, or to the reassignment of an individual employee, for other reasons. In such cases, the Employer agrees to give the employee who is given a change in team assignment or reassigned, a written notice ten (10) days prior to the new assignment, if practicable.</w:t>
      </w:r>
    </w:p>
    <w:p w14:paraId="7956357C" w14:textId="77777777" w:rsidR="00F05B9D" w:rsidRPr="00401E57" w:rsidRDefault="00F05B9D" w:rsidP="009307BC">
      <w:pPr>
        <w:pStyle w:val="BodyText"/>
        <w:widowControl/>
        <w:ind w:left="379" w:right="218"/>
        <w:jc w:val="both"/>
      </w:pPr>
    </w:p>
    <w:p w14:paraId="7B4EC53D" w14:textId="3CC53F4E" w:rsidR="00F05B9D" w:rsidRPr="00401E57" w:rsidRDefault="00F05B9D" w:rsidP="009307BC">
      <w:pPr>
        <w:pStyle w:val="BodyText"/>
        <w:widowControl/>
        <w:ind w:left="379" w:right="218"/>
        <w:jc w:val="both"/>
      </w:pPr>
      <w:r w:rsidRPr="00401E57">
        <w:rPr>
          <w:b/>
          <w:bCs/>
        </w:rPr>
        <w:t>Section 3</w:t>
      </w:r>
      <w:r w:rsidRPr="00401E57">
        <w:t xml:space="preserve">: Employees may be assigned to different teams or reassigned to make the best use of employee skills, to correct workforce imbalances, to correct performance or conduct problems, or for other reasons. </w:t>
      </w:r>
    </w:p>
    <w:p w14:paraId="17F1A448" w14:textId="77777777" w:rsidR="00F05B9D" w:rsidRPr="00401E57" w:rsidRDefault="00F05B9D" w:rsidP="009307BC">
      <w:pPr>
        <w:pStyle w:val="BodyText"/>
        <w:widowControl/>
        <w:ind w:left="379" w:right="218"/>
        <w:jc w:val="both"/>
      </w:pPr>
    </w:p>
    <w:p w14:paraId="2C382005" w14:textId="77777777" w:rsidR="00F05B9D" w:rsidRPr="00401E57" w:rsidRDefault="00F05B9D" w:rsidP="009307BC">
      <w:pPr>
        <w:pStyle w:val="BodyText"/>
        <w:widowControl/>
        <w:ind w:left="379" w:right="218"/>
        <w:jc w:val="both"/>
      </w:pPr>
      <w:r w:rsidRPr="00401E57">
        <w:rPr>
          <w:b/>
          <w:bCs/>
        </w:rPr>
        <w:t>Section 4</w:t>
      </w:r>
      <w:r w:rsidRPr="00401E57">
        <w:t>: When the Employer intends to change team assignments or to reassign bargaining unit employees, the Employer will provide the Union with notice of its intention to change team assignments or reassign, if required by law. If formal notice of the change is not required by law, the Employer will provide a courtesy notice to the Union of such changes to team assignments or reassignments.</w:t>
      </w:r>
    </w:p>
    <w:p w14:paraId="00312CB2" w14:textId="77777777" w:rsidR="00F05B9D" w:rsidRPr="00401E57" w:rsidRDefault="00F05B9D" w:rsidP="009307BC">
      <w:pPr>
        <w:pStyle w:val="BodyText"/>
        <w:widowControl/>
        <w:ind w:left="379" w:right="218"/>
        <w:jc w:val="both"/>
      </w:pPr>
    </w:p>
    <w:p w14:paraId="798C6A13" w14:textId="77777777" w:rsidR="00F05B9D" w:rsidRPr="00401E57" w:rsidRDefault="00F05B9D" w:rsidP="009307BC">
      <w:pPr>
        <w:pStyle w:val="BodyText"/>
        <w:widowControl/>
        <w:ind w:left="379" w:right="218"/>
        <w:jc w:val="both"/>
      </w:pPr>
      <w:r w:rsidRPr="00401E57">
        <w:rPr>
          <w:b/>
          <w:bCs/>
        </w:rPr>
        <w:t>Section 5</w:t>
      </w:r>
      <w:r w:rsidRPr="00401E57">
        <w:t>: Voluntary Team Assignments/Reassignments</w:t>
      </w:r>
    </w:p>
    <w:p w14:paraId="1ACE4AB3" w14:textId="77777777" w:rsidR="00F05B9D" w:rsidRPr="00401E57" w:rsidRDefault="00F05B9D" w:rsidP="009307BC">
      <w:pPr>
        <w:pStyle w:val="BodyText"/>
        <w:widowControl/>
        <w:ind w:left="379" w:right="218"/>
        <w:jc w:val="both"/>
      </w:pPr>
    </w:p>
    <w:p w14:paraId="77147730" w14:textId="77777777" w:rsidR="00F05B9D" w:rsidRPr="00401E57" w:rsidRDefault="00F05B9D" w:rsidP="009307BC">
      <w:pPr>
        <w:pStyle w:val="BodyText"/>
        <w:widowControl/>
        <w:ind w:left="379" w:right="218"/>
        <w:jc w:val="both"/>
      </w:pPr>
      <w:r w:rsidRPr="00401E57">
        <w:t>When the Employer determines that a change in team assignments or a reassignment of a number of employees under the provisions of this Article is necessary, and merit promotion procedures do not apply, the Employer will follow these procedures:</w:t>
      </w:r>
    </w:p>
    <w:p w14:paraId="672D552F" w14:textId="77777777" w:rsidR="00F05B9D" w:rsidRPr="00401E57" w:rsidRDefault="00F05B9D" w:rsidP="009307BC">
      <w:pPr>
        <w:pStyle w:val="BodyText"/>
        <w:widowControl/>
        <w:ind w:left="379" w:right="218"/>
        <w:jc w:val="both"/>
      </w:pPr>
    </w:p>
    <w:p w14:paraId="5129E9E1" w14:textId="77777777" w:rsidR="00F05B9D" w:rsidRPr="00401E57" w:rsidRDefault="00F05B9D" w:rsidP="009307BC">
      <w:pPr>
        <w:pStyle w:val="BodyText"/>
        <w:widowControl/>
        <w:numPr>
          <w:ilvl w:val="0"/>
          <w:numId w:val="181"/>
        </w:numPr>
        <w:ind w:right="198"/>
        <w:jc w:val="both"/>
      </w:pPr>
      <w:r w:rsidRPr="00401E57">
        <w:t>The Employer will identify the positions from which and to which employees are to be moved.</w:t>
      </w:r>
    </w:p>
    <w:p w14:paraId="4FFE359A" w14:textId="77777777" w:rsidR="00F05B9D" w:rsidRPr="00401E57" w:rsidRDefault="00F05B9D" w:rsidP="009307BC">
      <w:pPr>
        <w:pStyle w:val="BodyText"/>
        <w:widowControl/>
        <w:ind w:left="740" w:right="198"/>
        <w:jc w:val="both"/>
      </w:pPr>
    </w:p>
    <w:p w14:paraId="665B3F1E" w14:textId="77777777" w:rsidR="00F05B9D" w:rsidRPr="00401E57" w:rsidRDefault="00F05B9D" w:rsidP="009307BC">
      <w:pPr>
        <w:pStyle w:val="BodyText"/>
        <w:widowControl/>
        <w:numPr>
          <w:ilvl w:val="0"/>
          <w:numId w:val="181"/>
        </w:numPr>
        <w:ind w:right="198"/>
        <w:jc w:val="both"/>
      </w:pPr>
      <w:r w:rsidRPr="00401E57">
        <w:lastRenderedPageBreak/>
        <w:t>The Employer will solicit volunteers for the moves.</w:t>
      </w:r>
    </w:p>
    <w:p w14:paraId="55914A7F" w14:textId="77777777" w:rsidR="00F05B9D" w:rsidRPr="00401E57" w:rsidRDefault="00F05B9D" w:rsidP="009307BC">
      <w:pPr>
        <w:pStyle w:val="BodyText"/>
        <w:widowControl/>
        <w:ind w:left="740" w:right="198"/>
        <w:jc w:val="both"/>
      </w:pPr>
    </w:p>
    <w:p w14:paraId="41E3D9DB" w14:textId="77777777" w:rsidR="00F05B9D" w:rsidRPr="00401E57" w:rsidRDefault="00F05B9D" w:rsidP="009307BC">
      <w:pPr>
        <w:pStyle w:val="BodyText"/>
        <w:widowControl/>
        <w:numPr>
          <w:ilvl w:val="0"/>
          <w:numId w:val="181"/>
        </w:numPr>
        <w:ind w:right="198"/>
        <w:jc w:val="both"/>
      </w:pPr>
      <w:r w:rsidRPr="00401E57">
        <w:t>Employees will be given a reasonable amount of time to volunteer and express any preferences that they may have.</w:t>
      </w:r>
    </w:p>
    <w:p w14:paraId="5D2979BA" w14:textId="77777777" w:rsidR="00F05B9D" w:rsidRPr="00401E57" w:rsidRDefault="00F05B9D" w:rsidP="009307BC">
      <w:pPr>
        <w:pStyle w:val="BodyText"/>
        <w:widowControl/>
        <w:ind w:left="740" w:right="198"/>
        <w:jc w:val="both"/>
      </w:pPr>
    </w:p>
    <w:p w14:paraId="1B2FC63D" w14:textId="77777777" w:rsidR="00F05B9D" w:rsidRPr="00401E57" w:rsidRDefault="00F05B9D" w:rsidP="009307BC">
      <w:pPr>
        <w:pStyle w:val="BodyText"/>
        <w:widowControl/>
        <w:numPr>
          <w:ilvl w:val="0"/>
          <w:numId w:val="181"/>
        </w:numPr>
        <w:ind w:right="198"/>
        <w:jc w:val="both"/>
      </w:pPr>
      <w:r w:rsidRPr="00401E57">
        <w:t>The Employer will determine which employees to assign to which positions or teams based on factors such as qualifications, particular skills, team compatibility, continuity of assignments, the correction of workforce imbalances, and any other job-related factors that the Employer deems appropriate.</w:t>
      </w:r>
    </w:p>
    <w:p w14:paraId="12D4DAB2" w14:textId="77777777" w:rsidR="00F05B9D" w:rsidRPr="00401E57" w:rsidRDefault="00F05B9D" w:rsidP="009307BC">
      <w:pPr>
        <w:pStyle w:val="BodyText"/>
        <w:widowControl/>
        <w:ind w:left="740" w:right="198"/>
        <w:jc w:val="both"/>
      </w:pPr>
    </w:p>
    <w:p w14:paraId="0AD68B8D" w14:textId="77777777" w:rsidR="00F05B9D" w:rsidRPr="00401E57" w:rsidRDefault="00F05B9D" w:rsidP="009307BC">
      <w:pPr>
        <w:pStyle w:val="BodyText"/>
        <w:widowControl/>
        <w:numPr>
          <w:ilvl w:val="0"/>
          <w:numId w:val="181"/>
        </w:numPr>
        <w:ind w:right="198"/>
        <w:jc w:val="both"/>
      </w:pPr>
      <w:r w:rsidRPr="00401E57">
        <w:t>If the Employer at any point determines that the number of volunteers who are equally qualified with respect to all job-related factors for the available positions or team assignments exceeds the number of available positions or team assignments, the Employer will select employees based on FEC seniority (i.e., FEC most recent entry on duty date).</w:t>
      </w:r>
    </w:p>
    <w:p w14:paraId="63B44C21" w14:textId="77777777" w:rsidR="00F05B9D" w:rsidRPr="00401E57" w:rsidRDefault="00F05B9D" w:rsidP="009307BC">
      <w:pPr>
        <w:pStyle w:val="BodyText"/>
        <w:widowControl/>
        <w:ind w:left="379" w:right="218"/>
        <w:jc w:val="both"/>
      </w:pPr>
    </w:p>
    <w:p w14:paraId="16D978C4" w14:textId="77777777" w:rsidR="00F05B9D" w:rsidRPr="00401E57" w:rsidRDefault="00F05B9D" w:rsidP="009307BC">
      <w:pPr>
        <w:pStyle w:val="BodyText"/>
        <w:widowControl/>
        <w:ind w:left="379" w:right="218"/>
        <w:jc w:val="both"/>
      </w:pPr>
      <w:r w:rsidRPr="00401E57">
        <w:rPr>
          <w:b/>
          <w:bCs/>
        </w:rPr>
        <w:t>Section 6</w:t>
      </w:r>
      <w:r w:rsidRPr="00401E57">
        <w:t>: Involuntary Team Assignments/Reassignments</w:t>
      </w:r>
    </w:p>
    <w:p w14:paraId="2FFAA476" w14:textId="77777777" w:rsidR="00F05B9D" w:rsidRPr="00401E57" w:rsidRDefault="00F05B9D" w:rsidP="009307BC">
      <w:pPr>
        <w:pStyle w:val="BodyText"/>
        <w:widowControl/>
        <w:ind w:left="379" w:right="218"/>
        <w:jc w:val="both"/>
      </w:pPr>
    </w:p>
    <w:p w14:paraId="3D84119E" w14:textId="77777777" w:rsidR="00F05B9D" w:rsidRPr="00401E57" w:rsidRDefault="00F05B9D" w:rsidP="009307BC">
      <w:pPr>
        <w:pStyle w:val="BodyText"/>
        <w:widowControl/>
        <w:ind w:left="379" w:right="218"/>
        <w:jc w:val="both"/>
      </w:pPr>
      <w:r w:rsidRPr="00E333D3">
        <w:t>If the number of suitable volunteers under Section 5, above, is or becomes insufficient to meet the needs, the Employer will follow these procedures:</w:t>
      </w:r>
    </w:p>
    <w:p w14:paraId="0EA4B092" w14:textId="77777777" w:rsidR="00F05B9D" w:rsidRPr="00401E57" w:rsidRDefault="00F05B9D" w:rsidP="009307BC">
      <w:pPr>
        <w:pStyle w:val="BodyText"/>
        <w:widowControl/>
        <w:ind w:left="379" w:right="218"/>
        <w:jc w:val="both"/>
      </w:pPr>
    </w:p>
    <w:p w14:paraId="5F16802B" w14:textId="09F2C2E5" w:rsidR="00F05B9D" w:rsidRPr="00401E57" w:rsidRDefault="6CA661BF" w:rsidP="009307BC">
      <w:pPr>
        <w:pStyle w:val="BodyText"/>
        <w:widowControl/>
        <w:numPr>
          <w:ilvl w:val="0"/>
          <w:numId w:val="182"/>
        </w:numPr>
        <w:ind w:right="198"/>
        <w:jc w:val="both"/>
      </w:pPr>
      <w:r>
        <w:t>The Employer will determine which additional employees to move to which positions or teams based on the factors listed in Section 5</w:t>
      </w:r>
      <w:r w:rsidR="70E46197">
        <w:t>.</w:t>
      </w:r>
      <w:r>
        <w:t>D above.</w:t>
      </w:r>
    </w:p>
    <w:p w14:paraId="7D3FD51F" w14:textId="77777777" w:rsidR="00F05B9D" w:rsidRPr="00401E57" w:rsidRDefault="00F05B9D" w:rsidP="009307BC">
      <w:pPr>
        <w:pStyle w:val="BodyText"/>
        <w:widowControl/>
        <w:ind w:left="740" w:right="198"/>
        <w:jc w:val="both"/>
      </w:pPr>
    </w:p>
    <w:p w14:paraId="14E00EDC" w14:textId="3FCC0E5F" w:rsidR="00F05B9D" w:rsidRPr="00401E57" w:rsidRDefault="6CA661BF" w:rsidP="009307BC">
      <w:pPr>
        <w:pStyle w:val="BodyText"/>
        <w:widowControl/>
        <w:numPr>
          <w:ilvl w:val="0"/>
          <w:numId w:val="182"/>
        </w:numPr>
        <w:ind w:right="198"/>
        <w:jc w:val="both"/>
      </w:pPr>
      <w:r>
        <w:t>If the Employer at any point determines that the additional employees are equally qualified for the positions or team assignments being filled, as it relates to all job-related factors outlined in Section 5</w:t>
      </w:r>
      <w:r w:rsidR="635BAEAE">
        <w:t>.</w:t>
      </w:r>
      <w:r>
        <w:t>D above, the Employer will select employees based on inverse seniority.</w:t>
      </w:r>
    </w:p>
    <w:p w14:paraId="72A6C67D" w14:textId="77777777" w:rsidR="00F05B9D" w:rsidRPr="00401E57" w:rsidRDefault="00F05B9D" w:rsidP="009307BC">
      <w:pPr>
        <w:pStyle w:val="BodyText"/>
        <w:widowControl/>
        <w:ind w:left="379" w:right="218"/>
        <w:jc w:val="both"/>
      </w:pPr>
    </w:p>
    <w:p w14:paraId="0319AEF0" w14:textId="77777777" w:rsidR="00F05B9D" w:rsidRPr="00401E57" w:rsidRDefault="00F05B9D" w:rsidP="009307BC">
      <w:pPr>
        <w:pStyle w:val="BodyText"/>
        <w:widowControl/>
        <w:ind w:left="379" w:right="218"/>
        <w:jc w:val="both"/>
      </w:pPr>
      <w:r w:rsidRPr="00401E57">
        <w:rPr>
          <w:b/>
          <w:bCs/>
        </w:rPr>
        <w:t>Section 7</w:t>
      </w:r>
      <w:r w:rsidRPr="00401E57">
        <w:t>: The Employer’s determination as to which employees will move to which positions or teams under this Article will be announced in writing.</w:t>
      </w:r>
    </w:p>
    <w:p w14:paraId="0B58D4AE" w14:textId="77777777" w:rsidR="00F05B9D" w:rsidRPr="00401E57" w:rsidRDefault="00F05B9D" w:rsidP="009307BC">
      <w:pPr>
        <w:pStyle w:val="BodyText"/>
        <w:widowControl/>
        <w:ind w:left="379" w:right="218"/>
        <w:jc w:val="both"/>
      </w:pPr>
    </w:p>
    <w:p w14:paraId="69E3C01F" w14:textId="77777777" w:rsidR="00F05B9D" w:rsidRPr="00401E57" w:rsidRDefault="00F05B9D" w:rsidP="009307BC">
      <w:pPr>
        <w:pStyle w:val="BodyText"/>
        <w:widowControl/>
        <w:ind w:left="379" w:right="218"/>
        <w:jc w:val="both"/>
      </w:pPr>
      <w:r w:rsidRPr="00401E57">
        <w:rPr>
          <w:b/>
          <w:bCs/>
        </w:rPr>
        <w:t>Section 8</w:t>
      </w:r>
      <w:r w:rsidRPr="00401E57">
        <w:t>: Employees who must physically relocate as a result of a move under the procedures detailed in this Article will be allowed a reasonable amount of time to pack and unpack their belongings during duty time.</w:t>
      </w:r>
    </w:p>
    <w:p w14:paraId="614E5CD6" w14:textId="77777777" w:rsidR="00F05B9D" w:rsidRPr="00401E57" w:rsidRDefault="00F05B9D" w:rsidP="009307BC">
      <w:pPr>
        <w:pStyle w:val="BodyText"/>
        <w:widowControl/>
        <w:ind w:left="379" w:right="218"/>
        <w:jc w:val="both"/>
      </w:pPr>
    </w:p>
    <w:p w14:paraId="164C6AC4" w14:textId="77777777" w:rsidR="00F05B9D" w:rsidRPr="00401E57" w:rsidRDefault="00F05B9D" w:rsidP="009307BC">
      <w:pPr>
        <w:pStyle w:val="BodyText"/>
        <w:widowControl/>
        <w:ind w:left="379" w:right="218"/>
        <w:jc w:val="both"/>
      </w:pPr>
      <w:r w:rsidRPr="00401E57">
        <w:rPr>
          <w:b/>
          <w:bCs/>
        </w:rPr>
        <w:t>Section 9</w:t>
      </w:r>
      <w:r w:rsidRPr="00401E57">
        <w:t>: Employees who are physically relocated as a result of a move under the procedures detailed in this Article will be assigned office space under the agreements or practices in existence at the work unit into which they are being moved.</w:t>
      </w:r>
    </w:p>
    <w:p w14:paraId="0CA89FB2" w14:textId="77777777" w:rsidR="00F05B9D" w:rsidRPr="00401E57" w:rsidRDefault="00F05B9D" w:rsidP="009307BC">
      <w:pPr>
        <w:pStyle w:val="BodyText"/>
        <w:widowControl/>
        <w:ind w:left="379" w:right="218"/>
        <w:jc w:val="both"/>
      </w:pPr>
    </w:p>
    <w:p w14:paraId="3C0335DF" w14:textId="6FC9E51F" w:rsidR="00F05B9D" w:rsidRPr="00401E57" w:rsidRDefault="6CA661BF" w:rsidP="009307BC">
      <w:pPr>
        <w:pStyle w:val="BodyText"/>
        <w:widowControl/>
        <w:ind w:left="379" w:right="218"/>
        <w:jc w:val="both"/>
      </w:pPr>
      <w:r w:rsidRPr="588DEE3A">
        <w:rPr>
          <w:b/>
          <w:bCs/>
        </w:rPr>
        <w:t>Section 10</w:t>
      </w:r>
      <w:r>
        <w:t xml:space="preserve">: Where the involuntary change in team assignment or reassignment of an employee under the procedures detailed in this Article would cause a hardship to the employee that could be remedied by a temporary arrangement, the employee may request such an arrangement. The Employer may permit such a temporary </w:t>
      </w:r>
      <w:r>
        <w:lastRenderedPageBreak/>
        <w:t>arrangement contingent on there being no additional costs to the Employer or adverse impact on the work. If despite making every effort to allow the employee to maintain their current telework and scheduling flexibilities, some change is necessary and appropriate under A</w:t>
      </w:r>
      <w:r w:rsidR="665B02AE">
        <w:t>ppendix I</w:t>
      </w:r>
      <w:r>
        <w:t xml:space="preserve">, </w:t>
      </w:r>
      <w:r w:rsidR="7EEA1514">
        <w:t>the Employer</w:t>
      </w:r>
      <w:r>
        <w:t xml:space="preserve"> may nevertheless permit temporary arrangements to address the hardship. Such arrangements may also include temporary modification </w:t>
      </w:r>
      <w:r w:rsidR="64CBA4EE">
        <w:t xml:space="preserve">of </w:t>
      </w:r>
      <w:r>
        <w:t xml:space="preserve">core days for the impacted employee. Any temporary arrangement will expire no later than two pay periods after the change in team assignment or reassignment becomes effective. </w:t>
      </w:r>
    </w:p>
    <w:p w14:paraId="62368D6B" w14:textId="77777777" w:rsidR="00F05B9D" w:rsidRPr="00401E57" w:rsidRDefault="00F05B9D" w:rsidP="009307BC">
      <w:pPr>
        <w:pStyle w:val="BodyText"/>
        <w:widowControl/>
        <w:ind w:left="379" w:right="218"/>
        <w:jc w:val="both"/>
      </w:pPr>
    </w:p>
    <w:p w14:paraId="61DC20CE" w14:textId="77777777" w:rsidR="00F05B9D" w:rsidRPr="00401E57" w:rsidRDefault="00F05B9D" w:rsidP="009307BC">
      <w:pPr>
        <w:pStyle w:val="BodyText"/>
        <w:widowControl/>
        <w:ind w:left="379" w:right="218"/>
        <w:jc w:val="both"/>
      </w:pPr>
      <w:r w:rsidRPr="00401E57">
        <w:rPr>
          <w:b/>
          <w:bCs/>
        </w:rPr>
        <w:t>Section 11</w:t>
      </w:r>
      <w:r w:rsidRPr="00401E57">
        <w:t>: For all unanticipated situations related to team assignments or reassignments that are not specifically covered by this Article, the Employer will provide appropriate notice to the Union to the extent required by law.</w:t>
      </w:r>
    </w:p>
    <w:p w14:paraId="37A44864" w14:textId="3A50CCDC" w:rsidR="00993597" w:rsidRPr="00401E57" w:rsidRDefault="00993597" w:rsidP="00787670">
      <w:pPr>
        <w:pStyle w:val="BodyText"/>
        <w:widowControl/>
        <w:ind w:left="379" w:right="218"/>
      </w:pPr>
    </w:p>
    <w:p w14:paraId="3479F853" w14:textId="77777777" w:rsidR="00993597" w:rsidRPr="00401E57" w:rsidRDefault="00993597" w:rsidP="00787670">
      <w:pPr>
        <w:widowControl/>
        <w:rPr>
          <w:sz w:val="24"/>
          <w:szCs w:val="24"/>
        </w:rPr>
        <w:sectPr w:rsidR="00993597" w:rsidRPr="00401E57" w:rsidSect="00316B18">
          <w:headerReference w:type="default" r:id="rId35"/>
          <w:pgSz w:w="12240" w:h="15840"/>
          <w:pgMar w:top="1440" w:right="1440" w:bottom="1440" w:left="1440" w:header="0" w:footer="984" w:gutter="0"/>
          <w:cols w:space="720"/>
        </w:sectPr>
      </w:pPr>
    </w:p>
    <w:p w14:paraId="46385361" w14:textId="5B7025B4" w:rsidR="00993597" w:rsidRPr="00401E57" w:rsidRDefault="00993597" w:rsidP="00787670">
      <w:pPr>
        <w:pStyle w:val="BodyText"/>
        <w:widowControl/>
      </w:pPr>
    </w:p>
    <w:p w14:paraId="57C683A4" w14:textId="183EC53F" w:rsidR="00F05B9D" w:rsidRPr="00401E57" w:rsidRDefault="00F05B9D" w:rsidP="00787670">
      <w:pPr>
        <w:pStyle w:val="Heading1"/>
        <w:widowControl/>
        <w:spacing w:before="0"/>
        <w:rPr>
          <w:sz w:val="24"/>
          <w:szCs w:val="24"/>
        </w:rPr>
      </w:pPr>
      <w:r w:rsidRPr="00401E57">
        <w:rPr>
          <w:sz w:val="24"/>
          <w:szCs w:val="24"/>
        </w:rPr>
        <w:t>TA 3/13/24</w:t>
      </w:r>
    </w:p>
    <w:p w14:paraId="1B64D25A" w14:textId="77777777" w:rsidR="00F05B9D" w:rsidRPr="00401E57" w:rsidRDefault="00F05B9D" w:rsidP="00787670">
      <w:pPr>
        <w:pStyle w:val="Heading1"/>
        <w:widowControl/>
        <w:spacing w:before="0"/>
        <w:rPr>
          <w:sz w:val="24"/>
          <w:szCs w:val="24"/>
        </w:rPr>
      </w:pPr>
    </w:p>
    <w:p w14:paraId="260B33DB" w14:textId="0B71D899" w:rsidR="00AC48C6" w:rsidRPr="0067567C" w:rsidRDefault="009105A3" w:rsidP="00787670">
      <w:pPr>
        <w:pStyle w:val="Heading1"/>
        <w:widowControl/>
        <w:pBdr>
          <w:bottom w:val="single" w:sz="12" w:space="1" w:color="auto"/>
        </w:pBdr>
        <w:spacing w:before="0"/>
        <w:rPr>
          <w:sz w:val="28"/>
          <w:szCs w:val="28"/>
        </w:rPr>
      </w:pPr>
      <w:r w:rsidRPr="0067567C">
        <w:rPr>
          <w:sz w:val="28"/>
          <w:szCs w:val="28"/>
        </w:rPr>
        <w:t>ARTICLE 16</w:t>
      </w:r>
    </w:p>
    <w:p w14:paraId="130D4DA8" w14:textId="77777777" w:rsidR="0067567C" w:rsidRPr="00401E57" w:rsidRDefault="0067567C" w:rsidP="00787670">
      <w:pPr>
        <w:pStyle w:val="Heading1"/>
        <w:widowControl/>
        <w:spacing w:before="0"/>
        <w:rPr>
          <w:b/>
          <w:bCs/>
          <w:sz w:val="24"/>
          <w:szCs w:val="24"/>
        </w:rPr>
      </w:pPr>
    </w:p>
    <w:p w14:paraId="36337BDC" w14:textId="77777777" w:rsidR="00993597" w:rsidRPr="00401E57" w:rsidRDefault="009105A3" w:rsidP="00787670">
      <w:pPr>
        <w:pStyle w:val="Heading2"/>
        <w:widowControl/>
        <w:spacing w:before="0"/>
        <w:jc w:val="left"/>
        <w:rPr>
          <w:sz w:val="24"/>
          <w:szCs w:val="24"/>
        </w:rPr>
      </w:pPr>
      <w:r w:rsidRPr="00401E57">
        <w:rPr>
          <w:sz w:val="24"/>
          <w:szCs w:val="24"/>
        </w:rPr>
        <w:t>REDUCTION-IN-FORCE</w:t>
      </w:r>
    </w:p>
    <w:p w14:paraId="16D11255" w14:textId="77777777" w:rsidR="00993597" w:rsidRPr="00401E57" w:rsidRDefault="00993597" w:rsidP="00787670">
      <w:pPr>
        <w:pStyle w:val="BodyText"/>
        <w:widowControl/>
        <w:rPr>
          <w:b/>
        </w:rPr>
      </w:pPr>
    </w:p>
    <w:p w14:paraId="1F316B7D" w14:textId="77777777" w:rsidR="00AC48C6" w:rsidRPr="00401E57" w:rsidRDefault="009105A3" w:rsidP="0067567C">
      <w:pPr>
        <w:pStyle w:val="BodyText"/>
        <w:widowControl/>
        <w:ind w:left="380" w:right="217"/>
        <w:jc w:val="both"/>
      </w:pPr>
      <w:r w:rsidRPr="00E333D3">
        <w:rPr>
          <w:b/>
        </w:rPr>
        <w:t xml:space="preserve">Section 1: </w:t>
      </w:r>
      <w:r w:rsidRPr="00E333D3">
        <w:t>The Employer shall give advance written notice to the Union of any reduction-in-force in the bargaining unit pursuant to Article 45 of this Agreement</w:t>
      </w:r>
      <w:r w:rsidR="61FBABDF" w:rsidRPr="00E333D3">
        <w:t>, a</w:t>
      </w:r>
      <w:r w:rsidRPr="00E333D3">
        <w:t>nd the Employer shall bargain upon request over the impact and implementation thereof.</w:t>
      </w:r>
    </w:p>
    <w:p w14:paraId="67404BFC" w14:textId="45F55B86" w:rsidR="00AC48C6" w:rsidRPr="00401E57" w:rsidRDefault="00AC48C6" w:rsidP="0067567C">
      <w:pPr>
        <w:pStyle w:val="BodyText"/>
        <w:widowControl/>
        <w:ind w:left="380" w:right="217"/>
        <w:jc w:val="both"/>
      </w:pPr>
    </w:p>
    <w:p w14:paraId="70238242" w14:textId="77777777" w:rsidR="00993597" w:rsidRPr="00401E57" w:rsidRDefault="009105A3" w:rsidP="0067567C">
      <w:pPr>
        <w:widowControl/>
        <w:ind w:left="380"/>
        <w:jc w:val="both"/>
        <w:rPr>
          <w:sz w:val="24"/>
          <w:szCs w:val="24"/>
        </w:rPr>
      </w:pPr>
      <w:r w:rsidRPr="00401E57">
        <w:rPr>
          <w:b/>
          <w:sz w:val="24"/>
          <w:szCs w:val="24"/>
        </w:rPr>
        <w:t xml:space="preserve">Section 2: </w:t>
      </w:r>
      <w:r w:rsidRPr="00401E57">
        <w:rPr>
          <w:sz w:val="24"/>
          <w:szCs w:val="24"/>
        </w:rPr>
        <w:t>Disputes</w:t>
      </w:r>
    </w:p>
    <w:p w14:paraId="28AFF33E" w14:textId="77777777" w:rsidR="00993597" w:rsidRPr="00401E57" w:rsidRDefault="00993597" w:rsidP="0067567C">
      <w:pPr>
        <w:pStyle w:val="BodyText"/>
        <w:widowControl/>
        <w:jc w:val="both"/>
      </w:pPr>
    </w:p>
    <w:p w14:paraId="01134C32" w14:textId="77777777" w:rsidR="00993597" w:rsidRPr="004B7223" w:rsidRDefault="009105A3" w:rsidP="0067567C">
      <w:pPr>
        <w:pStyle w:val="ListParagraph"/>
        <w:widowControl/>
        <w:numPr>
          <w:ilvl w:val="0"/>
          <w:numId w:val="108"/>
        </w:numPr>
        <w:tabs>
          <w:tab w:val="left" w:pos="1100"/>
        </w:tabs>
        <w:ind w:right="217" w:hanging="360"/>
        <w:jc w:val="both"/>
        <w:rPr>
          <w:sz w:val="24"/>
          <w:szCs w:val="24"/>
        </w:rPr>
      </w:pPr>
      <w:r w:rsidRPr="004B7223">
        <w:rPr>
          <w:sz w:val="24"/>
          <w:szCs w:val="24"/>
        </w:rPr>
        <w:t xml:space="preserve">The Union has seven (7) calendar days of receipt of the notice referenced in Section 1, above, to invoke arbitration over any </w:t>
      </w:r>
      <w:proofErr w:type="gramStart"/>
      <w:r w:rsidRPr="004B7223">
        <w:rPr>
          <w:sz w:val="24"/>
          <w:szCs w:val="24"/>
        </w:rPr>
        <w:t>previously-filed</w:t>
      </w:r>
      <w:proofErr w:type="gramEnd"/>
      <w:r w:rsidRPr="004B7223">
        <w:rPr>
          <w:sz w:val="24"/>
          <w:szCs w:val="24"/>
        </w:rPr>
        <w:t xml:space="preserve"> grievance involving an employee's performance appraisal.</w:t>
      </w:r>
    </w:p>
    <w:p w14:paraId="5C5ED641" w14:textId="77777777" w:rsidR="00993597" w:rsidRPr="00401E57" w:rsidRDefault="00993597" w:rsidP="0067567C">
      <w:pPr>
        <w:pStyle w:val="BodyText"/>
        <w:widowControl/>
        <w:jc w:val="both"/>
      </w:pPr>
    </w:p>
    <w:p w14:paraId="3D4E6F61" w14:textId="77777777" w:rsidR="00993597" w:rsidRPr="00401E57" w:rsidRDefault="009105A3" w:rsidP="0067567C">
      <w:pPr>
        <w:pStyle w:val="ListParagraph"/>
        <w:widowControl/>
        <w:numPr>
          <w:ilvl w:val="0"/>
          <w:numId w:val="108"/>
        </w:numPr>
        <w:tabs>
          <w:tab w:val="left" w:pos="1098"/>
          <w:tab w:val="left" w:pos="1100"/>
        </w:tabs>
        <w:ind w:right="217" w:hanging="360"/>
        <w:jc w:val="both"/>
        <w:rPr>
          <w:sz w:val="24"/>
          <w:szCs w:val="24"/>
        </w:rPr>
      </w:pPr>
      <w:r w:rsidRPr="00401E57">
        <w:rPr>
          <w:sz w:val="24"/>
          <w:szCs w:val="24"/>
        </w:rPr>
        <w:t xml:space="preserve">Arbitration may be invoked only where there is a reasonable likelihood that the remedy, if granted, would result in an increase in the </w:t>
      </w:r>
      <w:proofErr w:type="spellStart"/>
      <w:r w:rsidRPr="00401E57">
        <w:rPr>
          <w:sz w:val="24"/>
          <w:szCs w:val="24"/>
        </w:rPr>
        <w:t>grievant's</w:t>
      </w:r>
      <w:proofErr w:type="spellEnd"/>
      <w:r w:rsidRPr="00401E57">
        <w:rPr>
          <w:sz w:val="24"/>
          <w:szCs w:val="24"/>
        </w:rPr>
        <w:t xml:space="preserve"> retention standing.</w:t>
      </w:r>
    </w:p>
    <w:p w14:paraId="0513B389" w14:textId="77777777" w:rsidR="00993597" w:rsidRPr="00401E57" w:rsidRDefault="00993597" w:rsidP="0067567C">
      <w:pPr>
        <w:pStyle w:val="BodyText"/>
        <w:widowControl/>
        <w:jc w:val="both"/>
      </w:pPr>
    </w:p>
    <w:p w14:paraId="5FDB3355" w14:textId="77777777" w:rsidR="00993597" w:rsidRPr="004B7223" w:rsidRDefault="009105A3" w:rsidP="0067567C">
      <w:pPr>
        <w:pStyle w:val="ListParagraph"/>
        <w:widowControl/>
        <w:numPr>
          <w:ilvl w:val="0"/>
          <w:numId w:val="108"/>
        </w:numPr>
        <w:tabs>
          <w:tab w:val="left" w:pos="1097"/>
          <w:tab w:val="left" w:pos="1099"/>
        </w:tabs>
        <w:ind w:left="1099" w:right="217" w:hanging="360"/>
        <w:jc w:val="both"/>
        <w:rPr>
          <w:sz w:val="24"/>
          <w:szCs w:val="24"/>
        </w:rPr>
      </w:pPr>
      <w:r w:rsidRPr="004B7223">
        <w:rPr>
          <w:sz w:val="24"/>
          <w:szCs w:val="24"/>
        </w:rPr>
        <w:t>If arbitration is invoked, the parties shall utilize the expedited procedures of Article 48, Section 6 of this Agreement. The parties agree that, in selecting an arbitrator from the list, if a mutually acceptable hearing date cannot be arranged within ten (10) days, the parties shall move to the next name on the list and/or take whatever steps necessary to expedite the proceedings.</w:t>
      </w:r>
    </w:p>
    <w:p w14:paraId="774D364B" w14:textId="77777777" w:rsidR="00993597" w:rsidRPr="00401E57" w:rsidRDefault="00993597" w:rsidP="0067567C">
      <w:pPr>
        <w:pStyle w:val="BodyText"/>
        <w:widowControl/>
        <w:jc w:val="both"/>
      </w:pPr>
    </w:p>
    <w:p w14:paraId="6828C318" w14:textId="77777777" w:rsidR="00993597" w:rsidRPr="00401E57" w:rsidRDefault="009105A3" w:rsidP="0067567C">
      <w:pPr>
        <w:pStyle w:val="ListParagraph"/>
        <w:widowControl/>
        <w:numPr>
          <w:ilvl w:val="0"/>
          <w:numId w:val="108"/>
        </w:numPr>
        <w:tabs>
          <w:tab w:val="left" w:pos="1098"/>
        </w:tabs>
        <w:ind w:left="1098" w:hanging="358"/>
        <w:jc w:val="both"/>
        <w:rPr>
          <w:sz w:val="24"/>
          <w:szCs w:val="24"/>
        </w:rPr>
      </w:pPr>
      <w:r w:rsidRPr="00401E57">
        <w:rPr>
          <w:sz w:val="24"/>
          <w:szCs w:val="24"/>
        </w:rPr>
        <w:t>Grievances concerning Performance Appraisals</w:t>
      </w:r>
    </w:p>
    <w:p w14:paraId="7ED166A0" w14:textId="77777777" w:rsidR="00993597" w:rsidRPr="00401E57" w:rsidRDefault="00993597" w:rsidP="0067567C">
      <w:pPr>
        <w:pStyle w:val="BodyText"/>
        <w:widowControl/>
        <w:jc w:val="both"/>
      </w:pPr>
    </w:p>
    <w:p w14:paraId="425B1271" w14:textId="77777777" w:rsidR="00993597" w:rsidRPr="00401E57" w:rsidRDefault="009105A3" w:rsidP="0067567C">
      <w:pPr>
        <w:pStyle w:val="BodyText"/>
        <w:widowControl/>
        <w:ind w:left="1100" w:right="217"/>
        <w:jc w:val="both"/>
      </w:pPr>
      <w:r w:rsidRPr="00401E57">
        <w:t>In instances where an employee is issued an appraisal after the Union has been given notice of a Reduction-in-Force, any grievance over that appraisal must be filed at the Third (3rd) Step, with the deadline to invoke arbitration three (3) days following issuance of a decision by the Staff Director. The parties agree to take reasonable steps to otherwise expedite the processing of such cases.</w:t>
      </w:r>
    </w:p>
    <w:p w14:paraId="3ADF5EE1" w14:textId="77777777" w:rsidR="00993597" w:rsidRPr="00401E57" w:rsidRDefault="00993597" w:rsidP="0067567C">
      <w:pPr>
        <w:pStyle w:val="BodyText"/>
        <w:widowControl/>
        <w:jc w:val="both"/>
      </w:pPr>
    </w:p>
    <w:p w14:paraId="2647B1CF" w14:textId="77777777" w:rsidR="00993597" w:rsidRPr="00401E57" w:rsidRDefault="009105A3" w:rsidP="0067567C">
      <w:pPr>
        <w:pStyle w:val="BodyText"/>
        <w:widowControl/>
        <w:ind w:left="1100" w:right="217"/>
        <w:jc w:val="both"/>
      </w:pPr>
      <w:r w:rsidRPr="00401E57">
        <w:t>Any grievance over performance appraisals which is pending below the Third (3rd) Step at the time of the aforementioned notice shall be immediately transferred to the Third (3rd) Step. The deadline to invoke arbitration shall be three (3) days after receiving the Staff Director's decision.</w:t>
      </w:r>
    </w:p>
    <w:p w14:paraId="277D2466" w14:textId="77777777" w:rsidR="00993597" w:rsidRPr="00401E57" w:rsidRDefault="00993597" w:rsidP="00787670">
      <w:pPr>
        <w:widowControl/>
        <w:rPr>
          <w:sz w:val="24"/>
          <w:szCs w:val="24"/>
        </w:rPr>
        <w:sectPr w:rsidR="00993597" w:rsidRPr="00401E57" w:rsidSect="00316B18">
          <w:headerReference w:type="default" r:id="rId36"/>
          <w:pgSz w:w="12240" w:h="15840"/>
          <w:pgMar w:top="1440" w:right="1440" w:bottom="1440" w:left="1440" w:header="0" w:footer="984" w:gutter="0"/>
          <w:cols w:space="720"/>
        </w:sectPr>
      </w:pPr>
    </w:p>
    <w:p w14:paraId="2AAABFE4" w14:textId="77777777" w:rsidR="00F05B9D" w:rsidRPr="00401E57" w:rsidRDefault="00F05B9D" w:rsidP="00787670">
      <w:pPr>
        <w:pStyle w:val="Heading1"/>
        <w:widowControl/>
        <w:spacing w:before="0"/>
        <w:rPr>
          <w:sz w:val="24"/>
          <w:szCs w:val="24"/>
        </w:rPr>
      </w:pPr>
      <w:r w:rsidRPr="00401E57">
        <w:rPr>
          <w:sz w:val="24"/>
          <w:szCs w:val="24"/>
        </w:rPr>
        <w:lastRenderedPageBreak/>
        <w:t>TA 3/13/24</w:t>
      </w:r>
    </w:p>
    <w:p w14:paraId="7390615F" w14:textId="77777777" w:rsidR="00F05B9D" w:rsidRPr="00401E57" w:rsidRDefault="00F05B9D" w:rsidP="00787670">
      <w:pPr>
        <w:pStyle w:val="Heading1"/>
        <w:widowControl/>
        <w:spacing w:before="0"/>
        <w:rPr>
          <w:sz w:val="24"/>
          <w:szCs w:val="24"/>
        </w:rPr>
      </w:pPr>
    </w:p>
    <w:p w14:paraId="0C67793A" w14:textId="48172CA0" w:rsidR="00AC48C6" w:rsidRPr="0067567C" w:rsidRDefault="009105A3" w:rsidP="00787670">
      <w:pPr>
        <w:pStyle w:val="Heading1"/>
        <w:widowControl/>
        <w:pBdr>
          <w:bottom w:val="single" w:sz="12" w:space="1" w:color="auto"/>
        </w:pBdr>
        <w:spacing w:before="0"/>
        <w:rPr>
          <w:sz w:val="28"/>
          <w:szCs w:val="28"/>
        </w:rPr>
      </w:pPr>
      <w:r w:rsidRPr="0067567C">
        <w:rPr>
          <w:sz w:val="28"/>
          <w:szCs w:val="28"/>
        </w:rPr>
        <w:t>ARTICLE 17</w:t>
      </w:r>
    </w:p>
    <w:p w14:paraId="3EFA79DC" w14:textId="77777777" w:rsidR="0067567C" w:rsidRPr="00401E57" w:rsidRDefault="0067567C" w:rsidP="00787670">
      <w:pPr>
        <w:pStyle w:val="Heading1"/>
        <w:widowControl/>
        <w:spacing w:before="0"/>
        <w:rPr>
          <w:b/>
          <w:bCs/>
          <w:sz w:val="24"/>
          <w:szCs w:val="24"/>
        </w:rPr>
      </w:pPr>
    </w:p>
    <w:p w14:paraId="15C1E2F2" w14:textId="77777777" w:rsidR="00993597" w:rsidRPr="00401E57" w:rsidRDefault="009105A3" w:rsidP="00787670">
      <w:pPr>
        <w:pStyle w:val="Heading2"/>
        <w:widowControl/>
        <w:spacing w:before="0"/>
        <w:jc w:val="left"/>
        <w:rPr>
          <w:sz w:val="24"/>
          <w:szCs w:val="24"/>
        </w:rPr>
      </w:pPr>
      <w:r w:rsidRPr="00401E57">
        <w:rPr>
          <w:sz w:val="24"/>
          <w:szCs w:val="24"/>
        </w:rPr>
        <w:t>ACCEPTABLE LEVEL OF COMPETENCE</w:t>
      </w:r>
    </w:p>
    <w:p w14:paraId="78A269CD" w14:textId="77777777" w:rsidR="00993597" w:rsidRPr="00401E57" w:rsidRDefault="00993597" w:rsidP="00787670">
      <w:pPr>
        <w:pStyle w:val="BodyText"/>
        <w:widowControl/>
        <w:rPr>
          <w:b/>
        </w:rPr>
      </w:pPr>
    </w:p>
    <w:p w14:paraId="09C1E579" w14:textId="77777777" w:rsidR="00993597" w:rsidRPr="00401E57" w:rsidRDefault="009105A3" w:rsidP="00787670">
      <w:pPr>
        <w:pStyle w:val="Heading6"/>
        <w:widowControl/>
        <w:jc w:val="left"/>
      </w:pPr>
      <w:r w:rsidRPr="00401E57">
        <w:t>Section 1:</w:t>
      </w:r>
    </w:p>
    <w:p w14:paraId="6E8CFA24" w14:textId="77777777" w:rsidR="00993597" w:rsidRPr="00401E57" w:rsidRDefault="00993597" w:rsidP="00787670">
      <w:pPr>
        <w:pStyle w:val="BodyText"/>
        <w:widowControl/>
        <w:rPr>
          <w:b/>
        </w:rPr>
      </w:pPr>
    </w:p>
    <w:p w14:paraId="31653735" w14:textId="77777777" w:rsidR="00993597" w:rsidRPr="00401E57" w:rsidRDefault="009105A3" w:rsidP="0067567C">
      <w:pPr>
        <w:pStyle w:val="ListParagraph"/>
        <w:widowControl/>
        <w:numPr>
          <w:ilvl w:val="0"/>
          <w:numId w:val="107"/>
        </w:numPr>
        <w:tabs>
          <w:tab w:val="left" w:pos="1100"/>
        </w:tabs>
        <w:ind w:right="217" w:hanging="360"/>
        <w:jc w:val="both"/>
        <w:rPr>
          <w:sz w:val="24"/>
          <w:szCs w:val="24"/>
        </w:rPr>
      </w:pPr>
      <w:r w:rsidRPr="00401E57">
        <w:rPr>
          <w:sz w:val="24"/>
          <w:szCs w:val="24"/>
        </w:rPr>
        <w:t>Within-grade increases are based on the ratings of the critical job elements and are granted to employees who clearly meet the performance standards.</w:t>
      </w:r>
    </w:p>
    <w:p w14:paraId="1303B71C" w14:textId="77777777" w:rsidR="00993597" w:rsidRPr="00401E57" w:rsidRDefault="00993597" w:rsidP="0067567C">
      <w:pPr>
        <w:pStyle w:val="BodyText"/>
        <w:widowControl/>
        <w:jc w:val="both"/>
      </w:pPr>
    </w:p>
    <w:p w14:paraId="10947242" w14:textId="77777777" w:rsidR="00993597" w:rsidRPr="00401E57" w:rsidRDefault="009105A3" w:rsidP="0067567C">
      <w:pPr>
        <w:pStyle w:val="ListParagraph"/>
        <w:widowControl/>
        <w:numPr>
          <w:ilvl w:val="0"/>
          <w:numId w:val="107"/>
        </w:numPr>
        <w:tabs>
          <w:tab w:val="left" w:pos="1098"/>
        </w:tabs>
        <w:ind w:left="1098" w:hanging="358"/>
        <w:jc w:val="both"/>
        <w:rPr>
          <w:sz w:val="24"/>
          <w:szCs w:val="24"/>
        </w:rPr>
      </w:pPr>
      <w:r w:rsidRPr="00401E57">
        <w:rPr>
          <w:sz w:val="24"/>
          <w:szCs w:val="24"/>
        </w:rPr>
        <w:t>A within-grade increase will be granted only when:</w:t>
      </w:r>
    </w:p>
    <w:p w14:paraId="29F01396" w14:textId="77777777" w:rsidR="00993597" w:rsidRPr="00401E57" w:rsidRDefault="00993597" w:rsidP="0067567C">
      <w:pPr>
        <w:pStyle w:val="BodyText"/>
        <w:widowControl/>
        <w:jc w:val="both"/>
      </w:pPr>
    </w:p>
    <w:p w14:paraId="7A2C3183" w14:textId="1EA3A10E" w:rsidR="00993597" w:rsidRPr="00401E57" w:rsidRDefault="009105A3" w:rsidP="0067567C">
      <w:pPr>
        <w:pStyle w:val="ListParagraph"/>
        <w:widowControl/>
        <w:numPr>
          <w:ilvl w:val="1"/>
          <w:numId w:val="107"/>
        </w:numPr>
        <w:tabs>
          <w:tab w:val="left" w:pos="1457"/>
          <w:tab w:val="left" w:pos="1459"/>
        </w:tabs>
        <w:ind w:left="1459" w:right="216"/>
        <w:jc w:val="both"/>
        <w:rPr>
          <w:sz w:val="24"/>
          <w:szCs w:val="24"/>
        </w:rPr>
      </w:pPr>
      <w:r w:rsidRPr="00401E57">
        <w:rPr>
          <w:sz w:val="24"/>
          <w:szCs w:val="24"/>
        </w:rPr>
        <w:t xml:space="preserve">employee performs at an acceptable level of competence (i.e., receives at least a score of 3.0 summary rating on </w:t>
      </w:r>
      <w:r w:rsidR="0D694CC3" w:rsidRPr="00401E57">
        <w:rPr>
          <w:sz w:val="24"/>
          <w:szCs w:val="24"/>
        </w:rPr>
        <w:t>their</w:t>
      </w:r>
      <w:r w:rsidRPr="00401E57">
        <w:rPr>
          <w:sz w:val="24"/>
          <w:szCs w:val="24"/>
        </w:rPr>
        <w:t xml:space="preserve"> most recent performance appraisal</w:t>
      </w:r>
      <w:proofErr w:type="gramStart"/>
      <w:r w:rsidRPr="00401E57">
        <w:rPr>
          <w:sz w:val="24"/>
          <w:szCs w:val="24"/>
        </w:rPr>
        <w:t>);</w:t>
      </w:r>
      <w:proofErr w:type="gramEnd"/>
    </w:p>
    <w:p w14:paraId="0C746E7F" w14:textId="77777777" w:rsidR="00993597" w:rsidRPr="00401E57" w:rsidRDefault="00993597" w:rsidP="0067567C">
      <w:pPr>
        <w:pStyle w:val="BodyText"/>
        <w:widowControl/>
        <w:jc w:val="both"/>
      </w:pPr>
    </w:p>
    <w:p w14:paraId="69BFB402" w14:textId="4F119F02" w:rsidR="00993597" w:rsidRPr="00401E57" w:rsidRDefault="790F96E0" w:rsidP="0067567C">
      <w:pPr>
        <w:pStyle w:val="ListParagraph"/>
        <w:widowControl/>
        <w:numPr>
          <w:ilvl w:val="1"/>
          <w:numId w:val="107"/>
        </w:numPr>
        <w:tabs>
          <w:tab w:val="left" w:pos="1458"/>
          <w:tab w:val="left" w:pos="1460"/>
        </w:tabs>
        <w:ind w:right="216"/>
        <w:jc w:val="both"/>
        <w:rPr>
          <w:sz w:val="24"/>
          <w:szCs w:val="24"/>
        </w:rPr>
      </w:pPr>
      <w:r w:rsidRPr="588DEE3A">
        <w:rPr>
          <w:sz w:val="24"/>
          <w:szCs w:val="24"/>
        </w:rPr>
        <w:t xml:space="preserve">employee has not received an “equivalent increase” in pay (as defined by 5 </w:t>
      </w:r>
      <w:r w:rsidR="67135927" w:rsidRPr="588DEE3A">
        <w:rPr>
          <w:sz w:val="24"/>
          <w:szCs w:val="24"/>
        </w:rPr>
        <w:t xml:space="preserve">C.F.R. </w:t>
      </w:r>
      <w:r w:rsidR="6F619237" w:rsidRPr="588DEE3A">
        <w:rPr>
          <w:sz w:val="24"/>
          <w:szCs w:val="24"/>
        </w:rPr>
        <w:t>§</w:t>
      </w:r>
      <w:r w:rsidR="4F5AA411" w:rsidRPr="588DEE3A">
        <w:rPr>
          <w:sz w:val="24"/>
          <w:szCs w:val="24"/>
        </w:rPr>
        <w:t xml:space="preserve"> </w:t>
      </w:r>
      <w:r w:rsidRPr="588DEE3A">
        <w:rPr>
          <w:sz w:val="24"/>
          <w:szCs w:val="24"/>
        </w:rPr>
        <w:t>531.407) during the waiting period; and</w:t>
      </w:r>
    </w:p>
    <w:p w14:paraId="7A69A191" w14:textId="77777777" w:rsidR="00993597" w:rsidRPr="00401E57" w:rsidRDefault="00993597" w:rsidP="0067567C">
      <w:pPr>
        <w:pStyle w:val="BodyText"/>
        <w:widowControl/>
        <w:jc w:val="both"/>
      </w:pPr>
    </w:p>
    <w:p w14:paraId="416826A5" w14:textId="590BB22E" w:rsidR="00993597" w:rsidRPr="00401E57" w:rsidRDefault="009105A3" w:rsidP="0067567C">
      <w:pPr>
        <w:pStyle w:val="ListParagraph"/>
        <w:widowControl/>
        <w:numPr>
          <w:ilvl w:val="1"/>
          <w:numId w:val="107"/>
        </w:numPr>
        <w:tabs>
          <w:tab w:val="left" w:pos="1458"/>
          <w:tab w:val="left" w:pos="1460"/>
        </w:tabs>
        <w:ind w:right="216"/>
        <w:jc w:val="both"/>
        <w:rPr>
          <w:sz w:val="24"/>
          <w:szCs w:val="24"/>
        </w:rPr>
      </w:pPr>
      <w:r w:rsidRPr="00401E57">
        <w:rPr>
          <w:sz w:val="24"/>
          <w:szCs w:val="24"/>
        </w:rPr>
        <w:t xml:space="preserve">employee completes the required waiting period for advancement to the next step within </w:t>
      </w:r>
      <w:r w:rsidR="0D694CC3" w:rsidRPr="00401E57">
        <w:rPr>
          <w:sz w:val="24"/>
          <w:szCs w:val="24"/>
        </w:rPr>
        <w:t>their</w:t>
      </w:r>
      <w:r w:rsidRPr="00401E57">
        <w:rPr>
          <w:sz w:val="24"/>
          <w:szCs w:val="24"/>
        </w:rPr>
        <w:t xml:space="preserve"> grade. The waiting period of advancement to the following steps of each grade are:</w:t>
      </w:r>
    </w:p>
    <w:p w14:paraId="539F623B" w14:textId="77777777" w:rsidR="00993597" w:rsidRPr="00401E57" w:rsidRDefault="00993597" w:rsidP="0067567C">
      <w:pPr>
        <w:pStyle w:val="BodyText"/>
        <w:widowControl/>
        <w:jc w:val="both"/>
      </w:pPr>
    </w:p>
    <w:p w14:paraId="2488468E" w14:textId="77777777" w:rsidR="00993597" w:rsidRPr="00401E57" w:rsidRDefault="009105A3" w:rsidP="0067567C">
      <w:pPr>
        <w:pStyle w:val="BodyText"/>
        <w:widowControl/>
        <w:ind w:left="1820"/>
        <w:jc w:val="both"/>
      </w:pPr>
      <w:r w:rsidRPr="00401E57">
        <w:t xml:space="preserve">Steps 2, 3, 4 - 52 weeks of creditable </w:t>
      </w:r>
      <w:proofErr w:type="gramStart"/>
      <w:r w:rsidRPr="00401E57">
        <w:t>service;</w:t>
      </w:r>
      <w:proofErr w:type="gramEnd"/>
    </w:p>
    <w:p w14:paraId="1B077640" w14:textId="77777777" w:rsidR="00993597" w:rsidRPr="00401E57" w:rsidRDefault="009105A3" w:rsidP="0067567C">
      <w:pPr>
        <w:pStyle w:val="BodyText"/>
        <w:widowControl/>
        <w:ind w:left="1820"/>
        <w:jc w:val="both"/>
      </w:pPr>
      <w:r w:rsidRPr="00401E57">
        <w:t xml:space="preserve">Steps 5, 6, 7 - 104 weeks of creditable </w:t>
      </w:r>
      <w:proofErr w:type="gramStart"/>
      <w:r w:rsidRPr="00401E57">
        <w:t>service;</w:t>
      </w:r>
      <w:proofErr w:type="gramEnd"/>
    </w:p>
    <w:p w14:paraId="085045BA" w14:textId="77777777" w:rsidR="00993597" w:rsidRPr="00401E57" w:rsidRDefault="009105A3" w:rsidP="0067567C">
      <w:pPr>
        <w:pStyle w:val="BodyText"/>
        <w:widowControl/>
        <w:ind w:left="1819"/>
        <w:jc w:val="both"/>
      </w:pPr>
      <w:r w:rsidRPr="00401E57">
        <w:t>Steps 8, 9, 10 - 156 weeks of creditable service</w:t>
      </w:r>
    </w:p>
    <w:p w14:paraId="0A8FA732" w14:textId="77777777" w:rsidR="00993597" w:rsidRPr="00401E57" w:rsidRDefault="00993597" w:rsidP="0067567C">
      <w:pPr>
        <w:pStyle w:val="BodyText"/>
        <w:widowControl/>
        <w:jc w:val="both"/>
      </w:pPr>
    </w:p>
    <w:p w14:paraId="22146F32" w14:textId="77777777" w:rsidR="00AC48C6" w:rsidRPr="00401E57" w:rsidRDefault="009105A3" w:rsidP="0067567C">
      <w:pPr>
        <w:pStyle w:val="ListParagraph"/>
        <w:widowControl/>
        <w:numPr>
          <w:ilvl w:val="0"/>
          <w:numId w:val="107"/>
        </w:numPr>
        <w:tabs>
          <w:tab w:val="left" w:pos="1097"/>
          <w:tab w:val="left" w:pos="1099"/>
        </w:tabs>
        <w:ind w:left="1099" w:right="216" w:hanging="360"/>
        <w:jc w:val="both"/>
        <w:rPr>
          <w:sz w:val="24"/>
          <w:szCs w:val="24"/>
        </w:rPr>
      </w:pPr>
      <w:r w:rsidRPr="00401E57">
        <w:rPr>
          <w:sz w:val="24"/>
          <w:szCs w:val="24"/>
        </w:rPr>
        <w:t>An acceptable level of competence is not synonymous with a minimally acceptable performance rating. For example, an employee may receive a minimally acceptable performance rating, yet not have performed at an acceptable level of competence warranting approval of the employee's within-grade increase.</w:t>
      </w:r>
    </w:p>
    <w:p w14:paraId="487D65FE" w14:textId="04FA8C36" w:rsidR="00AC48C6" w:rsidRPr="00401E57" w:rsidRDefault="00AC48C6" w:rsidP="0067567C">
      <w:pPr>
        <w:pStyle w:val="ListParagraph"/>
        <w:widowControl/>
        <w:tabs>
          <w:tab w:val="left" w:pos="1097"/>
          <w:tab w:val="left" w:pos="1099"/>
        </w:tabs>
        <w:ind w:left="1099" w:right="216" w:firstLine="0"/>
        <w:jc w:val="both"/>
        <w:rPr>
          <w:sz w:val="24"/>
          <w:szCs w:val="24"/>
        </w:rPr>
      </w:pPr>
    </w:p>
    <w:p w14:paraId="64C753E7" w14:textId="1D10B380" w:rsidR="00993597" w:rsidRPr="00401E57" w:rsidRDefault="009105A3" w:rsidP="0067567C">
      <w:pPr>
        <w:pStyle w:val="BodyText"/>
        <w:widowControl/>
        <w:ind w:left="380" w:right="216"/>
        <w:jc w:val="both"/>
      </w:pPr>
      <w:r w:rsidRPr="00401E57">
        <w:rPr>
          <w:b/>
        </w:rPr>
        <w:t xml:space="preserve">Section 2: </w:t>
      </w:r>
      <w:r w:rsidRPr="00401E57">
        <w:t>At least sixty (60) days prior to the date that an employee is eligible to receive a within-grade increase, the employee's supervisor will review the employee's performance. If the supervisor concludes that the employee's performance has not been at an acceptable level of competence, the supervisor will notify the employee in writing within a reasonable period of time, but never less than sixty (60) days before the employee will have completed the required waiting period. However, if a significant performance issue arises subsequent to the sixty (60) day period, the Employer will</w:t>
      </w:r>
      <w:r w:rsidR="004B7223">
        <w:t xml:space="preserve"> </w:t>
      </w:r>
      <w:r w:rsidRPr="00401E57">
        <w:t>provide the employee with notice as soon as possible. Generally, the notice will include the following:</w:t>
      </w:r>
    </w:p>
    <w:p w14:paraId="4DEAB529" w14:textId="77777777" w:rsidR="00993597" w:rsidRPr="00401E57" w:rsidRDefault="00993597" w:rsidP="0067567C">
      <w:pPr>
        <w:pStyle w:val="BodyText"/>
        <w:widowControl/>
        <w:jc w:val="both"/>
      </w:pPr>
    </w:p>
    <w:p w14:paraId="4034C37B" w14:textId="77777777" w:rsidR="00993597" w:rsidRPr="00401E57" w:rsidRDefault="009105A3" w:rsidP="0067567C">
      <w:pPr>
        <w:pStyle w:val="ListParagraph"/>
        <w:widowControl/>
        <w:numPr>
          <w:ilvl w:val="0"/>
          <w:numId w:val="106"/>
        </w:numPr>
        <w:tabs>
          <w:tab w:val="left" w:pos="1100"/>
        </w:tabs>
        <w:ind w:right="218" w:hanging="360"/>
        <w:jc w:val="both"/>
        <w:rPr>
          <w:sz w:val="24"/>
          <w:szCs w:val="24"/>
        </w:rPr>
      </w:pPr>
      <w:r w:rsidRPr="00401E57">
        <w:rPr>
          <w:sz w:val="24"/>
          <w:szCs w:val="24"/>
        </w:rPr>
        <w:t xml:space="preserve">Identification of the critical job element(s) in which the employee’s work performance is at less than an acceptable level of </w:t>
      </w:r>
      <w:proofErr w:type="gramStart"/>
      <w:r w:rsidRPr="00401E57">
        <w:rPr>
          <w:sz w:val="24"/>
          <w:szCs w:val="24"/>
        </w:rPr>
        <w:t>competence;</w:t>
      </w:r>
      <w:proofErr w:type="gramEnd"/>
    </w:p>
    <w:p w14:paraId="433C1A81" w14:textId="77777777" w:rsidR="00993597" w:rsidRPr="00401E57" w:rsidRDefault="00993597" w:rsidP="0067567C">
      <w:pPr>
        <w:pStyle w:val="BodyText"/>
        <w:widowControl/>
        <w:jc w:val="both"/>
      </w:pPr>
    </w:p>
    <w:p w14:paraId="73D19203" w14:textId="47D3DED4" w:rsidR="00993597" w:rsidRPr="00401E57" w:rsidRDefault="009105A3" w:rsidP="0067567C">
      <w:pPr>
        <w:pStyle w:val="ListParagraph"/>
        <w:widowControl/>
        <w:numPr>
          <w:ilvl w:val="0"/>
          <w:numId w:val="106"/>
        </w:numPr>
        <w:tabs>
          <w:tab w:val="left" w:pos="1100"/>
        </w:tabs>
        <w:ind w:right="217" w:hanging="360"/>
        <w:jc w:val="both"/>
        <w:rPr>
          <w:sz w:val="24"/>
          <w:szCs w:val="24"/>
        </w:rPr>
      </w:pPr>
      <w:r w:rsidRPr="00401E57">
        <w:rPr>
          <w:sz w:val="24"/>
          <w:szCs w:val="24"/>
        </w:rPr>
        <w:t xml:space="preserve">Explanation of how the employee’s work performance is at less than an acceptable level of competence, including examples of work performance that </w:t>
      </w:r>
      <w:r w:rsidR="1BD02FCA" w:rsidRPr="00401E57">
        <w:rPr>
          <w:sz w:val="24"/>
          <w:szCs w:val="24"/>
        </w:rPr>
        <w:t xml:space="preserve">were </w:t>
      </w:r>
      <w:r w:rsidRPr="00401E57">
        <w:rPr>
          <w:sz w:val="24"/>
          <w:szCs w:val="24"/>
        </w:rPr>
        <w:t xml:space="preserve">below the acceptable </w:t>
      </w:r>
      <w:proofErr w:type="gramStart"/>
      <w:r w:rsidRPr="00401E57">
        <w:rPr>
          <w:sz w:val="24"/>
          <w:szCs w:val="24"/>
        </w:rPr>
        <w:t>level;</w:t>
      </w:r>
      <w:proofErr w:type="gramEnd"/>
    </w:p>
    <w:p w14:paraId="49DB8469" w14:textId="77777777" w:rsidR="00993597" w:rsidRPr="00401E57" w:rsidRDefault="00993597" w:rsidP="0067567C">
      <w:pPr>
        <w:pStyle w:val="BodyText"/>
        <w:widowControl/>
        <w:jc w:val="both"/>
      </w:pPr>
    </w:p>
    <w:p w14:paraId="05738BC9" w14:textId="77777777" w:rsidR="00993597" w:rsidRPr="00401E57" w:rsidRDefault="009105A3" w:rsidP="0067567C">
      <w:pPr>
        <w:pStyle w:val="ListParagraph"/>
        <w:widowControl/>
        <w:numPr>
          <w:ilvl w:val="0"/>
          <w:numId w:val="106"/>
        </w:numPr>
        <w:tabs>
          <w:tab w:val="left" w:pos="1098"/>
          <w:tab w:val="left" w:pos="1100"/>
        </w:tabs>
        <w:ind w:right="216" w:hanging="360"/>
        <w:jc w:val="both"/>
        <w:rPr>
          <w:sz w:val="24"/>
          <w:szCs w:val="24"/>
        </w:rPr>
      </w:pPr>
      <w:r w:rsidRPr="00401E57">
        <w:rPr>
          <w:sz w:val="24"/>
          <w:szCs w:val="24"/>
        </w:rPr>
        <w:t>Examples of work performance that would be at an acceptable level of competence with respect to each identified critical job element (in quantitative or qualitative terms, as applicable</w:t>
      </w:r>
      <w:proofErr w:type="gramStart"/>
      <w:r w:rsidRPr="00401E57">
        <w:rPr>
          <w:sz w:val="24"/>
          <w:szCs w:val="24"/>
        </w:rPr>
        <w:t>);</w:t>
      </w:r>
      <w:proofErr w:type="gramEnd"/>
    </w:p>
    <w:p w14:paraId="3CC6571E" w14:textId="77777777" w:rsidR="00993597" w:rsidRPr="00401E57" w:rsidRDefault="00993597" w:rsidP="0067567C">
      <w:pPr>
        <w:pStyle w:val="BodyText"/>
        <w:widowControl/>
        <w:jc w:val="both"/>
      </w:pPr>
    </w:p>
    <w:p w14:paraId="2008DD1D" w14:textId="77777777" w:rsidR="00993597" w:rsidRPr="00401E57" w:rsidRDefault="009105A3" w:rsidP="0067567C">
      <w:pPr>
        <w:pStyle w:val="ListParagraph"/>
        <w:widowControl/>
        <w:numPr>
          <w:ilvl w:val="0"/>
          <w:numId w:val="106"/>
        </w:numPr>
        <w:tabs>
          <w:tab w:val="left" w:pos="1100"/>
        </w:tabs>
        <w:ind w:right="216" w:hanging="360"/>
        <w:jc w:val="both"/>
        <w:rPr>
          <w:sz w:val="24"/>
          <w:szCs w:val="24"/>
        </w:rPr>
      </w:pPr>
      <w:r w:rsidRPr="00401E57">
        <w:rPr>
          <w:sz w:val="24"/>
          <w:szCs w:val="24"/>
        </w:rPr>
        <w:t>Specific steps that can be taken to help the employee improve job performance (e.g. setting specific project goals or standards, peer review of work, retraining assignments); and</w:t>
      </w:r>
    </w:p>
    <w:p w14:paraId="0F175264" w14:textId="77777777" w:rsidR="00993597" w:rsidRPr="00401E57" w:rsidRDefault="00993597" w:rsidP="0067567C">
      <w:pPr>
        <w:pStyle w:val="BodyText"/>
        <w:widowControl/>
        <w:jc w:val="both"/>
      </w:pPr>
    </w:p>
    <w:p w14:paraId="5E978C98" w14:textId="3F47F8A7" w:rsidR="00AC48C6" w:rsidRPr="00401E57" w:rsidRDefault="009105A3" w:rsidP="0067567C">
      <w:pPr>
        <w:pStyle w:val="ListParagraph"/>
        <w:widowControl/>
        <w:numPr>
          <w:ilvl w:val="0"/>
          <w:numId w:val="106"/>
        </w:numPr>
        <w:tabs>
          <w:tab w:val="left" w:pos="1097"/>
          <w:tab w:val="left" w:pos="1099"/>
        </w:tabs>
        <w:ind w:left="1099" w:right="217" w:hanging="360"/>
        <w:jc w:val="both"/>
        <w:rPr>
          <w:sz w:val="24"/>
          <w:szCs w:val="24"/>
        </w:rPr>
      </w:pPr>
      <w:r w:rsidRPr="00401E57">
        <w:rPr>
          <w:sz w:val="24"/>
          <w:szCs w:val="24"/>
        </w:rPr>
        <w:t>A statement that if the employee’s work performance does not improve to an acceptable level, as described in the notice, the employee will not receive a within</w:t>
      </w:r>
      <w:r w:rsidR="00D46CD6" w:rsidRPr="00401E57">
        <w:rPr>
          <w:sz w:val="24"/>
          <w:szCs w:val="24"/>
        </w:rPr>
        <w:t>-</w:t>
      </w:r>
      <w:r w:rsidRPr="00401E57">
        <w:rPr>
          <w:sz w:val="24"/>
          <w:szCs w:val="24"/>
        </w:rPr>
        <w:t>grade increase.</w:t>
      </w:r>
    </w:p>
    <w:p w14:paraId="5777793B" w14:textId="76F99748" w:rsidR="00AC48C6" w:rsidRPr="00401E57" w:rsidRDefault="00AC48C6" w:rsidP="0067567C">
      <w:pPr>
        <w:pStyle w:val="ListParagraph"/>
        <w:widowControl/>
        <w:tabs>
          <w:tab w:val="left" w:pos="1097"/>
          <w:tab w:val="left" w:pos="1099"/>
        </w:tabs>
        <w:ind w:left="1099" w:right="217" w:firstLine="0"/>
        <w:jc w:val="both"/>
        <w:rPr>
          <w:sz w:val="24"/>
          <w:szCs w:val="24"/>
        </w:rPr>
      </w:pPr>
    </w:p>
    <w:p w14:paraId="76E93810" w14:textId="471AEACC" w:rsidR="00993597" w:rsidRPr="00401E57" w:rsidRDefault="009105A3" w:rsidP="0067567C">
      <w:pPr>
        <w:pStyle w:val="BodyText"/>
        <w:widowControl/>
        <w:ind w:left="379" w:right="216"/>
        <w:jc w:val="both"/>
      </w:pPr>
      <w:r w:rsidRPr="007C036E">
        <w:rPr>
          <w:b/>
        </w:rPr>
        <w:t xml:space="preserve">Section 3: </w:t>
      </w:r>
      <w:r w:rsidRPr="007C036E">
        <w:t>If the Employer determines at the end of the waiting period that the employee's performance is at an acceptable level for purposes of approving the within-grade increase, any notice issued pursuant to Section 2 above will be cancelled. If the Employer determines that an employee's performance is not at an acceptable level for the purpose of approving the within-grade increase, the Employer will notify the employee in writing that the within-grade increase will be denied. This notice will include a statement of the following:</w:t>
      </w:r>
    </w:p>
    <w:p w14:paraId="1D72B70F" w14:textId="77777777" w:rsidR="00993597" w:rsidRPr="00401E57" w:rsidRDefault="00993597" w:rsidP="0067567C">
      <w:pPr>
        <w:pStyle w:val="BodyText"/>
        <w:widowControl/>
        <w:jc w:val="both"/>
      </w:pPr>
    </w:p>
    <w:p w14:paraId="54E58022" w14:textId="77777777" w:rsidR="00993597" w:rsidRPr="00401E57" w:rsidRDefault="009105A3" w:rsidP="0067567C">
      <w:pPr>
        <w:pStyle w:val="ListParagraph"/>
        <w:widowControl/>
        <w:numPr>
          <w:ilvl w:val="0"/>
          <w:numId w:val="105"/>
        </w:numPr>
        <w:tabs>
          <w:tab w:val="left" w:pos="1098"/>
          <w:tab w:val="left" w:pos="1100"/>
        </w:tabs>
        <w:ind w:right="217"/>
        <w:jc w:val="both"/>
        <w:rPr>
          <w:sz w:val="24"/>
          <w:szCs w:val="24"/>
        </w:rPr>
      </w:pPr>
      <w:r w:rsidRPr="00401E57">
        <w:rPr>
          <w:sz w:val="24"/>
          <w:szCs w:val="24"/>
        </w:rPr>
        <w:t xml:space="preserve">The employee's performance has been determined not to be at an acceptable level of </w:t>
      </w:r>
      <w:proofErr w:type="gramStart"/>
      <w:r w:rsidRPr="00401E57">
        <w:rPr>
          <w:sz w:val="24"/>
          <w:szCs w:val="24"/>
        </w:rPr>
        <w:t>competence;</w:t>
      </w:r>
      <w:proofErr w:type="gramEnd"/>
    </w:p>
    <w:p w14:paraId="03716F59" w14:textId="77777777" w:rsidR="00993597" w:rsidRPr="00401E57" w:rsidRDefault="00993597" w:rsidP="0067567C">
      <w:pPr>
        <w:pStyle w:val="BodyText"/>
        <w:widowControl/>
        <w:jc w:val="both"/>
      </w:pPr>
    </w:p>
    <w:p w14:paraId="31C95863" w14:textId="77777777" w:rsidR="00993597" w:rsidRPr="00401E57" w:rsidRDefault="009105A3" w:rsidP="0067567C">
      <w:pPr>
        <w:pStyle w:val="ListParagraph"/>
        <w:widowControl/>
        <w:numPr>
          <w:ilvl w:val="0"/>
          <w:numId w:val="105"/>
        </w:numPr>
        <w:tabs>
          <w:tab w:val="left" w:pos="1098"/>
          <w:tab w:val="left" w:pos="1100"/>
        </w:tabs>
        <w:ind w:right="220"/>
        <w:jc w:val="both"/>
        <w:rPr>
          <w:sz w:val="24"/>
          <w:szCs w:val="24"/>
        </w:rPr>
      </w:pPr>
      <w:r w:rsidRPr="00401E57">
        <w:rPr>
          <w:sz w:val="24"/>
          <w:szCs w:val="24"/>
        </w:rPr>
        <w:t xml:space="preserve">All instances, specifically described, of the employee's work performance that form the basis of the </w:t>
      </w:r>
      <w:proofErr w:type="gramStart"/>
      <w:r w:rsidRPr="00401E57">
        <w:rPr>
          <w:sz w:val="24"/>
          <w:szCs w:val="24"/>
        </w:rPr>
        <w:t>determination;</w:t>
      </w:r>
      <w:proofErr w:type="gramEnd"/>
    </w:p>
    <w:p w14:paraId="1450AA81" w14:textId="77777777" w:rsidR="00993597" w:rsidRPr="00401E57" w:rsidRDefault="00993597" w:rsidP="0067567C">
      <w:pPr>
        <w:pStyle w:val="BodyText"/>
        <w:widowControl/>
        <w:jc w:val="both"/>
      </w:pPr>
    </w:p>
    <w:p w14:paraId="75A9D6D9" w14:textId="77777777" w:rsidR="00993597" w:rsidRPr="00401E57" w:rsidRDefault="009105A3" w:rsidP="0067567C">
      <w:pPr>
        <w:pStyle w:val="ListParagraph"/>
        <w:widowControl/>
        <w:numPr>
          <w:ilvl w:val="0"/>
          <w:numId w:val="105"/>
        </w:numPr>
        <w:tabs>
          <w:tab w:val="left" w:pos="1098"/>
          <w:tab w:val="left" w:pos="1100"/>
        </w:tabs>
        <w:ind w:right="218"/>
        <w:jc w:val="both"/>
        <w:rPr>
          <w:sz w:val="24"/>
          <w:szCs w:val="24"/>
        </w:rPr>
      </w:pPr>
      <w:r w:rsidRPr="00401E57">
        <w:rPr>
          <w:sz w:val="24"/>
          <w:szCs w:val="24"/>
        </w:rPr>
        <w:t xml:space="preserve">The employee's right to have a decision reconsidered, to whom the request should be made, and the time limit (15 working days) in which the employee may make such a </w:t>
      </w:r>
      <w:proofErr w:type="gramStart"/>
      <w:r w:rsidRPr="00401E57">
        <w:rPr>
          <w:sz w:val="24"/>
          <w:szCs w:val="24"/>
        </w:rPr>
        <w:t>request;</w:t>
      </w:r>
      <w:proofErr w:type="gramEnd"/>
    </w:p>
    <w:p w14:paraId="0FA447AF" w14:textId="77777777" w:rsidR="00993597" w:rsidRPr="00401E57" w:rsidRDefault="00993597" w:rsidP="0067567C">
      <w:pPr>
        <w:pStyle w:val="BodyText"/>
        <w:widowControl/>
        <w:jc w:val="both"/>
      </w:pPr>
    </w:p>
    <w:p w14:paraId="2C5EBA00" w14:textId="4AA1DD3B" w:rsidR="00993597" w:rsidRPr="00401E57" w:rsidRDefault="009105A3" w:rsidP="0067567C">
      <w:pPr>
        <w:pStyle w:val="ListParagraph"/>
        <w:widowControl/>
        <w:numPr>
          <w:ilvl w:val="0"/>
          <w:numId w:val="105"/>
        </w:numPr>
        <w:tabs>
          <w:tab w:val="left" w:pos="1100"/>
        </w:tabs>
        <w:ind w:right="217"/>
        <w:jc w:val="both"/>
        <w:rPr>
          <w:sz w:val="24"/>
          <w:szCs w:val="24"/>
        </w:rPr>
      </w:pPr>
      <w:r w:rsidRPr="00401E57">
        <w:rPr>
          <w:sz w:val="24"/>
          <w:szCs w:val="24"/>
        </w:rPr>
        <w:t xml:space="preserve">That failure to improve </w:t>
      </w:r>
      <w:r w:rsidR="0D694CC3" w:rsidRPr="00401E57">
        <w:rPr>
          <w:sz w:val="24"/>
          <w:szCs w:val="24"/>
        </w:rPr>
        <w:t>their</w:t>
      </w:r>
      <w:r w:rsidRPr="00401E57">
        <w:rPr>
          <w:sz w:val="24"/>
          <w:szCs w:val="24"/>
        </w:rPr>
        <w:t xml:space="preserve"> performance to an acceptable level of competence may be cause for the Employer to initiate the employee's removal, demotion, or </w:t>
      </w:r>
      <w:proofErr w:type="gramStart"/>
      <w:r w:rsidRPr="00401E57">
        <w:rPr>
          <w:sz w:val="24"/>
          <w:szCs w:val="24"/>
        </w:rPr>
        <w:t>reassignment;</w:t>
      </w:r>
      <w:proofErr w:type="gramEnd"/>
    </w:p>
    <w:p w14:paraId="49125908" w14:textId="77777777" w:rsidR="00993597" w:rsidRPr="00401E57" w:rsidRDefault="00993597" w:rsidP="0067567C">
      <w:pPr>
        <w:pStyle w:val="BodyText"/>
        <w:widowControl/>
        <w:jc w:val="both"/>
      </w:pPr>
    </w:p>
    <w:p w14:paraId="1CEE06AA" w14:textId="77777777" w:rsidR="00C40930" w:rsidRPr="00401E57" w:rsidRDefault="009105A3" w:rsidP="0067567C">
      <w:pPr>
        <w:pStyle w:val="ListParagraph"/>
        <w:widowControl/>
        <w:numPr>
          <w:ilvl w:val="0"/>
          <w:numId w:val="105"/>
        </w:numPr>
        <w:ind w:right="217"/>
        <w:jc w:val="both"/>
        <w:rPr>
          <w:sz w:val="24"/>
          <w:szCs w:val="24"/>
        </w:rPr>
      </w:pPr>
      <w:r w:rsidRPr="00401E57">
        <w:rPr>
          <w:sz w:val="24"/>
          <w:szCs w:val="24"/>
        </w:rPr>
        <w:t>That if the Employer determines that the employee is performing at an acceptable level of competence, the within-grade increase can be approved at any time; an</w:t>
      </w:r>
      <w:r w:rsidR="00C40930" w:rsidRPr="00401E57">
        <w:rPr>
          <w:sz w:val="24"/>
          <w:szCs w:val="24"/>
        </w:rPr>
        <w:t>d</w:t>
      </w:r>
    </w:p>
    <w:p w14:paraId="72825C48" w14:textId="77777777" w:rsidR="00C40930" w:rsidRPr="00401E57" w:rsidRDefault="00C40930" w:rsidP="0067567C">
      <w:pPr>
        <w:pStyle w:val="ListParagraph"/>
        <w:widowControl/>
        <w:jc w:val="both"/>
        <w:rPr>
          <w:sz w:val="24"/>
          <w:szCs w:val="24"/>
        </w:rPr>
      </w:pPr>
    </w:p>
    <w:p w14:paraId="4E819662" w14:textId="0FE9F1CD" w:rsidR="00AC48C6" w:rsidRPr="00401E57" w:rsidRDefault="009105A3" w:rsidP="0067567C">
      <w:pPr>
        <w:pStyle w:val="ListParagraph"/>
        <w:widowControl/>
        <w:numPr>
          <w:ilvl w:val="0"/>
          <w:numId w:val="105"/>
        </w:numPr>
        <w:ind w:right="217"/>
        <w:jc w:val="both"/>
        <w:rPr>
          <w:sz w:val="24"/>
          <w:szCs w:val="24"/>
        </w:rPr>
      </w:pPr>
      <w:r w:rsidRPr="00401E57">
        <w:rPr>
          <w:sz w:val="24"/>
          <w:szCs w:val="24"/>
        </w:rPr>
        <w:t>That in any event, a new determination will be made no later than fifty-two (52) weeks after the date of the original determination.</w:t>
      </w:r>
    </w:p>
    <w:p w14:paraId="7398D978" w14:textId="5C730BDC" w:rsidR="00AC48C6" w:rsidRPr="00401E57" w:rsidRDefault="00AC48C6" w:rsidP="0067567C">
      <w:pPr>
        <w:pStyle w:val="ListParagraph"/>
        <w:widowControl/>
        <w:tabs>
          <w:tab w:val="left" w:pos="1098"/>
          <w:tab w:val="left" w:pos="1100"/>
        </w:tabs>
        <w:ind w:right="219" w:firstLine="0"/>
        <w:jc w:val="both"/>
        <w:rPr>
          <w:sz w:val="24"/>
          <w:szCs w:val="24"/>
        </w:rPr>
      </w:pPr>
    </w:p>
    <w:p w14:paraId="0C1BF2C1" w14:textId="77777777" w:rsidR="00993597" w:rsidRPr="00401E57" w:rsidRDefault="009105A3" w:rsidP="0067567C">
      <w:pPr>
        <w:widowControl/>
        <w:ind w:left="380"/>
        <w:jc w:val="both"/>
        <w:rPr>
          <w:sz w:val="24"/>
          <w:szCs w:val="24"/>
        </w:rPr>
      </w:pPr>
      <w:r w:rsidRPr="00401E57">
        <w:rPr>
          <w:b/>
          <w:sz w:val="24"/>
          <w:szCs w:val="24"/>
        </w:rPr>
        <w:lastRenderedPageBreak/>
        <w:t xml:space="preserve">Section 4: </w:t>
      </w:r>
      <w:r w:rsidRPr="00401E57">
        <w:rPr>
          <w:sz w:val="24"/>
          <w:szCs w:val="24"/>
        </w:rPr>
        <w:t>Delays</w:t>
      </w:r>
    </w:p>
    <w:p w14:paraId="49DBD37E" w14:textId="77777777" w:rsidR="00993597" w:rsidRPr="00401E57" w:rsidRDefault="00993597" w:rsidP="0067567C">
      <w:pPr>
        <w:pStyle w:val="BodyText"/>
        <w:widowControl/>
        <w:jc w:val="both"/>
      </w:pPr>
    </w:p>
    <w:p w14:paraId="114D6F34" w14:textId="4F53163B" w:rsidR="00993597" w:rsidRPr="00401E57" w:rsidRDefault="790F96E0" w:rsidP="0067567C">
      <w:pPr>
        <w:pStyle w:val="ListParagraph"/>
        <w:widowControl/>
        <w:numPr>
          <w:ilvl w:val="0"/>
          <w:numId w:val="104"/>
        </w:numPr>
        <w:tabs>
          <w:tab w:val="left" w:pos="1098"/>
          <w:tab w:val="left" w:pos="1100"/>
        </w:tabs>
        <w:ind w:right="217"/>
        <w:jc w:val="both"/>
        <w:rPr>
          <w:sz w:val="24"/>
          <w:szCs w:val="24"/>
        </w:rPr>
      </w:pPr>
      <w:r w:rsidRPr="588DEE3A">
        <w:rPr>
          <w:sz w:val="24"/>
          <w:szCs w:val="24"/>
        </w:rPr>
        <w:t xml:space="preserve">In accordance with 5 </w:t>
      </w:r>
      <w:r w:rsidR="67135927" w:rsidRPr="588DEE3A">
        <w:rPr>
          <w:sz w:val="24"/>
          <w:szCs w:val="24"/>
        </w:rPr>
        <w:t xml:space="preserve">C.F.R. </w:t>
      </w:r>
      <w:r w:rsidR="6F619237" w:rsidRPr="588DEE3A">
        <w:rPr>
          <w:sz w:val="24"/>
          <w:szCs w:val="24"/>
        </w:rPr>
        <w:t>§</w:t>
      </w:r>
      <w:r w:rsidR="19C59747" w:rsidRPr="588DEE3A">
        <w:rPr>
          <w:sz w:val="24"/>
          <w:szCs w:val="24"/>
        </w:rPr>
        <w:t xml:space="preserve"> </w:t>
      </w:r>
      <w:r w:rsidRPr="588DEE3A">
        <w:rPr>
          <w:sz w:val="24"/>
          <w:szCs w:val="24"/>
        </w:rPr>
        <w:t>531.409</w:t>
      </w:r>
      <w:r w:rsidR="626059AB" w:rsidRPr="588DEE3A">
        <w:rPr>
          <w:sz w:val="24"/>
          <w:szCs w:val="24"/>
        </w:rPr>
        <w:t>(c)</w:t>
      </w:r>
      <w:r w:rsidRPr="588DEE3A">
        <w:rPr>
          <w:sz w:val="24"/>
          <w:szCs w:val="24"/>
        </w:rPr>
        <w:t>, an acceptable level of competence determination shall be delayed when, and only when, either of the following applies:</w:t>
      </w:r>
    </w:p>
    <w:p w14:paraId="62AFDCFA" w14:textId="77777777" w:rsidR="00993597" w:rsidRPr="00401E57" w:rsidRDefault="00993597" w:rsidP="0067567C">
      <w:pPr>
        <w:pStyle w:val="BodyText"/>
        <w:widowControl/>
        <w:jc w:val="both"/>
      </w:pPr>
    </w:p>
    <w:p w14:paraId="0FBD60C7" w14:textId="2618387E" w:rsidR="00993597" w:rsidRPr="00401E57" w:rsidRDefault="009105A3" w:rsidP="0067567C">
      <w:pPr>
        <w:pStyle w:val="ListParagraph"/>
        <w:widowControl/>
        <w:numPr>
          <w:ilvl w:val="1"/>
          <w:numId w:val="104"/>
        </w:numPr>
        <w:tabs>
          <w:tab w:val="left" w:pos="1458"/>
          <w:tab w:val="left" w:pos="1460"/>
        </w:tabs>
        <w:ind w:right="216"/>
        <w:jc w:val="both"/>
        <w:rPr>
          <w:sz w:val="24"/>
          <w:szCs w:val="24"/>
        </w:rPr>
      </w:pPr>
      <w:r w:rsidRPr="00401E57">
        <w:rPr>
          <w:sz w:val="24"/>
          <w:szCs w:val="24"/>
        </w:rPr>
        <w:t xml:space="preserve">An employee has not had the minimum period (i.e., 90 days) of time to demonstrate acceptable performance because </w:t>
      </w:r>
      <w:r w:rsidR="5E8E54F2" w:rsidRPr="00401E57">
        <w:rPr>
          <w:sz w:val="24"/>
          <w:szCs w:val="24"/>
        </w:rPr>
        <w:t>they have</w:t>
      </w:r>
      <w:r w:rsidRPr="00401E57">
        <w:rPr>
          <w:sz w:val="24"/>
          <w:szCs w:val="24"/>
        </w:rPr>
        <w:t xml:space="preserve"> not been informed of the specific requirements for performance at an acceptable level of competence in </w:t>
      </w:r>
      <w:r w:rsidR="0D694CC3" w:rsidRPr="00401E57">
        <w:rPr>
          <w:sz w:val="24"/>
          <w:szCs w:val="24"/>
        </w:rPr>
        <w:t>their</w:t>
      </w:r>
      <w:r w:rsidRPr="00401E57">
        <w:rPr>
          <w:sz w:val="24"/>
          <w:szCs w:val="24"/>
        </w:rPr>
        <w:t xml:space="preserve"> position, and the employee has not been given a performance rating in any position within ninety (90) days before the end of the waiting period; or</w:t>
      </w:r>
    </w:p>
    <w:p w14:paraId="6F3672BB" w14:textId="77777777" w:rsidR="00993597" w:rsidRPr="00401E57" w:rsidRDefault="00993597" w:rsidP="0067567C">
      <w:pPr>
        <w:pStyle w:val="BodyText"/>
        <w:widowControl/>
        <w:jc w:val="both"/>
      </w:pPr>
    </w:p>
    <w:p w14:paraId="16DC51DE" w14:textId="0A3C0C93" w:rsidR="00993597" w:rsidRPr="00401E57" w:rsidRDefault="009105A3" w:rsidP="0067567C">
      <w:pPr>
        <w:pStyle w:val="ListParagraph"/>
        <w:widowControl/>
        <w:numPr>
          <w:ilvl w:val="1"/>
          <w:numId w:val="104"/>
        </w:numPr>
        <w:tabs>
          <w:tab w:val="left" w:pos="1458"/>
          <w:tab w:val="left" w:pos="1460"/>
        </w:tabs>
        <w:ind w:right="218"/>
        <w:jc w:val="both"/>
        <w:rPr>
          <w:sz w:val="24"/>
          <w:szCs w:val="24"/>
        </w:rPr>
      </w:pPr>
      <w:r w:rsidRPr="00401E57">
        <w:rPr>
          <w:sz w:val="24"/>
          <w:szCs w:val="24"/>
        </w:rPr>
        <w:t xml:space="preserve">An employee is reduced in grade because of unacceptable performance to a position in which </w:t>
      </w:r>
      <w:r w:rsidR="6B0CF1BE" w:rsidRPr="00401E57">
        <w:rPr>
          <w:sz w:val="24"/>
          <w:szCs w:val="24"/>
        </w:rPr>
        <w:t>they are</w:t>
      </w:r>
      <w:r w:rsidRPr="00401E57">
        <w:rPr>
          <w:sz w:val="24"/>
          <w:szCs w:val="24"/>
        </w:rPr>
        <w:t xml:space="preserve"> eligible for a within-grade increase or will become eligible within the minimum period (i.e., 90 days).</w:t>
      </w:r>
    </w:p>
    <w:p w14:paraId="1D3D74B6" w14:textId="77777777" w:rsidR="00993597" w:rsidRPr="00401E57" w:rsidRDefault="00993597" w:rsidP="0067567C">
      <w:pPr>
        <w:pStyle w:val="BodyText"/>
        <w:widowControl/>
        <w:jc w:val="both"/>
      </w:pPr>
    </w:p>
    <w:p w14:paraId="59B33365" w14:textId="26AB955B" w:rsidR="00993597" w:rsidRPr="002E647F" w:rsidRDefault="790F96E0" w:rsidP="0067567C">
      <w:pPr>
        <w:pStyle w:val="ListParagraph"/>
        <w:widowControl/>
        <w:numPr>
          <w:ilvl w:val="0"/>
          <w:numId w:val="104"/>
        </w:numPr>
        <w:tabs>
          <w:tab w:val="left" w:pos="1097"/>
          <w:tab w:val="left" w:pos="1099"/>
        </w:tabs>
        <w:ind w:left="1099" w:right="219"/>
        <w:jc w:val="both"/>
        <w:rPr>
          <w:sz w:val="24"/>
          <w:szCs w:val="24"/>
        </w:rPr>
      </w:pPr>
      <w:r w:rsidRPr="588DEE3A">
        <w:rPr>
          <w:sz w:val="24"/>
          <w:szCs w:val="24"/>
        </w:rPr>
        <w:t>When an acceptable level of competence determination has been delayed for the reasons described above in Section 4</w:t>
      </w:r>
      <w:r w:rsidR="150846C6" w:rsidRPr="588DEE3A">
        <w:rPr>
          <w:sz w:val="24"/>
          <w:szCs w:val="24"/>
        </w:rPr>
        <w:t>.</w:t>
      </w:r>
      <w:r w:rsidRPr="588DEE3A">
        <w:rPr>
          <w:sz w:val="24"/>
          <w:szCs w:val="24"/>
        </w:rPr>
        <w:t>A:</w:t>
      </w:r>
    </w:p>
    <w:p w14:paraId="4AC79C42" w14:textId="77777777" w:rsidR="00993597" w:rsidRPr="00401E57" w:rsidRDefault="00993597" w:rsidP="0067567C">
      <w:pPr>
        <w:pStyle w:val="BodyText"/>
        <w:widowControl/>
        <w:jc w:val="both"/>
      </w:pPr>
    </w:p>
    <w:p w14:paraId="66C25F66" w14:textId="127377DA" w:rsidR="00993597" w:rsidRPr="00401E57" w:rsidRDefault="009105A3" w:rsidP="0067567C">
      <w:pPr>
        <w:pStyle w:val="ListParagraph"/>
        <w:widowControl/>
        <w:numPr>
          <w:ilvl w:val="1"/>
          <w:numId w:val="104"/>
        </w:numPr>
        <w:tabs>
          <w:tab w:val="left" w:pos="1460"/>
        </w:tabs>
        <w:ind w:right="218"/>
        <w:jc w:val="both"/>
        <w:rPr>
          <w:sz w:val="24"/>
          <w:szCs w:val="24"/>
        </w:rPr>
      </w:pPr>
      <w:r w:rsidRPr="00401E57">
        <w:rPr>
          <w:sz w:val="24"/>
          <w:szCs w:val="24"/>
        </w:rPr>
        <w:t xml:space="preserve">The employee shall be informed that </w:t>
      </w:r>
      <w:r w:rsidR="0D694CC3" w:rsidRPr="00401E57">
        <w:rPr>
          <w:sz w:val="24"/>
          <w:szCs w:val="24"/>
        </w:rPr>
        <w:t>their</w:t>
      </w:r>
      <w:r w:rsidRPr="00401E57">
        <w:rPr>
          <w:sz w:val="24"/>
          <w:szCs w:val="24"/>
        </w:rPr>
        <w:t xml:space="preserve"> determination is </w:t>
      </w:r>
      <w:proofErr w:type="gramStart"/>
      <w:r w:rsidRPr="00401E57">
        <w:rPr>
          <w:sz w:val="24"/>
          <w:szCs w:val="24"/>
        </w:rPr>
        <w:t>postponed</w:t>
      </w:r>
      <w:proofErr w:type="gramEnd"/>
      <w:r w:rsidRPr="00401E57">
        <w:rPr>
          <w:sz w:val="24"/>
          <w:szCs w:val="24"/>
        </w:rPr>
        <w:t xml:space="preserve"> and the appraisal period extended and shall be told the specific requirements for performance at an acceptable level of competence.</w:t>
      </w:r>
    </w:p>
    <w:p w14:paraId="49D2BA93" w14:textId="77777777" w:rsidR="00993597" w:rsidRPr="00401E57" w:rsidRDefault="00993597" w:rsidP="0067567C">
      <w:pPr>
        <w:pStyle w:val="BodyText"/>
        <w:widowControl/>
        <w:jc w:val="both"/>
      </w:pPr>
    </w:p>
    <w:p w14:paraId="344C702C" w14:textId="77777777" w:rsidR="00993597" w:rsidRPr="00401E57" w:rsidRDefault="009105A3" w:rsidP="0067567C">
      <w:pPr>
        <w:pStyle w:val="ListParagraph"/>
        <w:widowControl/>
        <w:numPr>
          <w:ilvl w:val="1"/>
          <w:numId w:val="104"/>
        </w:numPr>
        <w:tabs>
          <w:tab w:val="left" w:pos="1458"/>
          <w:tab w:val="left" w:pos="1460"/>
        </w:tabs>
        <w:ind w:right="219"/>
        <w:jc w:val="both"/>
        <w:rPr>
          <w:sz w:val="24"/>
          <w:szCs w:val="24"/>
        </w:rPr>
      </w:pPr>
      <w:r w:rsidRPr="00401E57">
        <w:rPr>
          <w:sz w:val="24"/>
          <w:szCs w:val="24"/>
        </w:rPr>
        <w:t>An acceptable level of competence determination shall then be made based on the employee’s rating of record completed at the end of the extended appraisal period.</w:t>
      </w:r>
    </w:p>
    <w:p w14:paraId="7378087F" w14:textId="77777777" w:rsidR="00993597" w:rsidRPr="00401E57" w:rsidRDefault="00993597" w:rsidP="0067567C">
      <w:pPr>
        <w:pStyle w:val="BodyText"/>
        <w:widowControl/>
        <w:jc w:val="both"/>
      </w:pPr>
    </w:p>
    <w:p w14:paraId="052D3926" w14:textId="77777777" w:rsidR="00AC48C6" w:rsidRPr="00401E57" w:rsidRDefault="009105A3" w:rsidP="0067567C">
      <w:pPr>
        <w:pStyle w:val="ListParagraph"/>
        <w:widowControl/>
        <w:numPr>
          <w:ilvl w:val="1"/>
          <w:numId w:val="104"/>
        </w:numPr>
        <w:tabs>
          <w:tab w:val="left" w:pos="1460"/>
        </w:tabs>
        <w:ind w:right="217"/>
        <w:jc w:val="both"/>
        <w:rPr>
          <w:sz w:val="24"/>
          <w:szCs w:val="24"/>
        </w:rPr>
      </w:pPr>
      <w:r w:rsidRPr="00401E57">
        <w:rPr>
          <w:sz w:val="24"/>
          <w:szCs w:val="24"/>
        </w:rPr>
        <w:t>If, following the delay, the employee’s performance is determined to be at an acceptable level of competence, the within-grade increase will be granted retroactively to the beginning of the pay period following completion of the applicable waiting period.</w:t>
      </w:r>
    </w:p>
    <w:p w14:paraId="66877663" w14:textId="32F624C6" w:rsidR="00AC48C6" w:rsidRPr="00401E57" w:rsidRDefault="00AC48C6" w:rsidP="0067567C">
      <w:pPr>
        <w:pStyle w:val="ListParagraph"/>
        <w:widowControl/>
        <w:tabs>
          <w:tab w:val="left" w:pos="1460"/>
        </w:tabs>
        <w:ind w:left="1460" w:right="217" w:firstLine="0"/>
        <w:jc w:val="both"/>
        <w:rPr>
          <w:sz w:val="24"/>
          <w:szCs w:val="24"/>
        </w:rPr>
      </w:pPr>
    </w:p>
    <w:p w14:paraId="273C9B46" w14:textId="77777777" w:rsidR="00993597" w:rsidRPr="00401E57" w:rsidRDefault="009105A3" w:rsidP="0067567C">
      <w:pPr>
        <w:widowControl/>
        <w:ind w:left="380"/>
        <w:jc w:val="both"/>
        <w:rPr>
          <w:sz w:val="24"/>
          <w:szCs w:val="24"/>
        </w:rPr>
      </w:pPr>
      <w:r w:rsidRPr="00401E57">
        <w:rPr>
          <w:b/>
          <w:sz w:val="24"/>
          <w:szCs w:val="24"/>
        </w:rPr>
        <w:t xml:space="preserve">Section 5: </w:t>
      </w:r>
      <w:r w:rsidRPr="00401E57">
        <w:rPr>
          <w:sz w:val="24"/>
          <w:szCs w:val="24"/>
        </w:rPr>
        <w:t>Reconsideration</w:t>
      </w:r>
    </w:p>
    <w:p w14:paraId="75D5A2B5" w14:textId="77777777" w:rsidR="00993597" w:rsidRPr="00401E57" w:rsidRDefault="00993597" w:rsidP="0067567C">
      <w:pPr>
        <w:pStyle w:val="BodyText"/>
        <w:widowControl/>
        <w:jc w:val="both"/>
      </w:pPr>
    </w:p>
    <w:p w14:paraId="1FCFE56E" w14:textId="441004E5" w:rsidR="00993597" w:rsidRPr="00401E57" w:rsidRDefault="790F96E0" w:rsidP="0067567C">
      <w:pPr>
        <w:pStyle w:val="ListParagraph"/>
        <w:widowControl/>
        <w:numPr>
          <w:ilvl w:val="0"/>
          <w:numId w:val="103"/>
        </w:numPr>
        <w:tabs>
          <w:tab w:val="left" w:pos="1100"/>
        </w:tabs>
        <w:ind w:right="216"/>
        <w:jc w:val="both"/>
        <w:rPr>
          <w:sz w:val="24"/>
          <w:szCs w:val="24"/>
        </w:rPr>
      </w:pPr>
      <w:r w:rsidRPr="588DEE3A">
        <w:rPr>
          <w:sz w:val="24"/>
          <w:szCs w:val="24"/>
        </w:rPr>
        <w:t xml:space="preserve">Pursuant to 5 </w:t>
      </w:r>
      <w:r w:rsidR="67135927" w:rsidRPr="588DEE3A">
        <w:rPr>
          <w:sz w:val="24"/>
          <w:szCs w:val="24"/>
        </w:rPr>
        <w:t xml:space="preserve">U.S.C. </w:t>
      </w:r>
      <w:r w:rsidR="6F619237" w:rsidRPr="588DEE3A">
        <w:rPr>
          <w:sz w:val="24"/>
          <w:szCs w:val="24"/>
        </w:rPr>
        <w:t>§</w:t>
      </w:r>
      <w:r w:rsidR="3BB775AD" w:rsidRPr="588DEE3A">
        <w:rPr>
          <w:sz w:val="24"/>
          <w:szCs w:val="24"/>
        </w:rPr>
        <w:t xml:space="preserve"> </w:t>
      </w:r>
      <w:r w:rsidRPr="588DEE3A">
        <w:rPr>
          <w:sz w:val="24"/>
          <w:szCs w:val="24"/>
        </w:rPr>
        <w:t>5335(c), when the Employer issues a negative determination, an employee or an employee’s personal representative may request reconsideration of the negative determination by filing, not more than fifteen (15) days after receiving the notice of determination, a written response to the negative determination setting forth the reasons for reconsideration of the determination.</w:t>
      </w:r>
    </w:p>
    <w:p w14:paraId="05A16131" w14:textId="77777777" w:rsidR="00993597" w:rsidRPr="00401E57" w:rsidRDefault="00993597" w:rsidP="0067567C">
      <w:pPr>
        <w:widowControl/>
        <w:jc w:val="both"/>
        <w:rPr>
          <w:sz w:val="24"/>
          <w:szCs w:val="24"/>
        </w:rPr>
        <w:sectPr w:rsidR="00993597" w:rsidRPr="00401E57" w:rsidSect="00316B18">
          <w:headerReference w:type="default" r:id="rId37"/>
          <w:pgSz w:w="12240" w:h="15840"/>
          <w:pgMar w:top="1440" w:right="1440" w:bottom="1440" w:left="1440" w:header="0" w:footer="984" w:gutter="0"/>
          <w:cols w:space="720"/>
        </w:sectPr>
      </w:pPr>
    </w:p>
    <w:p w14:paraId="1B1A3912" w14:textId="3978CBFA" w:rsidR="00993597" w:rsidRPr="00401E57" w:rsidRDefault="009105A3" w:rsidP="0067567C">
      <w:pPr>
        <w:pStyle w:val="ListParagraph"/>
        <w:widowControl/>
        <w:numPr>
          <w:ilvl w:val="0"/>
          <w:numId w:val="103"/>
        </w:numPr>
        <w:tabs>
          <w:tab w:val="left" w:pos="1097"/>
          <w:tab w:val="left" w:pos="1099"/>
        </w:tabs>
        <w:ind w:left="1099" w:right="218"/>
        <w:jc w:val="both"/>
        <w:rPr>
          <w:sz w:val="24"/>
          <w:szCs w:val="24"/>
        </w:rPr>
      </w:pPr>
      <w:r w:rsidRPr="00401E57">
        <w:rPr>
          <w:sz w:val="24"/>
          <w:szCs w:val="24"/>
        </w:rPr>
        <w:lastRenderedPageBreak/>
        <w:t>An employee in a duty status shall be granted a reasonable amount of official time to review the material relied upon to support the negative determination and to prepare a response to the determination.</w:t>
      </w:r>
    </w:p>
    <w:p w14:paraId="580C17B8" w14:textId="77777777" w:rsidR="00993597" w:rsidRPr="00401E57" w:rsidRDefault="00993597" w:rsidP="0067567C">
      <w:pPr>
        <w:pStyle w:val="BodyText"/>
        <w:widowControl/>
        <w:jc w:val="both"/>
      </w:pPr>
    </w:p>
    <w:p w14:paraId="62F6BFD0" w14:textId="77777777" w:rsidR="00993597" w:rsidRPr="00401E57" w:rsidRDefault="009105A3" w:rsidP="0067567C">
      <w:pPr>
        <w:pStyle w:val="ListParagraph"/>
        <w:widowControl/>
        <w:numPr>
          <w:ilvl w:val="0"/>
          <w:numId w:val="103"/>
        </w:numPr>
        <w:tabs>
          <w:tab w:val="left" w:pos="1099"/>
        </w:tabs>
        <w:ind w:left="1099" w:right="217"/>
        <w:jc w:val="both"/>
        <w:rPr>
          <w:sz w:val="24"/>
          <w:szCs w:val="24"/>
        </w:rPr>
      </w:pPr>
      <w:r w:rsidRPr="00401E57">
        <w:rPr>
          <w:sz w:val="24"/>
          <w:szCs w:val="24"/>
        </w:rPr>
        <w:t>If the employee chooses to make an oral presentation in connection with a request for reconsideration of the denial of a within-grade increase, such a presentation will be made to the next level of supervision above the rating official.</w:t>
      </w:r>
    </w:p>
    <w:p w14:paraId="2F2983D4" w14:textId="77777777" w:rsidR="00993597" w:rsidRPr="00401E57" w:rsidRDefault="00993597" w:rsidP="0067567C">
      <w:pPr>
        <w:pStyle w:val="BodyText"/>
        <w:widowControl/>
        <w:jc w:val="both"/>
      </w:pPr>
    </w:p>
    <w:p w14:paraId="66B319C1" w14:textId="11B57E30" w:rsidR="00993597" w:rsidRPr="00401E57" w:rsidRDefault="009105A3" w:rsidP="0067567C">
      <w:pPr>
        <w:pStyle w:val="ListParagraph"/>
        <w:widowControl/>
        <w:numPr>
          <w:ilvl w:val="0"/>
          <w:numId w:val="103"/>
        </w:numPr>
        <w:tabs>
          <w:tab w:val="left" w:pos="1097"/>
          <w:tab w:val="left" w:pos="1099"/>
        </w:tabs>
        <w:ind w:left="1099" w:right="217"/>
        <w:jc w:val="both"/>
        <w:rPr>
          <w:sz w:val="24"/>
          <w:szCs w:val="24"/>
        </w:rPr>
      </w:pPr>
      <w:r w:rsidRPr="00401E57">
        <w:rPr>
          <w:sz w:val="24"/>
          <w:szCs w:val="24"/>
        </w:rPr>
        <w:t xml:space="preserve">Where the reconsideration official determines that no change in the rating official's determination is appropriate, the letter transmitting the determination shall include a statement which informs the employee that </w:t>
      </w:r>
      <w:r w:rsidR="559BD51E" w:rsidRPr="00401E57">
        <w:rPr>
          <w:sz w:val="24"/>
          <w:szCs w:val="24"/>
        </w:rPr>
        <w:t>they</w:t>
      </w:r>
      <w:r w:rsidRPr="00401E57">
        <w:rPr>
          <w:sz w:val="24"/>
          <w:szCs w:val="24"/>
        </w:rPr>
        <w:t xml:space="preserve"> may request the Union to appeal the decision to binding arbitration.</w:t>
      </w:r>
    </w:p>
    <w:p w14:paraId="7FEFF4B9" w14:textId="77777777" w:rsidR="00993597" w:rsidRPr="00401E57" w:rsidRDefault="00993597" w:rsidP="00787670">
      <w:pPr>
        <w:widowControl/>
        <w:rPr>
          <w:sz w:val="24"/>
          <w:szCs w:val="24"/>
        </w:rPr>
        <w:sectPr w:rsidR="00993597" w:rsidRPr="00401E57" w:rsidSect="00316B18">
          <w:headerReference w:type="default" r:id="rId38"/>
          <w:pgSz w:w="12240" w:h="15840"/>
          <w:pgMar w:top="1440" w:right="1440" w:bottom="1440" w:left="1440" w:header="0" w:footer="984" w:gutter="0"/>
          <w:cols w:space="720"/>
        </w:sectPr>
      </w:pPr>
    </w:p>
    <w:p w14:paraId="788179A0" w14:textId="064ABE71" w:rsidR="00981054" w:rsidRDefault="00981054" w:rsidP="00787670">
      <w:pPr>
        <w:pStyle w:val="Heading1"/>
        <w:widowControl/>
        <w:spacing w:before="0"/>
        <w:rPr>
          <w:sz w:val="24"/>
          <w:szCs w:val="24"/>
        </w:rPr>
      </w:pPr>
      <w:r>
        <w:rPr>
          <w:sz w:val="24"/>
          <w:szCs w:val="24"/>
        </w:rPr>
        <w:lastRenderedPageBreak/>
        <w:t>T/A 11/15/24</w:t>
      </w:r>
    </w:p>
    <w:p w14:paraId="50575DC1" w14:textId="77777777" w:rsidR="00D46CD6" w:rsidRDefault="00D46CD6" w:rsidP="00787670">
      <w:pPr>
        <w:pStyle w:val="Heading2"/>
        <w:widowControl/>
        <w:spacing w:before="0"/>
        <w:jc w:val="left"/>
        <w:rPr>
          <w:sz w:val="24"/>
          <w:szCs w:val="24"/>
        </w:rPr>
      </w:pPr>
    </w:p>
    <w:p w14:paraId="44552E5B" w14:textId="41D7B1E2" w:rsidR="00C30F6A" w:rsidRPr="0067567C" w:rsidRDefault="00C30F6A" w:rsidP="00C30F6A">
      <w:pPr>
        <w:pStyle w:val="Heading1"/>
        <w:widowControl/>
        <w:pBdr>
          <w:bottom w:val="single" w:sz="12" w:space="1" w:color="auto"/>
        </w:pBdr>
        <w:spacing w:before="0"/>
        <w:rPr>
          <w:sz w:val="28"/>
          <w:szCs w:val="28"/>
        </w:rPr>
      </w:pPr>
      <w:r w:rsidRPr="0067567C">
        <w:rPr>
          <w:sz w:val="28"/>
          <w:szCs w:val="28"/>
        </w:rPr>
        <w:t>ARTICLE 1</w:t>
      </w:r>
      <w:r>
        <w:rPr>
          <w:sz w:val="28"/>
          <w:szCs w:val="28"/>
        </w:rPr>
        <w:t>8</w:t>
      </w:r>
    </w:p>
    <w:p w14:paraId="12E02B1C" w14:textId="77777777" w:rsidR="00C30F6A" w:rsidRPr="00401E57" w:rsidRDefault="00C30F6A" w:rsidP="00C30F6A">
      <w:pPr>
        <w:pStyle w:val="Heading1"/>
        <w:widowControl/>
        <w:spacing w:before="0"/>
        <w:rPr>
          <w:b/>
          <w:bCs/>
          <w:sz w:val="24"/>
          <w:szCs w:val="24"/>
        </w:rPr>
      </w:pPr>
    </w:p>
    <w:p w14:paraId="733B03C7" w14:textId="77777777" w:rsidR="00981054" w:rsidRPr="00981054" w:rsidRDefault="55FBF745" w:rsidP="00C30F6A">
      <w:pPr>
        <w:widowControl/>
        <w:adjustRightInd w:val="0"/>
        <w:ind w:firstLine="360"/>
        <w:rPr>
          <w:rFonts w:eastAsia="Calibri"/>
          <w:b/>
          <w:bCs/>
          <w:sz w:val="24"/>
          <w:szCs w:val="24"/>
          <w14:ligatures w14:val="standardContextual"/>
        </w:rPr>
      </w:pPr>
      <w:r w:rsidRPr="00981054">
        <w:rPr>
          <w:rFonts w:eastAsia="Calibri"/>
          <w:b/>
          <w:bCs/>
          <w:sz w:val="24"/>
          <w:szCs w:val="24"/>
          <w14:ligatures w14:val="standardContextual"/>
        </w:rPr>
        <w:t>AWARDS</w:t>
      </w:r>
    </w:p>
    <w:p w14:paraId="22CCD333" w14:textId="3F0B8DD5" w:rsidR="588DEE3A" w:rsidRDefault="588DEE3A" w:rsidP="00C30F6A">
      <w:pPr>
        <w:widowControl/>
        <w:ind w:firstLine="360"/>
        <w:rPr>
          <w:rFonts w:eastAsia="Calibri"/>
          <w:b/>
          <w:bCs/>
          <w:sz w:val="24"/>
          <w:szCs w:val="24"/>
        </w:rPr>
      </w:pPr>
    </w:p>
    <w:p w14:paraId="3A0CE2FA" w14:textId="77777777" w:rsidR="00981054" w:rsidRPr="00981054" w:rsidRDefault="00981054" w:rsidP="00C30F6A">
      <w:pPr>
        <w:widowControl/>
        <w:adjustRightInd w:val="0"/>
        <w:ind w:firstLine="360"/>
        <w:rPr>
          <w:rFonts w:eastAsia="Calibri"/>
          <w:sz w:val="24"/>
          <w:szCs w:val="24"/>
          <w14:ligatures w14:val="standardContextual"/>
        </w:rPr>
      </w:pPr>
      <w:r w:rsidRPr="00981054">
        <w:rPr>
          <w:rFonts w:eastAsia="Calibri"/>
          <w:b/>
          <w:bCs/>
          <w:sz w:val="24"/>
          <w:szCs w:val="24"/>
          <w14:ligatures w14:val="standardContextual"/>
        </w:rPr>
        <w:t xml:space="preserve">Section 1: </w:t>
      </w:r>
      <w:r w:rsidRPr="00981054">
        <w:rPr>
          <w:rFonts w:eastAsia="Calibri"/>
          <w:sz w:val="24"/>
          <w:szCs w:val="24"/>
          <w14:ligatures w14:val="standardContextual"/>
        </w:rPr>
        <w:t>General</w:t>
      </w:r>
    </w:p>
    <w:p w14:paraId="1B6C6A10" w14:textId="77777777" w:rsidR="00981054" w:rsidRPr="00981054" w:rsidRDefault="00981054" w:rsidP="00C30F6A">
      <w:pPr>
        <w:widowControl/>
        <w:adjustRightInd w:val="0"/>
        <w:ind w:firstLine="360"/>
        <w:rPr>
          <w:rFonts w:eastAsia="Calibri"/>
          <w:sz w:val="24"/>
          <w:szCs w:val="24"/>
          <w14:ligatures w14:val="standardContextual"/>
        </w:rPr>
      </w:pPr>
    </w:p>
    <w:p w14:paraId="6B264E87" w14:textId="379F899A" w:rsidR="00C30F6A" w:rsidRPr="00C30F6A" w:rsidRDefault="00981054" w:rsidP="00E055EB">
      <w:pPr>
        <w:pStyle w:val="ListParagraph"/>
        <w:widowControl/>
        <w:numPr>
          <w:ilvl w:val="0"/>
          <w:numId w:val="199"/>
        </w:numPr>
        <w:adjustRightInd w:val="0"/>
        <w:jc w:val="both"/>
        <w:rPr>
          <w:rFonts w:eastAsia="Calibri"/>
          <w:sz w:val="24"/>
          <w:szCs w:val="24"/>
          <w14:ligatures w14:val="standardContextual"/>
        </w:rPr>
      </w:pPr>
      <w:r w:rsidRPr="00C30F6A">
        <w:rPr>
          <w:rFonts w:eastAsia="Calibri"/>
          <w:sz w:val="24"/>
          <w:szCs w:val="24"/>
          <w14:ligatures w14:val="standardContextual"/>
        </w:rPr>
        <w:t xml:space="preserve">Performance and incentive awards programs are designed to motivate </w:t>
      </w:r>
    </w:p>
    <w:p w14:paraId="292DA81A" w14:textId="0AD010EF" w:rsidR="00981054" w:rsidRPr="00C30F6A" w:rsidRDefault="00981054" w:rsidP="00E055EB">
      <w:pPr>
        <w:pStyle w:val="ListParagraph"/>
        <w:widowControl/>
        <w:adjustRightInd w:val="0"/>
        <w:ind w:left="1080" w:firstLine="0"/>
        <w:jc w:val="both"/>
        <w:rPr>
          <w:rFonts w:eastAsia="Calibri"/>
          <w:sz w:val="24"/>
          <w:szCs w:val="24"/>
          <w14:ligatures w14:val="standardContextual"/>
        </w:rPr>
      </w:pPr>
      <w:r w:rsidRPr="00C30F6A">
        <w:rPr>
          <w:rFonts w:eastAsia="Calibri"/>
          <w:sz w:val="24"/>
          <w:szCs w:val="24"/>
          <w14:ligatures w14:val="standardContextual"/>
        </w:rPr>
        <w:t>employees by recognizing and rewarding those employees who attain high levels of performance, and to increase productivity and employee creativity by rewarding employee efforts which improve the efficiency, economy and effectiveness of the Government.</w:t>
      </w:r>
    </w:p>
    <w:p w14:paraId="5796C170" w14:textId="77777777" w:rsidR="00981054" w:rsidRPr="00981054" w:rsidRDefault="00981054" w:rsidP="00E055EB">
      <w:pPr>
        <w:widowControl/>
        <w:adjustRightInd w:val="0"/>
        <w:ind w:firstLine="360"/>
        <w:jc w:val="both"/>
        <w:rPr>
          <w:rFonts w:eastAsia="Calibri"/>
          <w:sz w:val="24"/>
          <w:szCs w:val="24"/>
          <w14:ligatures w14:val="standardContextual"/>
        </w:rPr>
      </w:pPr>
    </w:p>
    <w:p w14:paraId="4D87D747" w14:textId="1768582C" w:rsidR="00981054" w:rsidRPr="00C30F6A" w:rsidRDefault="00981054" w:rsidP="00E055EB">
      <w:pPr>
        <w:pStyle w:val="ListParagraph"/>
        <w:widowControl/>
        <w:numPr>
          <w:ilvl w:val="0"/>
          <w:numId w:val="199"/>
        </w:numPr>
        <w:adjustRightInd w:val="0"/>
        <w:jc w:val="both"/>
        <w:rPr>
          <w:rFonts w:eastAsia="Calibri"/>
          <w:sz w:val="24"/>
          <w:szCs w:val="24"/>
          <w14:ligatures w14:val="standardContextual"/>
        </w:rPr>
      </w:pPr>
      <w:r w:rsidRPr="00C30F6A">
        <w:rPr>
          <w:rFonts w:eastAsia="Calibri"/>
          <w:sz w:val="24"/>
          <w:szCs w:val="24"/>
          <w14:ligatures w14:val="standardContextual"/>
        </w:rPr>
        <w:t>An employee who recognizes the achievements of another employee may communicate that achievement to the employee’s supervisor or another management official. While the Employer may consider that achievement in making awards determinations, it is under no obligation to provide that individual with, or recommend them for, an award.</w:t>
      </w:r>
    </w:p>
    <w:p w14:paraId="6F5AA6B7" w14:textId="77777777" w:rsidR="00981054" w:rsidRPr="00981054" w:rsidRDefault="00981054" w:rsidP="00E055EB">
      <w:pPr>
        <w:widowControl/>
        <w:adjustRightInd w:val="0"/>
        <w:ind w:firstLine="360"/>
        <w:jc w:val="both"/>
        <w:rPr>
          <w:rFonts w:eastAsia="Calibri"/>
          <w:sz w:val="24"/>
          <w:szCs w:val="24"/>
          <w14:ligatures w14:val="standardContextual"/>
        </w:rPr>
      </w:pPr>
    </w:p>
    <w:p w14:paraId="7FE42F8D" w14:textId="700121FD" w:rsidR="00C30F6A" w:rsidRPr="00C30F6A" w:rsidRDefault="00981054" w:rsidP="00E055EB">
      <w:pPr>
        <w:pStyle w:val="ListParagraph"/>
        <w:widowControl/>
        <w:numPr>
          <w:ilvl w:val="0"/>
          <w:numId w:val="199"/>
        </w:numPr>
        <w:adjustRightInd w:val="0"/>
        <w:jc w:val="both"/>
        <w:rPr>
          <w:rFonts w:eastAsia="Calibri"/>
          <w:sz w:val="24"/>
          <w:szCs w:val="24"/>
          <w14:ligatures w14:val="standardContextual"/>
        </w:rPr>
      </w:pPr>
      <w:r w:rsidRPr="00C30F6A">
        <w:rPr>
          <w:rFonts w:eastAsia="Calibri"/>
          <w:sz w:val="24"/>
          <w:szCs w:val="24"/>
          <w14:ligatures w14:val="standardContextual"/>
        </w:rPr>
        <w:t xml:space="preserve">There is no entitlement to awards, rather these awards are subject to </w:t>
      </w:r>
    </w:p>
    <w:p w14:paraId="03BAB837" w14:textId="4079133F" w:rsidR="00981054" w:rsidRPr="00C30F6A" w:rsidRDefault="00981054" w:rsidP="00E055EB">
      <w:pPr>
        <w:pStyle w:val="ListParagraph"/>
        <w:widowControl/>
        <w:adjustRightInd w:val="0"/>
        <w:ind w:left="1080" w:firstLine="0"/>
        <w:jc w:val="both"/>
        <w:rPr>
          <w:rFonts w:eastAsia="Calibri"/>
          <w:sz w:val="24"/>
          <w:szCs w:val="24"/>
          <w14:ligatures w14:val="standardContextual"/>
        </w:rPr>
      </w:pPr>
      <w:r w:rsidRPr="00C30F6A">
        <w:rPr>
          <w:rFonts w:eastAsia="Calibri"/>
          <w:sz w:val="24"/>
          <w:szCs w:val="24"/>
          <w14:ligatures w14:val="standardContextual"/>
        </w:rPr>
        <w:t>budgetary limitations. Awards will be implemented in a fair manner made at management’s discretion consistent with the terms and conditions of this Article and the law. FEC awards may fall into the following categories:</w:t>
      </w:r>
    </w:p>
    <w:p w14:paraId="2D39C1AA" w14:textId="77777777" w:rsidR="00981054" w:rsidRPr="00981054" w:rsidRDefault="00981054" w:rsidP="004D4D09">
      <w:pPr>
        <w:widowControl/>
        <w:adjustRightInd w:val="0"/>
        <w:ind w:firstLine="360"/>
        <w:jc w:val="both"/>
        <w:rPr>
          <w:rFonts w:eastAsia="Calibri"/>
          <w:sz w:val="24"/>
          <w:szCs w:val="24"/>
          <w14:ligatures w14:val="standardContextual"/>
        </w:rPr>
      </w:pPr>
    </w:p>
    <w:p w14:paraId="1BC76CA1" w14:textId="77777777" w:rsidR="00981054" w:rsidRPr="00981054" w:rsidRDefault="00981054" w:rsidP="004D4D09">
      <w:pPr>
        <w:widowControl/>
        <w:adjustRightInd w:val="0"/>
        <w:ind w:left="720" w:firstLine="360"/>
        <w:jc w:val="both"/>
        <w:rPr>
          <w:rFonts w:eastAsia="Calibri"/>
          <w:sz w:val="24"/>
          <w:szCs w:val="24"/>
          <w14:ligatures w14:val="standardContextual"/>
        </w:rPr>
      </w:pPr>
      <w:r w:rsidRPr="00981054">
        <w:rPr>
          <w:rFonts w:eastAsia="Calibri"/>
          <w:sz w:val="24"/>
          <w:szCs w:val="24"/>
          <w14:ligatures w14:val="standardContextual"/>
        </w:rPr>
        <w:t>1. PERFORMANCE AWARDS</w:t>
      </w:r>
    </w:p>
    <w:p w14:paraId="4C9F161C" w14:textId="77777777" w:rsidR="00981054" w:rsidRPr="00981054" w:rsidRDefault="00981054" w:rsidP="004D4D09">
      <w:pPr>
        <w:widowControl/>
        <w:adjustRightInd w:val="0"/>
        <w:ind w:left="1440" w:firstLine="360"/>
        <w:jc w:val="both"/>
        <w:rPr>
          <w:rFonts w:eastAsia="Calibri"/>
          <w:sz w:val="24"/>
          <w:szCs w:val="24"/>
          <w14:ligatures w14:val="standardContextual"/>
        </w:rPr>
      </w:pPr>
      <w:r w:rsidRPr="00981054">
        <w:rPr>
          <w:rFonts w:eastAsia="Calibri"/>
          <w:sz w:val="24"/>
          <w:szCs w:val="24"/>
          <w14:ligatures w14:val="standardContextual"/>
        </w:rPr>
        <w:t>a. Sustained Superior Performance (SSP)</w:t>
      </w:r>
    </w:p>
    <w:p w14:paraId="0E1FFDCD" w14:textId="77777777" w:rsidR="00981054" w:rsidRDefault="00981054" w:rsidP="004D4D09">
      <w:pPr>
        <w:widowControl/>
        <w:adjustRightInd w:val="0"/>
        <w:ind w:left="1440" w:firstLine="360"/>
        <w:jc w:val="both"/>
        <w:rPr>
          <w:rFonts w:eastAsia="Calibri"/>
          <w:sz w:val="24"/>
          <w:szCs w:val="24"/>
          <w14:ligatures w14:val="standardContextual"/>
        </w:rPr>
      </w:pPr>
      <w:r w:rsidRPr="00981054">
        <w:rPr>
          <w:rFonts w:eastAsia="Calibri"/>
          <w:sz w:val="24"/>
          <w:szCs w:val="24"/>
          <w14:ligatures w14:val="standardContextual"/>
        </w:rPr>
        <w:t>b. Performance-Based QSI</w:t>
      </w:r>
    </w:p>
    <w:p w14:paraId="6D25763C" w14:textId="77777777" w:rsidR="00C30F6A" w:rsidRPr="00981054" w:rsidRDefault="00C30F6A" w:rsidP="004D4D09">
      <w:pPr>
        <w:widowControl/>
        <w:adjustRightInd w:val="0"/>
        <w:ind w:left="1440" w:firstLine="360"/>
        <w:jc w:val="both"/>
        <w:rPr>
          <w:rFonts w:eastAsia="Calibri"/>
          <w:sz w:val="24"/>
          <w:szCs w:val="24"/>
          <w14:ligatures w14:val="standardContextual"/>
        </w:rPr>
      </w:pPr>
    </w:p>
    <w:p w14:paraId="7C585BD7" w14:textId="77777777" w:rsidR="00981054" w:rsidRPr="00981054" w:rsidRDefault="00981054" w:rsidP="004D4D09">
      <w:pPr>
        <w:widowControl/>
        <w:adjustRightInd w:val="0"/>
        <w:ind w:left="720" w:firstLine="360"/>
        <w:jc w:val="both"/>
        <w:rPr>
          <w:rFonts w:eastAsia="Calibri"/>
          <w:sz w:val="24"/>
          <w:szCs w:val="24"/>
          <w14:ligatures w14:val="standardContextual"/>
        </w:rPr>
      </w:pPr>
      <w:r w:rsidRPr="00981054">
        <w:rPr>
          <w:rFonts w:eastAsia="Calibri"/>
          <w:sz w:val="24"/>
          <w:szCs w:val="24"/>
          <w14:ligatures w14:val="standardContextual"/>
        </w:rPr>
        <w:t>2. MONETARY AWARDS</w:t>
      </w:r>
    </w:p>
    <w:p w14:paraId="64C8340D" w14:textId="77777777" w:rsidR="00981054" w:rsidRPr="00981054" w:rsidRDefault="00981054" w:rsidP="004D4D09">
      <w:pPr>
        <w:widowControl/>
        <w:adjustRightInd w:val="0"/>
        <w:ind w:left="1440" w:firstLine="360"/>
        <w:jc w:val="both"/>
        <w:rPr>
          <w:rFonts w:eastAsia="Calibri"/>
          <w:sz w:val="24"/>
          <w:szCs w:val="24"/>
          <w14:ligatures w14:val="standardContextual"/>
        </w:rPr>
      </w:pPr>
      <w:r w:rsidRPr="00981054">
        <w:rPr>
          <w:rFonts w:eastAsia="Calibri"/>
          <w:sz w:val="24"/>
          <w:szCs w:val="24"/>
          <w14:ligatures w14:val="standardContextual"/>
        </w:rPr>
        <w:t>a. Special Achievement Awards</w:t>
      </w:r>
    </w:p>
    <w:p w14:paraId="6F81B4C1" w14:textId="77777777" w:rsidR="00981054" w:rsidRPr="00981054" w:rsidRDefault="00981054" w:rsidP="004D4D09">
      <w:pPr>
        <w:widowControl/>
        <w:adjustRightInd w:val="0"/>
        <w:ind w:left="1440" w:firstLine="360"/>
        <w:jc w:val="both"/>
        <w:rPr>
          <w:rFonts w:eastAsia="Calibri"/>
          <w:sz w:val="24"/>
          <w:szCs w:val="24"/>
          <w14:ligatures w14:val="standardContextual"/>
        </w:rPr>
      </w:pPr>
      <w:r w:rsidRPr="00981054">
        <w:rPr>
          <w:rFonts w:eastAsia="Calibri"/>
          <w:sz w:val="24"/>
          <w:szCs w:val="24"/>
          <w14:ligatures w14:val="standardContextual"/>
        </w:rPr>
        <w:t>b. Distinguished Service Award*</w:t>
      </w:r>
    </w:p>
    <w:p w14:paraId="5E004EBE" w14:textId="77777777" w:rsidR="00981054" w:rsidRPr="00981054" w:rsidRDefault="00981054" w:rsidP="004D4D09">
      <w:pPr>
        <w:widowControl/>
        <w:adjustRightInd w:val="0"/>
        <w:ind w:left="1440" w:firstLine="360"/>
        <w:jc w:val="both"/>
        <w:rPr>
          <w:rFonts w:eastAsia="Calibri"/>
          <w:sz w:val="24"/>
          <w:szCs w:val="24"/>
          <w14:ligatures w14:val="standardContextual"/>
        </w:rPr>
      </w:pPr>
      <w:r w:rsidRPr="00981054">
        <w:rPr>
          <w:rFonts w:eastAsia="Calibri"/>
          <w:sz w:val="24"/>
          <w:szCs w:val="24"/>
          <w14:ligatures w14:val="standardContextual"/>
        </w:rPr>
        <w:t>c. On-the-Spot Awards*</w:t>
      </w:r>
    </w:p>
    <w:p w14:paraId="4CD9A7F6" w14:textId="77777777" w:rsidR="00981054" w:rsidRPr="00981054" w:rsidRDefault="00981054" w:rsidP="004D4D09">
      <w:pPr>
        <w:widowControl/>
        <w:adjustRightInd w:val="0"/>
        <w:ind w:left="1440" w:firstLine="360"/>
        <w:jc w:val="both"/>
        <w:rPr>
          <w:rFonts w:eastAsia="Calibri"/>
          <w:sz w:val="24"/>
          <w:szCs w:val="24"/>
          <w14:ligatures w14:val="standardContextual"/>
        </w:rPr>
      </w:pPr>
      <w:r w:rsidRPr="00981054">
        <w:rPr>
          <w:rFonts w:eastAsia="Calibri"/>
          <w:sz w:val="24"/>
          <w:szCs w:val="24"/>
          <w14:ligatures w14:val="standardContextual"/>
        </w:rPr>
        <w:t>d. Outstanding Support Staff Award*</w:t>
      </w:r>
    </w:p>
    <w:p w14:paraId="550D7982" w14:textId="77777777" w:rsidR="00981054" w:rsidRPr="00981054" w:rsidRDefault="00981054" w:rsidP="004D4D09">
      <w:pPr>
        <w:widowControl/>
        <w:adjustRightInd w:val="0"/>
        <w:ind w:left="1440" w:firstLine="360"/>
        <w:jc w:val="both"/>
        <w:rPr>
          <w:rFonts w:eastAsia="Calibri"/>
          <w:sz w:val="24"/>
          <w:szCs w:val="24"/>
          <w14:ligatures w14:val="standardContextual"/>
        </w:rPr>
      </w:pPr>
      <w:r w:rsidRPr="00981054">
        <w:rPr>
          <w:rFonts w:eastAsia="Calibri"/>
          <w:sz w:val="24"/>
          <w:szCs w:val="24"/>
          <w14:ligatures w14:val="standardContextual"/>
        </w:rPr>
        <w:t>e. Newcomer Award*</w:t>
      </w:r>
    </w:p>
    <w:p w14:paraId="00FB54B6" w14:textId="77777777" w:rsidR="00981054" w:rsidRPr="00981054" w:rsidRDefault="00981054" w:rsidP="004D4D09">
      <w:pPr>
        <w:widowControl/>
        <w:adjustRightInd w:val="0"/>
        <w:ind w:left="1440" w:firstLine="360"/>
        <w:jc w:val="both"/>
        <w:rPr>
          <w:rFonts w:eastAsia="Calibri"/>
          <w:sz w:val="24"/>
          <w:szCs w:val="24"/>
          <w14:ligatures w14:val="standardContextual"/>
        </w:rPr>
      </w:pPr>
      <w:r w:rsidRPr="00981054">
        <w:rPr>
          <w:rFonts w:eastAsia="Calibri"/>
          <w:sz w:val="24"/>
          <w:szCs w:val="24"/>
          <w14:ligatures w14:val="standardContextual"/>
        </w:rPr>
        <w:t>f. Group or Team Work Awards*</w:t>
      </w:r>
    </w:p>
    <w:p w14:paraId="44ED6D7C" w14:textId="77777777" w:rsidR="00981054" w:rsidRDefault="00981054" w:rsidP="004D4D09">
      <w:pPr>
        <w:widowControl/>
        <w:adjustRightInd w:val="0"/>
        <w:ind w:left="1440" w:firstLine="360"/>
        <w:jc w:val="both"/>
        <w:rPr>
          <w:rFonts w:eastAsia="Calibri"/>
          <w:sz w:val="24"/>
          <w:szCs w:val="24"/>
          <w14:ligatures w14:val="standardContextual"/>
        </w:rPr>
      </w:pPr>
      <w:r w:rsidRPr="00981054">
        <w:rPr>
          <w:rFonts w:eastAsia="Calibri"/>
          <w:sz w:val="24"/>
          <w:szCs w:val="24"/>
          <w14:ligatures w14:val="standardContextual"/>
        </w:rPr>
        <w:t>g. Innovation Award*</w:t>
      </w:r>
    </w:p>
    <w:p w14:paraId="17E1795F" w14:textId="77777777" w:rsidR="00C30F6A" w:rsidRPr="00981054" w:rsidRDefault="00C30F6A" w:rsidP="004D4D09">
      <w:pPr>
        <w:widowControl/>
        <w:adjustRightInd w:val="0"/>
        <w:ind w:left="1440" w:firstLine="360"/>
        <w:jc w:val="both"/>
        <w:rPr>
          <w:rFonts w:eastAsia="Calibri"/>
          <w:sz w:val="24"/>
          <w:szCs w:val="24"/>
          <w14:ligatures w14:val="standardContextual"/>
        </w:rPr>
      </w:pPr>
    </w:p>
    <w:p w14:paraId="638DFDB2" w14:textId="77777777" w:rsidR="00981054" w:rsidRPr="00981054" w:rsidRDefault="00981054" w:rsidP="004D4D09">
      <w:pPr>
        <w:widowControl/>
        <w:adjustRightInd w:val="0"/>
        <w:ind w:left="720" w:firstLine="360"/>
        <w:jc w:val="both"/>
        <w:rPr>
          <w:rFonts w:eastAsia="Calibri"/>
          <w:sz w:val="24"/>
          <w:szCs w:val="24"/>
          <w14:ligatures w14:val="standardContextual"/>
        </w:rPr>
      </w:pPr>
      <w:r w:rsidRPr="00981054">
        <w:rPr>
          <w:rFonts w:eastAsia="Calibri"/>
          <w:sz w:val="24"/>
          <w:szCs w:val="24"/>
          <w14:ligatures w14:val="standardContextual"/>
        </w:rPr>
        <w:t>3. NON-MONETARY AWARDS</w:t>
      </w:r>
    </w:p>
    <w:p w14:paraId="594A7E30" w14:textId="77777777" w:rsidR="00981054" w:rsidRPr="00981054" w:rsidRDefault="00981054" w:rsidP="004D4D09">
      <w:pPr>
        <w:widowControl/>
        <w:adjustRightInd w:val="0"/>
        <w:ind w:left="1440" w:firstLine="360"/>
        <w:jc w:val="both"/>
        <w:rPr>
          <w:rFonts w:eastAsia="Calibri"/>
          <w:sz w:val="24"/>
          <w:szCs w:val="24"/>
          <w14:ligatures w14:val="standardContextual"/>
        </w:rPr>
      </w:pPr>
      <w:r w:rsidRPr="00981054">
        <w:rPr>
          <w:rFonts w:eastAsia="Calibri"/>
          <w:sz w:val="24"/>
          <w:szCs w:val="24"/>
          <w14:ligatures w14:val="standardContextual"/>
        </w:rPr>
        <w:t>a. Honorary Recognition</w:t>
      </w:r>
    </w:p>
    <w:p w14:paraId="19D7E031" w14:textId="77777777" w:rsidR="00981054" w:rsidRPr="00981054" w:rsidRDefault="00981054" w:rsidP="004D4D09">
      <w:pPr>
        <w:widowControl/>
        <w:adjustRightInd w:val="0"/>
        <w:ind w:left="1440" w:firstLine="360"/>
        <w:jc w:val="both"/>
        <w:rPr>
          <w:rFonts w:eastAsia="Calibri"/>
          <w:sz w:val="24"/>
          <w:szCs w:val="24"/>
          <w14:ligatures w14:val="standardContextual"/>
        </w:rPr>
      </w:pPr>
      <w:r w:rsidRPr="00981054">
        <w:rPr>
          <w:rFonts w:eastAsia="Calibri"/>
          <w:sz w:val="24"/>
          <w:szCs w:val="24"/>
          <w14:ligatures w14:val="standardContextual"/>
        </w:rPr>
        <w:t>b. Time Off Awards</w:t>
      </w:r>
    </w:p>
    <w:p w14:paraId="09C068BC" w14:textId="77777777" w:rsidR="00981054" w:rsidRPr="00981054" w:rsidRDefault="00981054" w:rsidP="004D4D09">
      <w:pPr>
        <w:widowControl/>
        <w:adjustRightInd w:val="0"/>
        <w:ind w:firstLine="360"/>
        <w:jc w:val="both"/>
        <w:rPr>
          <w:rFonts w:eastAsia="Calibri"/>
          <w:sz w:val="24"/>
          <w:szCs w:val="24"/>
          <w14:ligatures w14:val="standardContextual"/>
        </w:rPr>
      </w:pPr>
    </w:p>
    <w:p w14:paraId="357E98DD" w14:textId="3EEA5024" w:rsidR="00981054" w:rsidRPr="00981054" w:rsidRDefault="00981054" w:rsidP="00A40551">
      <w:pPr>
        <w:widowControl/>
        <w:adjustRightInd w:val="0"/>
        <w:ind w:left="990"/>
        <w:jc w:val="both"/>
        <w:rPr>
          <w:rFonts w:eastAsia="Calibri"/>
          <w:sz w:val="24"/>
          <w:szCs w:val="24"/>
          <w14:ligatures w14:val="standardContextual"/>
        </w:rPr>
      </w:pPr>
      <w:r w:rsidRPr="00981054">
        <w:rPr>
          <w:rFonts w:eastAsia="Calibri"/>
          <w:sz w:val="24"/>
          <w:szCs w:val="24"/>
          <w14:ligatures w14:val="standardContextual"/>
        </w:rPr>
        <w:t>*These awards will be allocated in accordance with the FEC Employee Award and Recognition Program dated January 22, 2008, subject to budgetary considerations.</w:t>
      </w:r>
    </w:p>
    <w:p w14:paraId="54BB2256" w14:textId="77777777" w:rsidR="00981054" w:rsidRPr="00981054" w:rsidRDefault="00981054" w:rsidP="004D4D09">
      <w:pPr>
        <w:widowControl/>
        <w:adjustRightInd w:val="0"/>
        <w:ind w:firstLine="360"/>
        <w:jc w:val="both"/>
        <w:rPr>
          <w:rFonts w:eastAsia="Calibri"/>
          <w:sz w:val="24"/>
          <w:szCs w:val="24"/>
          <w14:ligatures w14:val="standardContextual"/>
        </w:rPr>
      </w:pPr>
    </w:p>
    <w:p w14:paraId="2A212518" w14:textId="77777777" w:rsidR="00981054" w:rsidRPr="00981054" w:rsidRDefault="00981054" w:rsidP="004D4D09">
      <w:pPr>
        <w:widowControl/>
        <w:adjustRightInd w:val="0"/>
        <w:ind w:firstLine="360"/>
        <w:jc w:val="both"/>
        <w:rPr>
          <w:rFonts w:eastAsia="Calibri"/>
          <w:sz w:val="24"/>
          <w:szCs w:val="24"/>
          <w14:ligatures w14:val="standardContextual"/>
        </w:rPr>
      </w:pPr>
      <w:r w:rsidRPr="00981054">
        <w:rPr>
          <w:rFonts w:eastAsia="Calibri"/>
          <w:b/>
          <w:bCs/>
          <w:sz w:val="24"/>
          <w:szCs w:val="24"/>
          <w14:ligatures w14:val="standardContextual"/>
        </w:rPr>
        <w:lastRenderedPageBreak/>
        <w:t xml:space="preserve">Section 2: </w:t>
      </w:r>
      <w:r w:rsidRPr="00981054">
        <w:rPr>
          <w:rFonts w:eastAsia="Calibri"/>
          <w:sz w:val="24"/>
          <w:szCs w:val="24"/>
          <w14:ligatures w14:val="standardContextual"/>
        </w:rPr>
        <w:t>Documents to the Union</w:t>
      </w:r>
    </w:p>
    <w:p w14:paraId="5498DA1E" w14:textId="77777777" w:rsidR="00981054" w:rsidRPr="00981054" w:rsidRDefault="00981054" w:rsidP="004D4D09">
      <w:pPr>
        <w:widowControl/>
        <w:adjustRightInd w:val="0"/>
        <w:ind w:firstLine="360"/>
        <w:jc w:val="both"/>
        <w:rPr>
          <w:rFonts w:eastAsia="Calibri"/>
          <w:sz w:val="24"/>
          <w:szCs w:val="24"/>
          <w14:ligatures w14:val="standardContextual"/>
        </w:rPr>
      </w:pPr>
    </w:p>
    <w:p w14:paraId="69614326" w14:textId="5359F021" w:rsidR="00C30F6A" w:rsidRPr="00C30F6A" w:rsidRDefault="00981054" w:rsidP="00E055EB">
      <w:pPr>
        <w:pStyle w:val="ListParagraph"/>
        <w:widowControl/>
        <w:numPr>
          <w:ilvl w:val="0"/>
          <w:numId w:val="200"/>
        </w:numPr>
        <w:adjustRightInd w:val="0"/>
        <w:jc w:val="both"/>
        <w:rPr>
          <w:rFonts w:eastAsia="Calibri"/>
          <w:sz w:val="24"/>
          <w:szCs w:val="24"/>
          <w14:ligatures w14:val="standardContextual"/>
        </w:rPr>
      </w:pPr>
      <w:r w:rsidRPr="00C30F6A">
        <w:rPr>
          <w:rFonts w:eastAsia="Calibri"/>
          <w:sz w:val="24"/>
          <w:szCs w:val="24"/>
          <w14:ligatures w14:val="standardContextual"/>
        </w:rPr>
        <w:t xml:space="preserve">At the end of each fiscal year, the Employer will send NTEU </w:t>
      </w:r>
      <w:proofErr w:type="gramStart"/>
      <w:r w:rsidRPr="00C30F6A">
        <w:rPr>
          <w:rFonts w:eastAsia="Calibri"/>
          <w:sz w:val="24"/>
          <w:szCs w:val="24"/>
          <w14:ligatures w14:val="standardContextual"/>
        </w:rPr>
        <w:t>an electronic</w:t>
      </w:r>
      <w:proofErr w:type="gramEnd"/>
    </w:p>
    <w:p w14:paraId="06F486EC" w14:textId="11556BA0" w:rsidR="00981054" w:rsidRDefault="00981054" w:rsidP="00E055EB">
      <w:pPr>
        <w:pStyle w:val="ListParagraph"/>
        <w:widowControl/>
        <w:adjustRightInd w:val="0"/>
        <w:ind w:left="1080" w:firstLine="0"/>
        <w:jc w:val="both"/>
        <w:rPr>
          <w:rFonts w:eastAsia="Calibri"/>
          <w:sz w:val="24"/>
          <w:szCs w:val="24"/>
          <w14:ligatures w14:val="standardContextual"/>
        </w:rPr>
      </w:pPr>
      <w:r w:rsidRPr="00C30F6A">
        <w:rPr>
          <w:rFonts w:eastAsia="Calibri"/>
          <w:sz w:val="24"/>
          <w:szCs w:val="24"/>
          <w14:ligatures w14:val="standardContextual"/>
        </w:rPr>
        <w:t>spreadsheet showing the following for each FEC employee, including those outside the bargaining unit:</w:t>
      </w:r>
    </w:p>
    <w:p w14:paraId="6979EA05" w14:textId="77777777" w:rsidR="00C30F6A" w:rsidRPr="00C30F6A" w:rsidRDefault="00C30F6A" w:rsidP="004D4D09">
      <w:pPr>
        <w:pStyle w:val="ListParagraph"/>
        <w:widowControl/>
        <w:adjustRightInd w:val="0"/>
        <w:ind w:left="1080" w:firstLine="0"/>
        <w:jc w:val="both"/>
        <w:rPr>
          <w:rFonts w:eastAsia="Calibri"/>
          <w:sz w:val="24"/>
          <w:szCs w:val="24"/>
          <w14:ligatures w14:val="standardContextual"/>
        </w:rPr>
      </w:pPr>
    </w:p>
    <w:p w14:paraId="6DE8ACED" w14:textId="77777777" w:rsidR="00981054" w:rsidRPr="00981054" w:rsidRDefault="00981054" w:rsidP="004D4D09">
      <w:pPr>
        <w:widowControl/>
        <w:adjustRightInd w:val="0"/>
        <w:ind w:left="720" w:firstLine="360"/>
        <w:jc w:val="both"/>
        <w:rPr>
          <w:rFonts w:eastAsia="Calibri"/>
          <w:sz w:val="24"/>
          <w:szCs w:val="24"/>
          <w14:ligatures w14:val="standardContextual"/>
        </w:rPr>
      </w:pPr>
      <w:r w:rsidRPr="00981054">
        <w:rPr>
          <w:rFonts w:eastAsia="Calibri"/>
          <w:sz w:val="24"/>
          <w:szCs w:val="24"/>
          <w14:ligatures w14:val="standardContextual"/>
        </w:rPr>
        <w:t>1. Grade</w:t>
      </w:r>
    </w:p>
    <w:p w14:paraId="123EEBD9" w14:textId="77777777" w:rsidR="00981054" w:rsidRPr="00981054" w:rsidRDefault="00981054" w:rsidP="004D4D09">
      <w:pPr>
        <w:widowControl/>
        <w:adjustRightInd w:val="0"/>
        <w:ind w:left="720" w:firstLine="360"/>
        <w:jc w:val="both"/>
        <w:rPr>
          <w:rFonts w:eastAsia="Calibri"/>
          <w:sz w:val="24"/>
          <w:szCs w:val="24"/>
          <w14:ligatures w14:val="standardContextual"/>
        </w:rPr>
      </w:pPr>
      <w:r w:rsidRPr="00981054">
        <w:rPr>
          <w:rFonts w:eastAsia="Calibri"/>
          <w:sz w:val="24"/>
          <w:szCs w:val="24"/>
          <w14:ligatures w14:val="standardContextual"/>
        </w:rPr>
        <w:t>2. Step</w:t>
      </w:r>
    </w:p>
    <w:p w14:paraId="12EA9F1A" w14:textId="77777777" w:rsidR="00981054" w:rsidRPr="00981054" w:rsidRDefault="00981054" w:rsidP="004D4D09">
      <w:pPr>
        <w:widowControl/>
        <w:adjustRightInd w:val="0"/>
        <w:ind w:left="720" w:firstLine="360"/>
        <w:jc w:val="both"/>
        <w:rPr>
          <w:rFonts w:eastAsia="Calibri"/>
          <w:sz w:val="24"/>
          <w:szCs w:val="24"/>
          <w14:ligatures w14:val="standardContextual"/>
        </w:rPr>
      </w:pPr>
      <w:r w:rsidRPr="00981054">
        <w:rPr>
          <w:rFonts w:eastAsia="Calibri"/>
          <w:sz w:val="24"/>
          <w:szCs w:val="24"/>
          <w14:ligatures w14:val="standardContextual"/>
        </w:rPr>
        <w:t>3. Organizational component</w:t>
      </w:r>
    </w:p>
    <w:p w14:paraId="4DE675EC" w14:textId="77777777" w:rsidR="00981054" w:rsidRPr="00981054" w:rsidRDefault="00981054" w:rsidP="004D4D09">
      <w:pPr>
        <w:widowControl/>
        <w:adjustRightInd w:val="0"/>
        <w:ind w:left="720" w:firstLine="360"/>
        <w:jc w:val="both"/>
        <w:rPr>
          <w:rFonts w:eastAsia="Calibri"/>
          <w:sz w:val="24"/>
          <w:szCs w:val="24"/>
          <w14:ligatures w14:val="standardContextual"/>
        </w:rPr>
      </w:pPr>
      <w:r w:rsidRPr="00981054">
        <w:rPr>
          <w:rFonts w:eastAsia="Calibri"/>
          <w:sz w:val="24"/>
          <w:szCs w:val="24"/>
          <w14:ligatures w14:val="standardContextual"/>
        </w:rPr>
        <w:t>4. Race</w:t>
      </w:r>
    </w:p>
    <w:p w14:paraId="1D46B188" w14:textId="77777777" w:rsidR="00981054" w:rsidRPr="00981054" w:rsidRDefault="00981054" w:rsidP="004D4D09">
      <w:pPr>
        <w:widowControl/>
        <w:adjustRightInd w:val="0"/>
        <w:ind w:left="720" w:firstLine="360"/>
        <w:jc w:val="both"/>
        <w:rPr>
          <w:rFonts w:eastAsia="Calibri"/>
          <w:sz w:val="24"/>
          <w:szCs w:val="24"/>
          <w14:ligatures w14:val="standardContextual"/>
        </w:rPr>
      </w:pPr>
      <w:r w:rsidRPr="00981054">
        <w:rPr>
          <w:rFonts w:eastAsia="Calibri"/>
          <w:sz w:val="24"/>
          <w:szCs w:val="24"/>
          <w14:ligatures w14:val="standardContextual"/>
        </w:rPr>
        <w:t>5. National Origin</w:t>
      </w:r>
    </w:p>
    <w:p w14:paraId="3C157D3B" w14:textId="77777777" w:rsidR="00981054" w:rsidRPr="00981054" w:rsidRDefault="00981054" w:rsidP="004D4D09">
      <w:pPr>
        <w:widowControl/>
        <w:adjustRightInd w:val="0"/>
        <w:ind w:left="720" w:firstLine="360"/>
        <w:jc w:val="both"/>
        <w:rPr>
          <w:rFonts w:eastAsia="Calibri"/>
          <w:sz w:val="24"/>
          <w:szCs w:val="24"/>
          <w14:ligatures w14:val="standardContextual"/>
        </w:rPr>
      </w:pPr>
      <w:r w:rsidRPr="00981054">
        <w:rPr>
          <w:rFonts w:eastAsia="Calibri"/>
          <w:sz w:val="24"/>
          <w:szCs w:val="24"/>
          <w14:ligatures w14:val="standardContextual"/>
        </w:rPr>
        <w:t>6. Gender</w:t>
      </w:r>
    </w:p>
    <w:p w14:paraId="1F721D92" w14:textId="77777777" w:rsidR="00981054" w:rsidRPr="00981054" w:rsidRDefault="00981054" w:rsidP="004D4D09">
      <w:pPr>
        <w:widowControl/>
        <w:adjustRightInd w:val="0"/>
        <w:ind w:left="720" w:firstLine="360"/>
        <w:jc w:val="both"/>
        <w:rPr>
          <w:rFonts w:eastAsia="Calibri"/>
          <w:sz w:val="24"/>
          <w:szCs w:val="24"/>
          <w14:ligatures w14:val="standardContextual"/>
        </w:rPr>
      </w:pPr>
      <w:r w:rsidRPr="00981054">
        <w:rPr>
          <w:rFonts w:eastAsia="Calibri"/>
          <w:sz w:val="24"/>
          <w:szCs w:val="24"/>
          <w14:ligatures w14:val="standardContextual"/>
        </w:rPr>
        <w:t>7. Date of Birth</w:t>
      </w:r>
    </w:p>
    <w:p w14:paraId="77E53B68" w14:textId="77777777" w:rsidR="00981054" w:rsidRPr="00981054" w:rsidRDefault="00981054" w:rsidP="004D4D09">
      <w:pPr>
        <w:widowControl/>
        <w:adjustRightInd w:val="0"/>
        <w:ind w:left="720" w:firstLine="360"/>
        <w:jc w:val="both"/>
        <w:rPr>
          <w:rFonts w:eastAsia="Calibri"/>
          <w:sz w:val="24"/>
          <w:szCs w:val="24"/>
          <w14:ligatures w14:val="standardContextual"/>
        </w:rPr>
      </w:pPr>
      <w:r w:rsidRPr="00981054">
        <w:rPr>
          <w:rFonts w:eastAsia="Calibri"/>
          <w:sz w:val="24"/>
          <w:szCs w:val="24"/>
          <w14:ligatures w14:val="standardContextual"/>
        </w:rPr>
        <w:t>8. QSI received</w:t>
      </w:r>
    </w:p>
    <w:p w14:paraId="30250F06" w14:textId="77777777" w:rsidR="00981054" w:rsidRPr="00981054" w:rsidRDefault="00981054" w:rsidP="004D4D09">
      <w:pPr>
        <w:widowControl/>
        <w:adjustRightInd w:val="0"/>
        <w:ind w:left="720" w:firstLine="360"/>
        <w:jc w:val="both"/>
        <w:rPr>
          <w:rFonts w:eastAsia="Calibri"/>
          <w:sz w:val="24"/>
          <w:szCs w:val="24"/>
          <w14:ligatures w14:val="standardContextual"/>
        </w:rPr>
      </w:pPr>
      <w:r w:rsidRPr="00981054">
        <w:rPr>
          <w:rFonts w:eastAsia="Calibri"/>
          <w:sz w:val="24"/>
          <w:szCs w:val="24"/>
          <w14:ligatures w14:val="standardContextual"/>
        </w:rPr>
        <w:t>9. SSP and amount received</w:t>
      </w:r>
    </w:p>
    <w:p w14:paraId="18BE37F7" w14:textId="77777777" w:rsidR="00981054" w:rsidRPr="00981054" w:rsidRDefault="00981054" w:rsidP="004D4D09">
      <w:pPr>
        <w:widowControl/>
        <w:adjustRightInd w:val="0"/>
        <w:ind w:left="720" w:firstLine="360"/>
        <w:jc w:val="both"/>
        <w:rPr>
          <w:rFonts w:eastAsia="Calibri"/>
          <w:sz w:val="24"/>
          <w:szCs w:val="24"/>
          <w14:ligatures w14:val="standardContextual"/>
        </w:rPr>
      </w:pPr>
      <w:r w:rsidRPr="00981054">
        <w:rPr>
          <w:rFonts w:eastAsia="Calibri"/>
          <w:sz w:val="24"/>
          <w:szCs w:val="24"/>
          <w14:ligatures w14:val="standardContextual"/>
        </w:rPr>
        <w:t>10. Granting of any other monetary award</w:t>
      </w:r>
    </w:p>
    <w:p w14:paraId="5475CFF4" w14:textId="77777777" w:rsidR="00981054" w:rsidRPr="00981054" w:rsidRDefault="00981054" w:rsidP="004D4D09">
      <w:pPr>
        <w:widowControl/>
        <w:adjustRightInd w:val="0"/>
        <w:ind w:left="720" w:firstLine="360"/>
        <w:jc w:val="both"/>
        <w:rPr>
          <w:rFonts w:eastAsia="Calibri"/>
          <w:sz w:val="24"/>
          <w:szCs w:val="24"/>
          <w14:ligatures w14:val="standardContextual"/>
        </w:rPr>
      </w:pPr>
      <w:r w:rsidRPr="00981054">
        <w:rPr>
          <w:rFonts w:eastAsia="Calibri"/>
          <w:sz w:val="24"/>
          <w:szCs w:val="24"/>
          <w14:ligatures w14:val="standardContextual"/>
        </w:rPr>
        <w:t>11. Date of last career ladder promotion</w:t>
      </w:r>
    </w:p>
    <w:p w14:paraId="46B79995" w14:textId="77777777" w:rsidR="00981054" w:rsidRPr="00981054" w:rsidRDefault="00981054" w:rsidP="004D4D09">
      <w:pPr>
        <w:widowControl/>
        <w:adjustRightInd w:val="0"/>
        <w:ind w:left="720" w:firstLine="360"/>
        <w:jc w:val="both"/>
        <w:rPr>
          <w:rFonts w:eastAsia="Calibri"/>
          <w:sz w:val="24"/>
          <w:szCs w:val="24"/>
          <w14:ligatures w14:val="standardContextual"/>
        </w:rPr>
      </w:pPr>
      <w:r w:rsidRPr="00981054">
        <w:rPr>
          <w:rFonts w:eastAsia="Calibri"/>
          <w:sz w:val="24"/>
          <w:szCs w:val="24"/>
          <w14:ligatures w14:val="standardContextual"/>
        </w:rPr>
        <w:t>12. Date of last step increase</w:t>
      </w:r>
    </w:p>
    <w:p w14:paraId="0C8BD015" w14:textId="77777777" w:rsidR="00981054" w:rsidRPr="00981054" w:rsidRDefault="00981054" w:rsidP="004D4D09">
      <w:pPr>
        <w:widowControl/>
        <w:adjustRightInd w:val="0"/>
        <w:ind w:firstLine="360"/>
        <w:jc w:val="both"/>
        <w:rPr>
          <w:rFonts w:eastAsia="Calibri"/>
          <w:b/>
          <w:bCs/>
          <w:sz w:val="24"/>
          <w:szCs w:val="24"/>
          <w14:ligatures w14:val="standardContextual"/>
        </w:rPr>
      </w:pPr>
    </w:p>
    <w:p w14:paraId="1F523901" w14:textId="30619F79" w:rsidR="00894AC6" w:rsidRPr="00894AC6" w:rsidRDefault="55FBF745" w:rsidP="004D4D09">
      <w:pPr>
        <w:pStyle w:val="ListParagraph"/>
        <w:widowControl/>
        <w:numPr>
          <w:ilvl w:val="0"/>
          <w:numId w:val="200"/>
        </w:numPr>
        <w:tabs>
          <w:tab w:val="left" w:pos="1080"/>
        </w:tabs>
        <w:adjustRightInd w:val="0"/>
        <w:jc w:val="both"/>
        <w:rPr>
          <w:rFonts w:eastAsia="Calibri"/>
          <w:sz w:val="24"/>
          <w:szCs w:val="24"/>
          <w14:ligatures w14:val="standardContextual"/>
        </w:rPr>
      </w:pPr>
      <w:r w:rsidRPr="00894AC6">
        <w:rPr>
          <w:rFonts w:eastAsia="Calibri"/>
          <w:sz w:val="24"/>
          <w:szCs w:val="24"/>
          <w14:ligatures w14:val="standardContextual"/>
        </w:rPr>
        <w:t xml:space="preserve">Information may be redacted to prevent disclosures prohibited by the Privacy </w:t>
      </w:r>
    </w:p>
    <w:p w14:paraId="6ABA7F22" w14:textId="5ECDFC3A" w:rsidR="00981054" w:rsidRPr="00894AC6" w:rsidRDefault="55FBF745" w:rsidP="004D4D09">
      <w:pPr>
        <w:pStyle w:val="ListParagraph"/>
        <w:widowControl/>
        <w:tabs>
          <w:tab w:val="left" w:pos="1080"/>
        </w:tabs>
        <w:adjustRightInd w:val="0"/>
        <w:ind w:left="1080" w:firstLine="0"/>
        <w:jc w:val="both"/>
        <w:rPr>
          <w:rFonts w:eastAsia="Calibri"/>
          <w:sz w:val="24"/>
          <w:szCs w:val="24"/>
          <w14:ligatures w14:val="standardContextual"/>
        </w:rPr>
      </w:pPr>
      <w:r w:rsidRPr="00894AC6">
        <w:rPr>
          <w:rFonts w:eastAsia="Calibri"/>
          <w:sz w:val="24"/>
          <w:szCs w:val="24"/>
          <w14:ligatures w14:val="standardContextual"/>
        </w:rPr>
        <w:t>Act or 5 C.F.R.</w:t>
      </w:r>
      <w:r w:rsidR="4E7D2289" w:rsidRPr="00894AC6">
        <w:rPr>
          <w:rFonts w:eastAsia="Calibri"/>
          <w:sz w:val="24"/>
          <w:szCs w:val="24"/>
        </w:rPr>
        <w:t>§</w:t>
      </w:r>
      <w:r w:rsidR="6D0220BE" w:rsidRPr="00894AC6">
        <w:rPr>
          <w:rFonts w:eastAsia="Calibri"/>
          <w:sz w:val="24"/>
          <w:szCs w:val="24"/>
          <w14:ligatures w14:val="standardContextual"/>
        </w:rPr>
        <w:t xml:space="preserve"> </w:t>
      </w:r>
      <w:r w:rsidRPr="00894AC6">
        <w:rPr>
          <w:rFonts w:eastAsia="Calibri"/>
          <w:sz w:val="24"/>
          <w:szCs w:val="24"/>
          <w14:ligatures w14:val="standardContextual"/>
        </w:rPr>
        <w:t>293.311. The Employer does not need to provide the name of the employee.</w:t>
      </w:r>
    </w:p>
    <w:p w14:paraId="0FAC1C76" w14:textId="77777777" w:rsidR="00981054" w:rsidRPr="00981054" w:rsidRDefault="00981054" w:rsidP="004D4D09">
      <w:pPr>
        <w:widowControl/>
        <w:adjustRightInd w:val="0"/>
        <w:ind w:firstLine="360"/>
        <w:jc w:val="both"/>
        <w:rPr>
          <w:rFonts w:eastAsia="Calibri"/>
          <w:sz w:val="24"/>
          <w:szCs w:val="24"/>
          <w14:ligatures w14:val="standardContextual"/>
        </w:rPr>
      </w:pPr>
    </w:p>
    <w:p w14:paraId="58CC9DED" w14:textId="77777777" w:rsidR="00981054" w:rsidRPr="00981054" w:rsidRDefault="00981054" w:rsidP="004D4D09">
      <w:pPr>
        <w:widowControl/>
        <w:adjustRightInd w:val="0"/>
        <w:ind w:firstLine="360"/>
        <w:jc w:val="both"/>
        <w:rPr>
          <w:rFonts w:eastAsia="Calibri"/>
          <w:sz w:val="24"/>
          <w:szCs w:val="24"/>
          <w14:ligatures w14:val="standardContextual"/>
        </w:rPr>
      </w:pPr>
      <w:r w:rsidRPr="00981054">
        <w:rPr>
          <w:rFonts w:eastAsia="Calibri"/>
          <w:b/>
          <w:bCs/>
          <w:sz w:val="24"/>
          <w:szCs w:val="24"/>
          <w14:ligatures w14:val="standardContextual"/>
        </w:rPr>
        <w:t xml:space="preserve">Section 3: </w:t>
      </w:r>
      <w:r w:rsidRPr="00981054">
        <w:rPr>
          <w:rFonts w:eastAsia="Calibri"/>
          <w:sz w:val="24"/>
          <w:szCs w:val="24"/>
          <w14:ligatures w14:val="standardContextual"/>
        </w:rPr>
        <w:t>Awards Procedures</w:t>
      </w:r>
    </w:p>
    <w:p w14:paraId="3CD37CBE" w14:textId="77777777" w:rsidR="00981054" w:rsidRPr="00981054" w:rsidRDefault="00981054" w:rsidP="004D4D09">
      <w:pPr>
        <w:widowControl/>
        <w:adjustRightInd w:val="0"/>
        <w:ind w:firstLine="360"/>
        <w:jc w:val="both"/>
        <w:rPr>
          <w:rFonts w:eastAsia="Calibri"/>
          <w:sz w:val="24"/>
          <w:szCs w:val="24"/>
          <w14:ligatures w14:val="standardContextual"/>
        </w:rPr>
      </w:pPr>
    </w:p>
    <w:p w14:paraId="1865513A" w14:textId="77777777" w:rsidR="00981054" w:rsidRPr="00981054" w:rsidRDefault="00981054" w:rsidP="004D4D09">
      <w:pPr>
        <w:widowControl/>
        <w:adjustRightInd w:val="0"/>
        <w:ind w:left="360"/>
        <w:jc w:val="both"/>
        <w:rPr>
          <w:rFonts w:eastAsia="Calibri"/>
          <w:sz w:val="24"/>
          <w:szCs w:val="24"/>
          <w14:ligatures w14:val="standardContextual"/>
        </w:rPr>
      </w:pPr>
      <w:r w:rsidRPr="00981054">
        <w:rPr>
          <w:rFonts w:eastAsia="Calibri"/>
          <w:sz w:val="24"/>
          <w:szCs w:val="24"/>
          <w14:ligatures w14:val="standardContextual"/>
        </w:rPr>
        <w:t>The Employer has decided to utilize the following types of awards to recognize significant achievements by employees within a bargaining unit:</w:t>
      </w:r>
    </w:p>
    <w:p w14:paraId="01E9ED80" w14:textId="77777777" w:rsidR="00981054" w:rsidRPr="00981054" w:rsidRDefault="00981054" w:rsidP="004D4D09">
      <w:pPr>
        <w:widowControl/>
        <w:adjustRightInd w:val="0"/>
        <w:ind w:firstLine="360"/>
        <w:jc w:val="both"/>
        <w:rPr>
          <w:rFonts w:eastAsia="Calibri"/>
          <w:sz w:val="24"/>
          <w:szCs w:val="24"/>
          <w14:ligatures w14:val="standardContextual"/>
        </w:rPr>
      </w:pPr>
    </w:p>
    <w:p w14:paraId="0648E94C" w14:textId="4703F8FD" w:rsidR="00981054" w:rsidRPr="001D354E" w:rsidRDefault="00981054" w:rsidP="004D4D09">
      <w:pPr>
        <w:pStyle w:val="ListParagraph"/>
        <w:widowControl/>
        <w:numPr>
          <w:ilvl w:val="0"/>
          <w:numId w:val="201"/>
        </w:numPr>
        <w:autoSpaceDE/>
        <w:autoSpaceDN/>
        <w:adjustRightInd w:val="0"/>
        <w:spacing w:after="160" w:line="259" w:lineRule="auto"/>
        <w:contextualSpacing/>
        <w:jc w:val="both"/>
        <w:rPr>
          <w:rFonts w:eastAsia="Calibri"/>
          <w:sz w:val="24"/>
          <w:szCs w:val="24"/>
          <w14:ligatures w14:val="standardContextual"/>
        </w:rPr>
      </w:pPr>
      <w:r w:rsidRPr="001D354E">
        <w:rPr>
          <w:rFonts w:eastAsia="Calibri"/>
          <w:sz w:val="24"/>
          <w:szCs w:val="24"/>
          <w14:ligatures w14:val="standardContextual"/>
        </w:rPr>
        <w:t>Quality Step Increase (QSI)</w:t>
      </w:r>
    </w:p>
    <w:p w14:paraId="2008A5F6" w14:textId="77777777" w:rsidR="00981054" w:rsidRPr="00981054" w:rsidRDefault="55FBF745" w:rsidP="004D4D09">
      <w:pPr>
        <w:widowControl/>
        <w:adjustRightInd w:val="0"/>
        <w:ind w:left="1080"/>
        <w:jc w:val="both"/>
        <w:rPr>
          <w:rFonts w:eastAsia="Calibri"/>
          <w:sz w:val="24"/>
          <w:szCs w:val="24"/>
          <w14:ligatures w14:val="standardContextual"/>
        </w:rPr>
      </w:pPr>
      <w:r w:rsidRPr="00981054">
        <w:rPr>
          <w:rFonts w:eastAsia="Calibri"/>
          <w:sz w:val="24"/>
          <w:szCs w:val="24"/>
          <w14:ligatures w14:val="standardContextual"/>
        </w:rPr>
        <w:t>A QSI is an increase in an employee’s rate of basic pay from one step of the employee's grade to the next higher step of that grade.</w:t>
      </w:r>
    </w:p>
    <w:p w14:paraId="06D39EEB" w14:textId="77777777" w:rsidR="00981054" w:rsidRPr="00981054" w:rsidRDefault="00981054" w:rsidP="004D4D09">
      <w:pPr>
        <w:widowControl/>
        <w:tabs>
          <w:tab w:val="left" w:pos="1440"/>
        </w:tabs>
        <w:adjustRightInd w:val="0"/>
        <w:ind w:firstLine="360"/>
        <w:jc w:val="both"/>
        <w:rPr>
          <w:rFonts w:eastAsia="Calibri"/>
          <w:sz w:val="24"/>
          <w:szCs w:val="24"/>
          <w14:ligatures w14:val="standardContextual"/>
        </w:rPr>
      </w:pPr>
    </w:p>
    <w:p w14:paraId="58DD1D29" w14:textId="77777777" w:rsidR="001D354E" w:rsidRDefault="00981054" w:rsidP="00A40551">
      <w:pPr>
        <w:widowControl/>
        <w:numPr>
          <w:ilvl w:val="0"/>
          <w:numId w:val="191"/>
        </w:numPr>
        <w:autoSpaceDE/>
        <w:autoSpaceDN/>
        <w:spacing w:before="1" w:after="160" w:line="259" w:lineRule="auto"/>
        <w:ind w:left="1440"/>
        <w:contextualSpacing/>
        <w:jc w:val="both"/>
        <w:rPr>
          <w:rFonts w:eastAsia="Calibri"/>
          <w:sz w:val="24"/>
          <w:szCs w:val="24"/>
          <w14:ligatures w14:val="standardContextual"/>
        </w:rPr>
      </w:pPr>
      <w:r w:rsidRPr="00981054">
        <w:rPr>
          <w:rFonts w:eastAsia="Calibri"/>
          <w:sz w:val="24"/>
          <w:szCs w:val="24"/>
          <w14:ligatures w14:val="standardContextual"/>
        </w:rPr>
        <w:t xml:space="preserve">The purpose of a QSI is to provide incentives and recognition for </w:t>
      </w:r>
    </w:p>
    <w:p w14:paraId="7F845AF5" w14:textId="57EDCCF8" w:rsidR="00981054" w:rsidRPr="00981054" w:rsidRDefault="00981054" w:rsidP="00A40551">
      <w:pPr>
        <w:widowControl/>
        <w:autoSpaceDE/>
        <w:autoSpaceDN/>
        <w:spacing w:before="1" w:after="160" w:line="259" w:lineRule="auto"/>
        <w:ind w:left="1440"/>
        <w:contextualSpacing/>
        <w:jc w:val="both"/>
        <w:rPr>
          <w:rFonts w:eastAsia="Calibri"/>
          <w:sz w:val="24"/>
          <w:szCs w:val="24"/>
          <w14:ligatures w14:val="standardContextual"/>
        </w:rPr>
      </w:pPr>
      <w:r w:rsidRPr="00981054">
        <w:rPr>
          <w:rFonts w:eastAsia="Calibri"/>
          <w:sz w:val="24"/>
          <w:szCs w:val="24"/>
          <w14:ligatures w14:val="standardContextual"/>
        </w:rPr>
        <w:t>excellence in performance by granting faster than normal step increases.</w:t>
      </w:r>
    </w:p>
    <w:p w14:paraId="13A2750C" w14:textId="77777777" w:rsidR="00981054" w:rsidRPr="00981054" w:rsidRDefault="00981054" w:rsidP="00A40551">
      <w:pPr>
        <w:spacing w:before="1"/>
        <w:ind w:left="1440" w:hanging="360"/>
        <w:contextualSpacing/>
        <w:jc w:val="both"/>
        <w:rPr>
          <w:rFonts w:eastAsia="Calibri"/>
          <w:sz w:val="24"/>
          <w:szCs w:val="24"/>
          <w14:ligatures w14:val="standardContextual"/>
        </w:rPr>
      </w:pPr>
    </w:p>
    <w:p w14:paraId="7B83A450" w14:textId="77777777" w:rsidR="001D354E" w:rsidRDefault="55FBF745" w:rsidP="00A40551">
      <w:pPr>
        <w:widowControl/>
        <w:numPr>
          <w:ilvl w:val="0"/>
          <w:numId w:val="191"/>
        </w:numPr>
        <w:autoSpaceDE/>
        <w:autoSpaceDN/>
        <w:spacing w:before="1" w:after="160" w:line="259" w:lineRule="auto"/>
        <w:ind w:left="1440"/>
        <w:contextualSpacing/>
        <w:jc w:val="both"/>
        <w:rPr>
          <w:rFonts w:eastAsia="Calibri"/>
          <w:sz w:val="24"/>
          <w:szCs w:val="24"/>
          <w14:ligatures w14:val="standardContextual"/>
        </w:rPr>
      </w:pPr>
      <w:r w:rsidRPr="00981054">
        <w:rPr>
          <w:rFonts w:eastAsia="Calibri"/>
          <w:sz w:val="24"/>
          <w:szCs w:val="24"/>
          <w14:ligatures w14:val="standardContextual"/>
        </w:rPr>
        <w:t xml:space="preserve">An employee is eligible to receive a step increase if the employee: (1) is </w:t>
      </w:r>
    </w:p>
    <w:p w14:paraId="5A711391" w14:textId="550D5506" w:rsidR="00981054" w:rsidRPr="00981054" w:rsidRDefault="55FBF745" w:rsidP="00A40551">
      <w:pPr>
        <w:widowControl/>
        <w:autoSpaceDE/>
        <w:autoSpaceDN/>
        <w:spacing w:before="1" w:after="160" w:line="259" w:lineRule="auto"/>
        <w:ind w:left="1440"/>
        <w:contextualSpacing/>
        <w:jc w:val="both"/>
        <w:rPr>
          <w:rFonts w:eastAsia="Calibri"/>
          <w:sz w:val="24"/>
          <w:szCs w:val="24"/>
          <w14:ligatures w14:val="standardContextual"/>
        </w:rPr>
      </w:pPr>
      <w:r w:rsidRPr="00981054">
        <w:rPr>
          <w:rFonts w:eastAsia="Calibri"/>
          <w:sz w:val="24"/>
          <w:szCs w:val="24"/>
          <w14:ligatures w14:val="standardContextual"/>
        </w:rPr>
        <w:t xml:space="preserve">below step 10 of their grade level; (2) receives an “Outstanding” annual performance rating (i.e., official rating of record) in one position held for at least twelve (12) months; and (3) has not received a QSI within the preceding </w:t>
      </w:r>
      <w:r w:rsidR="2C82AF56" w:rsidRPr="00981054">
        <w:rPr>
          <w:rFonts w:eastAsia="Calibri"/>
          <w:sz w:val="24"/>
          <w:szCs w:val="24"/>
          <w14:ligatures w14:val="standardContextual"/>
        </w:rPr>
        <w:t>fifty-two (</w:t>
      </w:r>
      <w:r w:rsidRPr="00981054">
        <w:rPr>
          <w:rFonts w:eastAsia="Calibri"/>
          <w:sz w:val="24"/>
          <w:szCs w:val="24"/>
          <w14:ligatures w14:val="standardContextual"/>
        </w:rPr>
        <w:t>52</w:t>
      </w:r>
      <w:r w:rsidR="705ED159" w:rsidRPr="00981054">
        <w:rPr>
          <w:rFonts w:eastAsia="Calibri"/>
          <w:sz w:val="24"/>
          <w:szCs w:val="24"/>
          <w14:ligatures w14:val="standardContextual"/>
        </w:rPr>
        <w:t>)</w:t>
      </w:r>
      <w:r w:rsidRPr="00981054">
        <w:rPr>
          <w:rFonts w:eastAsia="Calibri"/>
          <w:sz w:val="24"/>
          <w:szCs w:val="24"/>
          <w14:ligatures w14:val="standardContextual"/>
        </w:rPr>
        <w:t xml:space="preserve"> consecutive calendar weeks.</w:t>
      </w:r>
    </w:p>
    <w:p w14:paraId="3F088315" w14:textId="77777777" w:rsidR="00981054" w:rsidRPr="00981054" w:rsidRDefault="00981054" w:rsidP="00A40551">
      <w:pPr>
        <w:widowControl/>
        <w:autoSpaceDE/>
        <w:autoSpaceDN/>
        <w:spacing w:after="160" w:line="259" w:lineRule="auto"/>
        <w:ind w:left="1440" w:hanging="360"/>
        <w:contextualSpacing/>
        <w:jc w:val="both"/>
        <w:rPr>
          <w:rFonts w:eastAsia="Calibri"/>
          <w:sz w:val="24"/>
          <w:szCs w:val="24"/>
          <w14:ligatures w14:val="standardContextual"/>
        </w:rPr>
      </w:pPr>
    </w:p>
    <w:p w14:paraId="16AA777E" w14:textId="77777777" w:rsidR="001D354E" w:rsidRDefault="00981054" w:rsidP="00A40551">
      <w:pPr>
        <w:widowControl/>
        <w:numPr>
          <w:ilvl w:val="0"/>
          <w:numId w:val="191"/>
        </w:numPr>
        <w:autoSpaceDE/>
        <w:autoSpaceDN/>
        <w:spacing w:before="1" w:after="160" w:line="259" w:lineRule="auto"/>
        <w:ind w:left="1440"/>
        <w:contextualSpacing/>
        <w:jc w:val="both"/>
        <w:rPr>
          <w:rFonts w:eastAsia="Calibri"/>
          <w:sz w:val="24"/>
          <w:szCs w:val="24"/>
          <w14:ligatures w14:val="standardContextual"/>
        </w:rPr>
      </w:pPr>
      <w:r w:rsidRPr="00981054">
        <w:rPr>
          <w:rFonts w:eastAsia="Calibri"/>
          <w:sz w:val="24"/>
          <w:szCs w:val="24"/>
          <w14:ligatures w14:val="standardContextual"/>
        </w:rPr>
        <w:t xml:space="preserve">A QSI is not required but may be granted to eligible employees </w:t>
      </w:r>
      <w:r w:rsidRPr="00981054">
        <w:rPr>
          <w:rFonts w:eastAsia="Calibri"/>
          <w:kern w:val="2"/>
          <w:sz w:val="24"/>
          <w:szCs w:val="24"/>
          <w14:ligatures w14:val="standardContextual"/>
        </w:rPr>
        <w:t>(</w:t>
      </w:r>
      <w:r w:rsidRPr="00981054">
        <w:rPr>
          <w:rFonts w:eastAsia="Calibri"/>
          <w:sz w:val="24"/>
          <w:szCs w:val="24"/>
          <w14:ligatures w14:val="standardContextual"/>
        </w:rPr>
        <w:t xml:space="preserve">5 C.F.R. § </w:t>
      </w:r>
    </w:p>
    <w:p w14:paraId="44999B90" w14:textId="2ED75A28" w:rsidR="00981054" w:rsidRPr="00981054" w:rsidRDefault="00981054" w:rsidP="00A40551">
      <w:pPr>
        <w:widowControl/>
        <w:autoSpaceDE/>
        <w:autoSpaceDN/>
        <w:spacing w:before="1" w:after="160" w:line="259" w:lineRule="auto"/>
        <w:ind w:left="1440"/>
        <w:contextualSpacing/>
        <w:jc w:val="both"/>
        <w:rPr>
          <w:rFonts w:eastAsia="Calibri"/>
          <w:sz w:val="24"/>
          <w:szCs w:val="24"/>
          <w14:ligatures w14:val="standardContextual"/>
        </w:rPr>
      </w:pPr>
      <w:r w:rsidRPr="00981054">
        <w:rPr>
          <w:rFonts w:eastAsia="Calibri"/>
          <w:sz w:val="24"/>
          <w:szCs w:val="24"/>
          <w14:ligatures w14:val="standardContextual"/>
        </w:rPr>
        <w:t>531.504). Eligible employees’ names may be forwarded to the appropriate office head (Staff Director, General Counsel or Chief Financial Officer) for consideration. QSI determinations will be made in a fair manner.</w:t>
      </w:r>
    </w:p>
    <w:p w14:paraId="53F1C278" w14:textId="77777777" w:rsidR="00981054" w:rsidRPr="00981054" w:rsidRDefault="00981054" w:rsidP="004D4D09">
      <w:pPr>
        <w:widowControl/>
        <w:adjustRightInd w:val="0"/>
        <w:ind w:firstLine="360"/>
        <w:jc w:val="both"/>
        <w:rPr>
          <w:rFonts w:eastAsia="Calibri"/>
          <w:sz w:val="24"/>
          <w:szCs w:val="24"/>
          <w14:ligatures w14:val="standardContextual"/>
        </w:rPr>
      </w:pPr>
    </w:p>
    <w:p w14:paraId="7CBE69A7" w14:textId="77777777" w:rsidR="00981054" w:rsidRPr="00981054" w:rsidRDefault="00981054" w:rsidP="004D4D09">
      <w:pPr>
        <w:widowControl/>
        <w:tabs>
          <w:tab w:val="left" w:pos="1080"/>
        </w:tabs>
        <w:adjustRightInd w:val="0"/>
        <w:ind w:firstLine="720"/>
        <w:jc w:val="both"/>
        <w:rPr>
          <w:rFonts w:eastAsia="Calibri"/>
          <w:sz w:val="24"/>
          <w:szCs w:val="24"/>
          <w14:ligatures w14:val="standardContextual"/>
        </w:rPr>
      </w:pPr>
      <w:r w:rsidRPr="00981054">
        <w:rPr>
          <w:rFonts w:eastAsia="Calibri"/>
          <w:sz w:val="24"/>
          <w:szCs w:val="24"/>
          <w14:ligatures w14:val="standardContextual"/>
        </w:rPr>
        <w:t>B. Performance Awards - Sustained Superior Performance (SSP)</w:t>
      </w:r>
    </w:p>
    <w:p w14:paraId="2FE839BC" w14:textId="77777777" w:rsidR="00981054" w:rsidRPr="00981054" w:rsidRDefault="00981054" w:rsidP="004D4D09">
      <w:pPr>
        <w:widowControl/>
        <w:adjustRightInd w:val="0"/>
        <w:ind w:firstLine="360"/>
        <w:jc w:val="both"/>
        <w:rPr>
          <w:rFonts w:eastAsia="Calibri"/>
          <w:sz w:val="24"/>
          <w:szCs w:val="24"/>
          <w14:ligatures w14:val="standardContextual"/>
        </w:rPr>
      </w:pPr>
    </w:p>
    <w:p w14:paraId="289035BB" w14:textId="77777777" w:rsidR="001D354E" w:rsidRDefault="00981054" w:rsidP="004D4D09">
      <w:pPr>
        <w:widowControl/>
        <w:numPr>
          <w:ilvl w:val="0"/>
          <w:numId w:val="194"/>
        </w:numPr>
        <w:autoSpaceDE/>
        <w:autoSpaceDN/>
        <w:spacing w:before="1" w:after="160" w:line="259" w:lineRule="auto"/>
        <w:ind w:firstLine="360"/>
        <w:contextualSpacing/>
        <w:jc w:val="both"/>
        <w:rPr>
          <w:rFonts w:eastAsia="Calibri"/>
          <w:sz w:val="24"/>
          <w:szCs w:val="24"/>
          <w14:ligatures w14:val="standardContextual"/>
        </w:rPr>
      </w:pPr>
      <w:r w:rsidRPr="00981054">
        <w:rPr>
          <w:rFonts w:eastAsia="Calibri"/>
          <w:sz w:val="24"/>
          <w:szCs w:val="24"/>
          <w14:ligatures w14:val="standardContextual"/>
        </w:rPr>
        <w:t xml:space="preserve">A lump-sum cash award based on high quality performance. Such awards </w:t>
      </w:r>
    </w:p>
    <w:p w14:paraId="7AFBA3C1" w14:textId="38802ECD" w:rsidR="00981054" w:rsidRPr="00981054" w:rsidRDefault="00981054" w:rsidP="004D4D09">
      <w:pPr>
        <w:widowControl/>
        <w:autoSpaceDE/>
        <w:autoSpaceDN/>
        <w:spacing w:before="1" w:after="160" w:line="259" w:lineRule="auto"/>
        <w:ind w:left="1440"/>
        <w:contextualSpacing/>
        <w:jc w:val="both"/>
        <w:rPr>
          <w:rFonts w:eastAsia="Calibri"/>
          <w:sz w:val="24"/>
          <w:szCs w:val="24"/>
          <w14:ligatures w14:val="standardContextual"/>
        </w:rPr>
      </w:pPr>
      <w:r w:rsidRPr="00981054">
        <w:rPr>
          <w:rFonts w:eastAsia="Calibri"/>
          <w:sz w:val="24"/>
          <w:szCs w:val="24"/>
          <w14:ligatures w14:val="standardContextual"/>
        </w:rPr>
        <w:t>must be based on a minimum period of six (6) months of performance in one position (only one such award may be granted in a 1-year period). An SSP award shall be granted when an employee’s overall performance rating is at the “Exceeds Requirements” Level or higher.</w:t>
      </w:r>
    </w:p>
    <w:p w14:paraId="22C627BD" w14:textId="77777777" w:rsidR="00981054" w:rsidRPr="00981054" w:rsidRDefault="00981054" w:rsidP="004D4D09">
      <w:pPr>
        <w:spacing w:before="1"/>
        <w:ind w:left="360" w:firstLine="360"/>
        <w:contextualSpacing/>
        <w:jc w:val="both"/>
        <w:rPr>
          <w:rFonts w:eastAsia="Calibri"/>
          <w:sz w:val="24"/>
          <w:szCs w:val="24"/>
          <w14:ligatures w14:val="standardContextual"/>
        </w:rPr>
      </w:pPr>
    </w:p>
    <w:p w14:paraId="26EF449E" w14:textId="77777777" w:rsidR="00981054" w:rsidRPr="00981054" w:rsidRDefault="00981054" w:rsidP="004D4D09">
      <w:pPr>
        <w:widowControl/>
        <w:numPr>
          <w:ilvl w:val="0"/>
          <w:numId w:val="194"/>
        </w:numPr>
        <w:autoSpaceDE/>
        <w:autoSpaceDN/>
        <w:spacing w:before="1" w:after="160" w:line="259" w:lineRule="auto"/>
        <w:ind w:firstLine="360"/>
        <w:contextualSpacing/>
        <w:jc w:val="both"/>
        <w:rPr>
          <w:rFonts w:eastAsia="Calibri"/>
          <w:sz w:val="24"/>
          <w:szCs w:val="24"/>
          <w14:ligatures w14:val="standardContextual"/>
        </w:rPr>
      </w:pPr>
      <w:r w:rsidRPr="00981054">
        <w:rPr>
          <w:rFonts w:eastAsia="Calibri"/>
          <w:sz w:val="24"/>
          <w:szCs w:val="24"/>
          <w14:ligatures w14:val="standardContextual"/>
        </w:rPr>
        <w:t>SSP awards are processed during August of each calendar year.</w:t>
      </w:r>
    </w:p>
    <w:p w14:paraId="44283BC3" w14:textId="77777777" w:rsidR="00981054" w:rsidRPr="00981054" w:rsidRDefault="00981054" w:rsidP="004D4D09">
      <w:pPr>
        <w:widowControl/>
        <w:autoSpaceDE/>
        <w:autoSpaceDN/>
        <w:spacing w:after="160" w:line="259" w:lineRule="auto"/>
        <w:ind w:left="720" w:firstLine="360"/>
        <w:contextualSpacing/>
        <w:jc w:val="both"/>
        <w:rPr>
          <w:rFonts w:eastAsia="Calibri"/>
          <w:sz w:val="24"/>
          <w:szCs w:val="24"/>
          <w14:ligatures w14:val="standardContextual"/>
        </w:rPr>
      </w:pPr>
    </w:p>
    <w:p w14:paraId="63F9CECD" w14:textId="77777777" w:rsidR="001D354E" w:rsidRDefault="55FBF745" w:rsidP="004D4D09">
      <w:pPr>
        <w:widowControl/>
        <w:numPr>
          <w:ilvl w:val="0"/>
          <w:numId w:val="194"/>
        </w:numPr>
        <w:autoSpaceDE/>
        <w:autoSpaceDN/>
        <w:spacing w:before="1" w:after="160" w:line="259" w:lineRule="auto"/>
        <w:ind w:firstLine="360"/>
        <w:contextualSpacing/>
        <w:jc w:val="both"/>
        <w:rPr>
          <w:rFonts w:eastAsia="Calibri"/>
          <w:sz w:val="24"/>
          <w:szCs w:val="24"/>
          <w14:ligatures w14:val="standardContextual"/>
        </w:rPr>
      </w:pPr>
      <w:r w:rsidRPr="00981054">
        <w:rPr>
          <w:rFonts w:eastAsia="Calibri"/>
          <w:sz w:val="24"/>
          <w:szCs w:val="24"/>
          <w14:ligatures w14:val="standardContextual"/>
        </w:rPr>
        <w:t xml:space="preserve">Under the SSP awards program, award distributions are based on the </w:t>
      </w:r>
    </w:p>
    <w:p w14:paraId="3358D646" w14:textId="77777777" w:rsidR="001D354E" w:rsidRDefault="55FBF745" w:rsidP="004D4D09">
      <w:pPr>
        <w:widowControl/>
        <w:autoSpaceDE/>
        <w:autoSpaceDN/>
        <w:spacing w:before="1" w:after="160" w:line="259" w:lineRule="auto"/>
        <w:ind w:left="1080" w:firstLine="360"/>
        <w:contextualSpacing/>
        <w:jc w:val="both"/>
        <w:rPr>
          <w:rFonts w:eastAsia="Calibri"/>
          <w:sz w:val="24"/>
          <w:szCs w:val="24"/>
          <w14:ligatures w14:val="standardContextual"/>
        </w:rPr>
      </w:pPr>
      <w:r w:rsidRPr="00981054">
        <w:rPr>
          <w:rFonts w:eastAsia="Calibri"/>
          <w:sz w:val="24"/>
          <w:szCs w:val="24"/>
          <w14:ligatures w14:val="standardContextual"/>
        </w:rPr>
        <w:t xml:space="preserve">midpoint (i.e. Step 5 of the grade) of the employee’s salary (including </w:t>
      </w:r>
    </w:p>
    <w:p w14:paraId="568983ED" w14:textId="1166E481" w:rsidR="00981054" w:rsidRPr="00981054" w:rsidRDefault="55FBF745" w:rsidP="004D4D09">
      <w:pPr>
        <w:widowControl/>
        <w:autoSpaceDE/>
        <w:autoSpaceDN/>
        <w:spacing w:before="1" w:after="160" w:line="259" w:lineRule="auto"/>
        <w:ind w:left="1080" w:firstLine="360"/>
        <w:contextualSpacing/>
        <w:jc w:val="both"/>
        <w:rPr>
          <w:rFonts w:eastAsia="Calibri"/>
          <w:sz w:val="24"/>
          <w:szCs w:val="24"/>
          <w14:ligatures w14:val="standardContextual"/>
        </w:rPr>
      </w:pPr>
      <w:r w:rsidRPr="00981054">
        <w:rPr>
          <w:rFonts w:eastAsia="Calibri"/>
          <w:sz w:val="24"/>
          <w:szCs w:val="24"/>
          <w14:ligatures w14:val="standardContextual"/>
        </w:rPr>
        <w:t>locality pay):</w:t>
      </w:r>
    </w:p>
    <w:p w14:paraId="79EABCFA" w14:textId="2F88EB16" w:rsidR="588DEE3A" w:rsidRDefault="588DEE3A" w:rsidP="004D4D09">
      <w:pPr>
        <w:widowControl/>
        <w:ind w:left="720" w:firstLine="360"/>
        <w:jc w:val="both"/>
        <w:rPr>
          <w:rFonts w:eastAsia="Calibri"/>
          <w:sz w:val="24"/>
          <w:szCs w:val="24"/>
        </w:rPr>
      </w:pPr>
    </w:p>
    <w:p w14:paraId="7496FE00" w14:textId="77777777" w:rsidR="00981054" w:rsidRPr="00981054" w:rsidRDefault="00981054" w:rsidP="004D4D09">
      <w:pPr>
        <w:widowControl/>
        <w:adjustRightInd w:val="0"/>
        <w:ind w:left="720" w:firstLine="720"/>
        <w:jc w:val="both"/>
        <w:rPr>
          <w:rFonts w:eastAsia="Calibri"/>
          <w:sz w:val="24"/>
          <w:szCs w:val="24"/>
          <w14:ligatures w14:val="standardContextual"/>
        </w:rPr>
      </w:pPr>
      <w:r w:rsidRPr="00981054">
        <w:rPr>
          <w:rFonts w:eastAsia="Calibri"/>
          <w:sz w:val="24"/>
          <w:szCs w:val="24"/>
          <w14:ligatures w14:val="standardContextual"/>
        </w:rPr>
        <w:t>Summary Rating Level / Percentage of Mid-Point Salary</w:t>
      </w:r>
    </w:p>
    <w:p w14:paraId="5F9B3D36" w14:textId="003FEA15" w:rsidR="00981054" w:rsidRPr="00981054" w:rsidRDefault="55FBF745" w:rsidP="004D4D09">
      <w:pPr>
        <w:widowControl/>
        <w:adjustRightInd w:val="0"/>
        <w:spacing w:after="100"/>
        <w:ind w:left="720" w:firstLine="720"/>
        <w:jc w:val="both"/>
        <w:rPr>
          <w:rFonts w:eastAsia="Calibri"/>
          <w:b/>
          <w:bCs/>
          <w:sz w:val="24"/>
          <w:szCs w:val="24"/>
          <w14:ligatures w14:val="standardContextual"/>
        </w:rPr>
      </w:pPr>
      <w:r w:rsidRPr="00981054">
        <w:rPr>
          <w:rFonts w:eastAsia="Calibri"/>
          <w:sz w:val="24"/>
          <w:szCs w:val="24"/>
          <w14:ligatures w14:val="standardContextual"/>
        </w:rPr>
        <w:t xml:space="preserve">4.0 to 4.24 </w:t>
      </w:r>
      <w:r w:rsidR="00981054" w:rsidRPr="00981054">
        <w:rPr>
          <w:rFonts w:eastAsia="Calibri"/>
          <w:sz w:val="24"/>
          <w:szCs w:val="24"/>
          <w14:ligatures w14:val="standardContextual"/>
        </w:rPr>
        <w:tab/>
      </w:r>
      <w:r w:rsidR="00981054">
        <w:tab/>
      </w:r>
      <w:r w:rsidR="0440411F" w:rsidRPr="00981054">
        <w:rPr>
          <w:rFonts w:eastAsia="Calibri"/>
          <w:sz w:val="24"/>
          <w:szCs w:val="24"/>
          <w14:ligatures w14:val="standardContextual"/>
        </w:rPr>
        <w:t>0</w:t>
      </w:r>
      <w:r w:rsidRPr="00981054">
        <w:rPr>
          <w:rFonts w:eastAsia="Calibri"/>
          <w:sz w:val="24"/>
          <w:szCs w:val="24"/>
          <w14:ligatures w14:val="standardContextual"/>
        </w:rPr>
        <w:t xml:space="preserve">.75% </w:t>
      </w:r>
    </w:p>
    <w:p w14:paraId="61881A28" w14:textId="4A606E8C" w:rsidR="00981054" w:rsidRPr="00981054" w:rsidRDefault="55FBF745" w:rsidP="004D4D09">
      <w:pPr>
        <w:widowControl/>
        <w:adjustRightInd w:val="0"/>
        <w:spacing w:after="100"/>
        <w:ind w:left="720" w:firstLine="720"/>
        <w:jc w:val="both"/>
        <w:rPr>
          <w:rFonts w:eastAsia="Calibri"/>
          <w:sz w:val="24"/>
          <w:szCs w:val="24"/>
          <w14:ligatures w14:val="standardContextual"/>
        </w:rPr>
      </w:pPr>
      <w:r w:rsidRPr="00981054">
        <w:rPr>
          <w:rFonts w:eastAsia="Calibri"/>
          <w:sz w:val="24"/>
          <w:szCs w:val="24"/>
          <w14:ligatures w14:val="standardContextual"/>
        </w:rPr>
        <w:t xml:space="preserve">4.25 to 4.49 </w:t>
      </w:r>
      <w:r w:rsidR="00981054" w:rsidRPr="00981054">
        <w:rPr>
          <w:rFonts w:eastAsia="Calibri"/>
          <w:sz w:val="24"/>
          <w:szCs w:val="24"/>
          <w14:ligatures w14:val="standardContextual"/>
        </w:rPr>
        <w:tab/>
      </w:r>
      <w:r w:rsidR="00981054">
        <w:tab/>
      </w:r>
      <w:r w:rsidRPr="00981054">
        <w:rPr>
          <w:rFonts w:eastAsia="Calibri"/>
          <w:sz w:val="24"/>
          <w:szCs w:val="24"/>
          <w14:ligatures w14:val="standardContextual"/>
        </w:rPr>
        <w:t>1.0%</w:t>
      </w:r>
    </w:p>
    <w:p w14:paraId="3D604CB2" w14:textId="09C0B08B" w:rsidR="00981054" w:rsidRPr="00981054" w:rsidRDefault="55FBF745" w:rsidP="004D4D09">
      <w:pPr>
        <w:widowControl/>
        <w:adjustRightInd w:val="0"/>
        <w:spacing w:after="100"/>
        <w:ind w:left="720" w:firstLine="720"/>
        <w:jc w:val="both"/>
        <w:rPr>
          <w:rFonts w:eastAsia="Calibri"/>
          <w:sz w:val="24"/>
          <w:szCs w:val="24"/>
          <w14:ligatures w14:val="standardContextual"/>
        </w:rPr>
      </w:pPr>
      <w:r w:rsidRPr="00981054">
        <w:rPr>
          <w:rFonts w:eastAsia="Calibri"/>
          <w:sz w:val="24"/>
          <w:szCs w:val="24"/>
          <w14:ligatures w14:val="standardContextual"/>
        </w:rPr>
        <w:t xml:space="preserve">4.50 to 4.99 </w:t>
      </w:r>
      <w:r w:rsidR="00981054" w:rsidRPr="00981054">
        <w:rPr>
          <w:rFonts w:eastAsia="Calibri"/>
          <w:sz w:val="24"/>
          <w:szCs w:val="24"/>
          <w14:ligatures w14:val="standardContextual"/>
        </w:rPr>
        <w:tab/>
      </w:r>
      <w:r w:rsidR="00981054">
        <w:tab/>
      </w:r>
      <w:r w:rsidRPr="00981054">
        <w:rPr>
          <w:rFonts w:eastAsia="Calibri"/>
          <w:sz w:val="24"/>
          <w:szCs w:val="24"/>
          <w14:ligatures w14:val="standardContextual"/>
        </w:rPr>
        <w:t>1.75</w:t>
      </w:r>
      <w:r w:rsidR="0422A364" w:rsidRPr="00981054">
        <w:rPr>
          <w:rFonts w:eastAsia="Calibri"/>
          <w:sz w:val="24"/>
          <w:szCs w:val="24"/>
          <w14:ligatures w14:val="standardContextual"/>
        </w:rPr>
        <w:t>%</w:t>
      </w:r>
    </w:p>
    <w:p w14:paraId="326B0C2D" w14:textId="6A3828CA" w:rsidR="00981054" w:rsidRPr="00981054" w:rsidRDefault="55FBF745" w:rsidP="004D4D09">
      <w:pPr>
        <w:widowControl/>
        <w:adjustRightInd w:val="0"/>
        <w:ind w:left="720" w:firstLine="720"/>
        <w:jc w:val="both"/>
        <w:rPr>
          <w:rFonts w:eastAsia="Calibri"/>
          <w:sz w:val="24"/>
          <w:szCs w:val="24"/>
          <w14:ligatures w14:val="standardContextual"/>
        </w:rPr>
      </w:pPr>
      <w:r w:rsidRPr="00981054">
        <w:rPr>
          <w:rFonts w:eastAsia="Calibri"/>
          <w:sz w:val="24"/>
          <w:szCs w:val="24"/>
          <w14:ligatures w14:val="standardContextual"/>
        </w:rPr>
        <w:t xml:space="preserve">5.00 </w:t>
      </w:r>
      <w:r w:rsidR="00981054" w:rsidRPr="00981054">
        <w:rPr>
          <w:rFonts w:eastAsia="Calibri"/>
          <w:sz w:val="24"/>
          <w:szCs w:val="24"/>
          <w14:ligatures w14:val="standardContextual"/>
        </w:rPr>
        <w:tab/>
      </w:r>
      <w:r w:rsidR="00981054" w:rsidRPr="00981054">
        <w:rPr>
          <w:rFonts w:eastAsia="Calibri"/>
          <w:sz w:val="24"/>
          <w:szCs w:val="24"/>
          <w14:ligatures w14:val="standardContextual"/>
        </w:rPr>
        <w:tab/>
      </w:r>
      <w:r w:rsidR="00981054">
        <w:tab/>
      </w:r>
      <w:r w:rsidRPr="00981054">
        <w:rPr>
          <w:rFonts w:eastAsia="Calibri"/>
          <w:sz w:val="24"/>
          <w:szCs w:val="24"/>
          <w14:ligatures w14:val="standardContextual"/>
        </w:rPr>
        <w:t xml:space="preserve">2.75% </w:t>
      </w:r>
    </w:p>
    <w:p w14:paraId="5896B277" w14:textId="5DBE9BA7" w:rsidR="588DEE3A" w:rsidRDefault="588DEE3A" w:rsidP="004D4D09">
      <w:pPr>
        <w:widowControl/>
        <w:ind w:left="1440" w:firstLine="360"/>
        <w:jc w:val="both"/>
        <w:rPr>
          <w:rFonts w:eastAsia="Calibri"/>
          <w:sz w:val="24"/>
          <w:szCs w:val="24"/>
        </w:rPr>
      </w:pPr>
    </w:p>
    <w:p w14:paraId="4FBEE713" w14:textId="77777777" w:rsidR="00981054" w:rsidRPr="00981054" w:rsidRDefault="55FBF745" w:rsidP="004D4D09">
      <w:pPr>
        <w:widowControl/>
        <w:adjustRightInd w:val="0"/>
        <w:ind w:left="1440"/>
        <w:jc w:val="both"/>
        <w:rPr>
          <w:rFonts w:eastAsia="Calibri"/>
          <w:sz w:val="24"/>
          <w:szCs w:val="24"/>
          <w14:ligatures w14:val="standardContextual"/>
        </w:rPr>
      </w:pPr>
      <w:r w:rsidRPr="00981054">
        <w:rPr>
          <w:rFonts w:eastAsia="Calibri"/>
          <w:sz w:val="24"/>
          <w:szCs w:val="24"/>
          <w14:ligatures w14:val="standardContextual"/>
        </w:rPr>
        <w:t>The minimum performance award is $600 or the percentage of midpoint salary, whichever is higher. If any appraisal contains a rating of “unacceptable” in any element, the employee will not receive a performance award regardless of the total points given on the appraisal.</w:t>
      </w:r>
    </w:p>
    <w:p w14:paraId="69B39DBD" w14:textId="77777777" w:rsidR="00981054" w:rsidRPr="00981054" w:rsidRDefault="00981054" w:rsidP="004D4D09">
      <w:pPr>
        <w:widowControl/>
        <w:adjustRightInd w:val="0"/>
        <w:ind w:firstLine="360"/>
        <w:jc w:val="both"/>
        <w:rPr>
          <w:rFonts w:eastAsia="Calibri"/>
          <w:sz w:val="24"/>
          <w:szCs w:val="24"/>
          <w14:ligatures w14:val="standardContextual"/>
        </w:rPr>
      </w:pPr>
    </w:p>
    <w:p w14:paraId="76A0832F" w14:textId="77777777" w:rsidR="001D354E" w:rsidRDefault="55FBF745" w:rsidP="004D4D09">
      <w:pPr>
        <w:widowControl/>
        <w:numPr>
          <w:ilvl w:val="0"/>
          <w:numId w:val="194"/>
        </w:numPr>
        <w:autoSpaceDE/>
        <w:autoSpaceDN/>
        <w:adjustRightInd w:val="0"/>
        <w:spacing w:after="160" w:line="259" w:lineRule="auto"/>
        <w:ind w:firstLine="360"/>
        <w:contextualSpacing/>
        <w:jc w:val="both"/>
        <w:rPr>
          <w:rFonts w:eastAsia="Calibri"/>
          <w:sz w:val="24"/>
          <w:szCs w:val="24"/>
          <w14:ligatures w14:val="standardContextual"/>
        </w:rPr>
      </w:pPr>
      <w:r w:rsidRPr="00981054">
        <w:rPr>
          <w:rFonts w:eastAsia="Calibri"/>
          <w:sz w:val="24"/>
          <w:szCs w:val="24"/>
          <w14:ligatures w14:val="standardContextual"/>
        </w:rPr>
        <w:t xml:space="preserve">If, in any year, there are insufficient funds to provide bargaining unit SSP </w:t>
      </w:r>
    </w:p>
    <w:p w14:paraId="4C4694F9" w14:textId="77777777" w:rsidR="001D354E" w:rsidRDefault="55FBF745" w:rsidP="004D4D09">
      <w:pPr>
        <w:widowControl/>
        <w:autoSpaceDE/>
        <w:autoSpaceDN/>
        <w:adjustRightInd w:val="0"/>
        <w:spacing w:after="160" w:line="259" w:lineRule="auto"/>
        <w:ind w:left="1440"/>
        <w:contextualSpacing/>
        <w:jc w:val="both"/>
        <w:rPr>
          <w:rFonts w:eastAsia="Calibri"/>
          <w:sz w:val="24"/>
          <w:szCs w:val="24"/>
          <w14:ligatures w14:val="standardContextual"/>
        </w:rPr>
      </w:pPr>
      <w:r w:rsidRPr="00981054">
        <w:rPr>
          <w:rFonts w:eastAsia="Calibri"/>
          <w:sz w:val="24"/>
          <w:szCs w:val="24"/>
          <w14:ligatures w14:val="standardContextual"/>
        </w:rPr>
        <w:t xml:space="preserve">awards in the amounts indicated in the LMA because the total amount of all agency performance awards (bargaining unit SSP award and non-bargaining unit annual performance awards) would exceed the total remaining FEC awards budget, the FEC will reduce the bargaining unit SSP awards by the same reduction ratio used to reduce non-bargaining unit performance awards. The reduction ratio will be the actual remaining awards budget funds divided by the total amount of all agency performance awards. For example, if the total remaining performance awards budget is $100,000, and the total amount of all agency performance awards is $125,000, then the FEC will reduce all performance awards to 80% (100,000 / 125,000). Therefore, every performance award amount will be multiplied by 80%. If management determines that there will be no reduction to non-bargaining unit performance awards, then there will be no reduction to bargaining unit SSP. </w:t>
      </w:r>
    </w:p>
    <w:p w14:paraId="5767205C" w14:textId="77777777" w:rsidR="001D354E" w:rsidRDefault="001D354E" w:rsidP="00816713">
      <w:pPr>
        <w:widowControl/>
        <w:autoSpaceDE/>
        <w:autoSpaceDN/>
        <w:adjustRightInd w:val="0"/>
        <w:spacing w:after="160" w:line="259" w:lineRule="auto"/>
        <w:ind w:left="1080" w:hanging="360"/>
        <w:contextualSpacing/>
        <w:jc w:val="both"/>
        <w:rPr>
          <w:rFonts w:eastAsia="Calibri"/>
          <w:sz w:val="24"/>
          <w:szCs w:val="24"/>
          <w14:ligatures w14:val="standardContextual"/>
        </w:rPr>
      </w:pPr>
    </w:p>
    <w:p w14:paraId="2AB753B2" w14:textId="4ACDE215" w:rsidR="00981054" w:rsidRPr="00981054" w:rsidRDefault="55FBF745" w:rsidP="004D4D09">
      <w:pPr>
        <w:widowControl/>
        <w:autoSpaceDE/>
        <w:autoSpaceDN/>
        <w:adjustRightInd w:val="0"/>
        <w:spacing w:after="160" w:line="259" w:lineRule="auto"/>
        <w:ind w:left="1440"/>
        <w:contextualSpacing/>
        <w:jc w:val="both"/>
        <w:rPr>
          <w:rFonts w:eastAsia="Calibri"/>
          <w:sz w:val="24"/>
          <w:szCs w:val="24"/>
          <w14:ligatures w14:val="standardContextual"/>
        </w:rPr>
      </w:pPr>
      <w:r w:rsidRPr="00981054">
        <w:rPr>
          <w:rFonts w:eastAsia="Calibri"/>
          <w:sz w:val="24"/>
          <w:szCs w:val="24"/>
          <w14:ligatures w14:val="standardContextual"/>
        </w:rPr>
        <w:lastRenderedPageBreak/>
        <w:t>Prior to such a reduction, the Agency will provide NTEU with advance notice (no later than August 15</w:t>
      </w:r>
      <w:r w:rsidRPr="00981054">
        <w:rPr>
          <w:rFonts w:eastAsia="Calibri"/>
          <w:sz w:val="24"/>
          <w:szCs w:val="24"/>
          <w:vertAlign w:val="superscript"/>
          <w14:ligatures w14:val="standardContextual"/>
        </w:rPr>
        <w:t>th</w:t>
      </w:r>
      <w:r w:rsidRPr="00981054">
        <w:rPr>
          <w:rFonts w:eastAsia="Calibri"/>
          <w:sz w:val="24"/>
          <w:szCs w:val="24"/>
          <w14:ligatures w14:val="standardContextual"/>
        </w:rPr>
        <w:t>) and an opportunity to discuss the FEC’s decision to reduce the performance awards budget. This discussion(s) will not waive FEC’s obligation to bargain changes in conditions of employment to the extent that such obligations are required by contract or law.</w:t>
      </w:r>
    </w:p>
    <w:p w14:paraId="5612AD0D" w14:textId="77777777" w:rsidR="00981054" w:rsidRPr="00981054" w:rsidRDefault="00981054" w:rsidP="004D4D09">
      <w:pPr>
        <w:widowControl/>
        <w:adjustRightInd w:val="0"/>
        <w:ind w:left="360" w:firstLine="360"/>
        <w:contextualSpacing/>
        <w:jc w:val="both"/>
        <w:rPr>
          <w:rFonts w:eastAsia="Calibri"/>
          <w:sz w:val="24"/>
          <w:szCs w:val="24"/>
          <w14:ligatures w14:val="standardContextual"/>
        </w:rPr>
      </w:pPr>
    </w:p>
    <w:p w14:paraId="7094BE93" w14:textId="675136ED" w:rsidR="00981054" w:rsidRDefault="55FBF745" w:rsidP="004D4D09">
      <w:pPr>
        <w:widowControl/>
        <w:autoSpaceDE/>
        <w:autoSpaceDN/>
        <w:adjustRightInd w:val="0"/>
        <w:spacing w:after="160" w:line="259" w:lineRule="auto"/>
        <w:ind w:left="1440"/>
        <w:contextualSpacing/>
        <w:jc w:val="both"/>
        <w:rPr>
          <w:rFonts w:eastAsia="Calibri"/>
          <w:sz w:val="24"/>
          <w:szCs w:val="24"/>
          <w14:ligatures w14:val="standardContextual"/>
        </w:rPr>
      </w:pPr>
      <w:r w:rsidRPr="00981054">
        <w:rPr>
          <w:rFonts w:eastAsia="Calibri"/>
          <w:sz w:val="24"/>
          <w:szCs w:val="24"/>
          <w14:ligatures w14:val="standardContextual"/>
        </w:rPr>
        <w:t xml:space="preserve">FEC shall retain discretion to determine the overall amount of awards funding allocated to SSP and performance awards, compared with the amount of funding allocated to other types of awards. </w:t>
      </w:r>
    </w:p>
    <w:p w14:paraId="2D494CD9" w14:textId="77777777" w:rsidR="001D354E" w:rsidRPr="00981054" w:rsidRDefault="001D354E" w:rsidP="004D4D09">
      <w:pPr>
        <w:widowControl/>
        <w:autoSpaceDE/>
        <w:autoSpaceDN/>
        <w:adjustRightInd w:val="0"/>
        <w:spacing w:after="160" w:line="259" w:lineRule="auto"/>
        <w:ind w:left="1440"/>
        <w:contextualSpacing/>
        <w:jc w:val="both"/>
        <w:rPr>
          <w:rFonts w:eastAsia="Calibri"/>
          <w:sz w:val="24"/>
          <w:szCs w:val="24"/>
          <w14:ligatures w14:val="standardContextual"/>
        </w:rPr>
      </w:pPr>
    </w:p>
    <w:p w14:paraId="426D4038" w14:textId="2113D5D7" w:rsidR="00981054" w:rsidRPr="00981054" w:rsidRDefault="588DEE3A" w:rsidP="00816713">
      <w:pPr>
        <w:widowControl/>
        <w:autoSpaceDE/>
        <w:autoSpaceDN/>
        <w:adjustRightInd w:val="0"/>
        <w:spacing w:after="160" w:line="259" w:lineRule="auto"/>
        <w:ind w:left="1080" w:hanging="360"/>
        <w:contextualSpacing/>
        <w:jc w:val="both"/>
        <w:rPr>
          <w:rFonts w:eastAsia="Calibri"/>
          <w:sz w:val="24"/>
          <w:szCs w:val="24"/>
          <w14:ligatures w14:val="standardContextual"/>
        </w:rPr>
      </w:pPr>
      <w:r w:rsidRPr="00981054">
        <w:rPr>
          <w:rFonts w:eastAsia="Calibri"/>
          <w:sz w:val="24"/>
          <w:szCs w:val="24"/>
          <w14:ligatures w14:val="standardContextual"/>
        </w:rPr>
        <w:t xml:space="preserve">C. </w:t>
      </w:r>
      <w:r w:rsidR="001E5089">
        <w:rPr>
          <w:rFonts w:eastAsia="Calibri"/>
          <w:sz w:val="24"/>
          <w:szCs w:val="24"/>
          <w14:ligatures w14:val="standardContextual"/>
        </w:rPr>
        <w:tab/>
      </w:r>
      <w:r w:rsidR="55FBF745" w:rsidRPr="00981054">
        <w:rPr>
          <w:rFonts w:eastAsia="Calibri"/>
          <w:sz w:val="24"/>
          <w:szCs w:val="24"/>
          <w14:ligatures w14:val="standardContextual"/>
        </w:rPr>
        <w:t>Special Achievement (SA)</w:t>
      </w:r>
    </w:p>
    <w:p w14:paraId="74A2A25F" w14:textId="333E1F48" w:rsidR="00981054" w:rsidRPr="00981054" w:rsidRDefault="00981054" w:rsidP="004D4D09">
      <w:pPr>
        <w:widowControl/>
        <w:autoSpaceDE/>
        <w:autoSpaceDN/>
        <w:adjustRightInd w:val="0"/>
        <w:spacing w:after="160" w:line="259" w:lineRule="auto"/>
        <w:ind w:firstLine="360"/>
        <w:contextualSpacing/>
        <w:jc w:val="both"/>
        <w:rPr>
          <w:rFonts w:eastAsia="Calibri"/>
          <w:sz w:val="24"/>
          <w:szCs w:val="24"/>
          <w14:ligatures w14:val="standardContextual"/>
        </w:rPr>
      </w:pPr>
    </w:p>
    <w:p w14:paraId="1A6F0E14" w14:textId="41B26CEB" w:rsidR="00981054" w:rsidRPr="00981054" w:rsidRDefault="55FBF745" w:rsidP="004D4D09">
      <w:pPr>
        <w:widowControl/>
        <w:autoSpaceDE/>
        <w:autoSpaceDN/>
        <w:adjustRightInd w:val="0"/>
        <w:spacing w:after="160" w:line="259" w:lineRule="auto"/>
        <w:ind w:left="1080"/>
        <w:contextualSpacing/>
        <w:jc w:val="both"/>
        <w:rPr>
          <w:rFonts w:eastAsia="Calibri"/>
          <w:sz w:val="24"/>
          <w:szCs w:val="24"/>
          <w14:ligatures w14:val="standardContextual"/>
        </w:rPr>
      </w:pPr>
      <w:r w:rsidRPr="00981054">
        <w:rPr>
          <w:rFonts w:eastAsia="Calibri"/>
          <w:sz w:val="24"/>
          <w:szCs w:val="24"/>
          <w14:ligatures w14:val="standardContextual"/>
        </w:rPr>
        <w:t xml:space="preserve">A lump-sum cash award based on a one-time special act, service or achievement of a non-recurring nature by an employee or group of employees in the public interest connected with or related to official employment. Such awards shall be based on the tangible and/or intangible benefits derived. The amount should be equal with the value of the individual or team accomplishment. The justification should give details on the Achievement (e.g., exceptionally </w:t>
      </w:r>
      <w:proofErr w:type="gramStart"/>
      <w:r w:rsidRPr="00981054">
        <w:rPr>
          <w:rFonts w:eastAsia="Calibri"/>
          <w:sz w:val="24"/>
          <w:szCs w:val="24"/>
          <w14:ligatures w14:val="standardContextual"/>
        </w:rPr>
        <w:t>high quality</w:t>
      </w:r>
      <w:proofErr w:type="gramEnd"/>
      <w:r w:rsidRPr="00981054">
        <w:rPr>
          <w:rFonts w:eastAsia="Calibri"/>
          <w:sz w:val="24"/>
          <w:szCs w:val="24"/>
          <w14:ligatures w14:val="standardContextual"/>
        </w:rPr>
        <w:t xml:space="preserve"> work under tight deadlines; added or emergency assignments in addition to their regular duties or addressing a critical need or difficult problem.)</w:t>
      </w:r>
    </w:p>
    <w:p w14:paraId="099F4E29" w14:textId="773586E6" w:rsidR="00981054" w:rsidRPr="00981054" w:rsidRDefault="00981054" w:rsidP="004D4D09">
      <w:pPr>
        <w:widowControl/>
        <w:autoSpaceDE/>
        <w:autoSpaceDN/>
        <w:adjustRightInd w:val="0"/>
        <w:spacing w:after="160" w:line="259" w:lineRule="auto"/>
        <w:ind w:firstLine="360"/>
        <w:contextualSpacing/>
        <w:jc w:val="both"/>
        <w:rPr>
          <w:rFonts w:eastAsia="Calibri"/>
          <w:sz w:val="24"/>
          <w:szCs w:val="24"/>
          <w14:ligatures w14:val="standardContextual"/>
        </w:rPr>
      </w:pPr>
    </w:p>
    <w:p w14:paraId="4FC8D7C4" w14:textId="34719005" w:rsidR="00981054" w:rsidRPr="00981054" w:rsidRDefault="588DEE3A" w:rsidP="00816713">
      <w:pPr>
        <w:widowControl/>
        <w:autoSpaceDE/>
        <w:autoSpaceDN/>
        <w:adjustRightInd w:val="0"/>
        <w:spacing w:after="160" w:line="259" w:lineRule="auto"/>
        <w:ind w:left="1080" w:hanging="360"/>
        <w:contextualSpacing/>
        <w:jc w:val="both"/>
        <w:rPr>
          <w:rFonts w:eastAsia="Calibri"/>
          <w:sz w:val="24"/>
          <w:szCs w:val="24"/>
          <w14:ligatures w14:val="standardContextual"/>
        </w:rPr>
      </w:pPr>
      <w:r w:rsidRPr="00981054">
        <w:rPr>
          <w:rFonts w:eastAsia="Calibri"/>
          <w:sz w:val="24"/>
          <w:szCs w:val="24"/>
          <w14:ligatures w14:val="standardContextual"/>
        </w:rPr>
        <w:t xml:space="preserve">D. </w:t>
      </w:r>
      <w:r w:rsidR="001E5089">
        <w:rPr>
          <w:rFonts w:eastAsia="Calibri"/>
          <w:sz w:val="24"/>
          <w:szCs w:val="24"/>
          <w14:ligatures w14:val="standardContextual"/>
        </w:rPr>
        <w:t xml:space="preserve"> </w:t>
      </w:r>
      <w:r w:rsidR="55FBF745" w:rsidRPr="00981054">
        <w:rPr>
          <w:rFonts w:eastAsia="Calibri"/>
          <w:sz w:val="24"/>
          <w:szCs w:val="24"/>
          <w14:ligatures w14:val="standardContextual"/>
        </w:rPr>
        <w:t>Distinguished Service Award</w:t>
      </w:r>
    </w:p>
    <w:p w14:paraId="2500F80B" w14:textId="3863697B" w:rsidR="00981054" w:rsidRPr="00981054" w:rsidRDefault="00981054" w:rsidP="004D4D09">
      <w:pPr>
        <w:widowControl/>
        <w:autoSpaceDE/>
        <w:autoSpaceDN/>
        <w:adjustRightInd w:val="0"/>
        <w:spacing w:after="160" w:line="259" w:lineRule="auto"/>
        <w:ind w:firstLine="360"/>
        <w:contextualSpacing/>
        <w:jc w:val="both"/>
        <w:rPr>
          <w:rFonts w:eastAsia="Calibri"/>
          <w:sz w:val="24"/>
          <w:szCs w:val="24"/>
          <w14:ligatures w14:val="standardContextual"/>
        </w:rPr>
      </w:pPr>
    </w:p>
    <w:p w14:paraId="54252A73" w14:textId="30D73C3C" w:rsidR="00981054" w:rsidRPr="00981054" w:rsidRDefault="55FBF745" w:rsidP="004D4D09">
      <w:pPr>
        <w:widowControl/>
        <w:autoSpaceDE/>
        <w:autoSpaceDN/>
        <w:adjustRightInd w:val="0"/>
        <w:spacing w:after="160" w:line="259" w:lineRule="auto"/>
        <w:ind w:left="1080"/>
        <w:contextualSpacing/>
        <w:jc w:val="both"/>
        <w:rPr>
          <w:rFonts w:eastAsia="Calibri"/>
          <w:sz w:val="24"/>
          <w:szCs w:val="24"/>
          <w14:ligatures w14:val="standardContextual"/>
        </w:rPr>
      </w:pPr>
      <w:r w:rsidRPr="00981054">
        <w:rPr>
          <w:rFonts w:eastAsia="Calibri"/>
          <w:sz w:val="24"/>
          <w:szCs w:val="24"/>
          <w14:ligatures w14:val="standardContextual"/>
        </w:rPr>
        <w:t>This award recognizes the outstanding accomplishments of individual employees for superior achievements during the preceding year, which have had notable beneficial impact on the mission of the FEC. Nominees for this award should have demonstrated superior performance in accomplishing a task or project that significantly promoted the mission of the FEC. The award will consist of an engraved medallion and a cash award of up to one thousand dollars ($1,000) to each recipient.</w:t>
      </w:r>
    </w:p>
    <w:p w14:paraId="30DA57C4" w14:textId="77777777" w:rsidR="00981054" w:rsidRPr="00981054" w:rsidRDefault="00981054" w:rsidP="004D4D09">
      <w:pPr>
        <w:widowControl/>
        <w:adjustRightInd w:val="0"/>
        <w:ind w:firstLine="360"/>
        <w:jc w:val="both"/>
        <w:rPr>
          <w:rFonts w:eastAsia="Calibri"/>
          <w:sz w:val="24"/>
          <w:szCs w:val="24"/>
          <w14:ligatures w14:val="standardContextual"/>
        </w:rPr>
      </w:pPr>
    </w:p>
    <w:p w14:paraId="4365D9D0" w14:textId="61D7F226" w:rsidR="00981054" w:rsidRPr="00981054" w:rsidRDefault="588DEE3A" w:rsidP="00816713">
      <w:pPr>
        <w:widowControl/>
        <w:tabs>
          <w:tab w:val="left" w:pos="1080"/>
        </w:tabs>
        <w:autoSpaceDE/>
        <w:autoSpaceDN/>
        <w:adjustRightInd w:val="0"/>
        <w:spacing w:after="160" w:line="259" w:lineRule="auto"/>
        <w:ind w:left="1080" w:hanging="360"/>
        <w:contextualSpacing/>
        <w:jc w:val="both"/>
        <w:rPr>
          <w:rFonts w:eastAsia="Calibri"/>
          <w:sz w:val="24"/>
          <w:szCs w:val="24"/>
          <w14:ligatures w14:val="standardContextual"/>
        </w:rPr>
      </w:pPr>
      <w:r w:rsidRPr="00981054">
        <w:rPr>
          <w:rFonts w:eastAsia="Calibri"/>
          <w:sz w:val="24"/>
          <w:szCs w:val="24"/>
          <w14:ligatures w14:val="standardContextual"/>
        </w:rPr>
        <w:t xml:space="preserve">E. </w:t>
      </w:r>
      <w:r w:rsidR="001E5089">
        <w:rPr>
          <w:rFonts w:eastAsia="Calibri"/>
          <w:sz w:val="24"/>
          <w:szCs w:val="24"/>
          <w14:ligatures w14:val="standardContextual"/>
        </w:rPr>
        <w:t xml:space="preserve"> </w:t>
      </w:r>
      <w:r w:rsidR="55FBF745" w:rsidRPr="00981054">
        <w:rPr>
          <w:rFonts w:eastAsia="Calibri"/>
          <w:sz w:val="24"/>
          <w:szCs w:val="24"/>
          <w14:ligatures w14:val="standardContextual"/>
        </w:rPr>
        <w:t>On-the-Spot Awards (OTS)</w:t>
      </w:r>
    </w:p>
    <w:p w14:paraId="3561D1B6" w14:textId="77777777" w:rsidR="00981054" w:rsidRPr="00981054" w:rsidRDefault="00981054" w:rsidP="004D4D09">
      <w:pPr>
        <w:widowControl/>
        <w:adjustRightInd w:val="0"/>
        <w:ind w:left="720" w:firstLine="360"/>
        <w:contextualSpacing/>
        <w:jc w:val="both"/>
        <w:rPr>
          <w:rFonts w:eastAsia="Calibri"/>
          <w:sz w:val="24"/>
          <w:szCs w:val="24"/>
          <w14:ligatures w14:val="standardContextual"/>
        </w:rPr>
      </w:pPr>
    </w:p>
    <w:p w14:paraId="04B70218" w14:textId="77777777" w:rsidR="00981054" w:rsidRPr="00981054" w:rsidRDefault="55FBF745" w:rsidP="004D4D09">
      <w:pPr>
        <w:widowControl/>
        <w:adjustRightInd w:val="0"/>
        <w:ind w:left="1080"/>
        <w:jc w:val="both"/>
        <w:rPr>
          <w:rFonts w:eastAsia="Calibri"/>
          <w:sz w:val="24"/>
          <w:szCs w:val="24"/>
          <w14:ligatures w14:val="standardContextual"/>
        </w:rPr>
      </w:pPr>
      <w:r w:rsidRPr="00981054">
        <w:rPr>
          <w:rFonts w:eastAsia="Calibri"/>
          <w:sz w:val="24"/>
          <w:szCs w:val="24"/>
          <w14:ligatures w14:val="standardContextual"/>
        </w:rPr>
        <w:t>On-the-Spot awards are special act or service awards which normally provide immediate recognition for employees and are limited in amount. These awards are informal awards which would range in cash values of up to $100.00 - $250.00 maximum.</w:t>
      </w:r>
    </w:p>
    <w:p w14:paraId="7BD8176D" w14:textId="77777777" w:rsidR="00981054" w:rsidRPr="00981054" w:rsidRDefault="00981054" w:rsidP="004D4D09">
      <w:pPr>
        <w:widowControl/>
        <w:adjustRightInd w:val="0"/>
        <w:ind w:firstLine="360"/>
        <w:jc w:val="both"/>
        <w:rPr>
          <w:rFonts w:eastAsia="Calibri"/>
          <w:sz w:val="24"/>
          <w:szCs w:val="24"/>
          <w14:ligatures w14:val="standardContextual"/>
        </w:rPr>
      </w:pPr>
    </w:p>
    <w:p w14:paraId="2C07A018" w14:textId="615054F4" w:rsidR="00981054" w:rsidRPr="00981054" w:rsidRDefault="588DEE3A" w:rsidP="00816713">
      <w:pPr>
        <w:widowControl/>
        <w:autoSpaceDE/>
        <w:autoSpaceDN/>
        <w:adjustRightInd w:val="0"/>
        <w:spacing w:after="160" w:line="259" w:lineRule="auto"/>
        <w:ind w:left="1080" w:hanging="360"/>
        <w:contextualSpacing/>
        <w:jc w:val="both"/>
        <w:rPr>
          <w:rFonts w:eastAsia="Calibri"/>
          <w:sz w:val="24"/>
          <w:szCs w:val="24"/>
          <w14:ligatures w14:val="standardContextual"/>
        </w:rPr>
      </w:pPr>
      <w:r w:rsidRPr="00981054">
        <w:rPr>
          <w:rFonts w:eastAsia="Calibri"/>
          <w:sz w:val="24"/>
          <w:szCs w:val="24"/>
          <w14:ligatures w14:val="standardContextual"/>
        </w:rPr>
        <w:t xml:space="preserve">F. </w:t>
      </w:r>
      <w:r w:rsidR="001E5089">
        <w:rPr>
          <w:rFonts w:eastAsia="Calibri"/>
          <w:sz w:val="24"/>
          <w:szCs w:val="24"/>
          <w14:ligatures w14:val="standardContextual"/>
        </w:rPr>
        <w:t xml:space="preserve"> </w:t>
      </w:r>
      <w:r w:rsidR="55FBF745" w:rsidRPr="00981054">
        <w:rPr>
          <w:rFonts w:eastAsia="Calibri"/>
          <w:sz w:val="24"/>
          <w:szCs w:val="24"/>
          <w14:ligatures w14:val="standardContextual"/>
        </w:rPr>
        <w:t>Outstanding Support Staff Award</w:t>
      </w:r>
    </w:p>
    <w:p w14:paraId="3B9576FC" w14:textId="77777777" w:rsidR="00981054" w:rsidRPr="00981054" w:rsidRDefault="00981054" w:rsidP="004D4D09">
      <w:pPr>
        <w:widowControl/>
        <w:adjustRightInd w:val="0"/>
        <w:ind w:left="720" w:firstLine="360"/>
        <w:contextualSpacing/>
        <w:jc w:val="both"/>
        <w:rPr>
          <w:rFonts w:eastAsia="Calibri"/>
          <w:sz w:val="24"/>
          <w:szCs w:val="24"/>
          <w14:ligatures w14:val="standardContextual"/>
        </w:rPr>
      </w:pPr>
    </w:p>
    <w:p w14:paraId="70027936" w14:textId="77777777" w:rsidR="00981054" w:rsidRPr="00981054" w:rsidRDefault="55FBF745" w:rsidP="004D4D09">
      <w:pPr>
        <w:widowControl/>
        <w:adjustRightInd w:val="0"/>
        <w:ind w:left="1080"/>
        <w:jc w:val="both"/>
        <w:rPr>
          <w:rFonts w:eastAsia="Calibri"/>
          <w:sz w:val="24"/>
          <w:szCs w:val="24"/>
          <w14:ligatures w14:val="standardContextual"/>
        </w:rPr>
      </w:pPr>
      <w:r w:rsidRPr="00981054">
        <w:rPr>
          <w:rFonts w:eastAsia="Calibri"/>
          <w:sz w:val="24"/>
          <w:szCs w:val="24"/>
          <w14:ligatures w14:val="standardContextual"/>
        </w:rPr>
        <w:t xml:space="preserve">This award recognizes employees who occupy secretarial, administrative or clerical positions who are high achievers among their peers and who have exhibited outstanding performance in support positions demanding dedication </w:t>
      </w:r>
      <w:r w:rsidRPr="00981054">
        <w:rPr>
          <w:rFonts w:eastAsia="Calibri"/>
          <w:sz w:val="24"/>
          <w:szCs w:val="24"/>
          <w14:ligatures w14:val="standardContextual"/>
        </w:rPr>
        <w:lastRenderedPageBreak/>
        <w:t>and professional skills. Nominees for this award should have consistently provided outstanding support services, including responsiveness to program needs, willingness to assume responsibility, and initiative in improving work methods or operations. The award will consist of a certificate of appreciation and a cash award of up to five-hundred dollars ($500) to each recipient.</w:t>
      </w:r>
    </w:p>
    <w:p w14:paraId="29F0FA64" w14:textId="77777777" w:rsidR="00981054" w:rsidRPr="00981054" w:rsidRDefault="00981054" w:rsidP="004D4D09">
      <w:pPr>
        <w:widowControl/>
        <w:adjustRightInd w:val="0"/>
        <w:ind w:firstLine="360"/>
        <w:jc w:val="both"/>
        <w:rPr>
          <w:rFonts w:eastAsia="Calibri"/>
          <w:sz w:val="24"/>
          <w:szCs w:val="24"/>
          <w14:ligatures w14:val="standardContextual"/>
        </w:rPr>
      </w:pPr>
    </w:p>
    <w:p w14:paraId="1CC285DA" w14:textId="27D2A6AB" w:rsidR="00981054" w:rsidRPr="00981054" w:rsidRDefault="588DEE3A" w:rsidP="00816713">
      <w:pPr>
        <w:widowControl/>
        <w:autoSpaceDE/>
        <w:autoSpaceDN/>
        <w:adjustRightInd w:val="0"/>
        <w:spacing w:after="160" w:line="259" w:lineRule="auto"/>
        <w:ind w:left="1080" w:hanging="360"/>
        <w:contextualSpacing/>
        <w:jc w:val="both"/>
        <w:rPr>
          <w:rFonts w:eastAsia="Calibri"/>
          <w:sz w:val="24"/>
          <w:szCs w:val="24"/>
          <w14:ligatures w14:val="standardContextual"/>
        </w:rPr>
      </w:pPr>
      <w:r w:rsidRPr="00981054">
        <w:rPr>
          <w:rFonts w:eastAsia="Calibri"/>
          <w:sz w:val="24"/>
          <w:szCs w:val="24"/>
          <w14:ligatures w14:val="standardContextual"/>
        </w:rPr>
        <w:t xml:space="preserve">G. </w:t>
      </w:r>
      <w:r w:rsidR="001E5089">
        <w:rPr>
          <w:rFonts w:eastAsia="Calibri"/>
          <w:sz w:val="24"/>
          <w:szCs w:val="24"/>
          <w14:ligatures w14:val="standardContextual"/>
        </w:rPr>
        <w:tab/>
      </w:r>
      <w:r w:rsidR="55FBF745" w:rsidRPr="00981054">
        <w:rPr>
          <w:rFonts w:eastAsia="Calibri"/>
          <w:sz w:val="24"/>
          <w:szCs w:val="24"/>
          <w14:ligatures w14:val="standardContextual"/>
        </w:rPr>
        <w:t>Newcomer Award</w:t>
      </w:r>
    </w:p>
    <w:p w14:paraId="6D95C686" w14:textId="77777777" w:rsidR="00981054" w:rsidRPr="00981054" w:rsidRDefault="00981054" w:rsidP="004D4D09">
      <w:pPr>
        <w:widowControl/>
        <w:adjustRightInd w:val="0"/>
        <w:ind w:left="720" w:firstLine="360"/>
        <w:contextualSpacing/>
        <w:jc w:val="both"/>
        <w:rPr>
          <w:rFonts w:eastAsia="Calibri"/>
          <w:sz w:val="24"/>
          <w:szCs w:val="24"/>
          <w14:ligatures w14:val="standardContextual"/>
        </w:rPr>
      </w:pPr>
    </w:p>
    <w:p w14:paraId="3BB60BAB" w14:textId="54E75394" w:rsidR="00981054" w:rsidRPr="00981054" w:rsidRDefault="55FBF745" w:rsidP="004D4D09">
      <w:pPr>
        <w:widowControl/>
        <w:adjustRightInd w:val="0"/>
        <w:ind w:left="720"/>
        <w:jc w:val="both"/>
        <w:rPr>
          <w:rFonts w:eastAsia="Calibri"/>
          <w:sz w:val="24"/>
          <w:szCs w:val="24"/>
        </w:rPr>
      </w:pPr>
      <w:r w:rsidRPr="00981054">
        <w:rPr>
          <w:rFonts w:eastAsia="Calibri"/>
          <w:sz w:val="24"/>
          <w:szCs w:val="24"/>
          <w14:ligatures w14:val="standardContextual"/>
        </w:rPr>
        <w:t>This award recognizes our newest employees whose untiring efforts have significantly contributed to the success and mission of the FEC. Nominees for this award should have demonstrated a high level of performance and productivity in their regularly assigned duties, showing exceptional teamwork, integrity and leadership that results in an important contribution to the work of their office and to the mission of the FEC. Any current employee (full-time or part-time) who has been at the FEC for at least six months but no more than two years is eligible to receive this award. The award will consist of an engraved plaque of appreciation and a cash award of up to one-hundred and fifty dollars ($150) to each recipient.</w:t>
      </w:r>
    </w:p>
    <w:p w14:paraId="236853A6" w14:textId="7355E9F5" w:rsidR="00981054" w:rsidRPr="00981054" w:rsidRDefault="00981054" w:rsidP="004D4D09">
      <w:pPr>
        <w:widowControl/>
        <w:adjustRightInd w:val="0"/>
        <w:ind w:firstLine="360"/>
        <w:jc w:val="both"/>
        <w:rPr>
          <w:rFonts w:eastAsia="Calibri"/>
          <w:sz w:val="24"/>
          <w:szCs w:val="24"/>
        </w:rPr>
      </w:pPr>
    </w:p>
    <w:p w14:paraId="340A77AD" w14:textId="248D09D4" w:rsidR="00981054" w:rsidRPr="00981054" w:rsidRDefault="588DEE3A" w:rsidP="00816713">
      <w:pPr>
        <w:widowControl/>
        <w:adjustRightInd w:val="0"/>
        <w:ind w:left="1080" w:hanging="360"/>
        <w:jc w:val="both"/>
        <w:rPr>
          <w:rFonts w:eastAsia="Calibri"/>
          <w:sz w:val="24"/>
          <w:szCs w:val="24"/>
          <w14:ligatures w14:val="standardContextual"/>
        </w:rPr>
      </w:pPr>
      <w:r w:rsidRPr="00981054">
        <w:rPr>
          <w:rFonts w:eastAsia="Calibri"/>
          <w:sz w:val="24"/>
          <w:szCs w:val="24"/>
          <w14:ligatures w14:val="standardContextual"/>
        </w:rPr>
        <w:t xml:space="preserve">H. </w:t>
      </w:r>
      <w:r w:rsidR="001E5089">
        <w:rPr>
          <w:rFonts w:eastAsia="Calibri"/>
          <w:sz w:val="24"/>
          <w:szCs w:val="24"/>
          <w14:ligatures w14:val="standardContextual"/>
        </w:rPr>
        <w:t xml:space="preserve"> </w:t>
      </w:r>
      <w:r w:rsidR="55FBF745" w:rsidRPr="00981054">
        <w:rPr>
          <w:rFonts w:eastAsia="Calibri"/>
          <w:sz w:val="24"/>
          <w:szCs w:val="24"/>
          <w14:ligatures w14:val="standardContextual"/>
        </w:rPr>
        <w:t>Innovation Award</w:t>
      </w:r>
    </w:p>
    <w:p w14:paraId="109DEF8F" w14:textId="77777777" w:rsidR="00981054" w:rsidRPr="00981054" w:rsidRDefault="00981054" w:rsidP="004D4D09">
      <w:pPr>
        <w:widowControl/>
        <w:adjustRightInd w:val="0"/>
        <w:ind w:left="360" w:firstLine="360"/>
        <w:jc w:val="both"/>
        <w:rPr>
          <w:rFonts w:eastAsia="Calibri"/>
          <w:sz w:val="24"/>
          <w:szCs w:val="24"/>
          <w14:ligatures w14:val="standardContextual"/>
        </w:rPr>
      </w:pPr>
    </w:p>
    <w:p w14:paraId="15FBEDE9" w14:textId="77777777" w:rsidR="00981054" w:rsidRPr="00981054" w:rsidRDefault="55FBF745" w:rsidP="004D4D09">
      <w:pPr>
        <w:widowControl/>
        <w:adjustRightInd w:val="0"/>
        <w:ind w:left="720"/>
        <w:jc w:val="both"/>
        <w:rPr>
          <w:rFonts w:eastAsia="Calibri"/>
          <w:sz w:val="24"/>
          <w:szCs w:val="24"/>
          <w14:ligatures w14:val="standardContextual"/>
        </w:rPr>
      </w:pPr>
      <w:r w:rsidRPr="00981054">
        <w:rPr>
          <w:rFonts w:eastAsia="Calibri"/>
          <w:sz w:val="24"/>
          <w:szCs w:val="24"/>
          <w14:ligatures w14:val="standardContextual"/>
        </w:rPr>
        <w:t>This award recognizes employees who have suggested or initiated a solution to a problem or a new approach that has substantially impacted quality and productivity at the FEC. Nominees for this award should have suggested or initiated an innovative solution or approach to a problem or an opportunity for improvement that results in reduced waste inefficiency, and/or cost or promotes the mission of the FEC. Up to four of these awards will be given out. The award will consist of an engraved plaque and a cash award of up to five-hundred dollars ($500) to each recipient.</w:t>
      </w:r>
    </w:p>
    <w:p w14:paraId="7CE2B684" w14:textId="77777777" w:rsidR="00981054" w:rsidRPr="00981054" w:rsidRDefault="00981054" w:rsidP="004D4D09">
      <w:pPr>
        <w:widowControl/>
        <w:adjustRightInd w:val="0"/>
        <w:ind w:firstLine="360"/>
        <w:jc w:val="both"/>
        <w:rPr>
          <w:rFonts w:eastAsia="Calibri"/>
          <w:sz w:val="24"/>
          <w:szCs w:val="24"/>
          <w14:ligatures w14:val="standardContextual"/>
        </w:rPr>
      </w:pPr>
    </w:p>
    <w:p w14:paraId="2080F2F8" w14:textId="77777777" w:rsidR="00981054" w:rsidRDefault="55FBF745" w:rsidP="00816713">
      <w:pPr>
        <w:pStyle w:val="ListParagraph"/>
        <w:widowControl/>
        <w:numPr>
          <w:ilvl w:val="0"/>
          <w:numId w:val="6"/>
        </w:numPr>
        <w:autoSpaceDE/>
        <w:autoSpaceDN/>
        <w:adjustRightInd w:val="0"/>
        <w:ind w:left="1080"/>
        <w:contextualSpacing/>
        <w:jc w:val="both"/>
        <w:rPr>
          <w:rFonts w:eastAsia="Calibri"/>
          <w:sz w:val="24"/>
          <w:szCs w:val="24"/>
          <w14:ligatures w14:val="standardContextual"/>
        </w:rPr>
      </w:pPr>
      <w:proofErr w:type="gramStart"/>
      <w:r w:rsidRPr="00981054">
        <w:rPr>
          <w:rFonts w:eastAsia="Calibri"/>
          <w:sz w:val="24"/>
          <w:szCs w:val="24"/>
          <w14:ligatures w14:val="standardContextual"/>
        </w:rPr>
        <w:t>Team Work</w:t>
      </w:r>
      <w:proofErr w:type="gramEnd"/>
      <w:r w:rsidRPr="00981054">
        <w:rPr>
          <w:rFonts w:eastAsia="Calibri"/>
          <w:sz w:val="24"/>
          <w:szCs w:val="24"/>
          <w14:ligatures w14:val="standardContextual"/>
        </w:rPr>
        <w:t xml:space="preserve"> Performance Award</w:t>
      </w:r>
    </w:p>
    <w:p w14:paraId="6E665E40" w14:textId="77777777" w:rsidR="001E5089" w:rsidRPr="00981054" w:rsidRDefault="001E5089" w:rsidP="004D4D09">
      <w:pPr>
        <w:pStyle w:val="ListParagraph"/>
        <w:widowControl/>
        <w:autoSpaceDE/>
        <w:autoSpaceDN/>
        <w:adjustRightInd w:val="0"/>
        <w:ind w:left="360" w:firstLine="0"/>
        <w:contextualSpacing/>
        <w:jc w:val="both"/>
        <w:rPr>
          <w:rFonts w:eastAsia="Calibri"/>
          <w:sz w:val="24"/>
          <w:szCs w:val="24"/>
          <w14:ligatures w14:val="standardContextual"/>
        </w:rPr>
      </w:pPr>
    </w:p>
    <w:p w14:paraId="24109FD9" w14:textId="033DAC8C" w:rsidR="00981054" w:rsidRPr="00981054" w:rsidRDefault="55FBF745" w:rsidP="004D4D09">
      <w:pPr>
        <w:widowControl/>
        <w:adjustRightInd w:val="0"/>
        <w:ind w:left="720"/>
        <w:jc w:val="both"/>
        <w:rPr>
          <w:rFonts w:eastAsia="Calibri"/>
          <w:sz w:val="24"/>
          <w:szCs w:val="24"/>
        </w:rPr>
      </w:pPr>
      <w:r w:rsidRPr="00981054">
        <w:rPr>
          <w:rFonts w:eastAsia="Calibri"/>
          <w:sz w:val="24"/>
          <w:szCs w:val="24"/>
          <w14:ligatures w14:val="standardContextual"/>
        </w:rPr>
        <w:t>This award recognizes project teams who have best exemplified the objectives and strategic direction of the Agency. The intent of this award is to recognize a team for a significant accomplishment or contribution to the Agency. The award is also designed to increase visibility and accomplishment of organizational goals, advance the use of teamwork in the work environment, and motivate all FEC employees to improve the level of team performance. This award will recognize any team either already established within a work unit or a team specifically put together to address an Agency issue or tackle a problem facing the Agency. Up to three of these awards will be given out. The award will consist of an engraved medallion and a cash award of up to and not to exceed $7500 total for this award category.</w:t>
      </w:r>
    </w:p>
    <w:p w14:paraId="367CF910" w14:textId="4EE415BE" w:rsidR="00981054" w:rsidRPr="00981054" w:rsidRDefault="00981054" w:rsidP="004D4D09">
      <w:pPr>
        <w:widowControl/>
        <w:adjustRightInd w:val="0"/>
        <w:ind w:firstLine="360"/>
        <w:jc w:val="both"/>
        <w:rPr>
          <w:rFonts w:eastAsia="Calibri"/>
          <w:sz w:val="24"/>
          <w:szCs w:val="24"/>
        </w:rPr>
      </w:pPr>
    </w:p>
    <w:p w14:paraId="1332C9DC" w14:textId="683AADF1" w:rsidR="00981054" w:rsidRPr="00981054" w:rsidRDefault="588DEE3A" w:rsidP="00816713">
      <w:pPr>
        <w:widowControl/>
        <w:adjustRightInd w:val="0"/>
        <w:ind w:left="1080" w:hanging="360"/>
        <w:jc w:val="both"/>
        <w:rPr>
          <w:rFonts w:eastAsia="Calibri"/>
          <w:sz w:val="24"/>
          <w:szCs w:val="24"/>
          <w14:ligatures w14:val="standardContextual"/>
        </w:rPr>
      </w:pPr>
      <w:r w:rsidRPr="00981054">
        <w:rPr>
          <w:rFonts w:eastAsia="Calibri"/>
          <w:sz w:val="24"/>
          <w:szCs w:val="24"/>
          <w14:ligatures w14:val="standardContextual"/>
        </w:rPr>
        <w:t xml:space="preserve">J. </w:t>
      </w:r>
      <w:r w:rsidR="001E5089">
        <w:rPr>
          <w:rFonts w:eastAsia="Calibri"/>
          <w:sz w:val="24"/>
          <w:szCs w:val="24"/>
          <w14:ligatures w14:val="standardContextual"/>
        </w:rPr>
        <w:tab/>
      </w:r>
      <w:r w:rsidR="55FBF745" w:rsidRPr="00981054">
        <w:rPr>
          <w:rFonts w:eastAsia="Calibri"/>
          <w:sz w:val="24"/>
          <w:szCs w:val="24"/>
          <w14:ligatures w14:val="standardContextual"/>
        </w:rPr>
        <w:t>Honorary Recognition</w:t>
      </w:r>
    </w:p>
    <w:p w14:paraId="1E76C7C7" w14:textId="77777777" w:rsidR="00981054" w:rsidRPr="00981054" w:rsidRDefault="00981054" w:rsidP="00816713">
      <w:pPr>
        <w:widowControl/>
        <w:adjustRightInd w:val="0"/>
        <w:ind w:firstLine="360"/>
        <w:jc w:val="both"/>
        <w:rPr>
          <w:rFonts w:eastAsia="Calibri"/>
          <w:sz w:val="24"/>
          <w:szCs w:val="24"/>
          <w14:ligatures w14:val="standardContextual"/>
        </w:rPr>
      </w:pPr>
    </w:p>
    <w:p w14:paraId="4DDAE260" w14:textId="77777777" w:rsidR="00981054" w:rsidRPr="00981054" w:rsidRDefault="55FBF745" w:rsidP="004D4D09">
      <w:pPr>
        <w:widowControl/>
        <w:adjustRightInd w:val="0"/>
        <w:ind w:left="720"/>
        <w:jc w:val="both"/>
        <w:rPr>
          <w:rFonts w:eastAsia="Calibri"/>
          <w:sz w:val="24"/>
          <w:szCs w:val="24"/>
          <w14:ligatures w14:val="standardContextual"/>
        </w:rPr>
      </w:pPr>
      <w:r w:rsidRPr="00981054">
        <w:rPr>
          <w:rFonts w:eastAsia="Calibri"/>
          <w:sz w:val="24"/>
          <w:szCs w:val="24"/>
          <w14:ligatures w14:val="standardContextual"/>
        </w:rPr>
        <w:lastRenderedPageBreak/>
        <w:t>Letters of appreciation, certificates of achievement, plaques or similar or like forms of recognition, presented in recognition of special efforts, services, or achievements.</w:t>
      </w:r>
    </w:p>
    <w:p w14:paraId="612B68D8" w14:textId="77777777" w:rsidR="00981054" w:rsidRPr="00981054" w:rsidRDefault="00981054" w:rsidP="004D4D09">
      <w:pPr>
        <w:widowControl/>
        <w:adjustRightInd w:val="0"/>
        <w:ind w:left="360" w:firstLine="360"/>
        <w:jc w:val="both"/>
        <w:rPr>
          <w:rFonts w:eastAsia="Calibri"/>
          <w:sz w:val="24"/>
          <w:szCs w:val="24"/>
          <w14:ligatures w14:val="standardContextual"/>
        </w:rPr>
      </w:pPr>
    </w:p>
    <w:p w14:paraId="59621CDB" w14:textId="2E2FD796" w:rsidR="00981054" w:rsidRPr="00981054" w:rsidRDefault="588DEE3A" w:rsidP="00816713">
      <w:pPr>
        <w:widowControl/>
        <w:autoSpaceDE/>
        <w:autoSpaceDN/>
        <w:adjustRightInd w:val="0"/>
        <w:spacing w:after="160" w:line="259" w:lineRule="auto"/>
        <w:ind w:left="1080" w:hanging="360"/>
        <w:contextualSpacing/>
        <w:jc w:val="both"/>
        <w:rPr>
          <w:rFonts w:eastAsia="Calibri"/>
          <w:sz w:val="24"/>
          <w:szCs w:val="24"/>
          <w14:ligatures w14:val="standardContextual"/>
        </w:rPr>
      </w:pPr>
      <w:r w:rsidRPr="00981054">
        <w:rPr>
          <w:rFonts w:eastAsia="Calibri"/>
          <w:sz w:val="24"/>
          <w:szCs w:val="24"/>
          <w14:ligatures w14:val="standardContextual"/>
        </w:rPr>
        <w:t xml:space="preserve">K. </w:t>
      </w:r>
      <w:r w:rsidR="001E5089">
        <w:rPr>
          <w:rFonts w:eastAsia="Calibri"/>
          <w:sz w:val="24"/>
          <w:szCs w:val="24"/>
          <w14:ligatures w14:val="standardContextual"/>
        </w:rPr>
        <w:t xml:space="preserve"> </w:t>
      </w:r>
      <w:r w:rsidR="55FBF745" w:rsidRPr="00981054">
        <w:rPr>
          <w:rFonts w:eastAsia="Calibri"/>
          <w:sz w:val="24"/>
          <w:szCs w:val="24"/>
          <w14:ligatures w14:val="standardContextual"/>
        </w:rPr>
        <w:t>Time-Off Award</w:t>
      </w:r>
    </w:p>
    <w:p w14:paraId="23F9D71A" w14:textId="77777777" w:rsidR="00981054" w:rsidRPr="00981054" w:rsidRDefault="00981054" w:rsidP="004D4D09">
      <w:pPr>
        <w:widowControl/>
        <w:adjustRightInd w:val="0"/>
        <w:ind w:left="360" w:firstLine="360"/>
        <w:contextualSpacing/>
        <w:jc w:val="both"/>
        <w:rPr>
          <w:rFonts w:eastAsia="Calibri"/>
          <w:sz w:val="24"/>
          <w:szCs w:val="24"/>
          <w14:ligatures w14:val="standardContextual"/>
        </w:rPr>
      </w:pPr>
    </w:p>
    <w:p w14:paraId="42BDB63E" w14:textId="2F3CB4E5" w:rsidR="00981054" w:rsidRPr="00981054" w:rsidRDefault="55FBF745" w:rsidP="004D4D09">
      <w:pPr>
        <w:widowControl/>
        <w:adjustRightInd w:val="0"/>
        <w:ind w:left="720"/>
        <w:jc w:val="both"/>
        <w:rPr>
          <w:rFonts w:eastAsia="Calibri"/>
          <w:sz w:val="24"/>
          <w:szCs w:val="24"/>
          <w14:ligatures w14:val="standardContextual"/>
        </w:rPr>
      </w:pPr>
      <w:r w:rsidRPr="00981054">
        <w:rPr>
          <w:rFonts w:eastAsia="Calibri"/>
          <w:sz w:val="24"/>
          <w:szCs w:val="24"/>
          <w14:ligatures w14:val="standardContextual"/>
        </w:rPr>
        <w:t>Supervisors may use time</w:t>
      </w:r>
      <w:r w:rsidR="001E5089">
        <w:rPr>
          <w:rFonts w:eastAsia="Calibri"/>
          <w:sz w:val="24"/>
          <w:szCs w:val="24"/>
          <w14:ligatures w14:val="standardContextual"/>
        </w:rPr>
        <w:t>-</w:t>
      </w:r>
      <w:r w:rsidRPr="00981054">
        <w:rPr>
          <w:rFonts w:eastAsia="Calibri"/>
          <w:sz w:val="24"/>
          <w:szCs w:val="24"/>
          <w14:ligatures w14:val="standardContextual"/>
        </w:rPr>
        <w:t xml:space="preserve">off awards to recognize outstanding performance and contributions. A time–off award is time off from duty, without loss of pay or charge to leave, granted to a </w:t>
      </w:r>
      <w:proofErr w:type="gramStart"/>
      <w:r w:rsidRPr="00981054">
        <w:rPr>
          <w:rFonts w:eastAsia="Calibri"/>
          <w:sz w:val="24"/>
          <w:szCs w:val="24"/>
          <w14:ligatures w14:val="standardContextual"/>
        </w:rPr>
        <w:t>Federal</w:t>
      </w:r>
      <w:proofErr w:type="gramEnd"/>
      <w:r w:rsidRPr="00981054">
        <w:rPr>
          <w:rFonts w:eastAsia="Calibri"/>
          <w:sz w:val="24"/>
          <w:szCs w:val="24"/>
          <w14:ligatures w14:val="standardContextual"/>
        </w:rPr>
        <w:t xml:space="preserve"> employee as a form of incentive or recognition. </w:t>
      </w:r>
    </w:p>
    <w:p w14:paraId="03055267" w14:textId="77777777" w:rsidR="00981054" w:rsidRPr="00981054" w:rsidRDefault="00981054" w:rsidP="004D4D09">
      <w:pPr>
        <w:widowControl/>
        <w:adjustRightInd w:val="0"/>
        <w:ind w:left="360" w:firstLine="360"/>
        <w:jc w:val="both"/>
        <w:rPr>
          <w:rFonts w:eastAsia="Calibri"/>
          <w:sz w:val="24"/>
          <w:szCs w:val="24"/>
          <w14:ligatures w14:val="standardContextual"/>
        </w:rPr>
      </w:pPr>
    </w:p>
    <w:p w14:paraId="04F52EAC" w14:textId="739175A7" w:rsidR="00333E31" w:rsidRDefault="00333E31" w:rsidP="00816713">
      <w:pPr>
        <w:pStyle w:val="ListParagraph"/>
        <w:widowControl/>
        <w:numPr>
          <w:ilvl w:val="0"/>
          <w:numId w:val="5"/>
        </w:numPr>
        <w:autoSpaceDE/>
        <w:autoSpaceDN/>
        <w:adjustRightInd w:val="0"/>
        <w:spacing w:after="160" w:line="259" w:lineRule="auto"/>
        <w:ind w:left="1440"/>
        <w:contextualSpacing/>
        <w:jc w:val="both"/>
        <w:rPr>
          <w:rFonts w:eastAsia="Calibri"/>
          <w:kern w:val="2"/>
          <w:sz w:val="24"/>
          <w:szCs w:val="24"/>
          <w14:ligatures w14:val="standardContextual"/>
        </w:rPr>
      </w:pPr>
      <w:r>
        <w:rPr>
          <w:rFonts w:eastAsia="Calibri"/>
          <w:kern w:val="2"/>
          <w:sz w:val="24"/>
          <w:szCs w:val="24"/>
          <w14:ligatures w14:val="standardContextual"/>
        </w:rPr>
        <w:t>Eligibility</w:t>
      </w:r>
    </w:p>
    <w:p w14:paraId="08E582D9" w14:textId="77777777" w:rsidR="00333E31" w:rsidRDefault="00333E31" w:rsidP="004D4D09">
      <w:pPr>
        <w:pStyle w:val="ListParagraph"/>
        <w:widowControl/>
        <w:autoSpaceDE/>
        <w:autoSpaceDN/>
        <w:adjustRightInd w:val="0"/>
        <w:spacing w:after="160" w:line="259" w:lineRule="auto"/>
        <w:ind w:left="1080" w:firstLine="0"/>
        <w:contextualSpacing/>
        <w:jc w:val="both"/>
        <w:rPr>
          <w:rFonts w:eastAsia="Calibri"/>
          <w:kern w:val="2"/>
          <w:sz w:val="24"/>
          <w:szCs w:val="24"/>
          <w14:ligatures w14:val="standardContextual"/>
        </w:rPr>
      </w:pPr>
    </w:p>
    <w:p w14:paraId="7FA5AE3C" w14:textId="2E5B8AB8" w:rsidR="00333E31" w:rsidRPr="00333E31" w:rsidRDefault="55FBF745" w:rsidP="004D4D09">
      <w:pPr>
        <w:pStyle w:val="ListParagraph"/>
        <w:widowControl/>
        <w:autoSpaceDE/>
        <w:autoSpaceDN/>
        <w:adjustRightInd w:val="0"/>
        <w:spacing w:after="160" w:line="259" w:lineRule="auto"/>
        <w:ind w:left="1080" w:firstLine="360"/>
        <w:contextualSpacing/>
        <w:jc w:val="both"/>
        <w:rPr>
          <w:rFonts w:eastAsia="Calibri"/>
          <w:kern w:val="2"/>
          <w:sz w:val="24"/>
          <w:szCs w:val="24"/>
          <w14:ligatures w14:val="standardContextual"/>
        </w:rPr>
      </w:pPr>
      <w:r w:rsidRPr="00981054">
        <w:rPr>
          <w:rFonts w:eastAsia="Calibri"/>
          <w:kern w:val="2"/>
          <w:sz w:val="24"/>
          <w:szCs w:val="24"/>
          <w14:ligatures w14:val="standardContextual"/>
        </w:rPr>
        <w:t xml:space="preserve">To be </w:t>
      </w:r>
      <w:r w:rsidRPr="00981054">
        <w:rPr>
          <w:rFonts w:eastAsia="Calibri"/>
          <w:sz w:val="24"/>
          <w:szCs w:val="24"/>
          <w14:ligatures w14:val="standardContextual"/>
        </w:rPr>
        <w:t xml:space="preserve">eligible for a time-off award the employee must have achieved a </w:t>
      </w:r>
    </w:p>
    <w:p w14:paraId="7E36DFC7" w14:textId="08FA268D" w:rsidR="00981054" w:rsidRPr="00981054" w:rsidRDefault="55FBF745" w:rsidP="004D4D09">
      <w:pPr>
        <w:pStyle w:val="ListParagraph"/>
        <w:widowControl/>
        <w:autoSpaceDE/>
        <w:autoSpaceDN/>
        <w:adjustRightInd w:val="0"/>
        <w:spacing w:after="160" w:line="259" w:lineRule="auto"/>
        <w:ind w:left="1440" w:firstLine="0"/>
        <w:contextualSpacing/>
        <w:jc w:val="both"/>
        <w:rPr>
          <w:rFonts w:eastAsia="Calibri"/>
          <w:kern w:val="2"/>
          <w:sz w:val="24"/>
          <w:szCs w:val="24"/>
          <w14:ligatures w14:val="standardContextual"/>
        </w:rPr>
      </w:pPr>
      <w:r w:rsidRPr="00981054">
        <w:rPr>
          <w:rFonts w:eastAsia="Calibri"/>
          <w:sz w:val="24"/>
          <w:szCs w:val="24"/>
          <w14:ligatures w14:val="standardContextual"/>
        </w:rPr>
        <w:t>significant accomplishment that contributes to the quality, efficiency, or economy of government operations. Examples of significant accomplishments include, but are not limited to:</w:t>
      </w:r>
      <w:r w:rsidR="00981054" w:rsidRPr="00981054">
        <w:rPr>
          <w:rFonts w:eastAsia="Calibri"/>
          <w:sz w:val="24"/>
          <w:szCs w:val="24"/>
          <w14:ligatures w14:val="standardContextual"/>
        </w:rPr>
        <w:br/>
      </w:r>
    </w:p>
    <w:p w14:paraId="6E729DAB" w14:textId="77777777" w:rsidR="001E5089" w:rsidRDefault="55FBF745" w:rsidP="00816713">
      <w:pPr>
        <w:pStyle w:val="ListParagraph"/>
        <w:widowControl/>
        <w:numPr>
          <w:ilvl w:val="0"/>
          <w:numId w:val="4"/>
        </w:numPr>
        <w:tabs>
          <w:tab w:val="left" w:pos="1458"/>
          <w:tab w:val="left" w:pos="1460"/>
          <w:tab w:val="left" w:pos="1800"/>
        </w:tabs>
        <w:autoSpaceDE/>
        <w:autoSpaceDN/>
        <w:spacing w:after="160" w:line="259" w:lineRule="auto"/>
        <w:ind w:left="1800" w:right="217"/>
        <w:contextualSpacing/>
        <w:jc w:val="both"/>
        <w:rPr>
          <w:rFonts w:eastAsia="Calibri"/>
          <w:kern w:val="2"/>
          <w:sz w:val="24"/>
          <w:szCs w:val="24"/>
          <w14:ligatures w14:val="standardContextual"/>
        </w:rPr>
      </w:pPr>
      <w:proofErr w:type="gramStart"/>
      <w:r w:rsidRPr="00981054">
        <w:rPr>
          <w:rFonts w:eastAsia="Calibri"/>
          <w:kern w:val="2"/>
          <w:sz w:val="24"/>
          <w:szCs w:val="24"/>
          <w14:ligatures w14:val="standardContextual"/>
        </w:rPr>
        <w:t>Making a contribution</w:t>
      </w:r>
      <w:proofErr w:type="gramEnd"/>
      <w:r w:rsidRPr="00981054">
        <w:rPr>
          <w:rFonts w:eastAsia="Calibri"/>
          <w:kern w:val="2"/>
          <w:sz w:val="24"/>
          <w:szCs w:val="24"/>
          <w14:ligatures w14:val="standardContextual"/>
        </w:rPr>
        <w:t xml:space="preserve"> that exceeds normal expectations and involves </w:t>
      </w:r>
    </w:p>
    <w:p w14:paraId="1A33D580" w14:textId="00F03648" w:rsidR="00981054" w:rsidRDefault="001E5089" w:rsidP="00816713">
      <w:pPr>
        <w:pStyle w:val="ListParagraph"/>
        <w:widowControl/>
        <w:tabs>
          <w:tab w:val="left" w:pos="1458"/>
          <w:tab w:val="left" w:pos="1460"/>
          <w:tab w:val="left" w:pos="1800"/>
        </w:tabs>
        <w:autoSpaceDE/>
        <w:autoSpaceDN/>
        <w:spacing w:after="160" w:line="259" w:lineRule="auto"/>
        <w:ind w:left="1800" w:right="217"/>
        <w:contextualSpacing/>
        <w:jc w:val="both"/>
        <w:rPr>
          <w:rFonts w:eastAsia="Calibri"/>
          <w:kern w:val="2"/>
          <w:sz w:val="24"/>
          <w:szCs w:val="24"/>
          <w14:ligatures w14:val="standardContextual"/>
        </w:rPr>
      </w:pPr>
      <w:r>
        <w:rPr>
          <w:rFonts w:eastAsia="Calibri"/>
          <w:kern w:val="2"/>
          <w:sz w:val="24"/>
          <w:szCs w:val="24"/>
          <w14:ligatures w14:val="standardContextual"/>
        </w:rPr>
        <w:tab/>
      </w:r>
      <w:r>
        <w:rPr>
          <w:rFonts w:eastAsia="Calibri"/>
          <w:kern w:val="2"/>
          <w:sz w:val="24"/>
          <w:szCs w:val="24"/>
          <w14:ligatures w14:val="standardContextual"/>
        </w:rPr>
        <w:tab/>
      </w:r>
      <w:r>
        <w:rPr>
          <w:rFonts w:eastAsia="Calibri"/>
          <w:kern w:val="2"/>
          <w:sz w:val="24"/>
          <w:szCs w:val="24"/>
          <w14:ligatures w14:val="standardContextual"/>
        </w:rPr>
        <w:tab/>
      </w:r>
      <w:r w:rsidR="55FBF745" w:rsidRPr="00981054">
        <w:rPr>
          <w:rFonts w:eastAsia="Calibri"/>
          <w:kern w:val="2"/>
          <w:sz w:val="24"/>
          <w:szCs w:val="24"/>
          <w14:ligatures w14:val="standardContextual"/>
        </w:rPr>
        <w:t xml:space="preserve">a difficult or important project or </w:t>
      </w:r>
      <w:proofErr w:type="gramStart"/>
      <w:r w:rsidR="55FBF745" w:rsidRPr="00981054">
        <w:rPr>
          <w:rFonts w:eastAsia="Calibri"/>
          <w:kern w:val="2"/>
          <w:sz w:val="24"/>
          <w:szCs w:val="24"/>
          <w14:ligatures w14:val="standardContextual"/>
        </w:rPr>
        <w:t>assignment;</w:t>
      </w:r>
      <w:proofErr w:type="gramEnd"/>
    </w:p>
    <w:p w14:paraId="4BF93B71" w14:textId="77777777" w:rsidR="001E5089" w:rsidRPr="00981054" w:rsidRDefault="001E5089" w:rsidP="00816713">
      <w:pPr>
        <w:pStyle w:val="ListParagraph"/>
        <w:widowControl/>
        <w:tabs>
          <w:tab w:val="left" w:pos="1458"/>
          <w:tab w:val="left" w:pos="1460"/>
          <w:tab w:val="left" w:pos="1800"/>
        </w:tabs>
        <w:autoSpaceDE/>
        <w:autoSpaceDN/>
        <w:spacing w:after="160" w:line="259" w:lineRule="auto"/>
        <w:ind w:left="1800" w:right="217"/>
        <w:contextualSpacing/>
        <w:jc w:val="both"/>
        <w:rPr>
          <w:rFonts w:eastAsia="Calibri"/>
          <w:kern w:val="2"/>
          <w:sz w:val="24"/>
          <w:szCs w:val="24"/>
          <w14:ligatures w14:val="standardContextual"/>
        </w:rPr>
      </w:pPr>
    </w:p>
    <w:p w14:paraId="3E4BCDCA" w14:textId="77777777" w:rsidR="001E5089" w:rsidRDefault="55FBF745" w:rsidP="00816713">
      <w:pPr>
        <w:pStyle w:val="ListParagraph"/>
        <w:widowControl/>
        <w:numPr>
          <w:ilvl w:val="0"/>
          <w:numId w:val="4"/>
        </w:numPr>
        <w:tabs>
          <w:tab w:val="left" w:pos="1458"/>
          <w:tab w:val="left" w:pos="1460"/>
          <w:tab w:val="left" w:pos="1800"/>
        </w:tabs>
        <w:autoSpaceDE/>
        <w:autoSpaceDN/>
        <w:spacing w:after="160" w:line="259" w:lineRule="auto"/>
        <w:ind w:left="1800" w:right="217"/>
        <w:contextualSpacing/>
        <w:jc w:val="both"/>
        <w:rPr>
          <w:rFonts w:eastAsia="Calibri"/>
          <w:kern w:val="2"/>
          <w:sz w:val="24"/>
          <w:szCs w:val="24"/>
          <w14:ligatures w14:val="standardContextual"/>
        </w:rPr>
      </w:pPr>
      <w:r w:rsidRPr="00981054">
        <w:rPr>
          <w:rFonts w:eastAsia="Calibri"/>
          <w:kern w:val="2"/>
          <w:sz w:val="24"/>
          <w:szCs w:val="24"/>
          <w14:ligatures w14:val="standardContextual"/>
        </w:rPr>
        <w:t xml:space="preserve">Displaying special initiative and skill in completing an assignment or </w:t>
      </w:r>
    </w:p>
    <w:p w14:paraId="755968E2" w14:textId="520C44E8" w:rsidR="00981054" w:rsidRDefault="001E5089" w:rsidP="00816713">
      <w:pPr>
        <w:pStyle w:val="ListParagraph"/>
        <w:widowControl/>
        <w:tabs>
          <w:tab w:val="left" w:pos="1458"/>
          <w:tab w:val="left" w:pos="1460"/>
          <w:tab w:val="left" w:pos="1800"/>
        </w:tabs>
        <w:autoSpaceDE/>
        <w:autoSpaceDN/>
        <w:spacing w:after="160" w:line="259" w:lineRule="auto"/>
        <w:ind w:left="1800" w:right="217"/>
        <w:contextualSpacing/>
        <w:jc w:val="both"/>
        <w:rPr>
          <w:rFonts w:eastAsia="Calibri"/>
          <w:kern w:val="2"/>
          <w:sz w:val="24"/>
          <w:szCs w:val="24"/>
          <w14:ligatures w14:val="standardContextual"/>
        </w:rPr>
      </w:pPr>
      <w:r>
        <w:rPr>
          <w:rFonts w:eastAsia="Calibri"/>
          <w:kern w:val="2"/>
          <w:sz w:val="24"/>
          <w:szCs w:val="24"/>
          <w14:ligatures w14:val="standardContextual"/>
        </w:rPr>
        <w:tab/>
      </w:r>
      <w:r>
        <w:rPr>
          <w:rFonts w:eastAsia="Calibri"/>
          <w:kern w:val="2"/>
          <w:sz w:val="24"/>
          <w:szCs w:val="24"/>
          <w14:ligatures w14:val="standardContextual"/>
        </w:rPr>
        <w:tab/>
      </w:r>
      <w:r>
        <w:rPr>
          <w:rFonts w:eastAsia="Calibri"/>
          <w:kern w:val="2"/>
          <w:sz w:val="24"/>
          <w:szCs w:val="24"/>
          <w14:ligatures w14:val="standardContextual"/>
        </w:rPr>
        <w:tab/>
      </w:r>
      <w:r w:rsidR="55FBF745" w:rsidRPr="00981054">
        <w:rPr>
          <w:rFonts w:eastAsia="Calibri"/>
          <w:kern w:val="2"/>
          <w:sz w:val="24"/>
          <w:szCs w:val="24"/>
          <w14:ligatures w14:val="standardContextual"/>
        </w:rPr>
        <w:t xml:space="preserve">project before the </w:t>
      </w:r>
      <w:proofErr w:type="gramStart"/>
      <w:r w:rsidR="55FBF745" w:rsidRPr="00981054">
        <w:rPr>
          <w:rFonts w:eastAsia="Calibri"/>
          <w:kern w:val="2"/>
          <w:sz w:val="24"/>
          <w:szCs w:val="24"/>
          <w14:ligatures w14:val="standardContextual"/>
        </w:rPr>
        <w:t>deadline;</w:t>
      </w:r>
      <w:proofErr w:type="gramEnd"/>
    </w:p>
    <w:p w14:paraId="41626F8C" w14:textId="77777777" w:rsidR="001E5089" w:rsidRPr="00981054" w:rsidRDefault="001E5089" w:rsidP="00816713">
      <w:pPr>
        <w:pStyle w:val="ListParagraph"/>
        <w:widowControl/>
        <w:tabs>
          <w:tab w:val="left" w:pos="1458"/>
          <w:tab w:val="left" w:pos="1460"/>
          <w:tab w:val="left" w:pos="1800"/>
        </w:tabs>
        <w:autoSpaceDE/>
        <w:autoSpaceDN/>
        <w:spacing w:after="160" w:line="259" w:lineRule="auto"/>
        <w:ind w:left="1800" w:right="217"/>
        <w:contextualSpacing/>
        <w:jc w:val="both"/>
        <w:rPr>
          <w:rFonts w:eastAsia="Calibri"/>
          <w:kern w:val="2"/>
          <w:sz w:val="24"/>
          <w:szCs w:val="24"/>
          <w14:ligatures w14:val="standardContextual"/>
        </w:rPr>
      </w:pPr>
    </w:p>
    <w:p w14:paraId="3A601F58" w14:textId="77777777" w:rsidR="001E5089" w:rsidRDefault="001E5089" w:rsidP="00816713">
      <w:pPr>
        <w:pStyle w:val="ListParagraph"/>
        <w:widowControl/>
        <w:tabs>
          <w:tab w:val="left" w:pos="1458"/>
          <w:tab w:val="left" w:pos="1460"/>
        </w:tabs>
        <w:autoSpaceDE/>
        <w:autoSpaceDN/>
        <w:spacing w:after="160" w:line="259" w:lineRule="auto"/>
        <w:ind w:left="1800" w:right="217"/>
        <w:contextualSpacing/>
        <w:jc w:val="both"/>
        <w:rPr>
          <w:rFonts w:eastAsia="Calibri"/>
          <w:kern w:val="2"/>
          <w:sz w:val="24"/>
          <w:szCs w:val="24"/>
          <w14:ligatures w14:val="standardContextual"/>
        </w:rPr>
      </w:pPr>
      <w:r>
        <w:rPr>
          <w:rFonts w:eastAsia="Calibri"/>
          <w:kern w:val="2"/>
          <w:sz w:val="24"/>
          <w:szCs w:val="24"/>
          <w14:ligatures w14:val="standardContextual"/>
        </w:rPr>
        <w:t xml:space="preserve">c.  </w:t>
      </w:r>
      <w:r w:rsidR="55FBF745" w:rsidRPr="00981054">
        <w:rPr>
          <w:rFonts w:eastAsia="Calibri"/>
          <w:kern w:val="2"/>
          <w:sz w:val="24"/>
          <w:szCs w:val="24"/>
          <w14:ligatures w14:val="standardContextual"/>
        </w:rPr>
        <w:t xml:space="preserve">Using initiative and creativity in making improvements in a product, </w:t>
      </w:r>
    </w:p>
    <w:p w14:paraId="2B6FE2B5" w14:textId="5609D96A" w:rsidR="00981054" w:rsidRDefault="001E5089" w:rsidP="00816713">
      <w:pPr>
        <w:pStyle w:val="ListParagraph"/>
        <w:widowControl/>
        <w:tabs>
          <w:tab w:val="left" w:pos="1458"/>
          <w:tab w:val="left" w:pos="1460"/>
        </w:tabs>
        <w:autoSpaceDE/>
        <w:autoSpaceDN/>
        <w:spacing w:after="160" w:line="259" w:lineRule="auto"/>
        <w:ind w:left="1800" w:right="217"/>
        <w:contextualSpacing/>
        <w:jc w:val="both"/>
        <w:rPr>
          <w:rFonts w:eastAsia="Calibri"/>
          <w:kern w:val="2"/>
          <w:sz w:val="24"/>
          <w:szCs w:val="24"/>
          <w14:ligatures w14:val="standardContextual"/>
        </w:rPr>
      </w:pPr>
      <w:r>
        <w:rPr>
          <w:rFonts w:eastAsia="Calibri"/>
          <w:kern w:val="2"/>
          <w:sz w:val="24"/>
          <w:szCs w:val="24"/>
          <w14:ligatures w14:val="standardContextual"/>
        </w:rPr>
        <w:t xml:space="preserve">     </w:t>
      </w:r>
      <w:r w:rsidR="55FBF745" w:rsidRPr="00981054">
        <w:rPr>
          <w:rFonts w:eastAsia="Calibri"/>
          <w:kern w:val="2"/>
          <w:sz w:val="24"/>
          <w:szCs w:val="24"/>
          <w14:ligatures w14:val="standardContextual"/>
        </w:rPr>
        <w:t>activity, program, or service; or</w:t>
      </w:r>
    </w:p>
    <w:p w14:paraId="730F4D3E" w14:textId="3949F8AD" w:rsidR="001E5089" w:rsidRPr="00981054" w:rsidRDefault="001E5089" w:rsidP="00816713">
      <w:pPr>
        <w:pStyle w:val="ListParagraph"/>
        <w:widowControl/>
        <w:tabs>
          <w:tab w:val="left" w:pos="1458"/>
          <w:tab w:val="left" w:pos="1460"/>
        </w:tabs>
        <w:autoSpaceDE/>
        <w:autoSpaceDN/>
        <w:spacing w:after="160" w:line="259" w:lineRule="auto"/>
        <w:ind w:left="1800" w:right="217"/>
        <w:contextualSpacing/>
        <w:jc w:val="both"/>
        <w:rPr>
          <w:rFonts w:eastAsia="Calibri"/>
          <w:kern w:val="2"/>
          <w:sz w:val="24"/>
          <w:szCs w:val="24"/>
          <w14:ligatures w14:val="standardContextual"/>
        </w:rPr>
      </w:pPr>
    </w:p>
    <w:p w14:paraId="383DCED2" w14:textId="10AED50D" w:rsidR="00981054" w:rsidRPr="00981054" w:rsidRDefault="55FBF745" w:rsidP="00816713">
      <w:pPr>
        <w:pStyle w:val="ListParagraph"/>
        <w:widowControl/>
        <w:numPr>
          <w:ilvl w:val="0"/>
          <w:numId w:val="175"/>
        </w:numPr>
        <w:tabs>
          <w:tab w:val="left" w:pos="1458"/>
          <w:tab w:val="left" w:pos="1460"/>
        </w:tabs>
        <w:autoSpaceDE/>
        <w:autoSpaceDN/>
        <w:spacing w:after="160" w:line="259" w:lineRule="auto"/>
        <w:ind w:right="217"/>
        <w:contextualSpacing/>
        <w:jc w:val="both"/>
        <w:rPr>
          <w:rFonts w:eastAsia="Calibri"/>
          <w:kern w:val="2"/>
          <w:sz w:val="24"/>
          <w:szCs w:val="24"/>
          <w14:ligatures w14:val="standardContextual"/>
        </w:rPr>
      </w:pPr>
      <w:r w:rsidRPr="00981054">
        <w:rPr>
          <w:rFonts w:eastAsia="Calibri"/>
          <w:kern w:val="2"/>
          <w:sz w:val="24"/>
          <w:szCs w:val="24"/>
          <w14:ligatures w14:val="standardContextual"/>
        </w:rPr>
        <w:t>Ensuring the mission of the organization is accomplished during a difficult period by successfully completing work or a project assignment beyond what is expected while sustaining the normal, everyday workload.</w:t>
      </w:r>
    </w:p>
    <w:p w14:paraId="2A7DBC7A" w14:textId="1DB206F2" w:rsidR="588DEE3A" w:rsidRDefault="588DEE3A" w:rsidP="004D4D09">
      <w:pPr>
        <w:pStyle w:val="ListParagraph"/>
        <w:widowControl/>
        <w:tabs>
          <w:tab w:val="left" w:pos="1458"/>
          <w:tab w:val="left" w:pos="1460"/>
        </w:tabs>
        <w:spacing w:after="160" w:line="259" w:lineRule="auto"/>
        <w:ind w:left="1080" w:right="217" w:firstLine="360"/>
        <w:contextualSpacing/>
        <w:jc w:val="both"/>
        <w:rPr>
          <w:rFonts w:eastAsia="Calibri"/>
          <w:sz w:val="24"/>
          <w:szCs w:val="24"/>
        </w:rPr>
      </w:pPr>
    </w:p>
    <w:p w14:paraId="473800C7" w14:textId="77777777" w:rsidR="00981054" w:rsidRDefault="55FBF745" w:rsidP="00816713">
      <w:pPr>
        <w:pStyle w:val="ListParagraph"/>
        <w:widowControl/>
        <w:numPr>
          <w:ilvl w:val="0"/>
          <w:numId w:val="5"/>
        </w:numPr>
        <w:autoSpaceDE/>
        <w:autoSpaceDN/>
        <w:adjustRightInd w:val="0"/>
        <w:spacing w:after="160" w:line="259" w:lineRule="auto"/>
        <w:ind w:left="1440"/>
        <w:contextualSpacing/>
        <w:jc w:val="both"/>
        <w:rPr>
          <w:rFonts w:eastAsia="Calibri"/>
          <w:sz w:val="24"/>
          <w:szCs w:val="24"/>
          <w14:ligatures w14:val="standardContextual"/>
        </w:rPr>
      </w:pPr>
      <w:r w:rsidRPr="00981054">
        <w:rPr>
          <w:rFonts w:eastAsia="Calibri"/>
          <w:sz w:val="24"/>
          <w:szCs w:val="24"/>
          <w14:ligatures w14:val="standardContextual"/>
        </w:rPr>
        <w:t>Hour Limitations</w:t>
      </w:r>
    </w:p>
    <w:p w14:paraId="39BB80A5" w14:textId="77777777" w:rsidR="001E5089" w:rsidRPr="00981054" w:rsidRDefault="001E5089" w:rsidP="004D4D09">
      <w:pPr>
        <w:pStyle w:val="ListParagraph"/>
        <w:widowControl/>
        <w:autoSpaceDE/>
        <w:autoSpaceDN/>
        <w:adjustRightInd w:val="0"/>
        <w:spacing w:after="160" w:line="259" w:lineRule="auto"/>
        <w:ind w:left="1080" w:firstLine="0"/>
        <w:contextualSpacing/>
        <w:jc w:val="both"/>
        <w:rPr>
          <w:rFonts w:eastAsia="Calibri"/>
          <w:sz w:val="24"/>
          <w:szCs w:val="24"/>
          <w14:ligatures w14:val="standardContextual"/>
        </w:rPr>
      </w:pPr>
    </w:p>
    <w:p w14:paraId="606F9C32" w14:textId="77777777" w:rsidR="001E5089" w:rsidRDefault="55FBF745" w:rsidP="004D4D09">
      <w:pPr>
        <w:pStyle w:val="ListParagraph"/>
        <w:widowControl/>
        <w:numPr>
          <w:ilvl w:val="0"/>
          <w:numId w:val="3"/>
        </w:numPr>
        <w:tabs>
          <w:tab w:val="left" w:pos="1458"/>
          <w:tab w:val="left" w:pos="1460"/>
          <w:tab w:val="left" w:pos="1800"/>
        </w:tabs>
        <w:autoSpaceDE/>
        <w:autoSpaceDN/>
        <w:ind w:right="216" w:firstLine="360"/>
        <w:jc w:val="both"/>
        <w:rPr>
          <w:rFonts w:eastAsia="Calibri"/>
          <w:sz w:val="24"/>
          <w:szCs w:val="24"/>
          <w14:ligatures w14:val="standardContextual"/>
        </w:rPr>
      </w:pPr>
      <w:r w:rsidRPr="00981054">
        <w:rPr>
          <w:rFonts w:eastAsia="Calibri"/>
          <w:sz w:val="24"/>
          <w:szCs w:val="24"/>
          <w14:ligatures w14:val="standardContextual"/>
        </w:rPr>
        <w:t xml:space="preserve">Full-Time Employees - may not receive more than 40 hours per award </w:t>
      </w:r>
    </w:p>
    <w:p w14:paraId="4A82A550" w14:textId="40DEBF95" w:rsidR="00981054" w:rsidRDefault="001E5089" w:rsidP="004D4D09">
      <w:pPr>
        <w:widowControl/>
        <w:tabs>
          <w:tab w:val="left" w:pos="1458"/>
          <w:tab w:val="left" w:pos="1460"/>
          <w:tab w:val="left" w:pos="1800"/>
        </w:tabs>
        <w:autoSpaceDE/>
        <w:autoSpaceDN/>
        <w:ind w:right="216"/>
        <w:jc w:val="both"/>
        <w:rPr>
          <w:rFonts w:eastAsia="Calibri"/>
          <w:sz w:val="24"/>
          <w:szCs w:val="24"/>
          <w14:ligatures w14:val="standardContextual"/>
        </w:rPr>
      </w:pPr>
      <w:r>
        <w:rPr>
          <w:rFonts w:eastAsia="Calibri"/>
          <w:sz w:val="24"/>
          <w:szCs w:val="24"/>
          <w14:ligatures w14:val="standardContextual"/>
        </w:rPr>
        <w:tab/>
      </w:r>
      <w:r>
        <w:rPr>
          <w:rFonts w:eastAsia="Calibri"/>
          <w:sz w:val="24"/>
          <w:szCs w:val="24"/>
          <w14:ligatures w14:val="standardContextual"/>
        </w:rPr>
        <w:tab/>
      </w:r>
      <w:r>
        <w:rPr>
          <w:rFonts w:eastAsia="Calibri"/>
          <w:sz w:val="24"/>
          <w:szCs w:val="24"/>
          <w14:ligatures w14:val="standardContextual"/>
        </w:rPr>
        <w:tab/>
      </w:r>
      <w:r w:rsidR="55FBF745" w:rsidRPr="001E5089">
        <w:rPr>
          <w:rFonts w:eastAsia="Calibri"/>
          <w:sz w:val="24"/>
          <w:szCs w:val="24"/>
          <w14:ligatures w14:val="standardContextual"/>
        </w:rPr>
        <w:t xml:space="preserve">or 80 hours total per leave year. </w:t>
      </w:r>
    </w:p>
    <w:p w14:paraId="447544D6" w14:textId="77777777" w:rsidR="001E5089" w:rsidRPr="001E5089" w:rsidRDefault="001E5089" w:rsidP="004D4D09">
      <w:pPr>
        <w:widowControl/>
        <w:tabs>
          <w:tab w:val="left" w:pos="1458"/>
          <w:tab w:val="left" w:pos="1460"/>
          <w:tab w:val="left" w:pos="1800"/>
        </w:tabs>
        <w:autoSpaceDE/>
        <w:autoSpaceDN/>
        <w:ind w:right="216"/>
        <w:jc w:val="both"/>
        <w:rPr>
          <w:rFonts w:eastAsia="Calibri"/>
          <w:sz w:val="24"/>
          <w:szCs w:val="24"/>
          <w14:ligatures w14:val="standardContextual"/>
        </w:rPr>
      </w:pPr>
    </w:p>
    <w:p w14:paraId="6C32CE98" w14:textId="77777777" w:rsidR="001E5089" w:rsidRDefault="55FBF745" w:rsidP="004D4D09">
      <w:pPr>
        <w:pStyle w:val="ListParagraph"/>
        <w:widowControl/>
        <w:numPr>
          <w:ilvl w:val="0"/>
          <w:numId w:val="3"/>
        </w:numPr>
        <w:tabs>
          <w:tab w:val="left" w:pos="1458"/>
          <w:tab w:val="left" w:pos="1460"/>
          <w:tab w:val="left" w:pos="1800"/>
        </w:tabs>
        <w:autoSpaceDE/>
        <w:autoSpaceDN/>
        <w:spacing w:after="160" w:line="259" w:lineRule="auto"/>
        <w:ind w:right="217" w:firstLine="360"/>
        <w:jc w:val="both"/>
        <w:rPr>
          <w:rFonts w:eastAsia="Calibri"/>
          <w:sz w:val="24"/>
          <w:szCs w:val="24"/>
          <w14:ligatures w14:val="standardContextual"/>
        </w:rPr>
      </w:pPr>
      <w:r w:rsidRPr="00981054">
        <w:rPr>
          <w:rFonts w:eastAsia="Calibri"/>
          <w:sz w:val="24"/>
          <w:szCs w:val="24"/>
          <w14:ligatures w14:val="standardContextual"/>
        </w:rPr>
        <w:t>Part-Time Employees – may not receive more than:</w:t>
      </w:r>
    </w:p>
    <w:p w14:paraId="199C2D57" w14:textId="77777777" w:rsidR="00816713" w:rsidRDefault="55FBF745" w:rsidP="00816713">
      <w:pPr>
        <w:pStyle w:val="ListParagraph"/>
        <w:widowControl/>
        <w:numPr>
          <w:ilvl w:val="3"/>
          <w:numId w:val="202"/>
        </w:numPr>
        <w:autoSpaceDE/>
        <w:autoSpaceDN/>
        <w:ind w:left="2160" w:hanging="270"/>
        <w:jc w:val="both"/>
        <w:rPr>
          <w:rFonts w:eastAsia="Calibri"/>
          <w:sz w:val="24"/>
          <w:szCs w:val="24"/>
          <w14:ligatures w14:val="standardContextual"/>
        </w:rPr>
      </w:pPr>
      <w:r w:rsidRPr="001E5089">
        <w:rPr>
          <w:rFonts w:eastAsia="Calibri"/>
          <w:sz w:val="24"/>
          <w:szCs w:val="24"/>
          <w14:ligatures w14:val="standardContextual"/>
        </w:rPr>
        <w:t>One-half the average number of hours of work in the employee’s biweekly scheduled tour of duty for a single award, or</w:t>
      </w:r>
    </w:p>
    <w:p w14:paraId="05A6EF8B" w14:textId="77777777" w:rsidR="00816713" w:rsidRDefault="00816713" w:rsidP="00816713">
      <w:pPr>
        <w:pStyle w:val="ListParagraph"/>
        <w:widowControl/>
        <w:autoSpaceDE/>
        <w:autoSpaceDN/>
        <w:ind w:left="2160" w:hanging="270"/>
        <w:jc w:val="both"/>
        <w:rPr>
          <w:rFonts w:eastAsia="Calibri"/>
          <w:sz w:val="24"/>
          <w:szCs w:val="24"/>
          <w14:ligatures w14:val="standardContextual"/>
        </w:rPr>
      </w:pPr>
    </w:p>
    <w:p w14:paraId="033ACE0B" w14:textId="3F0CCC71" w:rsidR="00333E31" w:rsidRPr="00816713" w:rsidRDefault="55FBF745" w:rsidP="00816713">
      <w:pPr>
        <w:pStyle w:val="ListParagraph"/>
        <w:widowControl/>
        <w:numPr>
          <w:ilvl w:val="3"/>
          <w:numId w:val="202"/>
        </w:numPr>
        <w:autoSpaceDE/>
        <w:autoSpaceDN/>
        <w:ind w:left="2160" w:hanging="270"/>
        <w:jc w:val="both"/>
        <w:rPr>
          <w:rFonts w:eastAsia="Calibri"/>
          <w:sz w:val="24"/>
          <w:szCs w:val="24"/>
          <w14:ligatures w14:val="standardContextual"/>
        </w:rPr>
      </w:pPr>
      <w:r w:rsidRPr="00816713">
        <w:rPr>
          <w:rFonts w:eastAsia="Calibri"/>
          <w:sz w:val="24"/>
          <w:szCs w:val="24"/>
          <w14:ligatures w14:val="standardContextual"/>
        </w:rPr>
        <w:t xml:space="preserve">The average number of hours of work in their biweekly </w:t>
      </w:r>
    </w:p>
    <w:p w14:paraId="2D1AA5D0" w14:textId="6E1BE428" w:rsidR="00981054" w:rsidRDefault="00333E31" w:rsidP="00816713">
      <w:pPr>
        <w:widowControl/>
        <w:tabs>
          <w:tab w:val="left" w:pos="2340"/>
          <w:tab w:val="left" w:pos="2520"/>
        </w:tabs>
        <w:autoSpaceDE/>
        <w:autoSpaceDN/>
        <w:ind w:left="2160" w:right="216" w:hanging="270"/>
        <w:jc w:val="both"/>
        <w:rPr>
          <w:rFonts w:eastAsia="Calibri"/>
          <w:sz w:val="24"/>
          <w:szCs w:val="24"/>
          <w14:ligatures w14:val="standardContextual"/>
        </w:rPr>
      </w:pPr>
      <w:r>
        <w:rPr>
          <w:rFonts w:eastAsia="Calibri"/>
          <w:sz w:val="24"/>
          <w:szCs w:val="24"/>
          <w14:ligatures w14:val="standardContextual"/>
        </w:rPr>
        <w:tab/>
      </w:r>
      <w:r w:rsidR="55FBF745" w:rsidRPr="001E5089">
        <w:rPr>
          <w:rFonts w:eastAsia="Calibri"/>
          <w:sz w:val="24"/>
          <w:szCs w:val="24"/>
          <w14:ligatures w14:val="standardContextual"/>
        </w:rPr>
        <w:t xml:space="preserve">scheduled tour of duty for the leave year (e.g., if a part-time employee has an average biweekly schedule of 60 hours, the </w:t>
      </w:r>
      <w:r w:rsidR="55FBF745" w:rsidRPr="001E5089">
        <w:rPr>
          <w:rFonts w:eastAsia="Calibri"/>
          <w:sz w:val="24"/>
          <w:szCs w:val="24"/>
          <w14:ligatures w14:val="standardContextual"/>
        </w:rPr>
        <w:lastRenderedPageBreak/>
        <w:t>employee cannot receive more than 60 hours of time-off awards in a leave year).</w:t>
      </w:r>
    </w:p>
    <w:p w14:paraId="1C846C8E" w14:textId="77777777" w:rsidR="00333E31" w:rsidRPr="001E5089" w:rsidRDefault="00333E31" w:rsidP="004D4D09">
      <w:pPr>
        <w:widowControl/>
        <w:tabs>
          <w:tab w:val="left" w:pos="1458"/>
          <w:tab w:val="left" w:pos="1460"/>
          <w:tab w:val="left" w:pos="2340"/>
          <w:tab w:val="left" w:pos="2520"/>
        </w:tabs>
        <w:autoSpaceDE/>
        <w:autoSpaceDN/>
        <w:ind w:left="2520" w:right="216" w:hanging="270"/>
        <w:jc w:val="both"/>
        <w:rPr>
          <w:rFonts w:eastAsia="Calibri"/>
          <w:sz w:val="24"/>
          <w:szCs w:val="24"/>
          <w14:ligatures w14:val="standardContextual"/>
        </w:rPr>
      </w:pPr>
    </w:p>
    <w:p w14:paraId="33807FFF" w14:textId="77777777" w:rsidR="00981054" w:rsidRDefault="55FBF745" w:rsidP="00816713">
      <w:pPr>
        <w:pStyle w:val="ListParagraph"/>
        <w:widowControl/>
        <w:numPr>
          <w:ilvl w:val="0"/>
          <w:numId w:val="5"/>
        </w:numPr>
        <w:autoSpaceDE/>
        <w:autoSpaceDN/>
        <w:spacing w:after="160" w:line="259" w:lineRule="auto"/>
        <w:ind w:left="1440" w:right="217"/>
        <w:contextualSpacing/>
        <w:jc w:val="both"/>
        <w:rPr>
          <w:rFonts w:eastAsia="Calibri"/>
          <w:sz w:val="24"/>
          <w:szCs w:val="24"/>
          <w14:ligatures w14:val="standardContextual"/>
        </w:rPr>
      </w:pPr>
      <w:r w:rsidRPr="00981054">
        <w:rPr>
          <w:rFonts w:eastAsia="Calibri"/>
          <w:sz w:val="24"/>
          <w:szCs w:val="24"/>
          <w14:ligatures w14:val="standardContextual"/>
        </w:rPr>
        <w:t>Review and Approval Procedures</w:t>
      </w:r>
    </w:p>
    <w:p w14:paraId="4D71EEC0" w14:textId="77777777" w:rsidR="00333E31" w:rsidRPr="00981054" w:rsidRDefault="00333E31" w:rsidP="004D4D09">
      <w:pPr>
        <w:pStyle w:val="ListParagraph"/>
        <w:widowControl/>
        <w:tabs>
          <w:tab w:val="left" w:pos="1458"/>
          <w:tab w:val="left" w:pos="1460"/>
        </w:tabs>
        <w:autoSpaceDE/>
        <w:autoSpaceDN/>
        <w:spacing w:after="160" w:line="259" w:lineRule="auto"/>
        <w:ind w:left="1080" w:right="217" w:firstLine="0"/>
        <w:contextualSpacing/>
        <w:jc w:val="both"/>
        <w:rPr>
          <w:rFonts w:eastAsia="Calibri"/>
          <w:sz w:val="24"/>
          <w:szCs w:val="24"/>
          <w14:ligatures w14:val="standardContextual"/>
        </w:rPr>
      </w:pPr>
    </w:p>
    <w:p w14:paraId="22934436" w14:textId="77777777" w:rsidR="00333E31" w:rsidRDefault="55FBF745" w:rsidP="004D4D09">
      <w:pPr>
        <w:pStyle w:val="ListParagraph"/>
        <w:widowControl/>
        <w:numPr>
          <w:ilvl w:val="0"/>
          <w:numId w:val="2"/>
        </w:numPr>
        <w:tabs>
          <w:tab w:val="left" w:pos="1800"/>
        </w:tabs>
        <w:autoSpaceDE/>
        <w:autoSpaceDN/>
        <w:adjustRightInd w:val="0"/>
        <w:spacing w:after="160" w:line="259" w:lineRule="auto"/>
        <w:ind w:firstLine="360"/>
        <w:contextualSpacing/>
        <w:jc w:val="both"/>
        <w:rPr>
          <w:rFonts w:eastAsia="Calibri"/>
          <w:sz w:val="24"/>
          <w:szCs w:val="24"/>
          <w14:ligatures w14:val="standardContextual"/>
        </w:rPr>
      </w:pPr>
      <w:r w:rsidRPr="00981054">
        <w:rPr>
          <w:rFonts w:eastAsia="Calibri"/>
          <w:sz w:val="24"/>
          <w:szCs w:val="24"/>
          <w14:ligatures w14:val="standardContextual"/>
        </w:rPr>
        <w:t xml:space="preserve">Award nominations may be initiated by any agency supervisory </w:t>
      </w:r>
    </w:p>
    <w:p w14:paraId="63BB2995" w14:textId="27713565" w:rsidR="00981054" w:rsidRDefault="55FBF745" w:rsidP="004D4D09">
      <w:pPr>
        <w:pStyle w:val="ListParagraph"/>
        <w:widowControl/>
        <w:tabs>
          <w:tab w:val="left" w:pos="1800"/>
        </w:tabs>
        <w:autoSpaceDE/>
        <w:autoSpaceDN/>
        <w:adjustRightInd w:val="0"/>
        <w:spacing w:after="160" w:line="259" w:lineRule="auto"/>
        <w:ind w:left="1800" w:firstLine="0"/>
        <w:contextualSpacing/>
        <w:jc w:val="both"/>
        <w:rPr>
          <w:rFonts w:eastAsia="Calibri"/>
          <w:sz w:val="24"/>
          <w:szCs w:val="24"/>
          <w14:ligatures w14:val="standardContextual"/>
        </w:rPr>
      </w:pPr>
      <w:r w:rsidRPr="00981054">
        <w:rPr>
          <w:rFonts w:eastAsia="Calibri"/>
          <w:sz w:val="24"/>
          <w:szCs w:val="24"/>
          <w14:ligatures w14:val="standardContextual"/>
        </w:rPr>
        <w:t xml:space="preserve">employee, including a supervisor from a division other than the employees. The nomination shall include a detailed justification for the award and a suggested award amount. </w:t>
      </w:r>
    </w:p>
    <w:p w14:paraId="09CA8492" w14:textId="77777777" w:rsidR="00333E31" w:rsidRDefault="00333E31" w:rsidP="004D4D09">
      <w:pPr>
        <w:pStyle w:val="ListParagraph"/>
        <w:widowControl/>
        <w:tabs>
          <w:tab w:val="left" w:pos="1800"/>
        </w:tabs>
        <w:autoSpaceDE/>
        <w:autoSpaceDN/>
        <w:adjustRightInd w:val="0"/>
        <w:spacing w:after="160" w:line="259" w:lineRule="auto"/>
        <w:ind w:left="1800" w:firstLine="0"/>
        <w:contextualSpacing/>
        <w:jc w:val="both"/>
        <w:rPr>
          <w:rFonts w:eastAsia="Calibri"/>
          <w:sz w:val="24"/>
          <w:szCs w:val="24"/>
          <w14:ligatures w14:val="standardContextual"/>
        </w:rPr>
      </w:pPr>
    </w:p>
    <w:p w14:paraId="202C5E2F" w14:textId="77777777" w:rsidR="00333E31" w:rsidRDefault="00333E31" w:rsidP="004D4D09">
      <w:pPr>
        <w:pStyle w:val="ListParagraph"/>
        <w:widowControl/>
        <w:numPr>
          <w:ilvl w:val="0"/>
          <w:numId w:val="2"/>
        </w:numPr>
        <w:tabs>
          <w:tab w:val="left" w:pos="1800"/>
        </w:tabs>
        <w:autoSpaceDE/>
        <w:autoSpaceDN/>
        <w:adjustRightInd w:val="0"/>
        <w:spacing w:after="160" w:line="259" w:lineRule="auto"/>
        <w:ind w:firstLine="360"/>
        <w:contextualSpacing/>
        <w:jc w:val="both"/>
        <w:rPr>
          <w:rFonts w:eastAsia="Calibri"/>
          <w:sz w:val="24"/>
          <w:szCs w:val="24"/>
          <w14:ligatures w14:val="standardContextual"/>
        </w:rPr>
      </w:pPr>
      <w:r w:rsidRPr="00333E31">
        <w:rPr>
          <w:rFonts w:eastAsia="Calibri"/>
          <w:sz w:val="24"/>
          <w:szCs w:val="24"/>
          <w14:ligatures w14:val="standardContextual"/>
        </w:rPr>
        <w:t xml:space="preserve">Nominations shall be submitted to the Senior Level (SL) manager for </w:t>
      </w:r>
    </w:p>
    <w:p w14:paraId="48822966" w14:textId="09D9D791" w:rsidR="00333E31" w:rsidRPr="00333E31" w:rsidRDefault="00333E31" w:rsidP="004D4D09">
      <w:pPr>
        <w:pStyle w:val="ListParagraph"/>
        <w:widowControl/>
        <w:tabs>
          <w:tab w:val="left" w:pos="1800"/>
        </w:tabs>
        <w:autoSpaceDE/>
        <w:autoSpaceDN/>
        <w:adjustRightInd w:val="0"/>
        <w:spacing w:after="160" w:line="259" w:lineRule="auto"/>
        <w:ind w:left="1800" w:firstLine="0"/>
        <w:contextualSpacing/>
        <w:jc w:val="both"/>
        <w:rPr>
          <w:rFonts w:eastAsia="Calibri"/>
          <w:sz w:val="24"/>
          <w:szCs w:val="24"/>
          <w14:ligatures w14:val="standardContextual"/>
        </w:rPr>
      </w:pPr>
      <w:r w:rsidRPr="00333E31">
        <w:rPr>
          <w:rFonts w:eastAsia="Calibri"/>
          <w:sz w:val="24"/>
          <w:szCs w:val="24"/>
          <w14:ligatures w14:val="standardContextual"/>
        </w:rPr>
        <w:t>the division in which the employee works for the SL’s review and approval. Any SL can approve time-off awards in amounts up to eight (8) hours for employees in their division. Awards of more than eight (8) hours must be approved by the Staff Director for OSD employees, General Counsel for OGC employees, and CFO for OCFO employees.</w:t>
      </w:r>
    </w:p>
    <w:p w14:paraId="7B413237" w14:textId="5849099C" w:rsidR="00981054" w:rsidRPr="00981054" w:rsidRDefault="08B80C56" w:rsidP="004D4D09">
      <w:pPr>
        <w:widowControl/>
        <w:autoSpaceDE/>
        <w:autoSpaceDN/>
        <w:adjustRightInd w:val="0"/>
        <w:spacing w:after="160" w:line="259" w:lineRule="auto"/>
        <w:ind w:left="720" w:firstLine="360"/>
        <w:contextualSpacing/>
        <w:jc w:val="both"/>
        <w:rPr>
          <w:rFonts w:eastAsia="Calibri"/>
          <w:sz w:val="24"/>
          <w:szCs w:val="24"/>
          <w14:ligatures w14:val="standardContextual"/>
        </w:rPr>
      </w:pPr>
      <w:r w:rsidRPr="00981054">
        <w:rPr>
          <w:rFonts w:eastAsia="Calibri"/>
          <w:sz w:val="24"/>
          <w:szCs w:val="24"/>
          <w14:ligatures w14:val="standardContextual"/>
        </w:rPr>
        <w:t xml:space="preserve">4. </w:t>
      </w:r>
      <w:r w:rsidR="55FBF745" w:rsidRPr="00981054">
        <w:rPr>
          <w:rFonts w:eastAsia="Calibri"/>
          <w:sz w:val="24"/>
          <w:szCs w:val="24"/>
          <w14:ligatures w14:val="standardContextual"/>
        </w:rPr>
        <w:t>Use and Expiration</w:t>
      </w:r>
    </w:p>
    <w:p w14:paraId="67B17FAA" w14:textId="77777777" w:rsidR="00333E31" w:rsidRDefault="55FBF745" w:rsidP="004D4D09">
      <w:pPr>
        <w:pStyle w:val="ListParagraph"/>
        <w:widowControl/>
        <w:numPr>
          <w:ilvl w:val="0"/>
          <w:numId w:val="192"/>
        </w:numPr>
        <w:tabs>
          <w:tab w:val="left" w:pos="1800"/>
        </w:tabs>
        <w:autoSpaceDE/>
        <w:autoSpaceDN/>
        <w:adjustRightInd w:val="0"/>
        <w:spacing w:after="160" w:line="259" w:lineRule="auto"/>
        <w:ind w:firstLine="360"/>
        <w:contextualSpacing/>
        <w:jc w:val="both"/>
        <w:rPr>
          <w:rFonts w:eastAsia="Calibri"/>
          <w:sz w:val="24"/>
          <w:szCs w:val="24"/>
          <w14:ligatures w14:val="standardContextual"/>
        </w:rPr>
      </w:pPr>
      <w:r w:rsidRPr="00981054">
        <w:rPr>
          <w:rFonts w:eastAsia="Calibri"/>
          <w:sz w:val="24"/>
          <w:szCs w:val="24"/>
          <w14:ligatures w14:val="standardContextual"/>
        </w:rPr>
        <w:t xml:space="preserve">Employees normally have the discretion to determine when they will </w:t>
      </w:r>
    </w:p>
    <w:p w14:paraId="0F305E98" w14:textId="02FA76AD" w:rsidR="00981054" w:rsidRPr="00981054" w:rsidRDefault="55FBF745" w:rsidP="004D4D09">
      <w:pPr>
        <w:pStyle w:val="ListParagraph"/>
        <w:widowControl/>
        <w:tabs>
          <w:tab w:val="left" w:pos="1800"/>
        </w:tabs>
        <w:autoSpaceDE/>
        <w:autoSpaceDN/>
        <w:adjustRightInd w:val="0"/>
        <w:spacing w:after="160" w:line="259" w:lineRule="auto"/>
        <w:ind w:left="1800" w:firstLine="0"/>
        <w:contextualSpacing/>
        <w:jc w:val="both"/>
        <w:rPr>
          <w:rFonts w:eastAsia="Calibri"/>
          <w:sz w:val="24"/>
          <w:szCs w:val="24"/>
          <w14:ligatures w14:val="standardContextual"/>
        </w:rPr>
      </w:pPr>
      <w:r w:rsidRPr="00981054">
        <w:rPr>
          <w:rFonts w:eastAsia="Calibri"/>
          <w:sz w:val="24"/>
          <w:szCs w:val="24"/>
          <w14:ligatures w14:val="standardContextual"/>
        </w:rPr>
        <w:t xml:space="preserve">use a </w:t>
      </w:r>
      <w:r w:rsidR="00333E31">
        <w:rPr>
          <w:rFonts w:eastAsia="Calibri"/>
          <w:sz w:val="24"/>
          <w:szCs w:val="24"/>
          <w14:ligatures w14:val="standardContextual"/>
        </w:rPr>
        <w:t>t</w:t>
      </w:r>
      <w:r w:rsidRPr="00981054">
        <w:rPr>
          <w:rFonts w:eastAsia="Calibri"/>
          <w:sz w:val="24"/>
          <w:szCs w:val="24"/>
          <w14:ligatures w14:val="standardContextual"/>
        </w:rPr>
        <w:t xml:space="preserve">ime-off award, subject to supervisory approval. Approval to take the time off shall be granted in the same manner as annual leave. </w:t>
      </w:r>
    </w:p>
    <w:p w14:paraId="354FA366" w14:textId="74B30CE1" w:rsidR="588DEE3A" w:rsidRDefault="588DEE3A" w:rsidP="004D4D09">
      <w:pPr>
        <w:pStyle w:val="ListParagraph"/>
        <w:widowControl/>
        <w:spacing w:after="160" w:line="259" w:lineRule="auto"/>
        <w:ind w:left="1080" w:firstLine="360"/>
        <w:contextualSpacing/>
        <w:jc w:val="both"/>
        <w:rPr>
          <w:rFonts w:eastAsia="Calibri"/>
          <w:sz w:val="24"/>
          <w:szCs w:val="24"/>
        </w:rPr>
      </w:pPr>
    </w:p>
    <w:p w14:paraId="393069D7" w14:textId="77777777" w:rsidR="00333E31" w:rsidRDefault="55FBF745" w:rsidP="004D4D09">
      <w:pPr>
        <w:pStyle w:val="ListParagraph"/>
        <w:widowControl/>
        <w:numPr>
          <w:ilvl w:val="0"/>
          <w:numId w:val="192"/>
        </w:numPr>
        <w:tabs>
          <w:tab w:val="left" w:pos="1800"/>
        </w:tabs>
        <w:autoSpaceDE/>
        <w:autoSpaceDN/>
        <w:adjustRightInd w:val="0"/>
        <w:spacing w:after="160" w:line="259" w:lineRule="auto"/>
        <w:ind w:firstLine="360"/>
        <w:contextualSpacing/>
        <w:jc w:val="both"/>
        <w:rPr>
          <w:rFonts w:eastAsia="Calibri"/>
          <w:sz w:val="24"/>
          <w:szCs w:val="24"/>
          <w14:ligatures w14:val="standardContextual"/>
        </w:rPr>
      </w:pPr>
      <w:r w:rsidRPr="00981054">
        <w:rPr>
          <w:rFonts w:eastAsia="Calibri"/>
          <w:sz w:val="24"/>
          <w:szCs w:val="24"/>
          <w14:ligatures w14:val="standardContextual"/>
        </w:rPr>
        <w:t>Any time</w:t>
      </w:r>
      <w:r w:rsidR="00333E31">
        <w:rPr>
          <w:rFonts w:eastAsia="Calibri"/>
          <w:sz w:val="24"/>
          <w:szCs w:val="24"/>
          <w14:ligatures w14:val="standardContextual"/>
        </w:rPr>
        <w:t>-</w:t>
      </w:r>
      <w:r w:rsidRPr="00981054">
        <w:rPr>
          <w:rFonts w:eastAsia="Calibri"/>
          <w:sz w:val="24"/>
          <w:szCs w:val="24"/>
          <w14:ligatures w14:val="standardContextual"/>
        </w:rPr>
        <w:t>off award under this provision will expire one (1) calendar</w:t>
      </w:r>
    </w:p>
    <w:p w14:paraId="4DA9B560" w14:textId="091876D2" w:rsidR="00981054" w:rsidRPr="00981054" w:rsidRDefault="55FBF745" w:rsidP="004D4D09">
      <w:pPr>
        <w:pStyle w:val="ListParagraph"/>
        <w:widowControl/>
        <w:tabs>
          <w:tab w:val="left" w:pos="1800"/>
        </w:tabs>
        <w:autoSpaceDE/>
        <w:autoSpaceDN/>
        <w:adjustRightInd w:val="0"/>
        <w:spacing w:after="160" w:line="259" w:lineRule="auto"/>
        <w:ind w:left="1800" w:firstLine="0"/>
        <w:contextualSpacing/>
        <w:jc w:val="both"/>
        <w:rPr>
          <w:rFonts w:eastAsia="Calibri"/>
          <w:sz w:val="24"/>
          <w:szCs w:val="24"/>
          <w14:ligatures w14:val="standardContextual"/>
        </w:rPr>
      </w:pPr>
      <w:r w:rsidRPr="00981054">
        <w:rPr>
          <w:rFonts w:eastAsia="Calibri"/>
          <w:sz w:val="24"/>
          <w:szCs w:val="24"/>
          <w14:ligatures w14:val="standardContextual"/>
        </w:rPr>
        <w:t>year (i.e., 26 pay periods) after its effective date and any unused time-off is forfeited and is not eligible for restoration</w:t>
      </w:r>
      <w:r w:rsidRPr="00981054">
        <w:rPr>
          <w:rFonts w:eastAsia="Calibri"/>
          <w:spacing w:val="-1"/>
          <w:kern w:val="2"/>
          <w:sz w:val="24"/>
          <w:szCs w:val="24"/>
          <w14:ligatures w14:val="standardContextual"/>
        </w:rPr>
        <w:t>.</w:t>
      </w:r>
    </w:p>
    <w:p w14:paraId="5E7A4DA6" w14:textId="47B89E68" w:rsidR="588DEE3A" w:rsidRDefault="588DEE3A" w:rsidP="004D4D09">
      <w:pPr>
        <w:pStyle w:val="ListParagraph"/>
        <w:widowControl/>
        <w:spacing w:after="160" w:line="259" w:lineRule="auto"/>
        <w:ind w:left="1080" w:firstLine="360"/>
        <w:contextualSpacing/>
        <w:jc w:val="both"/>
        <w:rPr>
          <w:rFonts w:eastAsia="Calibri"/>
          <w:sz w:val="24"/>
          <w:szCs w:val="24"/>
        </w:rPr>
      </w:pPr>
    </w:p>
    <w:p w14:paraId="20DE18D4" w14:textId="74F47E36" w:rsidR="00333E31" w:rsidRDefault="55FBF745" w:rsidP="004D4D09">
      <w:pPr>
        <w:pStyle w:val="ListParagraph"/>
        <w:widowControl/>
        <w:numPr>
          <w:ilvl w:val="0"/>
          <w:numId w:val="192"/>
        </w:numPr>
        <w:tabs>
          <w:tab w:val="left" w:pos="1800"/>
        </w:tabs>
        <w:autoSpaceDE/>
        <w:autoSpaceDN/>
        <w:adjustRightInd w:val="0"/>
        <w:spacing w:after="160" w:line="259" w:lineRule="auto"/>
        <w:ind w:firstLine="360"/>
        <w:contextualSpacing/>
        <w:jc w:val="both"/>
        <w:rPr>
          <w:rFonts w:eastAsia="Calibri"/>
          <w:sz w:val="24"/>
          <w:szCs w:val="24"/>
          <w14:ligatures w14:val="standardContextual"/>
        </w:rPr>
      </w:pPr>
      <w:r w:rsidRPr="00981054">
        <w:rPr>
          <w:rFonts w:eastAsia="Calibri"/>
          <w:sz w:val="24"/>
          <w:szCs w:val="24"/>
          <w14:ligatures w14:val="standardContextual"/>
        </w:rPr>
        <w:t>A time</w:t>
      </w:r>
      <w:r w:rsidR="00333E31">
        <w:rPr>
          <w:rFonts w:eastAsia="Calibri"/>
          <w:sz w:val="24"/>
          <w:szCs w:val="24"/>
          <w14:ligatures w14:val="standardContextual"/>
        </w:rPr>
        <w:t>-</w:t>
      </w:r>
      <w:r w:rsidRPr="00981054">
        <w:rPr>
          <w:rFonts w:eastAsia="Calibri"/>
          <w:sz w:val="24"/>
          <w:szCs w:val="24"/>
          <w14:ligatures w14:val="standardContextual"/>
        </w:rPr>
        <w:t xml:space="preserve">off award must be used while the recipient is employed at the </w:t>
      </w:r>
    </w:p>
    <w:p w14:paraId="392296D7" w14:textId="036B3870" w:rsidR="00981054" w:rsidRPr="00981054" w:rsidRDefault="00333E31" w:rsidP="004D4D09">
      <w:pPr>
        <w:pStyle w:val="ListParagraph"/>
        <w:widowControl/>
        <w:tabs>
          <w:tab w:val="left" w:pos="1800"/>
        </w:tabs>
        <w:autoSpaceDE/>
        <w:autoSpaceDN/>
        <w:adjustRightInd w:val="0"/>
        <w:spacing w:after="160" w:line="259" w:lineRule="auto"/>
        <w:ind w:left="1440" w:firstLine="0"/>
        <w:contextualSpacing/>
        <w:jc w:val="both"/>
        <w:rPr>
          <w:rFonts w:eastAsia="Calibri"/>
          <w:sz w:val="24"/>
          <w:szCs w:val="24"/>
          <w14:ligatures w14:val="standardContextual"/>
        </w:rPr>
      </w:pPr>
      <w:r>
        <w:rPr>
          <w:rFonts w:eastAsia="Calibri"/>
          <w:sz w:val="24"/>
          <w:szCs w:val="24"/>
          <w14:ligatures w14:val="standardContextual"/>
        </w:rPr>
        <w:tab/>
      </w:r>
      <w:r w:rsidR="55FBF745" w:rsidRPr="00981054">
        <w:rPr>
          <w:rFonts w:eastAsia="Calibri"/>
          <w:sz w:val="24"/>
          <w:szCs w:val="24"/>
          <w14:ligatures w14:val="standardContextual"/>
        </w:rPr>
        <w:t>FEC and is not transferrable to another Federal agency or person.</w:t>
      </w:r>
    </w:p>
    <w:p w14:paraId="404F522F" w14:textId="5F35DACF" w:rsidR="588DEE3A" w:rsidRDefault="588DEE3A" w:rsidP="004D4D09">
      <w:pPr>
        <w:pStyle w:val="ListParagraph"/>
        <w:widowControl/>
        <w:spacing w:after="160" w:line="259" w:lineRule="auto"/>
        <w:ind w:left="1080" w:firstLine="360"/>
        <w:contextualSpacing/>
        <w:jc w:val="both"/>
        <w:rPr>
          <w:rFonts w:eastAsia="Calibri"/>
          <w:sz w:val="24"/>
          <w:szCs w:val="24"/>
        </w:rPr>
      </w:pPr>
    </w:p>
    <w:p w14:paraId="38C98AD7" w14:textId="77777777" w:rsidR="00333E31" w:rsidRPr="00333E31" w:rsidRDefault="55FBF745" w:rsidP="004D4D09">
      <w:pPr>
        <w:pStyle w:val="ListParagraph"/>
        <w:widowControl/>
        <w:numPr>
          <w:ilvl w:val="0"/>
          <w:numId w:val="192"/>
        </w:numPr>
        <w:tabs>
          <w:tab w:val="left" w:pos="1800"/>
        </w:tabs>
        <w:autoSpaceDE/>
        <w:autoSpaceDN/>
        <w:adjustRightInd w:val="0"/>
        <w:spacing w:after="160" w:line="259" w:lineRule="auto"/>
        <w:ind w:firstLine="360"/>
        <w:contextualSpacing/>
        <w:jc w:val="both"/>
        <w:rPr>
          <w:rFonts w:eastAsia="Calibri"/>
          <w:b/>
          <w:bCs/>
          <w:sz w:val="24"/>
          <w:szCs w:val="24"/>
          <w14:ligatures w14:val="standardContextual"/>
        </w:rPr>
      </w:pPr>
      <w:r w:rsidRPr="00981054">
        <w:rPr>
          <w:rFonts w:eastAsia="Calibri"/>
          <w:sz w:val="24"/>
          <w:szCs w:val="24"/>
          <w14:ligatures w14:val="standardContextual"/>
        </w:rPr>
        <w:t xml:space="preserve">A time-off award may not be converted to a cash payment under any </w:t>
      </w:r>
    </w:p>
    <w:p w14:paraId="4E5F4C74" w14:textId="26E02230" w:rsidR="00981054" w:rsidRPr="00981054" w:rsidRDefault="00333E31" w:rsidP="004D4D09">
      <w:pPr>
        <w:pStyle w:val="ListParagraph"/>
        <w:widowControl/>
        <w:tabs>
          <w:tab w:val="left" w:pos="1800"/>
        </w:tabs>
        <w:autoSpaceDE/>
        <w:autoSpaceDN/>
        <w:adjustRightInd w:val="0"/>
        <w:spacing w:after="160" w:line="259" w:lineRule="auto"/>
        <w:ind w:left="1440" w:firstLine="0"/>
        <w:contextualSpacing/>
        <w:jc w:val="both"/>
        <w:rPr>
          <w:rFonts w:eastAsia="Calibri"/>
          <w:b/>
          <w:bCs/>
          <w:sz w:val="24"/>
          <w:szCs w:val="24"/>
          <w14:ligatures w14:val="standardContextual"/>
        </w:rPr>
      </w:pPr>
      <w:r>
        <w:rPr>
          <w:rFonts w:eastAsia="Calibri"/>
          <w:sz w:val="24"/>
          <w:szCs w:val="24"/>
          <w14:ligatures w14:val="standardContextual"/>
        </w:rPr>
        <w:tab/>
      </w:r>
      <w:r w:rsidR="55FBF745" w:rsidRPr="00981054">
        <w:rPr>
          <w:rFonts w:eastAsia="Calibri"/>
          <w:sz w:val="24"/>
          <w:szCs w:val="24"/>
          <w14:ligatures w14:val="standardContextual"/>
        </w:rPr>
        <w:t xml:space="preserve">circumstances. </w:t>
      </w:r>
    </w:p>
    <w:p w14:paraId="3904E70B" w14:textId="77777777" w:rsidR="00981054" w:rsidRPr="00981054" w:rsidRDefault="00981054" w:rsidP="004D4D09">
      <w:pPr>
        <w:widowControl/>
        <w:adjustRightInd w:val="0"/>
        <w:ind w:firstLine="360"/>
        <w:jc w:val="both"/>
        <w:rPr>
          <w:rFonts w:eastAsia="Calibri"/>
          <w:b/>
          <w:bCs/>
          <w:sz w:val="24"/>
          <w:szCs w:val="24"/>
          <w14:ligatures w14:val="standardContextual"/>
        </w:rPr>
      </w:pPr>
    </w:p>
    <w:p w14:paraId="1B58903A" w14:textId="0B640C0B" w:rsidR="00333E31" w:rsidRDefault="55FBF745" w:rsidP="004D4D09">
      <w:pPr>
        <w:pStyle w:val="ListParagraph"/>
        <w:widowControl/>
        <w:numPr>
          <w:ilvl w:val="0"/>
          <w:numId w:val="194"/>
        </w:numPr>
        <w:autoSpaceDE/>
        <w:autoSpaceDN/>
        <w:adjustRightInd w:val="0"/>
        <w:spacing w:after="160" w:line="259" w:lineRule="auto"/>
        <w:ind w:firstLine="360"/>
        <w:contextualSpacing/>
        <w:jc w:val="both"/>
        <w:rPr>
          <w:rFonts w:eastAsia="Calibri"/>
          <w:sz w:val="24"/>
          <w:szCs w:val="24"/>
          <w14:ligatures w14:val="standardContextual"/>
        </w:rPr>
      </w:pPr>
      <w:commentRangeStart w:id="10"/>
      <w:r w:rsidRPr="00333E31">
        <w:rPr>
          <w:rFonts w:eastAsia="Calibri"/>
          <w:sz w:val="24"/>
          <w:szCs w:val="24"/>
          <w14:ligatures w14:val="standardContextual"/>
        </w:rPr>
        <w:t xml:space="preserve">Consistent with the rules and regulations governing time-off awards, </w:t>
      </w:r>
    </w:p>
    <w:p w14:paraId="5C1C2B14" w14:textId="1793C77C" w:rsidR="00981054" w:rsidRPr="00333E31" w:rsidRDefault="55FBF745" w:rsidP="004D4D09">
      <w:pPr>
        <w:pStyle w:val="ListParagraph"/>
        <w:widowControl/>
        <w:autoSpaceDE/>
        <w:autoSpaceDN/>
        <w:adjustRightInd w:val="0"/>
        <w:spacing w:after="160" w:line="259" w:lineRule="auto"/>
        <w:ind w:left="1440" w:firstLine="0"/>
        <w:contextualSpacing/>
        <w:jc w:val="both"/>
        <w:rPr>
          <w:rFonts w:eastAsia="Calibri"/>
          <w:sz w:val="24"/>
          <w:szCs w:val="24"/>
          <w14:ligatures w14:val="standardContextual"/>
        </w:rPr>
      </w:pPr>
      <w:r w:rsidRPr="00333E31">
        <w:rPr>
          <w:rFonts w:eastAsia="Calibri"/>
          <w:sz w:val="24"/>
          <w:szCs w:val="24"/>
          <w14:ligatures w14:val="standardContextual"/>
        </w:rPr>
        <w:t>employees may request to receive an equivalent time off award (or a portion thereof) instead of an approved cash performance award or QSI. It is within the Employer’s sole discretion whether to grant time off in lieu of cash or QSI to an employee. If granted, the scheduling and use of time off shall be subject to the same approval process as is used for annual leave as set forth in Article</w:t>
      </w:r>
      <w:r w:rsidRPr="00333E31">
        <w:rPr>
          <w:rFonts w:eastAsia="Calibri"/>
          <w:b/>
          <w:bCs/>
          <w:sz w:val="24"/>
          <w:szCs w:val="24"/>
          <w14:ligatures w14:val="standardContextual"/>
        </w:rPr>
        <w:t xml:space="preserve"> </w:t>
      </w:r>
      <w:r w:rsidRPr="00333E31">
        <w:rPr>
          <w:rFonts w:eastAsia="Calibri"/>
          <w:sz w:val="24"/>
          <w:szCs w:val="24"/>
          <w14:ligatures w14:val="standardContextual"/>
        </w:rPr>
        <w:t xml:space="preserve">27 of this agreement. </w:t>
      </w:r>
      <w:commentRangeEnd w:id="10"/>
      <w:r w:rsidR="00981054">
        <w:rPr>
          <w:rStyle w:val="CommentReference"/>
        </w:rPr>
        <w:commentReference w:id="10"/>
      </w:r>
    </w:p>
    <w:p w14:paraId="3FAD8EF5" w14:textId="77777777" w:rsidR="00981054" w:rsidRPr="00981054" w:rsidRDefault="00981054" w:rsidP="004D4D09">
      <w:pPr>
        <w:widowControl/>
        <w:adjustRightInd w:val="0"/>
        <w:ind w:firstLine="360"/>
        <w:jc w:val="both"/>
        <w:rPr>
          <w:rFonts w:eastAsia="Calibri"/>
          <w:sz w:val="24"/>
          <w:szCs w:val="24"/>
          <w14:ligatures w14:val="standardContextual"/>
        </w:rPr>
      </w:pPr>
    </w:p>
    <w:p w14:paraId="00522E0A" w14:textId="738268AD" w:rsidR="00981054" w:rsidRPr="00981054" w:rsidRDefault="588DEE3A" w:rsidP="00816713">
      <w:pPr>
        <w:widowControl/>
        <w:autoSpaceDE/>
        <w:autoSpaceDN/>
        <w:adjustRightInd w:val="0"/>
        <w:spacing w:after="160" w:line="259" w:lineRule="auto"/>
        <w:ind w:left="1080" w:hanging="360"/>
        <w:contextualSpacing/>
        <w:jc w:val="both"/>
        <w:rPr>
          <w:rFonts w:eastAsia="Calibri"/>
          <w:sz w:val="24"/>
          <w:szCs w:val="24"/>
          <w14:ligatures w14:val="standardContextual"/>
        </w:rPr>
      </w:pPr>
      <w:r w:rsidRPr="00981054">
        <w:rPr>
          <w:rFonts w:eastAsia="Calibri"/>
          <w:sz w:val="24"/>
          <w:szCs w:val="24"/>
          <w14:ligatures w14:val="standardContextual"/>
        </w:rPr>
        <w:t xml:space="preserve">L. </w:t>
      </w:r>
      <w:proofErr w:type="gramStart"/>
      <w:r w:rsidR="55FBF745" w:rsidRPr="00981054">
        <w:rPr>
          <w:rFonts w:eastAsia="Calibri"/>
          <w:sz w:val="24"/>
          <w:szCs w:val="24"/>
          <w14:ligatures w14:val="standardContextual"/>
        </w:rPr>
        <w:t>Non-Monetary</w:t>
      </w:r>
      <w:proofErr w:type="gramEnd"/>
      <w:r w:rsidR="55FBF745" w:rsidRPr="00981054">
        <w:rPr>
          <w:rFonts w:eastAsia="Calibri"/>
          <w:sz w:val="24"/>
          <w:szCs w:val="24"/>
          <w14:ligatures w14:val="standardContextual"/>
        </w:rPr>
        <w:t xml:space="preserve"> (non-cash) Recognition and Informal Honor</w:t>
      </w:r>
    </w:p>
    <w:p w14:paraId="6BBCF1B9" w14:textId="77777777" w:rsidR="00981054" w:rsidRPr="00981054" w:rsidRDefault="00981054" w:rsidP="004D4D09">
      <w:pPr>
        <w:widowControl/>
        <w:adjustRightInd w:val="0"/>
        <w:ind w:firstLine="360"/>
        <w:jc w:val="both"/>
        <w:rPr>
          <w:rFonts w:eastAsia="Calibri"/>
          <w:sz w:val="24"/>
          <w:szCs w:val="24"/>
          <w14:ligatures w14:val="standardContextual"/>
        </w:rPr>
      </w:pPr>
    </w:p>
    <w:p w14:paraId="068C1948" w14:textId="77777777" w:rsidR="004D4D09" w:rsidRDefault="55FBF745" w:rsidP="00816713">
      <w:pPr>
        <w:pStyle w:val="ListParagraph"/>
        <w:widowControl/>
        <w:numPr>
          <w:ilvl w:val="0"/>
          <w:numId w:val="1"/>
        </w:numPr>
        <w:autoSpaceDE/>
        <w:autoSpaceDN/>
        <w:adjustRightInd w:val="0"/>
        <w:spacing w:after="160" w:line="259" w:lineRule="auto"/>
        <w:ind w:left="1440"/>
        <w:contextualSpacing/>
        <w:jc w:val="both"/>
        <w:rPr>
          <w:rFonts w:eastAsia="Calibri"/>
          <w:sz w:val="24"/>
          <w:szCs w:val="24"/>
          <w14:ligatures w14:val="standardContextual"/>
        </w:rPr>
      </w:pPr>
      <w:r w:rsidRPr="00981054">
        <w:rPr>
          <w:rFonts w:eastAsia="Calibri"/>
          <w:sz w:val="24"/>
          <w:szCs w:val="24"/>
          <w14:ligatures w14:val="standardContextual"/>
        </w:rPr>
        <w:lastRenderedPageBreak/>
        <w:t xml:space="preserve">Nominal Value (up to $25 cash value): such as coffee mugs, key chains, </w:t>
      </w:r>
    </w:p>
    <w:p w14:paraId="4A9239F9" w14:textId="0874DE98" w:rsidR="00981054" w:rsidRDefault="55FBF745" w:rsidP="00816713">
      <w:pPr>
        <w:pStyle w:val="ListParagraph"/>
        <w:widowControl/>
        <w:autoSpaceDE/>
        <w:autoSpaceDN/>
        <w:adjustRightInd w:val="0"/>
        <w:spacing w:after="160" w:line="259" w:lineRule="auto"/>
        <w:ind w:left="1440" w:firstLine="0"/>
        <w:contextualSpacing/>
        <w:jc w:val="both"/>
        <w:rPr>
          <w:rFonts w:eastAsia="Calibri"/>
          <w:sz w:val="24"/>
          <w:szCs w:val="24"/>
          <w14:ligatures w14:val="standardContextual"/>
        </w:rPr>
      </w:pPr>
      <w:r w:rsidRPr="00981054">
        <w:rPr>
          <w:rFonts w:eastAsia="Calibri"/>
          <w:sz w:val="24"/>
          <w:szCs w:val="24"/>
          <w14:ligatures w14:val="standardContextual"/>
        </w:rPr>
        <w:t>pens, paperweights, plaques, T-shirt, or other appropriate items.</w:t>
      </w:r>
    </w:p>
    <w:p w14:paraId="2790AF75" w14:textId="77777777" w:rsidR="004D4D09" w:rsidRPr="00981054" w:rsidRDefault="004D4D09" w:rsidP="00816713">
      <w:pPr>
        <w:pStyle w:val="ListParagraph"/>
        <w:widowControl/>
        <w:autoSpaceDE/>
        <w:autoSpaceDN/>
        <w:adjustRightInd w:val="0"/>
        <w:spacing w:after="160" w:line="259" w:lineRule="auto"/>
        <w:ind w:left="1440"/>
        <w:contextualSpacing/>
        <w:jc w:val="both"/>
        <w:rPr>
          <w:rFonts w:eastAsia="Calibri"/>
          <w:sz w:val="24"/>
          <w:szCs w:val="24"/>
          <w14:ligatures w14:val="standardContextual"/>
        </w:rPr>
      </w:pPr>
    </w:p>
    <w:p w14:paraId="68EF547C" w14:textId="77777777" w:rsidR="004D4D09" w:rsidRDefault="55FBF745" w:rsidP="00816713">
      <w:pPr>
        <w:pStyle w:val="ListParagraph"/>
        <w:widowControl/>
        <w:numPr>
          <w:ilvl w:val="0"/>
          <w:numId w:val="1"/>
        </w:numPr>
        <w:autoSpaceDE/>
        <w:autoSpaceDN/>
        <w:adjustRightInd w:val="0"/>
        <w:spacing w:after="160" w:line="259" w:lineRule="auto"/>
        <w:ind w:left="1440"/>
        <w:contextualSpacing/>
        <w:jc w:val="both"/>
        <w:rPr>
          <w:rFonts w:eastAsia="Calibri"/>
          <w:sz w:val="24"/>
          <w:szCs w:val="24"/>
          <w14:ligatures w14:val="standardContextual"/>
        </w:rPr>
      </w:pPr>
      <w:r w:rsidRPr="00981054">
        <w:rPr>
          <w:rFonts w:eastAsia="Calibri"/>
          <w:sz w:val="24"/>
          <w:szCs w:val="24"/>
          <w14:ligatures w14:val="standardContextual"/>
        </w:rPr>
        <w:t xml:space="preserve">Significant Value (from $26 to $250 cash value): such as pen/pencil set, </w:t>
      </w:r>
    </w:p>
    <w:p w14:paraId="66C6DFBE" w14:textId="74A7EB00" w:rsidR="00981054" w:rsidRPr="00981054" w:rsidRDefault="55FBF745" w:rsidP="00816713">
      <w:pPr>
        <w:pStyle w:val="ListParagraph"/>
        <w:widowControl/>
        <w:autoSpaceDE/>
        <w:autoSpaceDN/>
        <w:adjustRightInd w:val="0"/>
        <w:spacing w:after="160" w:line="259" w:lineRule="auto"/>
        <w:ind w:left="1440" w:firstLine="0"/>
        <w:contextualSpacing/>
        <w:jc w:val="both"/>
        <w:rPr>
          <w:rFonts w:eastAsia="Calibri"/>
          <w:sz w:val="24"/>
          <w:szCs w:val="24"/>
          <w14:ligatures w14:val="standardContextual"/>
        </w:rPr>
      </w:pPr>
      <w:r w:rsidRPr="00981054">
        <w:rPr>
          <w:rFonts w:eastAsia="Calibri"/>
          <w:sz w:val="24"/>
          <w:szCs w:val="24"/>
          <w14:ligatures w14:val="standardContextual"/>
        </w:rPr>
        <w:t>clocks, desk organizers, jackets, watches, gift certificates, tickets to an event, or other appropriate items.</w:t>
      </w:r>
    </w:p>
    <w:p w14:paraId="76827781" w14:textId="77777777" w:rsidR="00981054" w:rsidRPr="00981054" w:rsidRDefault="00981054" w:rsidP="004D4D09">
      <w:pPr>
        <w:widowControl/>
        <w:adjustRightInd w:val="0"/>
        <w:ind w:firstLine="360"/>
        <w:jc w:val="both"/>
        <w:rPr>
          <w:rFonts w:eastAsia="Calibri"/>
          <w:sz w:val="24"/>
          <w:szCs w:val="24"/>
          <w14:ligatures w14:val="standardContextual"/>
        </w:rPr>
      </w:pPr>
    </w:p>
    <w:p w14:paraId="062F76E5" w14:textId="77777777" w:rsidR="00981054" w:rsidRPr="00981054" w:rsidRDefault="00981054" w:rsidP="004D4D09">
      <w:pPr>
        <w:widowControl/>
        <w:adjustRightInd w:val="0"/>
        <w:ind w:firstLine="360"/>
        <w:jc w:val="both"/>
        <w:rPr>
          <w:rFonts w:eastAsia="Calibri"/>
          <w:sz w:val="24"/>
          <w:szCs w:val="24"/>
          <w14:ligatures w14:val="standardContextual"/>
        </w:rPr>
      </w:pPr>
      <w:r w:rsidRPr="00981054">
        <w:rPr>
          <w:rFonts w:eastAsia="Calibri"/>
          <w:b/>
          <w:bCs/>
          <w:sz w:val="24"/>
          <w:szCs w:val="24"/>
          <w14:ligatures w14:val="standardContextual"/>
        </w:rPr>
        <w:t xml:space="preserve">Section 4: </w:t>
      </w:r>
      <w:r w:rsidRPr="00981054">
        <w:rPr>
          <w:rFonts w:eastAsia="Calibri"/>
          <w:sz w:val="24"/>
          <w:szCs w:val="24"/>
          <w14:ligatures w14:val="standardContextual"/>
        </w:rPr>
        <w:t>Award Nominations</w:t>
      </w:r>
    </w:p>
    <w:p w14:paraId="65F0D960" w14:textId="77777777" w:rsidR="00981054" w:rsidRPr="00981054" w:rsidRDefault="00981054" w:rsidP="004D4D09">
      <w:pPr>
        <w:widowControl/>
        <w:adjustRightInd w:val="0"/>
        <w:ind w:firstLine="360"/>
        <w:jc w:val="both"/>
        <w:rPr>
          <w:rFonts w:eastAsia="Calibri"/>
          <w:sz w:val="24"/>
          <w:szCs w:val="24"/>
          <w14:ligatures w14:val="standardContextual"/>
        </w:rPr>
      </w:pPr>
    </w:p>
    <w:p w14:paraId="63D01BD4" w14:textId="77777777" w:rsidR="00981054" w:rsidRPr="00981054" w:rsidRDefault="00981054" w:rsidP="004D4D09">
      <w:pPr>
        <w:widowControl/>
        <w:adjustRightInd w:val="0"/>
        <w:ind w:left="360"/>
        <w:jc w:val="both"/>
        <w:rPr>
          <w:rFonts w:eastAsia="Calibri"/>
          <w:sz w:val="24"/>
          <w:szCs w:val="24"/>
          <w14:ligatures w14:val="standardContextual"/>
        </w:rPr>
      </w:pPr>
      <w:r w:rsidRPr="00981054">
        <w:rPr>
          <w:rFonts w:eastAsia="Calibri"/>
          <w:sz w:val="24"/>
          <w:szCs w:val="24"/>
          <w14:ligatures w14:val="standardContextual"/>
        </w:rPr>
        <w:t>All award nominations, with the exception of Employee Recognition Program awards, shall be submitted in writing, by the first-line supervisor, through the appropriate channels for consideration.</w:t>
      </w:r>
    </w:p>
    <w:p w14:paraId="41C879B2" w14:textId="77777777" w:rsidR="00981054" w:rsidRPr="00981054" w:rsidRDefault="00981054" w:rsidP="004D4D09">
      <w:pPr>
        <w:widowControl/>
        <w:adjustRightInd w:val="0"/>
        <w:ind w:firstLine="360"/>
        <w:jc w:val="both"/>
        <w:rPr>
          <w:rFonts w:eastAsia="Calibri"/>
          <w:sz w:val="24"/>
          <w:szCs w:val="24"/>
          <w14:ligatures w14:val="standardContextual"/>
        </w:rPr>
      </w:pPr>
    </w:p>
    <w:p w14:paraId="42F167CC" w14:textId="77777777" w:rsidR="00981054" w:rsidRPr="00981054" w:rsidRDefault="00981054" w:rsidP="004D4D09">
      <w:pPr>
        <w:widowControl/>
        <w:adjustRightInd w:val="0"/>
        <w:ind w:firstLine="360"/>
        <w:jc w:val="both"/>
        <w:rPr>
          <w:rFonts w:eastAsia="Calibri"/>
          <w:sz w:val="24"/>
          <w:szCs w:val="24"/>
          <w14:ligatures w14:val="standardContextual"/>
        </w:rPr>
      </w:pPr>
      <w:r w:rsidRPr="00981054">
        <w:rPr>
          <w:rFonts w:eastAsia="Calibri"/>
          <w:b/>
          <w:bCs/>
          <w:sz w:val="24"/>
          <w:szCs w:val="24"/>
          <w14:ligatures w14:val="standardContextual"/>
        </w:rPr>
        <w:t xml:space="preserve">Section 5: </w:t>
      </w:r>
      <w:r w:rsidRPr="00981054">
        <w:rPr>
          <w:rFonts w:eastAsia="Calibri"/>
          <w:sz w:val="24"/>
          <w:szCs w:val="24"/>
          <w14:ligatures w14:val="standardContextual"/>
        </w:rPr>
        <w:t>Documentation</w:t>
      </w:r>
    </w:p>
    <w:p w14:paraId="4227D78C" w14:textId="77777777" w:rsidR="00981054" w:rsidRPr="00981054" w:rsidRDefault="00981054" w:rsidP="004D4D09">
      <w:pPr>
        <w:widowControl/>
        <w:adjustRightInd w:val="0"/>
        <w:ind w:firstLine="360"/>
        <w:jc w:val="both"/>
        <w:rPr>
          <w:rFonts w:eastAsia="Calibri"/>
          <w:sz w:val="24"/>
          <w:szCs w:val="24"/>
          <w14:ligatures w14:val="standardContextual"/>
        </w:rPr>
      </w:pPr>
    </w:p>
    <w:p w14:paraId="0D84F8EB" w14:textId="77777777" w:rsidR="00981054" w:rsidRPr="00981054" w:rsidRDefault="00981054" w:rsidP="004D4D09">
      <w:pPr>
        <w:widowControl/>
        <w:adjustRightInd w:val="0"/>
        <w:ind w:firstLine="360"/>
        <w:jc w:val="both"/>
        <w:rPr>
          <w:rFonts w:eastAsia="Calibri"/>
          <w:sz w:val="24"/>
          <w:szCs w:val="24"/>
          <w14:ligatures w14:val="standardContextual"/>
        </w:rPr>
      </w:pPr>
      <w:r w:rsidRPr="00981054">
        <w:rPr>
          <w:rFonts w:eastAsia="Calibri"/>
          <w:sz w:val="24"/>
          <w:szCs w:val="24"/>
          <w14:ligatures w14:val="standardContextual"/>
        </w:rPr>
        <w:t>Awards shall be documented in the employee’s Official Personnel Folder (OPF).</w:t>
      </w:r>
    </w:p>
    <w:p w14:paraId="414E07CB" w14:textId="77777777" w:rsidR="00981054" w:rsidRPr="00981054" w:rsidRDefault="00981054" w:rsidP="004D4D09">
      <w:pPr>
        <w:widowControl/>
        <w:adjustRightInd w:val="0"/>
        <w:ind w:firstLine="360"/>
        <w:jc w:val="both"/>
        <w:rPr>
          <w:rFonts w:eastAsia="Calibri"/>
          <w:b/>
          <w:bCs/>
          <w:sz w:val="24"/>
          <w:szCs w:val="24"/>
          <w14:ligatures w14:val="standardContextual"/>
        </w:rPr>
      </w:pPr>
    </w:p>
    <w:p w14:paraId="698DC7F7" w14:textId="77777777" w:rsidR="00981054" w:rsidRPr="00981054" w:rsidRDefault="00981054" w:rsidP="004D4D09">
      <w:pPr>
        <w:widowControl/>
        <w:adjustRightInd w:val="0"/>
        <w:ind w:firstLine="360"/>
        <w:jc w:val="both"/>
        <w:rPr>
          <w:rFonts w:eastAsia="Calibri"/>
          <w:sz w:val="24"/>
          <w:szCs w:val="24"/>
          <w14:ligatures w14:val="standardContextual"/>
        </w:rPr>
      </w:pPr>
      <w:r w:rsidRPr="00981054">
        <w:rPr>
          <w:rFonts w:eastAsia="Calibri"/>
          <w:b/>
          <w:bCs/>
          <w:sz w:val="24"/>
          <w:szCs w:val="24"/>
          <w14:ligatures w14:val="standardContextual"/>
        </w:rPr>
        <w:t xml:space="preserve">Section 6: </w:t>
      </w:r>
      <w:r w:rsidRPr="00981054">
        <w:rPr>
          <w:rFonts w:eastAsia="Calibri"/>
          <w:sz w:val="24"/>
          <w:szCs w:val="24"/>
          <w14:ligatures w14:val="standardContextual"/>
        </w:rPr>
        <w:t>Bargaining</w:t>
      </w:r>
    </w:p>
    <w:p w14:paraId="7F3D4B08" w14:textId="77777777" w:rsidR="00981054" w:rsidRPr="00981054" w:rsidRDefault="00981054" w:rsidP="004D4D09">
      <w:pPr>
        <w:widowControl/>
        <w:adjustRightInd w:val="0"/>
        <w:ind w:firstLine="360"/>
        <w:jc w:val="both"/>
        <w:rPr>
          <w:rFonts w:eastAsia="Calibri"/>
          <w:sz w:val="24"/>
          <w:szCs w:val="24"/>
          <w14:ligatures w14:val="standardContextual"/>
        </w:rPr>
      </w:pPr>
    </w:p>
    <w:p w14:paraId="6D747F38" w14:textId="77777777" w:rsidR="00981054" w:rsidRPr="00981054" w:rsidRDefault="00981054" w:rsidP="004D4D09">
      <w:pPr>
        <w:widowControl/>
        <w:adjustRightInd w:val="0"/>
        <w:ind w:left="360"/>
        <w:jc w:val="both"/>
        <w:rPr>
          <w:rFonts w:eastAsia="Calibri"/>
          <w:sz w:val="24"/>
          <w:szCs w:val="24"/>
          <w14:ligatures w14:val="standardContextual"/>
        </w:rPr>
      </w:pPr>
      <w:r w:rsidRPr="00981054">
        <w:rPr>
          <w:rFonts w:eastAsia="Calibri"/>
          <w:sz w:val="24"/>
          <w:szCs w:val="24"/>
          <w14:ligatures w14:val="standardContextual"/>
        </w:rPr>
        <w:t>If the Employer wishes to establish any other award programs for bargaining unit employees after the effective date of this Agreement, it will serve notice on the Union and the Union will have the opportunity to negotiate all appropriate issues on behalf of employees.</w:t>
      </w:r>
    </w:p>
    <w:p w14:paraId="2941775D" w14:textId="77777777" w:rsidR="00981054" w:rsidRPr="00981054" w:rsidRDefault="00981054" w:rsidP="004D4D09">
      <w:pPr>
        <w:widowControl/>
        <w:adjustRightInd w:val="0"/>
        <w:ind w:firstLine="360"/>
        <w:jc w:val="both"/>
        <w:rPr>
          <w:rFonts w:eastAsia="Calibri"/>
          <w:b/>
          <w:bCs/>
          <w:sz w:val="24"/>
          <w:szCs w:val="24"/>
          <w14:ligatures w14:val="standardContextual"/>
        </w:rPr>
      </w:pPr>
    </w:p>
    <w:p w14:paraId="4F8CF38A" w14:textId="77777777" w:rsidR="00981054" w:rsidRPr="00981054" w:rsidRDefault="00981054" w:rsidP="004D4D09">
      <w:pPr>
        <w:widowControl/>
        <w:adjustRightInd w:val="0"/>
        <w:ind w:firstLine="360"/>
        <w:jc w:val="both"/>
        <w:rPr>
          <w:rFonts w:eastAsia="Calibri"/>
          <w:sz w:val="24"/>
          <w:szCs w:val="24"/>
          <w14:ligatures w14:val="standardContextual"/>
        </w:rPr>
      </w:pPr>
      <w:r w:rsidRPr="00981054">
        <w:rPr>
          <w:rFonts w:eastAsia="Calibri"/>
          <w:b/>
          <w:bCs/>
          <w:sz w:val="24"/>
          <w:szCs w:val="24"/>
          <w14:ligatures w14:val="standardContextual"/>
        </w:rPr>
        <w:t xml:space="preserve">Section 7: </w:t>
      </w:r>
      <w:r w:rsidRPr="00981054">
        <w:rPr>
          <w:rFonts w:eastAsia="Calibri"/>
          <w:sz w:val="24"/>
          <w:szCs w:val="24"/>
          <w14:ligatures w14:val="standardContextual"/>
        </w:rPr>
        <w:t>Awards Grievances</w:t>
      </w:r>
    </w:p>
    <w:p w14:paraId="6D67DD48" w14:textId="77777777" w:rsidR="00981054" w:rsidRPr="00981054" w:rsidRDefault="00981054" w:rsidP="004D4D09">
      <w:pPr>
        <w:widowControl/>
        <w:adjustRightInd w:val="0"/>
        <w:ind w:firstLine="360"/>
        <w:jc w:val="both"/>
        <w:rPr>
          <w:rFonts w:eastAsia="Calibri"/>
          <w:sz w:val="24"/>
          <w:szCs w:val="24"/>
          <w14:ligatures w14:val="standardContextual"/>
        </w:rPr>
      </w:pPr>
    </w:p>
    <w:p w14:paraId="44A0FF6D" w14:textId="4089120E" w:rsidR="00981054" w:rsidRPr="00981054" w:rsidRDefault="55FBF745" w:rsidP="004D4D09">
      <w:pPr>
        <w:widowControl/>
        <w:autoSpaceDE/>
        <w:autoSpaceDN/>
        <w:spacing w:after="160" w:line="259" w:lineRule="auto"/>
        <w:ind w:left="360"/>
        <w:jc w:val="both"/>
        <w:rPr>
          <w:rFonts w:eastAsia="Calibri"/>
          <w:kern w:val="2"/>
          <w:sz w:val="24"/>
          <w:szCs w:val="24"/>
          <w14:ligatures w14:val="standardContextual"/>
        </w:rPr>
      </w:pPr>
      <w:r w:rsidRPr="00981054">
        <w:rPr>
          <w:rFonts w:eastAsia="Calibri"/>
          <w:sz w:val="24"/>
          <w:szCs w:val="24"/>
          <w14:ligatures w14:val="standardContextual"/>
        </w:rPr>
        <w:t>Employees may grieve the misapplication of this Article pursuant to Article 47, Section 7</w:t>
      </w:r>
      <w:r w:rsidR="191995F3" w:rsidRPr="00981054">
        <w:rPr>
          <w:rFonts w:eastAsia="Calibri"/>
          <w:sz w:val="24"/>
          <w:szCs w:val="24"/>
          <w14:ligatures w14:val="standardContextual"/>
        </w:rPr>
        <w:t>.</w:t>
      </w:r>
      <w:r w:rsidRPr="00981054">
        <w:rPr>
          <w:rFonts w:eastAsia="Calibri"/>
          <w:sz w:val="24"/>
          <w:szCs w:val="24"/>
          <w14:ligatures w14:val="standardContextual"/>
        </w:rPr>
        <w:t>A</w:t>
      </w:r>
      <w:r w:rsidR="004D4D09">
        <w:rPr>
          <w:rFonts w:eastAsia="Calibri"/>
          <w:sz w:val="24"/>
          <w:szCs w:val="24"/>
          <w14:ligatures w14:val="standardContextual"/>
        </w:rPr>
        <w:t>.</w:t>
      </w:r>
      <w:r w:rsidRPr="00981054">
        <w:rPr>
          <w:rFonts w:eastAsia="Calibri"/>
          <w:sz w:val="24"/>
          <w:szCs w:val="24"/>
          <w14:ligatures w14:val="standardContextual"/>
        </w:rPr>
        <w:t xml:space="preserve"> of this Agreement.</w:t>
      </w:r>
    </w:p>
    <w:p w14:paraId="2D363E39" w14:textId="14FDE3A8" w:rsidR="00D46CD6" w:rsidRPr="00401E57" w:rsidRDefault="00D46CD6" w:rsidP="00787670">
      <w:pPr>
        <w:widowControl/>
        <w:rPr>
          <w:sz w:val="24"/>
          <w:szCs w:val="24"/>
        </w:rPr>
      </w:pPr>
      <w:r w:rsidRPr="00401E57">
        <w:rPr>
          <w:sz w:val="24"/>
          <w:szCs w:val="24"/>
        </w:rPr>
        <w:br w:type="page"/>
      </w:r>
    </w:p>
    <w:p w14:paraId="6B135A6D" w14:textId="77777777" w:rsidR="00D46CD6" w:rsidRPr="00401E57" w:rsidRDefault="00D46CD6" w:rsidP="00787670">
      <w:pPr>
        <w:pStyle w:val="Heading1"/>
        <w:widowControl/>
        <w:spacing w:before="0"/>
        <w:rPr>
          <w:sz w:val="24"/>
          <w:szCs w:val="24"/>
        </w:rPr>
      </w:pPr>
    </w:p>
    <w:p w14:paraId="04F467A9" w14:textId="7330ABA8" w:rsidR="00F05B9D" w:rsidRPr="00401E57" w:rsidRDefault="00F05B9D" w:rsidP="00787670">
      <w:pPr>
        <w:pStyle w:val="Heading1"/>
        <w:widowControl/>
        <w:spacing w:before="0"/>
        <w:rPr>
          <w:sz w:val="24"/>
          <w:szCs w:val="24"/>
        </w:rPr>
      </w:pPr>
      <w:r w:rsidRPr="00401E57">
        <w:rPr>
          <w:sz w:val="24"/>
          <w:szCs w:val="24"/>
        </w:rPr>
        <w:t>TA 3/13/24</w:t>
      </w:r>
    </w:p>
    <w:p w14:paraId="2F397279" w14:textId="77777777" w:rsidR="00F05B9D" w:rsidRPr="00401E57" w:rsidRDefault="00F05B9D" w:rsidP="00787670">
      <w:pPr>
        <w:pStyle w:val="Heading1"/>
        <w:widowControl/>
        <w:spacing w:before="0"/>
        <w:rPr>
          <w:sz w:val="24"/>
          <w:szCs w:val="24"/>
        </w:rPr>
      </w:pPr>
    </w:p>
    <w:p w14:paraId="7EDEC230" w14:textId="6E37CE76" w:rsidR="00AC48C6" w:rsidRPr="0013432D" w:rsidRDefault="009105A3" w:rsidP="00787670">
      <w:pPr>
        <w:pStyle w:val="Heading1"/>
        <w:widowControl/>
        <w:pBdr>
          <w:bottom w:val="single" w:sz="12" w:space="1" w:color="auto"/>
        </w:pBdr>
        <w:spacing w:before="0"/>
        <w:rPr>
          <w:sz w:val="28"/>
          <w:szCs w:val="28"/>
        </w:rPr>
      </w:pPr>
      <w:r w:rsidRPr="0013432D">
        <w:rPr>
          <w:sz w:val="28"/>
          <w:szCs w:val="28"/>
        </w:rPr>
        <w:t>ARTICLE 19</w:t>
      </w:r>
    </w:p>
    <w:p w14:paraId="6D6150A7" w14:textId="77777777" w:rsidR="0013432D" w:rsidRPr="00401E57" w:rsidRDefault="0013432D" w:rsidP="00787670">
      <w:pPr>
        <w:pStyle w:val="Heading1"/>
        <w:widowControl/>
        <w:spacing w:before="0"/>
        <w:rPr>
          <w:b/>
          <w:bCs/>
          <w:sz w:val="24"/>
          <w:szCs w:val="24"/>
        </w:rPr>
      </w:pPr>
    </w:p>
    <w:p w14:paraId="00C643BF" w14:textId="77777777" w:rsidR="00993597" w:rsidRPr="00401E57" w:rsidRDefault="009105A3" w:rsidP="00787670">
      <w:pPr>
        <w:pStyle w:val="Heading2"/>
        <w:widowControl/>
        <w:spacing w:before="0"/>
        <w:jc w:val="left"/>
        <w:rPr>
          <w:sz w:val="24"/>
          <w:szCs w:val="24"/>
        </w:rPr>
      </w:pPr>
      <w:r w:rsidRPr="00401E57">
        <w:rPr>
          <w:sz w:val="24"/>
          <w:szCs w:val="24"/>
        </w:rPr>
        <w:t>COUNSELING AND INDIVIDUAL DEVELOPMENT PLANS</w:t>
      </w:r>
    </w:p>
    <w:p w14:paraId="42CCABB7" w14:textId="77777777" w:rsidR="00993597" w:rsidRPr="00401E57" w:rsidRDefault="00993597" w:rsidP="00787670">
      <w:pPr>
        <w:pStyle w:val="BodyText"/>
        <w:widowControl/>
        <w:rPr>
          <w:b/>
        </w:rPr>
      </w:pPr>
    </w:p>
    <w:p w14:paraId="724E9D11" w14:textId="77777777" w:rsidR="00AC48C6" w:rsidRPr="00401E57" w:rsidRDefault="009105A3" w:rsidP="0013432D">
      <w:pPr>
        <w:pStyle w:val="BodyText"/>
        <w:widowControl/>
        <w:ind w:left="380" w:right="216"/>
        <w:jc w:val="both"/>
      </w:pPr>
      <w:r w:rsidRPr="00401E57">
        <w:rPr>
          <w:b/>
        </w:rPr>
        <w:t xml:space="preserve">Section 1: </w:t>
      </w:r>
      <w:r w:rsidRPr="00401E57">
        <w:t>The Employer agrees to use coaching techniques to help employees maintain their current level of performance and to advance their careers. When possible, the Employer should counsel an employee as soon as it sees a performance problem developing in the employee.</w:t>
      </w:r>
    </w:p>
    <w:p w14:paraId="2F9C42F5" w14:textId="4CEC8C3D" w:rsidR="00AC48C6" w:rsidRPr="00401E57" w:rsidRDefault="00AC48C6" w:rsidP="0013432D">
      <w:pPr>
        <w:pStyle w:val="BodyText"/>
        <w:widowControl/>
        <w:ind w:left="380" w:right="216"/>
        <w:jc w:val="both"/>
      </w:pPr>
    </w:p>
    <w:p w14:paraId="5121AEF5" w14:textId="49BD67F7" w:rsidR="00993597" w:rsidRPr="00401E57" w:rsidRDefault="009105A3" w:rsidP="0013432D">
      <w:pPr>
        <w:widowControl/>
        <w:ind w:left="380"/>
        <w:jc w:val="both"/>
        <w:rPr>
          <w:sz w:val="24"/>
          <w:szCs w:val="24"/>
        </w:rPr>
      </w:pPr>
      <w:r w:rsidRPr="00401E57">
        <w:rPr>
          <w:b/>
          <w:sz w:val="24"/>
          <w:szCs w:val="24"/>
        </w:rPr>
        <w:t xml:space="preserve">Section 2: </w:t>
      </w:r>
      <w:r w:rsidRPr="00401E57">
        <w:rPr>
          <w:sz w:val="24"/>
          <w:szCs w:val="24"/>
        </w:rPr>
        <w:t>Individual Development Plan (IDP)</w:t>
      </w:r>
    </w:p>
    <w:p w14:paraId="18C18EBE" w14:textId="77777777" w:rsidR="00993597" w:rsidRPr="00401E57" w:rsidRDefault="00993597" w:rsidP="0013432D">
      <w:pPr>
        <w:pStyle w:val="BodyText"/>
        <w:widowControl/>
        <w:jc w:val="both"/>
      </w:pPr>
    </w:p>
    <w:p w14:paraId="548DCB6A" w14:textId="40ECC65C" w:rsidR="00993597" w:rsidRPr="00401E57" w:rsidRDefault="790F96E0" w:rsidP="0013432D">
      <w:pPr>
        <w:pStyle w:val="ListParagraph"/>
        <w:widowControl/>
        <w:numPr>
          <w:ilvl w:val="0"/>
          <w:numId w:val="102"/>
        </w:numPr>
        <w:tabs>
          <w:tab w:val="left" w:pos="1099"/>
        </w:tabs>
        <w:ind w:left="1099" w:right="216"/>
        <w:jc w:val="both"/>
        <w:rPr>
          <w:sz w:val="24"/>
          <w:szCs w:val="24"/>
        </w:rPr>
      </w:pPr>
      <w:r w:rsidRPr="588DEE3A">
        <w:rPr>
          <w:sz w:val="24"/>
          <w:szCs w:val="24"/>
        </w:rPr>
        <w:t xml:space="preserve">Employees are encouraged, but not required, to establish their own Individual Development Plan for advancement within the Commission. The IDP will initially be proposed by the employee and will be reviewed by the Employer. The IDP will be finalized between the employee and the Employer once the Employer has commented on and approved the employee's IDP. The IDP should consist of a clear and specific plan for developing the employee's potential within the next year. IDPs will cover a one </w:t>
      </w:r>
      <w:r w:rsidR="332212A3" w:rsidRPr="588DEE3A">
        <w:rPr>
          <w:sz w:val="24"/>
          <w:szCs w:val="24"/>
        </w:rPr>
        <w:t xml:space="preserve">(1) </w:t>
      </w:r>
      <w:r w:rsidRPr="588DEE3A">
        <w:rPr>
          <w:sz w:val="24"/>
          <w:szCs w:val="24"/>
        </w:rPr>
        <w:t xml:space="preserve">year period of </w:t>
      </w:r>
      <w:proofErr w:type="gramStart"/>
      <w:r w:rsidRPr="588DEE3A">
        <w:rPr>
          <w:sz w:val="24"/>
          <w:szCs w:val="24"/>
        </w:rPr>
        <w:t>time, but</w:t>
      </w:r>
      <w:proofErr w:type="gramEnd"/>
      <w:r w:rsidRPr="588DEE3A">
        <w:rPr>
          <w:sz w:val="24"/>
          <w:szCs w:val="24"/>
        </w:rPr>
        <w:t xml:space="preserve"> may be revised during the year by mutual agreement. Permanent employees will be allowed up to two (2) hours of time without charge to leave to prepare an IDP.</w:t>
      </w:r>
    </w:p>
    <w:p w14:paraId="5EC18AC8" w14:textId="77777777" w:rsidR="00993597" w:rsidRPr="00401E57" w:rsidRDefault="00993597" w:rsidP="0013432D">
      <w:pPr>
        <w:pStyle w:val="BodyText"/>
        <w:widowControl/>
        <w:jc w:val="both"/>
      </w:pPr>
    </w:p>
    <w:p w14:paraId="41F5FC5D" w14:textId="253D6B20" w:rsidR="00993597" w:rsidRPr="00401E57" w:rsidRDefault="009105A3" w:rsidP="0013432D">
      <w:pPr>
        <w:pStyle w:val="ListParagraph"/>
        <w:widowControl/>
        <w:numPr>
          <w:ilvl w:val="0"/>
          <w:numId w:val="102"/>
        </w:numPr>
        <w:tabs>
          <w:tab w:val="left" w:pos="1098"/>
          <w:tab w:val="left" w:pos="1100"/>
        </w:tabs>
        <w:ind w:right="214"/>
        <w:jc w:val="both"/>
        <w:rPr>
          <w:sz w:val="24"/>
          <w:szCs w:val="24"/>
        </w:rPr>
      </w:pPr>
      <w:r w:rsidRPr="00401E57">
        <w:rPr>
          <w:sz w:val="24"/>
          <w:szCs w:val="24"/>
        </w:rPr>
        <w:t xml:space="preserve">Employees who choose to develop an Individual Development Plan (IDP) will receive assistance and advice from the Employer. Although the primary responsibility for proposing an IDP for career advancement falls with the employee, the Employer will provide advice and assistance. The primary emphasis of the Plans will be, first, to address the skills needed by employees in their current positions; second, to prepare them for new career opportunities; and third, to address the skills needed for advancement beyond their current level. Each Plan shall establish a goal or goals and shall state the responsibilities of each party to realize such goals. Approval of Plans is at the discretion of the Employer. If a supervisor and an employee cannot reach agreement on an IDP, the employee may request, in writing, that the </w:t>
      </w:r>
      <w:r w:rsidR="011E6CD9" w:rsidRPr="00401E57">
        <w:rPr>
          <w:sz w:val="24"/>
          <w:szCs w:val="24"/>
        </w:rPr>
        <w:t>E</w:t>
      </w:r>
      <w:r w:rsidRPr="00401E57">
        <w:rPr>
          <w:sz w:val="24"/>
          <w:szCs w:val="24"/>
        </w:rPr>
        <w:t>mployer memorialize its disapproval of the IDP in writing.</w:t>
      </w:r>
    </w:p>
    <w:p w14:paraId="14DF503B" w14:textId="77777777" w:rsidR="00993597" w:rsidRPr="00401E57" w:rsidRDefault="00993597" w:rsidP="0013432D">
      <w:pPr>
        <w:pStyle w:val="BodyText"/>
        <w:widowControl/>
        <w:jc w:val="both"/>
      </w:pPr>
    </w:p>
    <w:p w14:paraId="5615B61B" w14:textId="77777777" w:rsidR="00993597" w:rsidRPr="00401E57" w:rsidRDefault="009105A3" w:rsidP="0013432D">
      <w:pPr>
        <w:pStyle w:val="ListParagraph"/>
        <w:widowControl/>
        <w:numPr>
          <w:ilvl w:val="0"/>
          <w:numId w:val="102"/>
        </w:numPr>
        <w:tabs>
          <w:tab w:val="left" w:pos="1099"/>
        </w:tabs>
        <w:ind w:left="1099" w:hanging="359"/>
        <w:jc w:val="both"/>
        <w:rPr>
          <w:sz w:val="24"/>
          <w:szCs w:val="24"/>
        </w:rPr>
      </w:pPr>
      <w:r w:rsidRPr="00401E57">
        <w:rPr>
          <w:sz w:val="24"/>
          <w:szCs w:val="24"/>
        </w:rPr>
        <w:t>Examples of items appropriate for inclusion on an IDP are as follows:</w:t>
      </w:r>
    </w:p>
    <w:p w14:paraId="19F81F60" w14:textId="77777777" w:rsidR="00993597" w:rsidRPr="00401E57" w:rsidRDefault="00993597" w:rsidP="0013432D">
      <w:pPr>
        <w:pStyle w:val="BodyText"/>
        <w:widowControl/>
        <w:jc w:val="both"/>
      </w:pPr>
    </w:p>
    <w:p w14:paraId="5ED85920" w14:textId="77777777" w:rsidR="00993597" w:rsidRPr="00401E57" w:rsidRDefault="009105A3" w:rsidP="0013432D">
      <w:pPr>
        <w:pStyle w:val="ListParagraph"/>
        <w:widowControl/>
        <w:numPr>
          <w:ilvl w:val="1"/>
          <w:numId w:val="102"/>
        </w:numPr>
        <w:tabs>
          <w:tab w:val="left" w:pos="1458"/>
        </w:tabs>
        <w:ind w:left="1458" w:hanging="358"/>
        <w:jc w:val="both"/>
        <w:rPr>
          <w:sz w:val="24"/>
          <w:szCs w:val="24"/>
        </w:rPr>
      </w:pPr>
      <w:r w:rsidRPr="00401E57">
        <w:rPr>
          <w:sz w:val="24"/>
          <w:szCs w:val="24"/>
        </w:rPr>
        <w:t xml:space="preserve">on-the-job </w:t>
      </w:r>
      <w:proofErr w:type="gramStart"/>
      <w:r w:rsidRPr="00401E57">
        <w:rPr>
          <w:sz w:val="24"/>
          <w:szCs w:val="24"/>
        </w:rPr>
        <w:t>training;</w:t>
      </w:r>
      <w:proofErr w:type="gramEnd"/>
    </w:p>
    <w:p w14:paraId="2CE003C2" w14:textId="77777777" w:rsidR="00993597" w:rsidRPr="00401E57" w:rsidRDefault="00993597" w:rsidP="0013432D">
      <w:pPr>
        <w:pStyle w:val="BodyText"/>
        <w:widowControl/>
        <w:jc w:val="both"/>
      </w:pPr>
    </w:p>
    <w:p w14:paraId="28FCE8DE" w14:textId="77777777" w:rsidR="00993597" w:rsidRPr="00401E57" w:rsidRDefault="009105A3" w:rsidP="0013432D">
      <w:pPr>
        <w:pStyle w:val="ListParagraph"/>
        <w:widowControl/>
        <w:numPr>
          <w:ilvl w:val="1"/>
          <w:numId w:val="102"/>
        </w:numPr>
        <w:tabs>
          <w:tab w:val="left" w:pos="1459"/>
        </w:tabs>
        <w:ind w:hanging="359"/>
        <w:jc w:val="both"/>
        <w:rPr>
          <w:sz w:val="24"/>
          <w:szCs w:val="24"/>
        </w:rPr>
      </w:pPr>
      <w:r w:rsidRPr="00401E57">
        <w:rPr>
          <w:sz w:val="24"/>
          <w:szCs w:val="24"/>
        </w:rPr>
        <w:t xml:space="preserve">employer-paid </w:t>
      </w:r>
      <w:proofErr w:type="gramStart"/>
      <w:r w:rsidRPr="00401E57">
        <w:rPr>
          <w:sz w:val="24"/>
          <w:szCs w:val="24"/>
        </w:rPr>
        <w:t>training;</w:t>
      </w:r>
      <w:proofErr w:type="gramEnd"/>
    </w:p>
    <w:p w14:paraId="097E59C1" w14:textId="77777777" w:rsidR="00993597" w:rsidRPr="00401E57" w:rsidRDefault="00993597" w:rsidP="0013432D">
      <w:pPr>
        <w:widowControl/>
        <w:jc w:val="both"/>
        <w:rPr>
          <w:sz w:val="24"/>
          <w:szCs w:val="24"/>
        </w:rPr>
        <w:sectPr w:rsidR="00993597" w:rsidRPr="00401E57" w:rsidSect="00316B18">
          <w:headerReference w:type="default" r:id="rId39"/>
          <w:pgSz w:w="12240" w:h="15840"/>
          <w:pgMar w:top="1440" w:right="1440" w:bottom="1440" w:left="1440" w:header="0" w:footer="984" w:gutter="0"/>
          <w:cols w:space="720"/>
        </w:sectPr>
      </w:pPr>
    </w:p>
    <w:p w14:paraId="4F45F111" w14:textId="20A17178" w:rsidR="00993597" w:rsidRPr="00401E57" w:rsidRDefault="009105A3" w:rsidP="0013432D">
      <w:pPr>
        <w:pStyle w:val="ListParagraph"/>
        <w:widowControl/>
        <w:numPr>
          <w:ilvl w:val="1"/>
          <w:numId w:val="102"/>
        </w:numPr>
        <w:tabs>
          <w:tab w:val="left" w:pos="1460"/>
        </w:tabs>
        <w:ind w:left="1460" w:right="216"/>
        <w:jc w:val="both"/>
        <w:rPr>
          <w:sz w:val="24"/>
          <w:szCs w:val="24"/>
        </w:rPr>
      </w:pPr>
      <w:r w:rsidRPr="00401E57">
        <w:rPr>
          <w:sz w:val="24"/>
          <w:szCs w:val="24"/>
        </w:rPr>
        <w:lastRenderedPageBreak/>
        <w:t xml:space="preserve">self-development efforts, such as employee-paid training and after-hours </w:t>
      </w:r>
      <w:proofErr w:type="gramStart"/>
      <w:r w:rsidRPr="00401E57">
        <w:rPr>
          <w:sz w:val="24"/>
          <w:szCs w:val="24"/>
        </w:rPr>
        <w:t>courses;</w:t>
      </w:r>
      <w:proofErr w:type="gramEnd"/>
    </w:p>
    <w:p w14:paraId="493DFC9B" w14:textId="77777777" w:rsidR="00993597" w:rsidRPr="00401E57" w:rsidRDefault="00993597" w:rsidP="0013432D">
      <w:pPr>
        <w:pStyle w:val="BodyText"/>
        <w:widowControl/>
        <w:jc w:val="both"/>
      </w:pPr>
    </w:p>
    <w:p w14:paraId="6A10A192" w14:textId="77777777" w:rsidR="00993597" w:rsidRPr="00401E57" w:rsidRDefault="009105A3" w:rsidP="0013432D">
      <w:pPr>
        <w:pStyle w:val="ListParagraph"/>
        <w:widowControl/>
        <w:numPr>
          <w:ilvl w:val="2"/>
          <w:numId w:val="102"/>
        </w:numPr>
        <w:tabs>
          <w:tab w:val="left" w:pos="1819"/>
        </w:tabs>
        <w:ind w:hanging="359"/>
        <w:jc w:val="both"/>
        <w:rPr>
          <w:sz w:val="24"/>
          <w:szCs w:val="24"/>
        </w:rPr>
      </w:pPr>
      <w:r w:rsidRPr="00401E57">
        <w:rPr>
          <w:sz w:val="24"/>
          <w:szCs w:val="24"/>
        </w:rPr>
        <w:t>rotational assignments; and</w:t>
      </w:r>
    </w:p>
    <w:p w14:paraId="1B134106" w14:textId="77777777" w:rsidR="00993597" w:rsidRPr="00401E57" w:rsidRDefault="00993597" w:rsidP="0013432D">
      <w:pPr>
        <w:pStyle w:val="BodyText"/>
        <w:widowControl/>
        <w:jc w:val="both"/>
      </w:pPr>
    </w:p>
    <w:p w14:paraId="4CB234A2" w14:textId="77777777" w:rsidR="00993597" w:rsidRPr="00401E57" w:rsidRDefault="009105A3" w:rsidP="0013432D">
      <w:pPr>
        <w:pStyle w:val="ListParagraph"/>
        <w:widowControl/>
        <w:numPr>
          <w:ilvl w:val="2"/>
          <w:numId w:val="102"/>
        </w:numPr>
        <w:tabs>
          <w:tab w:val="left" w:pos="1819"/>
        </w:tabs>
        <w:ind w:hanging="359"/>
        <w:jc w:val="both"/>
        <w:rPr>
          <w:sz w:val="24"/>
          <w:szCs w:val="24"/>
        </w:rPr>
      </w:pPr>
      <w:r w:rsidRPr="00401E57">
        <w:rPr>
          <w:sz w:val="24"/>
          <w:szCs w:val="24"/>
        </w:rPr>
        <w:t>programs of outside reading and independent study.</w:t>
      </w:r>
    </w:p>
    <w:p w14:paraId="6B9A0031" w14:textId="77777777" w:rsidR="00993597" w:rsidRPr="00401E57" w:rsidRDefault="00993597" w:rsidP="0013432D">
      <w:pPr>
        <w:pStyle w:val="BodyText"/>
        <w:widowControl/>
        <w:jc w:val="both"/>
      </w:pPr>
    </w:p>
    <w:p w14:paraId="30B1DC3F" w14:textId="77777777" w:rsidR="00AC48C6" w:rsidRPr="00401E57" w:rsidRDefault="009105A3" w:rsidP="0013432D">
      <w:pPr>
        <w:pStyle w:val="ListParagraph"/>
        <w:widowControl/>
        <w:numPr>
          <w:ilvl w:val="0"/>
          <w:numId w:val="102"/>
        </w:numPr>
        <w:tabs>
          <w:tab w:val="left" w:pos="1097"/>
          <w:tab w:val="left" w:pos="1099"/>
        </w:tabs>
        <w:ind w:left="1099" w:right="218"/>
        <w:jc w:val="both"/>
        <w:rPr>
          <w:sz w:val="24"/>
          <w:szCs w:val="24"/>
        </w:rPr>
      </w:pPr>
      <w:r w:rsidRPr="00401E57">
        <w:rPr>
          <w:sz w:val="24"/>
          <w:szCs w:val="24"/>
        </w:rPr>
        <w:t>Both the employee and the Employer will make best efforts to fulfill the provisions of the IDP. It is recognized that the terms and approval of any IDP are subject to considerations such as workload, staffing, and budget.</w:t>
      </w:r>
    </w:p>
    <w:p w14:paraId="00E87098" w14:textId="77777777" w:rsidR="00AC48C6" w:rsidRPr="00401E57" w:rsidRDefault="00AC48C6" w:rsidP="0013432D">
      <w:pPr>
        <w:pStyle w:val="ListParagraph"/>
        <w:widowControl/>
        <w:tabs>
          <w:tab w:val="left" w:pos="1097"/>
          <w:tab w:val="left" w:pos="1099"/>
        </w:tabs>
        <w:ind w:left="1099" w:right="218" w:firstLine="0"/>
        <w:jc w:val="both"/>
        <w:rPr>
          <w:sz w:val="24"/>
          <w:szCs w:val="24"/>
        </w:rPr>
      </w:pPr>
    </w:p>
    <w:p w14:paraId="77AE4EEA" w14:textId="43BB1030" w:rsidR="00993597" w:rsidRPr="00401E57" w:rsidRDefault="790F96E0" w:rsidP="0013432D">
      <w:pPr>
        <w:pStyle w:val="BodyText"/>
        <w:widowControl/>
        <w:ind w:left="379" w:right="217"/>
        <w:jc w:val="both"/>
      </w:pPr>
      <w:r w:rsidRPr="588DEE3A">
        <w:rPr>
          <w:b/>
          <w:bCs/>
        </w:rPr>
        <w:t xml:space="preserve">Section 3: </w:t>
      </w:r>
      <w:r>
        <w:t xml:space="preserve">The IDP shall be drafted and finalized on the form identified in </w:t>
      </w:r>
      <w:r w:rsidRPr="0013432D">
        <w:t>Appendix II</w:t>
      </w:r>
      <w:r>
        <w:t xml:space="preserve"> of this Agreement.</w:t>
      </w:r>
    </w:p>
    <w:p w14:paraId="7B123B6C" w14:textId="77777777" w:rsidR="00993597" w:rsidRPr="00401E57" w:rsidRDefault="00993597" w:rsidP="0013432D">
      <w:pPr>
        <w:pStyle w:val="BodyText"/>
        <w:widowControl/>
        <w:jc w:val="both"/>
      </w:pPr>
    </w:p>
    <w:p w14:paraId="057EA1F6" w14:textId="2252543F" w:rsidR="00993597" w:rsidRPr="00401E57" w:rsidRDefault="009105A3" w:rsidP="0013432D">
      <w:pPr>
        <w:pStyle w:val="BodyText"/>
        <w:widowControl/>
        <w:ind w:left="379" w:right="218"/>
        <w:jc w:val="both"/>
      </w:pPr>
      <w:r w:rsidRPr="002E647F">
        <w:rPr>
          <w:b/>
        </w:rPr>
        <w:t xml:space="preserve">Section </w:t>
      </w:r>
      <w:r w:rsidR="00426E2B" w:rsidRPr="002E647F">
        <w:rPr>
          <w:b/>
        </w:rPr>
        <w:t>4</w:t>
      </w:r>
      <w:r w:rsidRPr="002E647F">
        <w:rPr>
          <w:b/>
        </w:rPr>
        <w:t xml:space="preserve">: </w:t>
      </w:r>
      <w:r w:rsidRPr="002E647F">
        <w:t>The IDP shall be considered a "Notice to Employees" for the purposes of Article 29 of this Agreement, and therefore, the employee may opt to provide the Union with a copy.</w:t>
      </w:r>
    </w:p>
    <w:p w14:paraId="66181A6E" w14:textId="77777777" w:rsidR="00993597" w:rsidRPr="00401E57" w:rsidRDefault="00993597" w:rsidP="00787670">
      <w:pPr>
        <w:widowControl/>
        <w:rPr>
          <w:sz w:val="24"/>
          <w:szCs w:val="24"/>
        </w:rPr>
        <w:sectPr w:rsidR="00993597" w:rsidRPr="00401E57" w:rsidSect="00316B18">
          <w:headerReference w:type="default" r:id="rId40"/>
          <w:pgSz w:w="12240" w:h="15840"/>
          <w:pgMar w:top="1440" w:right="1440" w:bottom="1440" w:left="1440" w:header="0" w:footer="984" w:gutter="0"/>
          <w:cols w:space="720"/>
        </w:sectPr>
      </w:pPr>
    </w:p>
    <w:p w14:paraId="5B61B9E1" w14:textId="77777777" w:rsidR="00F05B9D" w:rsidRPr="00401E57" w:rsidRDefault="00F05B9D" w:rsidP="00787670">
      <w:pPr>
        <w:pStyle w:val="Heading1"/>
        <w:widowControl/>
        <w:spacing w:before="0"/>
        <w:rPr>
          <w:sz w:val="24"/>
          <w:szCs w:val="24"/>
        </w:rPr>
      </w:pPr>
      <w:r w:rsidRPr="00401E57">
        <w:rPr>
          <w:sz w:val="24"/>
          <w:szCs w:val="24"/>
        </w:rPr>
        <w:lastRenderedPageBreak/>
        <w:t>TA 7/2/24</w:t>
      </w:r>
    </w:p>
    <w:p w14:paraId="536C9BAC" w14:textId="77777777" w:rsidR="00F05B9D" w:rsidRPr="00401E57" w:rsidRDefault="00F05B9D" w:rsidP="00787670">
      <w:pPr>
        <w:pStyle w:val="Heading1"/>
        <w:widowControl/>
        <w:spacing w:before="0"/>
        <w:rPr>
          <w:sz w:val="24"/>
          <w:szCs w:val="24"/>
        </w:rPr>
      </w:pPr>
    </w:p>
    <w:p w14:paraId="6816DA08" w14:textId="5DD72ACA" w:rsidR="00AC48C6" w:rsidRPr="0013432D" w:rsidRDefault="009105A3" w:rsidP="00787670">
      <w:pPr>
        <w:pStyle w:val="Heading1"/>
        <w:widowControl/>
        <w:pBdr>
          <w:bottom w:val="single" w:sz="12" w:space="1" w:color="auto"/>
        </w:pBdr>
        <w:spacing w:before="0"/>
        <w:rPr>
          <w:sz w:val="28"/>
          <w:szCs w:val="28"/>
        </w:rPr>
      </w:pPr>
      <w:r w:rsidRPr="0013432D">
        <w:rPr>
          <w:sz w:val="28"/>
          <w:szCs w:val="28"/>
        </w:rPr>
        <w:t>ARTICLE 20</w:t>
      </w:r>
    </w:p>
    <w:p w14:paraId="02FB034B" w14:textId="77777777" w:rsidR="0013432D" w:rsidRPr="00401E57" w:rsidRDefault="0013432D" w:rsidP="00787670">
      <w:pPr>
        <w:pStyle w:val="Heading1"/>
        <w:widowControl/>
        <w:spacing w:before="0"/>
        <w:rPr>
          <w:b/>
          <w:bCs/>
          <w:sz w:val="24"/>
          <w:szCs w:val="24"/>
        </w:rPr>
      </w:pPr>
    </w:p>
    <w:p w14:paraId="77403743" w14:textId="77777777" w:rsidR="00993597" w:rsidRPr="00401E57" w:rsidRDefault="009105A3" w:rsidP="00787670">
      <w:pPr>
        <w:pStyle w:val="Heading2"/>
        <w:widowControl/>
        <w:spacing w:before="0"/>
        <w:jc w:val="left"/>
        <w:rPr>
          <w:sz w:val="24"/>
          <w:szCs w:val="24"/>
        </w:rPr>
      </w:pPr>
      <w:r w:rsidRPr="00401E57">
        <w:rPr>
          <w:sz w:val="24"/>
          <w:szCs w:val="24"/>
        </w:rPr>
        <w:t>UNACCEPTABLE PERFORMANCE PROCEDURES</w:t>
      </w:r>
    </w:p>
    <w:p w14:paraId="4FB74E41" w14:textId="77777777" w:rsidR="00993597" w:rsidRPr="00401E57" w:rsidRDefault="00993597" w:rsidP="00787670">
      <w:pPr>
        <w:pStyle w:val="BodyText"/>
        <w:widowControl/>
        <w:rPr>
          <w:b/>
        </w:rPr>
      </w:pPr>
    </w:p>
    <w:p w14:paraId="4641FC4A" w14:textId="77777777" w:rsidR="00993597" w:rsidRPr="00401E57" w:rsidRDefault="009105A3" w:rsidP="0013432D">
      <w:pPr>
        <w:pStyle w:val="BodyText"/>
        <w:widowControl/>
        <w:ind w:left="380"/>
        <w:jc w:val="both"/>
      </w:pPr>
      <w:r w:rsidRPr="00401E57">
        <w:rPr>
          <w:b/>
        </w:rPr>
        <w:t xml:space="preserve">Section 1: </w:t>
      </w:r>
      <w:r w:rsidRPr="00401E57">
        <w:t>The purpose of the following procedure is to:</w:t>
      </w:r>
    </w:p>
    <w:p w14:paraId="6C787334" w14:textId="77777777" w:rsidR="00993597" w:rsidRPr="00401E57" w:rsidRDefault="00993597" w:rsidP="0013432D">
      <w:pPr>
        <w:pStyle w:val="BodyText"/>
        <w:widowControl/>
        <w:jc w:val="both"/>
      </w:pPr>
    </w:p>
    <w:p w14:paraId="63E8874D" w14:textId="77777777" w:rsidR="00993597" w:rsidRPr="00401E57" w:rsidRDefault="009105A3" w:rsidP="0013432D">
      <w:pPr>
        <w:pStyle w:val="ListParagraph"/>
        <w:widowControl/>
        <w:numPr>
          <w:ilvl w:val="0"/>
          <w:numId w:val="101"/>
        </w:numPr>
        <w:tabs>
          <w:tab w:val="left" w:pos="1099"/>
        </w:tabs>
        <w:ind w:left="1099" w:hanging="359"/>
        <w:jc w:val="both"/>
        <w:rPr>
          <w:sz w:val="24"/>
          <w:szCs w:val="24"/>
        </w:rPr>
      </w:pPr>
      <w:r w:rsidRPr="00401E57">
        <w:rPr>
          <w:sz w:val="24"/>
          <w:szCs w:val="24"/>
        </w:rPr>
        <w:t>assist employees in improving unacceptable performance; and</w:t>
      </w:r>
    </w:p>
    <w:p w14:paraId="6A9B8716" w14:textId="77777777" w:rsidR="00993597" w:rsidRPr="00401E57" w:rsidRDefault="00993597" w:rsidP="0013432D">
      <w:pPr>
        <w:pStyle w:val="BodyText"/>
        <w:widowControl/>
        <w:jc w:val="both"/>
      </w:pPr>
    </w:p>
    <w:p w14:paraId="10C927CE" w14:textId="77777777" w:rsidR="00AC48C6" w:rsidRPr="00401E57" w:rsidRDefault="009105A3" w:rsidP="0013432D">
      <w:pPr>
        <w:pStyle w:val="ListParagraph"/>
        <w:widowControl/>
        <w:numPr>
          <w:ilvl w:val="0"/>
          <w:numId w:val="101"/>
        </w:numPr>
        <w:tabs>
          <w:tab w:val="left" w:pos="1100"/>
        </w:tabs>
        <w:ind w:right="217"/>
        <w:jc w:val="both"/>
        <w:rPr>
          <w:sz w:val="24"/>
          <w:szCs w:val="24"/>
        </w:rPr>
      </w:pPr>
      <w:r w:rsidRPr="00401E57">
        <w:rPr>
          <w:sz w:val="24"/>
          <w:szCs w:val="24"/>
        </w:rPr>
        <w:t>provide a fair and equitable procedure for reassigning, reducing in grade or removing employees whose performance continues to be unacceptable, but only after having been given an opportunity to demonstrate acceptable performance.</w:t>
      </w:r>
    </w:p>
    <w:p w14:paraId="5862E9EF" w14:textId="1008CA0E" w:rsidR="00AC48C6" w:rsidRPr="00401E57" w:rsidRDefault="00AC48C6" w:rsidP="0013432D">
      <w:pPr>
        <w:pStyle w:val="ListParagraph"/>
        <w:widowControl/>
        <w:tabs>
          <w:tab w:val="left" w:pos="1100"/>
        </w:tabs>
        <w:ind w:right="217" w:firstLine="0"/>
        <w:jc w:val="both"/>
        <w:rPr>
          <w:sz w:val="24"/>
          <w:szCs w:val="24"/>
        </w:rPr>
      </w:pPr>
    </w:p>
    <w:p w14:paraId="7594F0DC" w14:textId="77777777" w:rsidR="00993597" w:rsidRPr="00401E57" w:rsidRDefault="009105A3" w:rsidP="0013432D">
      <w:pPr>
        <w:widowControl/>
        <w:ind w:left="380"/>
        <w:jc w:val="both"/>
        <w:rPr>
          <w:sz w:val="24"/>
          <w:szCs w:val="24"/>
        </w:rPr>
      </w:pPr>
      <w:r w:rsidRPr="00401E57">
        <w:rPr>
          <w:b/>
          <w:sz w:val="24"/>
          <w:szCs w:val="24"/>
        </w:rPr>
        <w:t xml:space="preserve">Section 2: </w:t>
      </w:r>
      <w:r w:rsidRPr="00401E57">
        <w:rPr>
          <w:sz w:val="24"/>
          <w:szCs w:val="24"/>
        </w:rPr>
        <w:t>Unacceptable Performance</w:t>
      </w:r>
    </w:p>
    <w:p w14:paraId="65B56325" w14:textId="77777777" w:rsidR="00993597" w:rsidRPr="00401E57" w:rsidRDefault="00993597" w:rsidP="0013432D">
      <w:pPr>
        <w:pStyle w:val="BodyText"/>
        <w:widowControl/>
        <w:jc w:val="both"/>
      </w:pPr>
    </w:p>
    <w:p w14:paraId="7AA95CCD" w14:textId="4168796E" w:rsidR="00993597" w:rsidRPr="00401E57" w:rsidRDefault="009105A3" w:rsidP="0013432D">
      <w:pPr>
        <w:pStyle w:val="ListParagraph"/>
        <w:widowControl/>
        <w:numPr>
          <w:ilvl w:val="0"/>
          <w:numId w:val="100"/>
        </w:numPr>
        <w:tabs>
          <w:tab w:val="left" w:pos="1098"/>
          <w:tab w:val="left" w:pos="1100"/>
        </w:tabs>
        <w:ind w:right="217"/>
        <w:jc w:val="both"/>
        <w:rPr>
          <w:sz w:val="24"/>
          <w:szCs w:val="24"/>
        </w:rPr>
      </w:pPr>
      <w:r w:rsidRPr="00401E57">
        <w:rPr>
          <w:sz w:val="24"/>
          <w:szCs w:val="24"/>
        </w:rPr>
        <w:t>Unacceptable performance is that which fails to meet the minimally acceptable level (less than 2) in one (1) or more critical elements of an employee's position.</w:t>
      </w:r>
    </w:p>
    <w:p w14:paraId="4E5A26EC" w14:textId="77777777" w:rsidR="00993597" w:rsidRPr="00401E57" w:rsidRDefault="00993597" w:rsidP="0013432D">
      <w:pPr>
        <w:pStyle w:val="BodyText"/>
        <w:widowControl/>
        <w:jc w:val="both"/>
      </w:pPr>
    </w:p>
    <w:p w14:paraId="73940EB6" w14:textId="6007560A" w:rsidR="00993597" w:rsidRPr="00401E57" w:rsidRDefault="009105A3" w:rsidP="0013432D">
      <w:pPr>
        <w:pStyle w:val="ListParagraph"/>
        <w:widowControl/>
        <w:numPr>
          <w:ilvl w:val="0"/>
          <w:numId w:val="100"/>
        </w:numPr>
        <w:tabs>
          <w:tab w:val="left" w:pos="1099"/>
        </w:tabs>
        <w:ind w:left="1099" w:right="217"/>
        <w:jc w:val="both"/>
        <w:rPr>
          <w:sz w:val="24"/>
          <w:szCs w:val="24"/>
        </w:rPr>
      </w:pPr>
      <w:r w:rsidRPr="00401E57">
        <w:rPr>
          <w:sz w:val="24"/>
          <w:szCs w:val="24"/>
        </w:rPr>
        <w:t xml:space="preserve">This Article sets forth procedures for the processing of the following actions based solely on unacceptable performance against permanent bargaining unit employees who have completed their </w:t>
      </w:r>
      <w:r w:rsidR="000732A8" w:rsidRPr="00401E57">
        <w:rPr>
          <w:sz w:val="24"/>
          <w:szCs w:val="24"/>
        </w:rPr>
        <w:t xml:space="preserve">trial </w:t>
      </w:r>
      <w:r w:rsidRPr="00401E57">
        <w:rPr>
          <w:sz w:val="24"/>
          <w:szCs w:val="24"/>
        </w:rPr>
        <w:t>periods:</w:t>
      </w:r>
    </w:p>
    <w:p w14:paraId="12055A4D" w14:textId="77777777" w:rsidR="00993597" w:rsidRPr="00401E57" w:rsidRDefault="00993597" w:rsidP="0013432D">
      <w:pPr>
        <w:pStyle w:val="BodyText"/>
        <w:widowControl/>
        <w:jc w:val="both"/>
      </w:pPr>
    </w:p>
    <w:p w14:paraId="7265EAF3" w14:textId="77777777" w:rsidR="00993597" w:rsidRPr="00401E57" w:rsidRDefault="009105A3" w:rsidP="00816713">
      <w:pPr>
        <w:pStyle w:val="ListParagraph"/>
        <w:widowControl/>
        <w:numPr>
          <w:ilvl w:val="1"/>
          <w:numId w:val="100"/>
        </w:numPr>
        <w:ind w:left="1440" w:hanging="270"/>
        <w:jc w:val="both"/>
        <w:rPr>
          <w:sz w:val="24"/>
          <w:szCs w:val="24"/>
        </w:rPr>
      </w:pPr>
      <w:r w:rsidRPr="00401E57">
        <w:rPr>
          <w:sz w:val="24"/>
          <w:szCs w:val="24"/>
        </w:rPr>
        <w:t>reductions-in-grade; and</w:t>
      </w:r>
    </w:p>
    <w:p w14:paraId="4AF36835" w14:textId="77777777" w:rsidR="00993597" w:rsidRPr="00401E57" w:rsidRDefault="00993597" w:rsidP="00816713">
      <w:pPr>
        <w:pStyle w:val="BodyText"/>
        <w:widowControl/>
        <w:ind w:left="1440" w:hanging="270"/>
        <w:jc w:val="both"/>
      </w:pPr>
    </w:p>
    <w:p w14:paraId="76F1A3E0" w14:textId="116BF7A0" w:rsidR="00993597" w:rsidRPr="00401E57" w:rsidRDefault="009105A3" w:rsidP="00816713">
      <w:pPr>
        <w:pStyle w:val="ListParagraph"/>
        <w:widowControl/>
        <w:numPr>
          <w:ilvl w:val="1"/>
          <w:numId w:val="100"/>
        </w:numPr>
        <w:ind w:left="1440" w:hanging="270"/>
        <w:jc w:val="both"/>
        <w:rPr>
          <w:sz w:val="24"/>
          <w:szCs w:val="24"/>
        </w:rPr>
      </w:pPr>
      <w:r w:rsidRPr="00401E57">
        <w:rPr>
          <w:sz w:val="24"/>
          <w:szCs w:val="24"/>
        </w:rPr>
        <w:t>removals</w:t>
      </w:r>
    </w:p>
    <w:p w14:paraId="2F28B46C" w14:textId="77777777" w:rsidR="00993597" w:rsidRPr="00401E57" w:rsidRDefault="00993597" w:rsidP="0013432D">
      <w:pPr>
        <w:pStyle w:val="BodyText"/>
        <w:widowControl/>
        <w:jc w:val="both"/>
      </w:pPr>
    </w:p>
    <w:p w14:paraId="479E6A60" w14:textId="3FA8B5CB" w:rsidR="00993597" w:rsidRPr="00401E57" w:rsidRDefault="790F96E0" w:rsidP="0013432D">
      <w:pPr>
        <w:pStyle w:val="BodyText"/>
        <w:widowControl/>
        <w:ind w:left="1100"/>
        <w:jc w:val="both"/>
      </w:pPr>
      <w:r>
        <w:t xml:space="preserve">It does not apply to any actions excluded by the provisions of 5 </w:t>
      </w:r>
      <w:r w:rsidR="67135927">
        <w:t xml:space="preserve">C.F.R. </w:t>
      </w:r>
      <w:r w:rsidR="6F619237">
        <w:t>§</w:t>
      </w:r>
      <w:r w:rsidR="0013432D">
        <w:t xml:space="preserve"> </w:t>
      </w:r>
      <w:r>
        <w:t>432.102(b).</w:t>
      </w:r>
    </w:p>
    <w:p w14:paraId="2363C83B" w14:textId="77777777" w:rsidR="00993597" w:rsidRPr="00401E57" w:rsidRDefault="00993597" w:rsidP="0013432D">
      <w:pPr>
        <w:pStyle w:val="BodyText"/>
        <w:widowControl/>
        <w:jc w:val="both"/>
      </w:pPr>
    </w:p>
    <w:p w14:paraId="69E79219" w14:textId="77777777" w:rsidR="00AC48C6" w:rsidRPr="00401E57" w:rsidRDefault="009105A3" w:rsidP="0013432D">
      <w:pPr>
        <w:pStyle w:val="ListParagraph"/>
        <w:widowControl/>
        <w:numPr>
          <w:ilvl w:val="0"/>
          <w:numId w:val="100"/>
        </w:numPr>
        <w:tabs>
          <w:tab w:val="left" w:pos="1098"/>
          <w:tab w:val="left" w:pos="1100"/>
        </w:tabs>
        <w:ind w:right="217"/>
        <w:jc w:val="both"/>
        <w:rPr>
          <w:sz w:val="24"/>
          <w:szCs w:val="24"/>
        </w:rPr>
      </w:pPr>
      <w:r w:rsidRPr="00401E57">
        <w:rPr>
          <w:sz w:val="24"/>
          <w:szCs w:val="24"/>
        </w:rPr>
        <w:t>An employee may be reduced in grade or removed at any time during the performance appraisal cycle when the employee's performance in one (1) or more critical elements of the job becomes unacceptable. When taking such actions, the Employer may not cite instances of unacceptable performance which occurred more than one (1) year prior to the initiation of the action.</w:t>
      </w:r>
    </w:p>
    <w:p w14:paraId="4AA97AF6" w14:textId="73DCB0A1" w:rsidR="00AC48C6" w:rsidRPr="00401E57" w:rsidRDefault="00AC48C6" w:rsidP="0013432D">
      <w:pPr>
        <w:pStyle w:val="ListParagraph"/>
        <w:widowControl/>
        <w:tabs>
          <w:tab w:val="left" w:pos="1098"/>
          <w:tab w:val="left" w:pos="1100"/>
        </w:tabs>
        <w:ind w:right="217" w:firstLine="0"/>
        <w:jc w:val="both"/>
        <w:rPr>
          <w:sz w:val="24"/>
          <w:szCs w:val="24"/>
        </w:rPr>
      </w:pPr>
    </w:p>
    <w:p w14:paraId="6DE91AEF" w14:textId="77777777" w:rsidR="00993597" w:rsidRPr="00401E57" w:rsidRDefault="009105A3" w:rsidP="0013432D">
      <w:pPr>
        <w:pStyle w:val="Heading6"/>
        <w:widowControl/>
      </w:pPr>
      <w:r w:rsidRPr="00401E57">
        <w:t>Section 3:</w:t>
      </w:r>
    </w:p>
    <w:p w14:paraId="62DF198A" w14:textId="77777777" w:rsidR="00993597" w:rsidRPr="00401E57" w:rsidRDefault="00993597" w:rsidP="0013432D">
      <w:pPr>
        <w:pStyle w:val="BodyText"/>
        <w:widowControl/>
        <w:jc w:val="both"/>
        <w:rPr>
          <w:b/>
        </w:rPr>
      </w:pPr>
    </w:p>
    <w:p w14:paraId="704014A6" w14:textId="770DAA1E" w:rsidR="00993597" w:rsidRPr="00401E57" w:rsidRDefault="790F96E0" w:rsidP="0013432D">
      <w:pPr>
        <w:pStyle w:val="ListParagraph"/>
        <w:widowControl/>
        <w:numPr>
          <w:ilvl w:val="0"/>
          <w:numId w:val="99"/>
        </w:numPr>
        <w:tabs>
          <w:tab w:val="left" w:pos="1098"/>
          <w:tab w:val="left" w:pos="1100"/>
        </w:tabs>
        <w:ind w:right="217"/>
        <w:jc w:val="both"/>
        <w:rPr>
          <w:sz w:val="24"/>
          <w:szCs w:val="24"/>
        </w:rPr>
        <w:sectPr w:rsidR="00993597" w:rsidRPr="00401E57" w:rsidSect="00316B18">
          <w:headerReference w:type="default" r:id="rId41"/>
          <w:pgSz w:w="12240" w:h="15840"/>
          <w:pgMar w:top="1440" w:right="1440" w:bottom="1440" w:left="1440" w:header="0" w:footer="984" w:gutter="0"/>
          <w:cols w:space="720"/>
        </w:sectPr>
      </w:pPr>
      <w:r w:rsidRPr="588DEE3A">
        <w:rPr>
          <w:sz w:val="24"/>
          <w:szCs w:val="24"/>
        </w:rPr>
        <w:t>When an unacceptable rating is justified, it is recognized that such could be the basis for a reassignment, reduction-in-grade or removal.</w:t>
      </w:r>
    </w:p>
    <w:p w14:paraId="65651DD6" w14:textId="0AFCAC6F" w:rsidR="00993597" w:rsidRPr="00401E57" w:rsidRDefault="009105A3" w:rsidP="0013432D">
      <w:pPr>
        <w:pStyle w:val="ListParagraph"/>
        <w:widowControl/>
        <w:numPr>
          <w:ilvl w:val="0"/>
          <w:numId w:val="99"/>
        </w:numPr>
        <w:tabs>
          <w:tab w:val="left" w:pos="1097"/>
          <w:tab w:val="left" w:pos="1099"/>
        </w:tabs>
        <w:ind w:left="1099" w:right="217" w:hanging="361"/>
        <w:jc w:val="both"/>
        <w:rPr>
          <w:sz w:val="24"/>
          <w:szCs w:val="24"/>
        </w:rPr>
      </w:pPr>
      <w:r w:rsidRPr="00401E57">
        <w:rPr>
          <w:sz w:val="24"/>
          <w:szCs w:val="24"/>
        </w:rPr>
        <w:lastRenderedPageBreak/>
        <w:t xml:space="preserve">The Employer shall consider reassigning an employee before it demotes or removes </w:t>
      </w:r>
      <w:r w:rsidR="4E339E28" w:rsidRPr="00401E57">
        <w:rPr>
          <w:sz w:val="24"/>
          <w:szCs w:val="24"/>
        </w:rPr>
        <w:t>them</w:t>
      </w:r>
      <w:r w:rsidRPr="00401E57">
        <w:rPr>
          <w:sz w:val="24"/>
          <w:szCs w:val="24"/>
        </w:rPr>
        <w:t xml:space="preserve"> for poor performance. Similarly, the Employer may consider demoting an employee before removing </w:t>
      </w:r>
      <w:r w:rsidR="577A4826" w:rsidRPr="00401E57">
        <w:rPr>
          <w:sz w:val="24"/>
          <w:szCs w:val="24"/>
        </w:rPr>
        <w:t>them</w:t>
      </w:r>
      <w:r w:rsidRPr="00401E57">
        <w:rPr>
          <w:sz w:val="24"/>
          <w:szCs w:val="24"/>
        </w:rPr>
        <w:t xml:space="preserve"> for poor performance.</w:t>
      </w:r>
    </w:p>
    <w:p w14:paraId="73368C8E" w14:textId="77777777" w:rsidR="00993597" w:rsidRPr="00401E57" w:rsidRDefault="00993597" w:rsidP="0013432D">
      <w:pPr>
        <w:pStyle w:val="BodyText"/>
        <w:widowControl/>
        <w:jc w:val="both"/>
      </w:pPr>
    </w:p>
    <w:p w14:paraId="0EBB206B" w14:textId="1A6FD806" w:rsidR="00993597" w:rsidRPr="00401E57" w:rsidRDefault="009105A3" w:rsidP="0013432D">
      <w:pPr>
        <w:widowControl/>
        <w:ind w:left="380"/>
        <w:jc w:val="both"/>
        <w:rPr>
          <w:sz w:val="24"/>
          <w:szCs w:val="24"/>
        </w:rPr>
      </w:pPr>
      <w:r w:rsidRPr="00401E57">
        <w:rPr>
          <w:b/>
          <w:sz w:val="24"/>
          <w:szCs w:val="24"/>
        </w:rPr>
        <w:t xml:space="preserve">Section 4: </w:t>
      </w:r>
      <w:r w:rsidRPr="00401E57">
        <w:rPr>
          <w:sz w:val="24"/>
          <w:szCs w:val="24"/>
        </w:rPr>
        <w:t>Warning Letter</w:t>
      </w:r>
    </w:p>
    <w:p w14:paraId="3BD77406" w14:textId="77777777" w:rsidR="00993597" w:rsidRPr="00401E57" w:rsidRDefault="00993597" w:rsidP="0013432D">
      <w:pPr>
        <w:pStyle w:val="BodyText"/>
        <w:widowControl/>
        <w:jc w:val="both"/>
      </w:pPr>
    </w:p>
    <w:p w14:paraId="30C2663D" w14:textId="5C948F76" w:rsidR="00AC48C6" w:rsidRPr="00401E57" w:rsidRDefault="790F96E0" w:rsidP="0013432D">
      <w:pPr>
        <w:pStyle w:val="BodyText"/>
        <w:widowControl/>
        <w:ind w:left="380" w:right="215"/>
        <w:jc w:val="both"/>
      </w:pPr>
      <w:r>
        <w:t>Before notice of a proposed action is given to the employee, a pre-notice or warning letter must be given, as referred to in Article 12, Part 2, Section 10</w:t>
      </w:r>
      <w:r w:rsidR="07E599FA">
        <w:t>.</w:t>
      </w:r>
      <w:r w:rsidR="5E4D76EB">
        <w:t>C</w:t>
      </w:r>
      <w:r>
        <w:t xml:space="preserve"> of this Agreement.</w:t>
      </w:r>
    </w:p>
    <w:p w14:paraId="5F785AF6" w14:textId="2CD8FF43" w:rsidR="00AC48C6" w:rsidRPr="00401E57" w:rsidRDefault="00AC48C6" w:rsidP="0013432D">
      <w:pPr>
        <w:pStyle w:val="BodyText"/>
        <w:widowControl/>
        <w:ind w:left="380" w:right="215"/>
        <w:jc w:val="both"/>
      </w:pPr>
    </w:p>
    <w:p w14:paraId="03FEC131" w14:textId="77777777" w:rsidR="00993597" w:rsidRPr="00401E57" w:rsidRDefault="009105A3" w:rsidP="0013432D">
      <w:pPr>
        <w:pStyle w:val="BodyText"/>
        <w:widowControl/>
        <w:ind w:left="379" w:right="220"/>
        <w:jc w:val="both"/>
      </w:pPr>
      <w:r w:rsidRPr="00401E57">
        <w:rPr>
          <w:b/>
        </w:rPr>
        <w:t xml:space="preserve">Section 5: </w:t>
      </w:r>
      <w:r w:rsidRPr="00401E57">
        <w:t>An employee whose reduction in grade or removal is proposed under this Section is entitled to thirty (30) days advance written notice of the proposed action.</w:t>
      </w:r>
    </w:p>
    <w:p w14:paraId="274665D6" w14:textId="77777777" w:rsidR="00993597" w:rsidRPr="00401E57" w:rsidRDefault="00993597" w:rsidP="0013432D">
      <w:pPr>
        <w:pStyle w:val="BodyText"/>
        <w:widowControl/>
        <w:jc w:val="both"/>
      </w:pPr>
    </w:p>
    <w:p w14:paraId="52BD8DBF" w14:textId="77777777" w:rsidR="00993597" w:rsidRPr="00401E57" w:rsidRDefault="009105A3" w:rsidP="0013432D">
      <w:pPr>
        <w:pStyle w:val="BodyText"/>
        <w:widowControl/>
        <w:ind w:left="379"/>
        <w:jc w:val="both"/>
      </w:pPr>
      <w:r w:rsidRPr="00401E57">
        <w:t>Such notice will:</w:t>
      </w:r>
    </w:p>
    <w:p w14:paraId="4CF3AB68" w14:textId="77777777" w:rsidR="00993597" w:rsidRPr="00401E57" w:rsidRDefault="00993597" w:rsidP="0013432D">
      <w:pPr>
        <w:pStyle w:val="BodyText"/>
        <w:widowControl/>
        <w:jc w:val="both"/>
      </w:pPr>
    </w:p>
    <w:p w14:paraId="3B039883" w14:textId="77777777" w:rsidR="00993597" w:rsidRPr="00401E57" w:rsidRDefault="009105A3" w:rsidP="0013432D">
      <w:pPr>
        <w:pStyle w:val="ListParagraph"/>
        <w:widowControl/>
        <w:numPr>
          <w:ilvl w:val="0"/>
          <w:numId w:val="98"/>
        </w:numPr>
        <w:tabs>
          <w:tab w:val="left" w:pos="1097"/>
        </w:tabs>
        <w:ind w:left="1097" w:hanging="358"/>
        <w:jc w:val="both"/>
        <w:rPr>
          <w:sz w:val="24"/>
          <w:szCs w:val="24"/>
        </w:rPr>
      </w:pPr>
      <w:r w:rsidRPr="00401E57">
        <w:rPr>
          <w:sz w:val="24"/>
          <w:szCs w:val="24"/>
        </w:rPr>
        <w:t xml:space="preserve">state that reduction in grade or removal is </w:t>
      </w:r>
      <w:proofErr w:type="gramStart"/>
      <w:r w:rsidRPr="00401E57">
        <w:rPr>
          <w:sz w:val="24"/>
          <w:szCs w:val="24"/>
        </w:rPr>
        <w:t>proposed;</w:t>
      </w:r>
      <w:proofErr w:type="gramEnd"/>
    </w:p>
    <w:p w14:paraId="13FEAA5E" w14:textId="77777777" w:rsidR="00993597" w:rsidRPr="00401E57" w:rsidRDefault="00993597" w:rsidP="0013432D">
      <w:pPr>
        <w:pStyle w:val="BodyText"/>
        <w:widowControl/>
        <w:jc w:val="both"/>
      </w:pPr>
    </w:p>
    <w:p w14:paraId="2BDA8448" w14:textId="77777777" w:rsidR="00993597" w:rsidRPr="00401E57" w:rsidRDefault="009105A3" w:rsidP="0013432D">
      <w:pPr>
        <w:pStyle w:val="ListParagraph"/>
        <w:widowControl/>
        <w:numPr>
          <w:ilvl w:val="0"/>
          <w:numId w:val="98"/>
        </w:numPr>
        <w:tabs>
          <w:tab w:val="left" w:pos="1099"/>
        </w:tabs>
        <w:ind w:right="217"/>
        <w:jc w:val="both"/>
        <w:rPr>
          <w:sz w:val="24"/>
          <w:szCs w:val="24"/>
        </w:rPr>
      </w:pPr>
      <w:r w:rsidRPr="00401E57">
        <w:rPr>
          <w:sz w:val="24"/>
          <w:szCs w:val="24"/>
        </w:rPr>
        <w:t xml:space="preserve">state the standard(s) and critical element(s) of the employee's position on which performance is considered </w:t>
      </w:r>
      <w:proofErr w:type="gramStart"/>
      <w:r w:rsidRPr="00401E57">
        <w:rPr>
          <w:sz w:val="24"/>
          <w:szCs w:val="24"/>
        </w:rPr>
        <w:t>unacceptable;</w:t>
      </w:r>
      <w:proofErr w:type="gramEnd"/>
    </w:p>
    <w:p w14:paraId="79119778" w14:textId="77777777" w:rsidR="00993597" w:rsidRPr="00401E57" w:rsidRDefault="00993597" w:rsidP="0013432D">
      <w:pPr>
        <w:pStyle w:val="BodyText"/>
        <w:widowControl/>
        <w:jc w:val="both"/>
      </w:pPr>
    </w:p>
    <w:p w14:paraId="32ECC437" w14:textId="77777777" w:rsidR="00993597" w:rsidRPr="00401E57" w:rsidRDefault="009105A3" w:rsidP="0013432D">
      <w:pPr>
        <w:pStyle w:val="ListParagraph"/>
        <w:widowControl/>
        <w:numPr>
          <w:ilvl w:val="0"/>
          <w:numId w:val="98"/>
        </w:numPr>
        <w:tabs>
          <w:tab w:val="left" w:pos="1097"/>
          <w:tab w:val="left" w:pos="1099"/>
        </w:tabs>
        <w:ind w:right="219"/>
        <w:jc w:val="both"/>
        <w:rPr>
          <w:sz w:val="24"/>
          <w:szCs w:val="24"/>
        </w:rPr>
      </w:pPr>
      <w:r w:rsidRPr="00401E57">
        <w:rPr>
          <w:sz w:val="24"/>
          <w:szCs w:val="24"/>
        </w:rPr>
        <w:t xml:space="preserve">state specific instances of unacceptable performance on which the proposed action is </w:t>
      </w:r>
      <w:proofErr w:type="gramStart"/>
      <w:r w:rsidRPr="00401E57">
        <w:rPr>
          <w:sz w:val="24"/>
          <w:szCs w:val="24"/>
        </w:rPr>
        <w:t>based;</w:t>
      </w:r>
      <w:proofErr w:type="gramEnd"/>
    </w:p>
    <w:p w14:paraId="403041EE" w14:textId="77777777" w:rsidR="00993597" w:rsidRPr="00401E57" w:rsidRDefault="00993597" w:rsidP="0013432D">
      <w:pPr>
        <w:pStyle w:val="BodyText"/>
        <w:widowControl/>
        <w:jc w:val="both"/>
      </w:pPr>
    </w:p>
    <w:p w14:paraId="165E1A09" w14:textId="77777777" w:rsidR="00993597" w:rsidRPr="00401E57" w:rsidRDefault="009105A3" w:rsidP="0013432D">
      <w:pPr>
        <w:pStyle w:val="ListParagraph"/>
        <w:widowControl/>
        <w:numPr>
          <w:ilvl w:val="0"/>
          <w:numId w:val="98"/>
        </w:numPr>
        <w:tabs>
          <w:tab w:val="left" w:pos="1098"/>
          <w:tab w:val="left" w:pos="1100"/>
        </w:tabs>
        <w:ind w:left="1100" w:right="216"/>
        <w:jc w:val="both"/>
        <w:rPr>
          <w:sz w:val="24"/>
          <w:szCs w:val="24"/>
        </w:rPr>
      </w:pPr>
      <w:r w:rsidRPr="00401E57">
        <w:rPr>
          <w:sz w:val="24"/>
          <w:szCs w:val="24"/>
        </w:rPr>
        <w:t xml:space="preserve">state that the employee is entitled to be represented by an attorney or other </w:t>
      </w:r>
      <w:proofErr w:type="gramStart"/>
      <w:r w:rsidRPr="00401E57">
        <w:rPr>
          <w:sz w:val="24"/>
          <w:szCs w:val="24"/>
        </w:rPr>
        <w:t>representative;</w:t>
      </w:r>
      <w:proofErr w:type="gramEnd"/>
    </w:p>
    <w:p w14:paraId="33198531" w14:textId="77777777" w:rsidR="00993597" w:rsidRPr="00401E57" w:rsidRDefault="00993597" w:rsidP="0013432D">
      <w:pPr>
        <w:pStyle w:val="BodyText"/>
        <w:widowControl/>
        <w:jc w:val="both"/>
      </w:pPr>
    </w:p>
    <w:p w14:paraId="1E94A670" w14:textId="564811ED" w:rsidR="00993597" w:rsidRPr="00401E57" w:rsidRDefault="009105A3" w:rsidP="0013432D">
      <w:pPr>
        <w:pStyle w:val="ListParagraph"/>
        <w:widowControl/>
        <w:numPr>
          <w:ilvl w:val="0"/>
          <w:numId w:val="98"/>
        </w:numPr>
        <w:tabs>
          <w:tab w:val="left" w:pos="1098"/>
        </w:tabs>
        <w:ind w:left="1098" w:hanging="358"/>
        <w:jc w:val="both"/>
        <w:rPr>
          <w:sz w:val="24"/>
          <w:szCs w:val="24"/>
        </w:rPr>
      </w:pPr>
      <w:r w:rsidRPr="00401E57">
        <w:rPr>
          <w:sz w:val="24"/>
          <w:szCs w:val="24"/>
        </w:rPr>
        <w:t>state that the employee is entitled to respond, orally and in writing, within fifteen</w:t>
      </w:r>
      <w:r w:rsidR="00F12C90" w:rsidRPr="00401E57">
        <w:rPr>
          <w:sz w:val="24"/>
          <w:szCs w:val="24"/>
        </w:rPr>
        <w:t xml:space="preserve"> </w:t>
      </w:r>
      <w:r w:rsidRPr="00401E57">
        <w:rPr>
          <w:sz w:val="24"/>
          <w:szCs w:val="24"/>
        </w:rPr>
        <w:t>(15) workdays, (absent extenuating circumstances) and specify to whom such</w:t>
      </w:r>
      <w:r w:rsidRPr="00401E57">
        <w:rPr>
          <w:w w:val="150"/>
          <w:sz w:val="24"/>
          <w:szCs w:val="24"/>
        </w:rPr>
        <w:t xml:space="preserve"> </w:t>
      </w:r>
      <w:r w:rsidRPr="00401E57">
        <w:rPr>
          <w:sz w:val="24"/>
          <w:szCs w:val="24"/>
        </w:rPr>
        <w:t xml:space="preserve">response is to be </w:t>
      </w:r>
      <w:proofErr w:type="gramStart"/>
      <w:r w:rsidRPr="00401E57">
        <w:rPr>
          <w:sz w:val="24"/>
          <w:szCs w:val="24"/>
        </w:rPr>
        <w:t>made;</w:t>
      </w:r>
      <w:proofErr w:type="gramEnd"/>
    </w:p>
    <w:p w14:paraId="47C1DED8" w14:textId="77777777" w:rsidR="00993597" w:rsidRPr="00401E57" w:rsidRDefault="00993597" w:rsidP="0013432D">
      <w:pPr>
        <w:pStyle w:val="BodyText"/>
        <w:widowControl/>
        <w:jc w:val="both"/>
      </w:pPr>
    </w:p>
    <w:p w14:paraId="738EDB3C" w14:textId="77777777" w:rsidR="00993597" w:rsidRPr="00401E57" w:rsidRDefault="009105A3" w:rsidP="0013432D">
      <w:pPr>
        <w:pStyle w:val="ListParagraph"/>
        <w:widowControl/>
        <w:numPr>
          <w:ilvl w:val="0"/>
          <w:numId w:val="98"/>
        </w:numPr>
        <w:tabs>
          <w:tab w:val="left" w:pos="1097"/>
        </w:tabs>
        <w:ind w:left="1097" w:hanging="357"/>
        <w:jc w:val="both"/>
        <w:rPr>
          <w:sz w:val="24"/>
          <w:szCs w:val="24"/>
        </w:rPr>
      </w:pPr>
      <w:r w:rsidRPr="00401E57">
        <w:rPr>
          <w:sz w:val="24"/>
          <w:szCs w:val="24"/>
        </w:rPr>
        <w:t xml:space="preserve">attach to the notice all evidence upon which the Employer is relying in the </w:t>
      </w:r>
      <w:proofErr w:type="gramStart"/>
      <w:r w:rsidRPr="00401E57">
        <w:rPr>
          <w:sz w:val="24"/>
          <w:szCs w:val="24"/>
        </w:rPr>
        <w:t>matter;</w:t>
      </w:r>
      <w:proofErr w:type="gramEnd"/>
    </w:p>
    <w:p w14:paraId="4A7D73AC" w14:textId="77777777" w:rsidR="00993597" w:rsidRPr="00401E57" w:rsidRDefault="00993597" w:rsidP="0013432D">
      <w:pPr>
        <w:pStyle w:val="BodyText"/>
        <w:widowControl/>
        <w:jc w:val="both"/>
      </w:pPr>
    </w:p>
    <w:p w14:paraId="49CB7675" w14:textId="2F065D58" w:rsidR="00993597" w:rsidRPr="00401E57" w:rsidRDefault="009105A3" w:rsidP="0013432D">
      <w:pPr>
        <w:pStyle w:val="ListParagraph"/>
        <w:widowControl/>
        <w:numPr>
          <w:ilvl w:val="0"/>
          <w:numId w:val="98"/>
        </w:numPr>
        <w:tabs>
          <w:tab w:val="left" w:pos="1100"/>
        </w:tabs>
        <w:ind w:left="1100" w:right="216"/>
        <w:jc w:val="both"/>
        <w:rPr>
          <w:sz w:val="24"/>
          <w:szCs w:val="24"/>
        </w:rPr>
      </w:pPr>
      <w:r w:rsidRPr="00401E57">
        <w:rPr>
          <w:sz w:val="24"/>
          <w:szCs w:val="24"/>
        </w:rPr>
        <w:t>state that the thirty day "notice period" shall begin to run as of the date of service or attempted service of the written notice; and</w:t>
      </w:r>
    </w:p>
    <w:p w14:paraId="1D8C52B4" w14:textId="77777777" w:rsidR="00993597" w:rsidRPr="00401E57" w:rsidRDefault="00993597" w:rsidP="0013432D">
      <w:pPr>
        <w:pStyle w:val="BodyText"/>
        <w:widowControl/>
        <w:jc w:val="both"/>
      </w:pPr>
    </w:p>
    <w:p w14:paraId="0358A777" w14:textId="77777777" w:rsidR="00AC48C6" w:rsidRPr="00401E57" w:rsidRDefault="009105A3" w:rsidP="0013432D">
      <w:pPr>
        <w:pStyle w:val="ListParagraph"/>
        <w:widowControl/>
        <w:numPr>
          <w:ilvl w:val="0"/>
          <w:numId w:val="98"/>
        </w:numPr>
        <w:tabs>
          <w:tab w:val="left" w:pos="1100"/>
        </w:tabs>
        <w:ind w:left="1100" w:right="216"/>
        <w:jc w:val="both"/>
        <w:rPr>
          <w:sz w:val="24"/>
          <w:szCs w:val="24"/>
        </w:rPr>
      </w:pPr>
      <w:r w:rsidRPr="00401E57">
        <w:rPr>
          <w:sz w:val="24"/>
          <w:szCs w:val="24"/>
        </w:rPr>
        <w:t xml:space="preserve">state that the employee shall remain on </w:t>
      </w:r>
      <w:proofErr w:type="gramStart"/>
      <w:r w:rsidRPr="00401E57">
        <w:rPr>
          <w:sz w:val="24"/>
          <w:szCs w:val="24"/>
        </w:rPr>
        <w:t>active duty</w:t>
      </w:r>
      <w:proofErr w:type="gramEnd"/>
      <w:r w:rsidRPr="00401E57">
        <w:rPr>
          <w:sz w:val="24"/>
          <w:szCs w:val="24"/>
        </w:rPr>
        <w:t xml:space="preserve"> status during the notice period (i.e., opportunity to demonstrate acceptable performance) and that a determination as to reduction in grade or removal will be made after the expiration of the notice period. If the employee demonstrates improved performance such that the employee may reasonably be expected to achieve acceptable performance, the notice period shall be extended thirty (30) days.</w:t>
      </w:r>
    </w:p>
    <w:p w14:paraId="7CA65BF1" w14:textId="7B1D3520" w:rsidR="00AC48C6" w:rsidRPr="00401E57" w:rsidRDefault="00AC48C6" w:rsidP="0013432D">
      <w:pPr>
        <w:pStyle w:val="ListParagraph"/>
        <w:widowControl/>
        <w:tabs>
          <w:tab w:val="left" w:pos="1100"/>
        </w:tabs>
        <w:ind w:right="216" w:firstLine="0"/>
        <w:jc w:val="both"/>
        <w:rPr>
          <w:sz w:val="24"/>
          <w:szCs w:val="24"/>
        </w:rPr>
      </w:pPr>
    </w:p>
    <w:p w14:paraId="5745624B" w14:textId="77777777" w:rsidR="00F12C90" w:rsidRPr="00401E57" w:rsidRDefault="009105A3" w:rsidP="0013432D">
      <w:pPr>
        <w:pStyle w:val="BodyText"/>
        <w:widowControl/>
        <w:ind w:left="380" w:right="217"/>
        <w:jc w:val="both"/>
      </w:pPr>
      <w:r w:rsidRPr="00401E57">
        <w:rPr>
          <w:b/>
        </w:rPr>
        <w:t xml:space="preserve">Section 6: </w:t>
      </w:r>
      <w:r w:rsidRPr="00401E57">
        <w:t xml:space="preserve">If an adverse action </w:t>
      </w:r>
      <w:r w:rsidR="349EDD51" w:rsidRPr="00401E57">
        <w:t xml:space="preserve">is </w:t>
      </w:r>
      <w:r w:rsidRPr="00401E57">
        <w:t xml:space="preserve">taken under this Article, an employee will not be charged with instances of poor performance which occurred more than one (1) </w:t>
      </w:r>
      <w:r w:rsidRPr="00401E57">
        <w:lastRenderedPageBreak/>
        <w:t>calendar year prior to the date on which the employee received the advance notice lette</w:t>
      </w:r>
      <w:r w:rsidR="00F12C90" w:rsidRPr="00401E57">
        <w:t>r.</w:t>
      </w:r>
    </w:p>
    <w:p w14:paraId="664485AD" w14:textId="77777777" w:rsidR="00F12C90" w:rsidRPr="00401E57" w:rsidRDefault="00F12C90" w:rsidP="0013432D">
      <w:pPr>
        <w:pStyle w:val="BodyText"/>
        <w:widowControl/>
        <w:ind w:left="380" w:right="217"/>
        <w:jc w:val="both"/>
      </w:pPr>
    </w:p>
    <w:p w14:paraId="5B33A2FC" w14:textId="1BD8C684" w:rsidR="00AC48C6" w:rsidRPr="00401E57" w:rsidRDefault="009105A3" w:rsidP="0013432D">
      <w:pPr>
        <w:pStyle w:val="BodyText"/>
        <w:widowControl/>
        <w:ind w:left="380" w:right="217"/>
        <w:jc w:val="both"/>
      </w:pPr>
      <w:r w:rsidRPr="00401E57">
        <w:t>Additionally, in reaching a final decision, the Employer may not rely on employee</w:t>
      </w:r>
      <w:r w:rsidRPr="00401E57">
        <w:rPr>
          <w:w w:val="150"/>
        </w:rPr>
        <w:t xml:space="preserve"> </w:t>
      </w:r>
      <w:r w:rsidRPr="00401E57">
        <w:t>performance which was not specifically described in the advance notice letter.</w:t>
      </w:r>
    </w:p>
    <w:p w14:paraId="543D0052" w14:textId="670079DB" w:rsidR="00AC48C6" w:rsidRPr="00401E57" w:rsidRDefault="00AC48C6" w:rsidP="0013432D">
      <w:pPr>
        <w:pStyle w:val="BodyText"/>
        <w:widowControl/>
        <w:ind w:left="380"/>
        <w:jc w:val="both"/>
      </w:pPr>
    </w:p>
    <w:p w14:paraId="010CC2AC" w14:textId="77777777" w:rsidR="00993597" w:rsidRPr="00401E57" w:rsidRDefault="009105A3" w:rsidP="0013432D">
      <w:pPr>
        <w:pStyle w:val="BodyText"/>
        <w:widowControl/>
        <w:ind w:left="380"/>
        <w:jc w:val="both"/>
      </w:pPr>
      <w:r w:rsidRPr="00401E57">
        <w:rPr>
          <w:b/>
        </w:rPr>
        <w:t xml:space="preserve">Section 7: </w:t>
      </w:r>
      <w:r w:rsidRPr="00401E57">
        <w:t>The decision to retain, reduce in grade, or remove the employee shall be made within thirty (30) days after the expiration of the notice period.</w:t>
      </w:r>
    </w:p>
    <w:p w14:paraId="43423CCE" w14:textId="77777777" w:rsidR="00993597" w:rsidRPr="00401E57" w:rsidRDefault="00993597" w:rsidP="0013432D">
      <w:pPr>
        <w:pStyle w:val="BodyText"/>
        <w:widowControl/>
        <w:jc w:val="both"/>
      </w:pPr>
    </w:p>
    <w:p w14:paraId="5F237DB4" w14:textId="77777777" w:rsidR="00993597" w:rsidRPr="004F1179" w:rsidRDefault="009105A3" w:rsidP="0013432D">
      <w:pPr>
        <w:pStyle w:val="ListParagraph"/>
        <w:widowControl/>
        <w:numPr>
          <w:ilvl w:val="0"/>
          <w:numId w:val="97"/>
        </w:numPr>
        <w:tabs>
          <w:tab w:val="left" w:pos="1099"/>
        </w:tabs>
        <w:ind w:left="1099" w:right="217"/>
        <w:jc w:val="both"/>
        <w:rPr>
          <w:sz w:val="24"/>
          <w:szCs w:val="24"/>
        </w:rPr>
      </w:pPr>
      <w:r w:rsidRPr="004F1179">
        <w:rPr>
          <w:sz w:val="24"/>
          <w:szCs w:val="24"/>
        </w:rPr>
        <w:t>If, because of performance improvement during the notice period, it is determined that the employee will not be reduced in grade or removed, the employee will be notified of that determination as soon as practicable. If the employee's performance continues to be acceptable for one (1) year from the date of the advance written notice specified in Section 5 above, any entry or other notation of unsatisfactory performance for which action was proposed under this Section shall be removed from Agency personnel records held in the employee’s Official Personnel Folder (OPF).</w:t>
      </w:r>
    </w:p>
    <w:p w14:paraId="6F9A5E8B" w14:textId="77777777" w:rsidR="00993597" w:rsidRPr="00401E57" w:rsidRDefault="00993597" w:rsidP="0013432D">
      <w:pPr>
        <w:pStyle w:val="BodyText"/>
        <w:widowControl/>
        <w:jc w:val="both"/>
      </w:pPr>
    </w:p>
    <w:p w14:paraId="1029F9E1" w14:textId="77777777" w:rsidR="00993597" w:rsidRPr="00401E57" w:rsidRDefault="009105A3" w:rsidP="0013432D">
      <w:pPr>
        <w:pStyle w:val="ListParagraph"/>
        <w:widowControl/>
        <w:numPr>
          <w:ilvl w:val="0"/>
          <w:numId w:val="97"/>
        </w:numPr>
        <w:tabs>
          <w:tab w:val="left" w:pos="1100"/>
        </w:tabs>
        <w:ind w:right="219"/>
        <w:jc w:val="both"/>
        <w:rPr>
          <w:sz w:val="24"/>
          <w:szCs w:val="24"/>
        </w:rPr>
      </w:pPr>
      <w:r w:rsidRPr="00401E57">
        <w:rPr>
          <w:sz w:val="24"/>
          <w:szCs w:val="24"/>
        </w:rPr>
        <w:t>If it has been determined that the employee will be reduced in grade or removed, the employee will be served with written notice of that determination as soon as practicable. Such notice will:</w:t>
      </w:r>
    </w:p>
    <w:p w14:paraId="3563D81F" w14:textId="77777777" w:rsidR="00993597" w:rsidRPr="00401E57" w:rsidRDefault="00993597" w:rsidP="0013432D">
      <w:pPr>
        <w:pStyle w:val="BodyText"/>
        <w:widowControl/>
        <w:jc w:val="both"/>
      </w:pPr>
    </w:p>
    <w:p w14:paraId="5266FD9E" w14:textId="77777777" w:rsidR="00993597" w:rsidRPr="00401E57" w:rsidRDefault="009105A3" w:rsidP="0013432D">
      <w:pPr>
        <w:pStyle w:val="ListParagraph"/>
        <w:widowControl/>
        <w:numPr>
          <w:ilvl w:val="1"/>
          <w:numId w:val="97"/>
        </w:numPr>
        <w:tabs>
          <w:tab w:val="left" w:pos="1460"/>
        </w:tabs>
        <w:ind w:right="219"/>
        <w:jc w:val="both"/>
        <w:rPr>
          <w:sz w:val="24"/>
          <w:szCs w:val="24"/>
        </w:rPr>
      </w:pPr>
      <w:r w:rsidRPr="00401E57">
        <w:rPr>
          <w:sz w:val="24"/>
          <w:szCs w:val="24"/>
        </w:rPr>
        <w:t xml:space="preserve">specify the instances of unacceptable performance on which the action is </w:t>
      </w:r>
      <w:proofErr w:type="gramStart"/>
      <w:r w:rsidRPr="00401E57">
        <w:rPr>
          <w:sz w:val="24"/>
          <w:szCs w:val="24"/>
        </w:rPr>
        <w:t>based;</w:t>
      </w:r>
      <w:proofErr w:type="gramEnd"/>
    </w:p>
    <w:p w14:paraId="541C86DD" w14:textId="77777777" w:rsidR="00993597" w:rsidRPr="00401E57" w:rsidRDefault="00993597" w:rsidP="0013432D">
      <w:pPr>
        <w:pStyle w:val="BodyText"/>
        <w:widowControl/>
        <w:jc w:val="both"/>
      </w:pPr>
    </w:p>
    <w:p w14:paraId="656EBEC6" w14:textId="77777777" w:rsidR="00993597" w:rsidRPr="00401E57" w:rsidRDefault="009105A3" w:rsidP="0013432D">
      <w:pPr>
        <w:pStyle w:val="ListParagraph"/>
        <w:widowControl/>
        <w:numPr>
          <w:ilvl w:val="1"/>
          <w:numId w:val="97"/>
        </w:numPr>
        <w:tabs>
          <w:tab w:val="left" w:pos="1458"/>
          <w:tab w:val="left" w:pos="1460"/>
        </w:tabs>
        <w:ind w:right="219"/>
        <w:jc w:val="both"/>
        <w:rPr>
          <w:sz w:val="24"/>
          <w:szCs w:val="24"/>
        </w:rPr>
      </w:pPr>
      <w:r w:rsidRPr="00401E57">
        <w:rPr>
          <w:sz w:val="24"/>
          <w:szCs w:val="24"/>
        </w:rPr>
        <w:t>be concurred in by a higher-ranking official than the official who proposed the action (unless proposed by the Head of the Agency); and</w:t>
      </w:r>
    </w:p>
    <w:p w14:paraId="6499A0BF" w14:textId="77777777" w:rsidR="00993597" w:rsidRPr="00401E57" w:rsidRDefault="00993597" w:rsidP="0013432D">
      <w:pPr>
        <w:pStyle w:val="BodyText"/>
        <w:widowControl/>
        <w:jc w:val="both"/>
      </w:pPr>
    </w:p>
    <w:p w14:paraId="464706FF" w14:textId="77777777" w:rsidR="00AC48C6" w:rsidRPr="00401E57" w:rsidRDefault="009105A3" w:rsidP="0013432D">
      <w:pPr>
        <w:pStyle w:val="ListParagraph"/>
        <w:widowControl/>
        <w:numPr>
          <w:ilvl w:val="1"/>
          <w:numId w:val="97"/>
        </w:numPr>
        <w:tabs>
          <w:tab w:val="left" w:pos="1460"/>
        </w:tabs>
        <w:ind w:right="217"/>
        <w:jc w:val="both"/>
        <w:rPr>
          <w:sz w:val="24"/>
          <w:szCs w:val="24"/>
        </w:rPr>
      </w:pPr>
      <w:r w:rsidRPr="00401E57">
        <w:rPr>
          <w:sz w:val="24"/>
          <w:szCs w:val="24"/>
        </w:rPr>
        <w:t>state the effective date of the action, which shall normally be no sooner than two (2) weeks after the date of the decision.</w:t>
      </w:r>
    </w:p>
    <w:p w14:paraId="1BFA1CCC" w14:textId="2DE43F3A" w:rsidR="00AC48C6" w:rsidRPr="00401E57" w:rsidRDefault="00AC48C6" w:rsidP="0013432D">
      <w:pPr>
        <w:pStyle w:val="ListParagraph"/>
        <w:widowControl/>
        <w:tabs>
          <w:tab w:val="left" w:pos="1460"/>
        </w:tabs>
        <w:ind w:left="1460" w:right="217" w:firstLine="0"/>
        <w:jc w:val="both"/>
        <w:rPr>
          <w:sz w:val="24"/>
          <w:szCs w:val="24"/>
        </w:rPr>
      </w:pPr>
    </w:p>
    <w:p w14:paraId="6194F276" w14:textId="77777777" w:rsidR="00993597" w:rsidRPr="00401E57" w:rsidRDefault="009105A3" w:rsidP="0013432D">
      <w:pPr>
        <w:widowControl/>
        <w:ind w:left="380"/>
        <w:jc w:val="both"/>
        <w:rPr>
          <w:sz w:val="24"/>
          <w:szCs w:val="24"/>
        </w:rPr>
      </w:pPr>
      <w:r w:rsidRPr="00401E57">
        <w:rPr>
          <w:b/>
          <w:sz w:val="24"/>
          <w:szCs w:val="24"/>
        </w:rPr>
        <w:t xml:space="preserve">Section 8: </w:t>
      </w:r>
      <w:r w:rsidRPr="00401E57">
        <w:rPr>
          <w:sz w:val="24"/>
          <w:szCs w:val="24"/>
        </w:rPr>
        <w:t>Disputes</w:t>
      </w:r>
    </w:p>
    <w:p w14:paraId="652F7DF2" w14:textId="77777777" w:rsidR="00993597" w:rsidRPr="00401E57" w:rsidRDefault="00993597" w:rsidP="0013432D">
      <w:pPr>
        <w:pStyle w:val="BodyText"/>
        <w:widowControl/>
        <w:jc w:val="both"/>
      </w:pPr>
    </w:p>
    <w:p w14:paraId="69FFA3D3" w14:textId="77777777" w:rsidR="00993597" w:rsidRPr="004F1179" w:rsidRDefault="009105A3" w:rsidP="0013432D">
      <w:pPr>
        <w:pStyle w:val="ListParagraph"/>
        <w:widowControl/>
        <w:numPr>
          <w:ilvl w:val="0"/>
          <w:numId w:val="96"/>
        </w:numPr>
        <w:tabs>
          <w:tab w:val="left" w:pos="1100"/>
        </w:tabs>
        <w:ind w:right="216"/>
        <w:jc w:val="both"/>
        <w:rPr>
          <w:sz w:val="24"/>
          <w:szCs w:val="24"/>
        </w:rPr>
      </w:pPr>
      <w:r w:rsidRPr="004F1179">
        <w:rPr>
          <w:sz w:val="24"/>
          <w:szCs w:val="24"/>
        </w:rPr>
        <w:t xml:space="preserve">The final decision to </w:t>
      </w:r>
      <w:proofErr w:type="gramStart"/>
      <w:r w:rsidRPr="004F1179">
        <w:rPr>
          <w:sz w:val="24"/>
          <w:szCs w:val="24"/>
        </w:rPr>
        <w:t>effect</w:t>
      </w:r>
      <w:proofErr w:type="gramEnd"/>
      <w:r w:rsidRPr="004F1179">
        <w:rPr>
          <w:sz w:val="24"/>
          <w:szCs w:val="24"/>
        </w:rPr>
        <w:t xml:space="preserve"> an adverse action is subject to immediate arbitration by the Union without prior resort to the grievance procedures, so long as arbitration is invoked in accord with the time limits and procedures of Article 48 of this Agreement.</w:t>
      </w:r>
    </w:p>
    <w:p w14:paraId="0F3CB99C" w14:textId="77777777" w:rsidR="00993597" w:rsidRPr="00401E57" w:rsidRDefault="00993597" w:rsidP="0013432D">
      <w:pPr>
        <w:pStyle w:val="BodyText"/>
        <w:widowControl/>
        <w:jc w:val="both"/>
      </w:pPr>
    </w:p>
    <w:p w14:paraId="27A954FD" w14:textId="77777777" w:rsidR="00993597" w:rsidRPr="004F1179" w:rsidRDefault="009105A3" w:rsidP="0013432D">
      <w:pPr>
        <w:pStyle w:val="ListParagraph"/>
        <w:widowControl/>
        <w:numPr>
          <w:ilvl w:val="0"/>
          <w:numId w:val="96"/>
        </w:numPr>
        <w:tabs>
          <w:tab w:val="left" w:pos="1098"/>
          <w:tab w:val="left" w:pos="1100"/>
        </w:tabs>
        <w:ind w:right="217"/>
        <w:jc w:val="both"/>
        <w:rPr>
          <w:sz w:val="24"/>
          <w:szCs w:val="24"/>
        </w:rPr>
      </w:pPr>
      <w:r w:rsidRPr="004F1179">
        <w:rPr>
          <w:sz w:val="24"/>
          <w:szCs w:val="24"/>
        </w:rPr>
        <w:t xml:space="preserve">Employees may appeal actions taken pursuant to this Article to the Merit Systems Protection Board, or the Union may pursue the matter via the negotiated arbitration procedure provided in Article 48 of this Agreement. The employee may not utilize both </w:t>
      </w:r>
      <w:proofErr w:type="gramStart"/>
      <w:r w:rsidRPr="004F1179">
        <w:rPr>
          <w:sz w:val="24"/>
          <w:szCs w:val="24"/>
        </w:rPr>
        <w:t>procedures, but</w:t>
      </w:r>
      <w:proofErr w:type="gramEnd"/>
      <w:r w:rsidRPr="004F1179">
        <w:rPr>
          <w:sz w:val="24"/>
          <w:szCs w:val="24"/>
        </w:rPr>
        <w:t xml:space="preserve"> must elect one or the other in writing and in accordance with established time limits.</w:t>
      </w:r>
    </w:p>
    <w:p w14:paraId="262E340C" w14:textId="77777777" w:rsidR="00993597" w:rsidRPr="00401E57" w:rsidRDefault="00993597" w:rsidP="0013432D">
      <w:pPr>
        <w:pStyle w:val="BodyText"/>
        <w:widowControl/>
        <w:jc w:val="both"/>
      </w:pPr>
    </w:p>
    <w:p w14:paraId="558F646F" w14:textId="77777777" w:rsidR="00993597" w:rsidRPr="00401E57" w:rsidRDefault="009105A3" w:rsidP="0013432D">
      <w:pPr>
        <w:pStyle w:val="ListParagraph"/>
        <w:widowControl/>
        <w:numPr>
          <w:ilvl w:val="0"/>
          <w:numId w:val="96"/>
        </w:numPr>
        <w:tabs>
          <w:tab w:val="left" w:pos="1100"/>
        </w:tabs>
        <w:ind w:right="219"/>
        <w:jc w:val="both"/>
        <w:rPr>
          <w:sz w:val="24"/>
          <w:szCs w:val="24"/>
        </w:rPr>
      </w:pPr>
      <w:r w:rsidRPr="00401E57">
        <w:rPr>
          <w:sz w:val="24"/>
          <w:szCs w:val="24"/>
        </w:rPr>
        <w:t>An arbitrator hearing a grievance regarding an action taken pursuant to this Article must sustain the action if it is supported by substantial evidence.</w:t>
      </w:r>
    </w:p>
    <w:p w14:paraId="790CD960" w14:textId="77777777" w:rsidR="00993597" w:rsidRPr="00401E57" w:rsidRDefault="00993597" w:rsidP="00787670">
      <w:pPr>
        <w:widowControl/>
        <w:rPr>
          <w:sz w:val="24"/>
          <w:szCs w:val="24"/>
        </w:rPr>
        <w:sectPr w:rsidR="00993597" w:rsidRPr="00401E57" w:rsidSect="00316B18">
          <w:headerReference w:type="default" r:id="rId42"/>
          <w:pgSz w:w="12240" w:h="15840"/>
          <w:pgMar w:top="1440" w:right="1440" w:bottom="1440" w:left="1440" w:header="0" w:footer="984" w:gutter="0"/>
          <w:cols w:space="720"/>
        </w:sectPr>
      </w:pPr>
    </w:p>
    <w:p w14:paraId="089D0295" w14:textId="113C4456" w:rsidR="00F05B9D" w:rsidRPr="00401E57" w:rsidRDefault="00F05B9D" w:rsidP="00787670">
      <w:pPr>
        <w:pStyle w:val="Heading1"/>
        <w:widowControl/>
        <w:spacing w:before="0"/>
        <w:rPr>
          <w:sz w:val="24"/>
          <w:szCs w:val="24"/>
        </w:rPr>
      </w:pPr>
      <w:r w:rsidRPr="00401E57">
        <w:rPr>
          <w:sz w:val="24"/>
          <w:szCs w:val="24"/>
        </w:rPr>
        <w:lastRenderedPageBreak/>
        <w:t>TA 3/18/24</w:t>
      </w:r>
    </w:p>
    <w:p w14:paraId="0A78D397" w14:textId="77777777" w:rsidR="00F05B9D" w:rsidRPr="00401E57" w:rsidRDefault="00F05B9D" w:rsidP="00787670">
      <w:pPr>
        <w:pStyle w:val="Heading1"/>
        <w:widowControl/>
        <w:spacing w:before="0"/>
        <w:rPr>
          <w:sz w:val="24"/>
          <w:szCs w:val="24"/>
        </w:rPr>
      </w:pPr>
    </w:p>
    <w:p w14:paraId="435BEB36" w14:textId="6DC921E0" w:rsidR="00AC48C6" w:rsidRPr="007650B5" w:rsidRDefault="009105A3" w:rsidP="00787670">
      <w:pPr>
        <w:pStyle w:val="Heading1"/>
        <w:widowControl/>
        <w:pBdr>
          <w:bottom w:val="single" w:sz="12" w:space="1" w:color="auto"/>
        </w:pBdr>
        <w:spacing w:before="0"/>
        <w:rPr>
          <w:sz w:val="28"/>
          <w:szCs w:val="28"/>
        </w:rPr>
      </w:pPr>
      <w:r w:rsidRPr="007650B5">
        <w:rPr>
          <w:sz w:val="28"/>
          <w:szCs w:val="28"/>
        </w:rPr>
        <w:t>ARTICLE 21</w:t>
      </w:r>
    </w:p>
    <w:p w14:paraId="2570AD40" w14:textId="77777777" w:rsidR="007650B5" w:rsidRPr="00401E57" w:rsidRDefault="007650B5" w:rsidP="00787670">
      <w:pPr>
        <w:pStyle w:val="Heading1"/>
        <w:widowControl/>
        <w:spacing w:before="0"/>
        <w:rPr>
          <w:b/>
          <w:bCs/>
          <w:sz w:val="24"/>
          <w:szCs w:val="24"/>
        </w:rPr>
      </w:pPr>
    </w:p>
    <w:p w14:paraId="20EE7CAD" w14:textId="77777777" w:rsidR="00993597" w:rsidRPr="00401E57" w:rsidRDefault="009105A3" w:rsidP="00787670">
      <w:pPr>
        <w:pStyle w:val="Heading2"/>
        <w:widowControl/>
        <w:spacing w:before="0"/>
        <w:jc w:val="left"/>
        <w:rPr>
          <w:sz w:val="24"/>
          <w:szCs w:val="24"/>
        </w:rPr>
      </w:pPr>
      <w:r w:rsidRPr="00401E57">
        <w:rPr>
          <w:sz w:val="24"/>
          <w:szCs w:val="24"/>
        </w:rPr>
        <w:t>TRAINING</w:t>
      </w:r>
    </w:p>
    <w:p w14:paraId="385B4358" w14:textId="77777777" w:rsidR="00993597" w:rsidRPr="00401E57" w:rsidRDefault="00993597" w:rsidP="00787670">
      <w:pPr>
        <w:pStyle w:val="BodyText"/>
        <w:widowControl/>
        <w:rPr>
          <w:b/>
        </w:rPr>
      </w:pPr>
    </w:p>
    <w:p w14:paraId="203360CF" w14:textId="77777777" w:rsidR="00993597" w:rsidRPr="00401E57" w:rsidRDefault="009105A3" w:rsidP="00787670">
      <w:pPr>
        <w:widowControl/>
        <w:ind w:left="380"/>
        <w:rPr>
          <w:sz w:val="24"/>
          <w:szCs w:val="24"/>
        </w:rPr>
      </w:pPr>
      <w:r w:rsidRPr="00401E57">
        <w:rPr>
          <w:b/>
          <w:sz w:val="24"/>
          <w:szCs w:val="24"/>
        </w:rPr>
        <w:t xml:space="preserve">Section 1: </w:t>
      </w:r>
      <w:r w:rsidRPr="00401E57">
        <w:rPr>
          <w:sz w:val="24"/>
          <w:szCs w:val="24"/>
        </w:rPr>
        <w:t>Purpose</w:t>
      </w:r>
    </w:p>
    <w:p w14:paraId="6E15B6DE" w14:textId="77777777" w:rsidR="00993597" w:rsidRPr="00401E57" w:rsidRDefault="00993597" w:rsidP="007650B5">
      <w:pPr>
        <w:pStyle w:val="BodyText"/>
        <w:widowControl/>
        <w:jc w:val="both"/>
      </w:pPr>
    </w:p>
    <w:p w14:paraId="3C760104" w14:textId="77777777" w:rsidR="00AC48C6" w:rsidRPr="00401E57" w:rsidRDefault="009105A3" w:rsidP="007650B5">
      <w:pPr>
        <w:pStyle w:val="BodyText"/>
        <w:widowControl/>
        <w:ind w:left="379" w:right="216"/>
        <w:jc w:val="both"/>
      </w:pPr>
      <w:r w:rsidRPr="00401E57">
        <w:t>The parties agree that training and career development of employees, and feedback from employees on training and career development programs and opportunities, are matters of significant importance to fulfilling the mission of the Commission. Agency-sponsored training programs will be administered in a fair and equitable manner.</w:t>
      </w:r>
    </w:p>
    <w:p w14:paraId="31FD0289" w14:textId="1611C3B5" w:rsidR="00AC48C6" w:rsidRPr="00401E57" w:rsidRDefault="00AC48C6" w:rsidP="007650B5">
      <w:pPr>
        <w:pStyle w:val="BodyText"/>
        <w:widowControl/>
        <w:ind w:left="379" w:right="216"/>
        <w:jc w:val="both"/>
      </w:pPr>
    </w:p>
    <w:p w14:paraId="7831B78F" w14:textId="77777777" w:rsidR="00993597" w:rsidRPr="00401E57" w:rsidRDefault="009105A3" w:rsidP="007650B5">
      <w:pPr>
        <w:widowControl/>
        <w:ind w:left="380"/>
        <w:jc w:val="both"/>
        <w:rPr>
          <w:sz w:val="24"/>
          <w:szCs w:val="24"/>
        </w:rPr>
      </w:pPr>
      <w:r w:rsidRPr="00401E57">
        <w:rPr>
          <w:b/>
          <w:sz w:val="24"/>
          <w:szCs w:val="24"/>
        </w:rPr>
        <w:t xml:space="preserve">Section 2: </w:t>
      </w:r>
      <w:r w:rsidRPr="00401E57">
        <w:rPr>
          <w:sz w:val="24"/>
          <w:szCs w:val="24"/>
        </w:rPr>
        <w:t>Notice</w:t>
      </w:r>
    </w:p>
    <w:p w14:paraId="5256FCBD" w14:textId="77777777" w:rsidR="00993597" w:rsidRPr="00401E57" w:rsidRDefault="00993597" w:rsidP="007650B5">
      <w:pPr>
        <w:pStyle w:val="BodyText"/>
        <w:widowControl/>
        <w:jc w:val="both"/>
      </w:pPr>
    </w:p>
    <w:p w14:paraId="6E2AB6A0" w14:textId="77777777" w:rsidR="00993597" w:rsidRPr="00401E57" w:rsidRDefault="009105A3" w:rsidP="007650B5">
      <w:pPr>
        <w:pStyle w:val="BodyText"/>
        <w:widowControl/>
        <w:ind w:left="380" w:right="217"/>
        <w:jc w:val="both"/>
      </w:pPr>
      <w:r w:rsidRPr="00401E57">
        <w:t>The Agency will notify employees of mandatory, agency-wide, or division/office-wide training as appropriate. Employees may be required to attend mission-essential training related to their particular skill sets or core duties. In such circumstances, notice will not be provided to all employees.</w:t>
      </w:r>
    </w:p>
    <w:p w14:paraId="77ACFB67" w14:textId="77777777" w:rsidR="00993597" w:rsidRPr="00401E57" w:rsidRDefault="00993597" w:rsidP="007650B5">
      <w:pPr>
        <w:pStyle w:val="BodyText"/>
        <w:widowControl/>
        <w:jc w:val="both"/>
      </w:pPr>
    </w:p>
    <w:p w14:paraId="5157F921" w14:textId="77777777" w:rsidR="00AC48C6" w:rsidRPr="00401E57" w:rsidRDefault="009105A3" w:rsidP="007650B5">
      <w:pPr>
        <w:pStyle w:val="BodyText"/>
        <w:widowControl/>
        <w:ind w:left="380" w:right="217"/>
        <w:jc w:val="both"/>
      </w:pPr>
      <w:r w:rsidRPr="00401E57">
        <w:t xml:space="preserve">The Employer will make available to all employees the most current information available concerning training or educational programs provided by the Office of Personnel Management, the Federal Election Commission, and other appropriate sources. The employer shall post training resources, when available, on </w:t>
      </w:r>
      <w:r w:rsidR="00665492" w:rsidRPr="00401E57">
        <w:t>FECNet</w:t>
      </w:r>
      <w:r w:rsidRPr="00401E57">
        <w:t>.</w:t>
      </w:r>
    </w:p>
    <w:p w14:paraId="00FCF4F1" w14:textId="36FD4300" w:rsidR="00AC48C6" w:rsidRPr="00401E57" w:rsidRDefault="00AC48C6" w:rsidP="007650B5">
      <w:pPr>
        <w:pStyle w:val="BodyText"/>
        <w:widowControl/>
        <w:ind w:left="380" w:right="217"/>
        <w:jc w:val="both"/>
      </w:pPr>
    </w:p>
    <w:p w14:paraId="265BEA6D" w14:textId="77777777" w:rsidR="00993597" w:rsidRPr="00401E57" w:rsidRDefault="009105A3" w:rsidP="007650B5">
      <w:pPr>
        <w:widowControl/>
        <w:ind w:left="380"/>
        <w:jc w:val="both"/>
        <w:rPr>
          <w:sz w:val="24"/>
          <w:szCs w:val="24"/>
        </w:rPr>
      </w:pPr>
      <w:r w:rsidRPr="00401E57">
        <w:rPr>
          <w:b/>
          <w:sz w:val="24"/>
          <w:szCs w:val="24"/>
        </w:rPr>
        <w:t xml:space="preserve">Section 3: </w:t>
      </w:r>
      <w:r w:rsidRPr="00401E57">
        <w:rPr>
          <w:sz w:val="24"/>
          <w:szCs w:val="24"/>
        </w:rPr>
        <w:t>Obligations</w:t>
      </w:r>
    </w:p>
    <w:p w14:paraId="034D7076" w14:textId="77777777" w:rsidR="00993597" w:rsidRPr="00401E57" w:rsidRDefault="00993597" w:rsidP="007650B5">
      <w:pPr>
        <w:pStyle w:val="BodyText"/>
        <w:widowControl/>
        <w:jc w:val="both"/>
      </w:pPr>
    </w:p>
    <w:p w14:paraId="4CE0071B" w14:textId="18D6C47F" w:rsidR="00993597" w:rsidRPr="00401E57" w:rsidRDefault="009105A3" w:rsidP="007650B5">
      <w:pPr>
        <w:pStyle w:val="BodyText"/>
        <w:widowControl/>
        <w:ind w:left="380" w:right="217"/>
        <w:jc w:val="both"/>
      </w:pPr>
      <w:r w:rsidRPr="00401E57">
        <w:t>Employees are responsible for self-development, for successfully completing and applying authorized training, and for fulfilling continued service agreements. In addition, they share with the Employer responsibility to identify training needed to improve individual and organizational performance and to identify methods to meet those needs</w:t>
      </w:r>
      <w:r w:rsidR="004F1179">
        <w:t xml:space="preserve"> </w:t>
      </w:r>
      <w:r w:rsidRPr="00401E57">
        <w:t>effectively and efficiently.</w:t>
      </w:r>
    </w:p>
    <w:p w14:paraId="190D98B2" w14:textId="77777777" w:rsidR="00E8358E" w:rsidRPr="00401E57" w:rsidRDefault="00E8358E" w:rsidP="007650B5">
      <w:pPr>
        <w:pStyle w:val="BodyText"/>
        <w:widowControl/>
        <w:tabs>
          <w:tab w:val="left" w:pos="360"/>
        </w:tabs>
        <w:jc w:val="both"/>
      </w:pPr>
      <w:r w:rsidRPr="00401E57">
        <w:tab/>
      </w:r>
    </w:p>
    <w:p w14:paraId="602809A4" w14:textId="6969C573" w:rsidR="00E8358E" w:rsidRPr="00401E57" w:rsidRDefault="00E8358E" w:rsidP="007650B5">
      <w:pPr>
        <w:pStyle w:val="BodyText"/>
        <w:widowControl/>
        <w:ind w:left="379" w:right="216"/>
        <w:jc w:val="both"/>
      </w:pPr>
      <w:r w:rsidRPr="00401E57">
        <w:rPr>
          <w:b/>
        </w:rPr>
        <w:t xml:space="preserve">Section 4: </w:t>
      </w:r>
      <w:r w:rsidRPr="00401E57">
        <w:t>Based upon a sufficient level of interest, as demonstrated through a sign-up process, the Employer shall provide, during normal business hours, career development sessions</w:t>
      </w:r>
      <w:r w:rsidR="00837329" w:rsidRPr="00401E57">
        <w:t xml:space="preserve"> by career development counselors</w:t>
      </w:r>
      <w:r w:rsidR="00970540" w:rsidRPr="00401E57">
        <w:t xml:space="preserve"> or trainers</w:t>
      </w:r>
      <w:r w:rsidRPr="00401E57">
        <w:t>, as budget permits.</w:t>
      </w:r>
      <w:r w:rsidR="00837329" w:rsidRPr="00401E57">
        <w:t xml:space="preserve"> In the event the budget does not permit using career development counselors</w:t>
      </w:r>
      <w:r w:rsidR="00970540" w:rsidRPr="00401E57">
        <w:t xml:space="preserve"> or trainers</w:t>
      </w:r>
      <w:r w:rsidR="002C2DBF" w:rsidRPr="00401E57">
        <w:t>,</w:t>
      </w:r>
      <w:r w:rsidR="00837329" w:rsidRPr="00401E57">
        <w:t xml:space="preserve"> the Chapter President </w:t>
      </w:r>
      <w:r w:rsidR="00970540" w:rsidRPr="00401E57">
        <w:t>will be notified</w:t>
      </w:r>
      <w:r w:rsidR="00837329" w:rsidRPr="00401E57">
        <w:t>.</w:t>
      </w:r>
      <w:r w:rsidR="00FF3D2E" w:rsidRPr="00401E57">
        <w:t xml:space="preserve"> </w:t>
      </w:r>
    </w:p>
    <w:p w14:paraId="497D6A8A" w14:textId="7B06BA22" w:rsidR="00993597" w:rsidRPr="00401E57" w:rsidRDefault="00E8358E" w:rsidP="007650B5">
      <w:pPr>
        <w:pStyle w:val="BodyText"/>
        <w:widowControl/>
        <w:tabs>
          <w:tab w:val="left" w:pos="360"/>
        </w:tabs>
        <w:jc w:val="both"/>
      </w:pPr>
      <w:r w:rsidRPr="00401E57">
        <w:tab/>
      </w:r>
    </w:p>
    <w:p w14:paraId="507ACEC2" w14:textId="3C51AB81" w:rsidR="00993597" w:rsidRPr="00401E57" w:rsidRDefault="009105A3" w:rsidP="007650B5">
      <w:pPr>
        <w:widowControl/>
        <w:ind w:left="380"/>
        <w:jc w:val="both"/>
        <w:rPr>
          <w:sz w:val="24"/>
          <w:szCs w:val="24"/>
        </w:rPr>
      </w:pPr>
      <w:r w:rsidRPr="00401E57">
        <w:rPr>
          <w:b/>
          <w:sz w:val="24"/>
          <w:szCs w:val="24"/>
        </w:rPr>
        <w:t xml:space="preserve">Section </w:t>
      </w:r>
      <w:r w:rsidR="009C2785" w:rsidRPr="00401E57">
        <w:rPr>
          <w:b/>
          <w:sz w:val="24"/>
          <w:szCs w:val="24"/>
        </w:rPr>
        <w:t>5</w:t>
      </w:r>
      <w:r w:rsidRPr="00401E57">
        <w:rPr>
          <w:b/>
          <w:sz w:val="24"/>
          <w:szCs w:val="24"/>
        </w:rPr>
        <w:t xml:space="preserve">: </w:t>
      </w:r>
      <w:r w:rsidRPr="00401E57">
        <w:rPr>
          <w:sz w:val="24"/>
          <w:szCs w:val="24"/>
        </w:rPr>
        <w:t>Required Training</w:t>
      </w:r>
    </w:p>
    <w:p w14:paraId="125ACEE8" w14:textId="77777777" w:rsidR="00993597" w:rsidRPr="00401E57" w:rsidRDefault="00993597" w:rsidP="007650B5">
      <w:pPr>
        <w:pStyle w:val="BodyText"/>
        <w:widowControl/>
        <w:jc w:val="both"/>
      </w:pPr>
    </w:p>
    <w:p w14:paraId="40C0595F" w14:textId="77777777" w:rsidR="00993597" w:rsidRPr="00401E57" w:rsidRDefault="009105A3" w:rsidP="007650B5">
      <w:pPr>
        <w:pStyle w:val="BodyText"/>
        <w:widowControl/>
        <w:ind w:left="380" w:right="216"/>
        <w:jc w:val="both"/>
      </w:pPr>
      <w:r w:rsidRPr="00401E57">
        <w:t>The Employer may require any employee to attend training that it deems necessary for the employee to perform the duties of the employee’s current job assignment or a future job assignment for which the employee has been selected. In such instances, the Employer will pay the necessary training costs.</w:t>
      </w:r>
    </w:p>
    <w:p w14:paraId="2E31691B" w14:textId="77777777" w:rsidR="00993597" w:rsidRPr="00401E57" w:rsidRDefault="00993597" w:rsidP="007650B5">
      <w:pPr>
        <w:pStyle w:val="BodyText"/>
        <w:widowControl/>
        <w:jc w:val="both"/>
      </w:pPr>
    </w:p>
    <w:p w14:paraId="27870C8F" w14:textId="77777777" w:rsidR="00511045" w:rsidRPr="00401E57" w:rsidRDefault="009105A3" w:rsidP="007650B5">
      <w:pPr>
        <w:pStyle w:val="BodyText"/>
        <w:widowControl/>
        <w:ind w:left="380" w:right="216"/>
        <w:jc w:val="both"/>
      </w:pPr>
      <w:r w:rsidRPr="00401E57">
        <w:t>If training is required before an employee may be considered for a promotion, selection for the training will be made in accordance with competitive merit promotion procedures.</w:t>
      </w:r>
    </w:p>
    <w:p w14:paraId="3394C235" w14:textId="77777777" w:rsidR="00511045" w:rsidRPr="00401E57" w:rsidRDefault="00511045" w:rsidP="007650B5">
      <w:pPr>
        <w:pStyle w:val="BodyText"/>
        <w:widowControl/>
        <w:ind w:left="380" w:right="216"/>
        <w:jc w:val="both"/>
      </w:pPr>
    </w:p>
    <w:p w14:paraId="293F3E47" w14:textId="242D55A6" w:rsidR="00993597" w:rsidRPr="00401E57" w:rsidRDefault="009105A3" w:rsidP="007650B5">
      <w:pPr>
        <w:pStyle w:val="BodyText"/>
        <w:widowControl/>
        <w:ind w:left="380" w:right="216"/>
        <w:jc w:val="both"/>
      </w:pPr>
      <w:r w:rsidRPr="00401E57">
        <w:rPr>
          <w:b/>
        </w:rPr>
        <w:t xml:space="preserve">Section </w:t>
      </w:r>
      <w:r w:rsidR="009C2785" w:rsidRPr="00401E57">
        <w:rPr>
          <w:b/>
        </w:rPr>
        <w:t>6</w:t>
      </w:r>
      <w:r w:rsidRPr="00401E57">
        <w:rPr>
          <w:b/>
        </w:rPr>
        <w:t xml:space="preserve">: </w:t>
      </w:r>
      <w:r w:rsidRPr="00401E57">
        <w:t>Optional Training</w:t>
      </w:r>
    </w:p>
    <w:p w14:paraId="4E8A47F2" w14:textId="77777777" w:rsidR="00353919" w:rsidRPr="00401E57" w:rsidRDefault="00353919" w:rsidP="007650B5">
      <w:pPr>
        <w:pStyle w:val="BodyText"/>
        <w:widowControl/>
        <w:ind w:left="380" w:right="218"/>
        <w:jc w:val="both"/>
      </w:pPr>
    </w:p>
    <w:p w14:paraId="7A44EC1A" w14:textId="4B3F180B" w:rsidR="00993597" w:rsidRPr="00401E57" w:rsidRDefault="009105A3" w:rsidP="007650B5">
      <w:pPr>
        <w:pStyle w:val="BodyText"/>
        <w:widowControl/>
        <w:ind w:left="380" w:right="218"/>
        <w:jc w:val="both"/>
      </w:pPr>
      <w:r w:rsidRPr="00401E57">
        <w:t xml:space="preserve">Employees are encouraged to take training that could be beneficial for the employee in </w:t>
      </w:r>
      <w:r w:rsidR="0D694CC3" w:rsidRPr="00401E57">
        <w:t>their</w:t>
      </w:r>
      <w:r w:rsidRPr="00401E57">
        <w:t xml:space="preserve"> current position or for </w:t>
      </w:r>
      <w:r w:rsidR="0D694CC3" w:rsidRPr="00401E57">
        <w:t>their</w:t>
      </w:r>
      <w:r w:rsidRPr="00401E57">
        <w:t xml:space="preserve"> development, and to discuss training needs with their supervisors.</w:t>
      </w:r>
    </w:p>
    <w:p w14:paraId="7F605063" w14:textId="77777777" w:rsidR="00353919" w:rsidRPr="00401E57" w:rsidRDefault="00353919" w:rsidP="007650B5">
      <w:pPr>
        <w:pStyle w:val="BodyText"/>
        <w:widowControl/>
        <w:ind w:left="380" w:right="218"/>
        <w:jc w:val="both"/>
      </w:pPr>
    </w:p>
    <w:p w14:paraId="41229822" w14:textId="77777777" w:rsidR="00993597" w:rsidRPr="00401E57" w:rsidRDefault="009105A3" w:rsidP="007650B5">
      <w:pPr>
        <w:pStyle w:val="ListParagraph"/>
        <w:widowControl/>
        <w:numPr>
          <w:ilvl w:val="0"/>
          <w:numId w:val="95"/>
        </w:numPr>
        <w:tabs>
          <w:tab w:val="left" w:pos="1099"/>
        </w:tabs>
        <w:ind w:left="1099" w:hanging="359"/>
        <w:jc w:val="both"/>
        <w:rPr>
          <w:sz w:val="24"/>
          <w:szCs w:val="24"/>
        </w:rPr>
      </w:pPr>
      <w:r w:rsidRPr="00401E57">
        <w:rPr>
          <w:sz w:val="24"/>
          <w:szCs w:val="24"/>
        </w:rPr>
        <w:t>Reimbursements for Training</w:t>
      </w:r>
    </w:p>
    <w:p w14:paraId="6277DED1" w14:textId="77777777" w:rsidR="00353919" w:rsidRPr="00401E57" w:rsidRDefault="00353919" w:rsidP="007650B5">
      <w:pPr>
        <w:pStyle w:val="BodyText"/>
        <w:widowControl/>
        <w:ind w:left="1100" w:right="218"/>
        <w:jc w:val="both"/>
      </w:pPr>
    </w:p>
    <w:p w14:paraId="67331F66" w14:textId="2CF8DE60" w:rsidR="00993597" w:rsidRPr="00401E57" w:rsidRDefault="009105A3" w:rsidP="007650B5">
      <w:pPr>
        <w:pStyle w:val="BodyText"/>
        <w:widowControl/>
        <w:ind w:left="1100" w:right="218"/>
        <w:jc w:val="both"/>
      </w:pPr>
      <w:r w:rsidRPr="00401E57">
        <w:t>Employees shall be reimbursed for approved training when all of the following conditions are met:</w:t>
      </w:r>
    </w:p>
    <w:p w14:paraId="7B92273D" w14:textId="77777777" w:rsidR="00353919" w:rsidRPr="00401E57" w:rsidRDefault="00353919" w:rsidP="007650B5">
      <w:pPr>
        <w:pStyle w:val="ListParagraph"/>
        <w:widowControl/>
        <w:tabs>
          <w:tab w:val="left" w:pos="1459"/>
        </w:tabs>
        <w:ind w:left="1459" w:firstLine="0"/>
        <w:jc w:val="both"/>
        <w:rPr>
          <w:sz w:val="24"/>
          <w:szCs w:val="24"/>
        </w:rPr>
      </w:pPr>
    </w:p>
    <w:p w14:paraId="2F487E19" w14:textId="2BABDEE1" w:rsidR="00993597" w:rsidRPr="00401E57" w:rsidRDefault="009105A3" w:rsidP="007650B5">
      <w:pPr>
        <w:pStyle w:val="ListParagraph"/>
        <w:widowControl/>
        <w:numPr>
          <w:ilvl w:val="1"/>
          <w:numId w:val="95"/>
        </w:numPr>
        <w:tabs>
          <w:tab w:val="left" w:pos="1459"/>
        </w:tabs>
        <w:ind w:hanging="359"/>
        <w:jc w:val="both"/>
        <w:rPr>
          <w:sz w:val="24"/>
          <w:szCs w:val="24"/>
        </w:rPr>
      </w:pPr>
      <w:r w:rsidRPr="00401E57">
        <w:rPr>
          <w:sz w:val="24"/>
          <w:szCs w:val="24"/>
        </w:rPr>
        <w:t xml:space="preserve">budgetary resources are </w:t>
      </w:r>
      <w:proofErr w:type="gramStart"/>
      <w:r w:rsidRPr="00401E57">
        <w:rPr>
          <w:sz w:val="24"/>
          <w:szCs w:val="24"/>
        </w:rPr>
        <w:t>available;</w:t>
      </w:r>
      <w:proofErr w:type="gramEnd"/>
    </w:p>
    <w:p w14:paraId="0B1A4A18" w14:textId="77777777" w:rsidR="00993597" w:rsidRPr="00401E57" w:rsidRDefault="00993597" w:rsidP="007650B5">
      <w:pPr>
        <w:pStyle w:val="BodyText"/>
        <w:widowControl/>
        <w:jc w:val="both"/>
      </w:pPr>
    </w:p>
    <w:p w14:paraId="0A99395D" w14:textId="48B995AF" w:rsidR="00993597" w:rsidRPr="00401E57" w:rsidRDefault="009105A3" w:rsidP="007650B5">
      <w:pPr>
        <w:pStyle w:val="ListParagraph"/>
        <w:widowControl/>
        <w:numPr>
          <w:ilvl w:val="1"/>
          <w:numId w:val="95"/>
        </w:numPr>
        <w:tabs>
          <w:tab w:val="left" w:pos="1457"/>
          <w:tab w:val="left" w:pos="1459"/>
        </w:tabs>
        <w:ind w:right="218"/>
        <w:jc w:val="both"/>
        <w:rPr>
          <w:sz w:val="24"/>
          <w:szCs w:val="24"/>
        </w:rPr>
      </w:pPr>
      <w:r w:rsidRPr="00401E57">
        <w:rPr>
          <w:sz w:val="24"/>
          <w:szCs w:val="24"/>
        </w:rPr>
        <w:t xml:space="preserve">the training will enable the employee to increase </w:t>
      </w:r>
      <w:r w:rsidR="0D694CC3" w:rsidRPr="00401E57">
        <w:rPr>
          <w:sz w:val="24"/>
          <w:szCs w:val="24"/>
        </w:rPr>
        <w:t>their</w:t>
      </w:r>
      <w:r w:rsidRPr="00401E57">
        <w:rPr>
          <w:sz w:val="24"/>
          <w:szCs w:val="24"/>
        </w:rPr>
        <w:t xml:space="preserve"> ability to perform </w:t>
      </w:r>
      <w:r w:rsidR="32A7B79E" w:rsidRPr="00401E57">
        <w:rPr>
          <w:sz w:val="24"/>
          <w:szCs w:val="24"/>
        </w:rPr>
        <w:t>their</w:t>
      </w:r>
      <w:r w:rsidR="28784A55" w:rsidRPr="00401E57">
        <w:rPr>
          <w:sz w:val="24"/>
          <w:szCs w:val="24"/>
        </w:rPr>
        <w:t xml:space="preserve"> curren</w:t>
      </w:r>
      <w:r w:rsidRPr="00401E57">
        <w:rPr>
          <w:sz w:val="24"/>
          <w:szCs w:val="24"/>
        </w:rPr>
        <w:t xml:space="preserve">t job or a job </w:t>
      </w:r>
      <w:r w:rsidR="7F4FE6AE" w:rsidRPr="00401E57">
        <w:rPr>
          <w:sz w:val="24"/>
          <w:szCs w:val="24"/>
        </w:rPr>
        <w:t xml:space="preserve">they </w:t>
      </w:r>
      <w:r w:rsidRPr="00401E57">
        <w:rPr>
          <w:sz w:val="24"/>
          <w:szCs w:val="24"/>
        </w:rPr>
        <w:t xml:space="preserve">can be reasonably expected to hold in the </w:t>
      </w:r>
      <w:proofErr w:type="gramStart"/>
      <w:r w:rsidRPr="00401E57">
        <w:rPr>
          <w:sz w:val="24"/>
          <w:szCs w:val="24"/>
        </w:rPr>
        <w:t>future;</w:t>
      </w:r>
      <w:proofErr w:type="gramEnd"/>
    </w:p>
    <w:p w14:paraId="333A5291" w14:textId="77777777" w:rsidR="00993597" w:rsidRPr="00401E57" w:rsidRDefault="00993597" w:rsidP="007650B5">
      <w:pPr>
        <w:pStyle w:val="BodyText"/>
        <w:widowControl/>
        <w:jc w:val="both"/>
      </w:pPr>
    </w:p>
    <w:p w14:paraId="5F7E5DD7" w14:textId="33FA1F7E" w:rsidR="00993597" w:rsidRPr="00401E57" w:rsidRDefault="009105A3" w:rsidP="007650B5">
      <w:pPr>
        <w:pStyle w:val="ListParagraph"/>
        <w:widowControl/>
        <w:numPr>
          <w:ilvl w:val="1"/>
          <w:numId w:val="95"/>
        </w:numPr>
        <w:tabs>
          <w:tab w:val="left" w:pos="1457"/>
        </w:tabs>
        <w:ind w:left="1457" w:hanging="358"/>
        <w:jc w:val="both"/>
        <w:rPr>
          <w:sz w:val="24"/>
          <w:szCs w:val="24"/>
        </w:rPr>
      </w:pPr>
      <w:r w:rsidRPr="00401E57">
        <w:rPr>
          <w:sz w:val="24"/>
          <w:szCs w:val="24"/>
        </w:rPr>
        <w:t xml:space="preserve">comparable training is not available through FEC-developed </w:t>
      </w:r>
      <w:proofErr w:type="gramStart"/>
      <w:r w:rsidRPr="00401E57">
        <w:rPr>
          <w:sz w:val="24"/>
          <w:szCs w:val="24"/>
        </w:rPr>
        <w:t>courses</w:t>
      </w:r>
      <w:r w:rsidR="005308E9" w:rsidRPr="00401E57">
        <w:rPr>
          <w:sz w:val="24"/>
          <w:szCs w:val="24"/>
        </w:rPr>
        <w:t>;</w:t>
      </w:r>
      <w:proofErr w:type="gramEnd"/>
    </w:p>
    <w:p w14:paraId="0DE2E0CB" w14:textId="77777777" w:rsidR="00993597" w:rsidRPr="00401E57" w:rsidRDefault="00993597" w:rsidP="007650B5">
      <w:pPr>
        <w:pStyle w:val="BodyText"/>
        <w:widowControl/>
        <w:jc w:val="both"/>
      </w:pPr>
    </w:p>
    <w:p w14:paraId="53D67D7F" w14:textId="77777777" w:rsidR="00993597" w:rsidRPr="00401E57" w:rsidRDefault="009105A3" w:rsidP="007650B5">
      <w:pPr>
        <w:pStyle w:val="ListParagraph"/>
        <w:widowControl/>
        <w:numPr>
          <w:ilvl w:val="1"/>
          <w:numId w:val="95"/>
        </w:numPr>
        <w:tabs>
          <w:tab w:val="left" w:pos="1460"/>
        </w:tabs>
        <w:ind w:left="1460" w:right="219"/>
        <w:jc w:val="both"/>
        <w:rPr>
          <w:sz w:val="24"/>
          <w:szCs w:val="24"/>
        </w:rPr>
      </w:pPr>
      <w:r w:rsidRPr="00401E57">
        <w:rPr>
          <w:sz w:val="24"/>
          <w:szCs w:val="24"/>
        </w:rPr>
        <w:t xml:space="preserve">a reasonable inquiry has failed to disclose suitable, adequate and timely programs being offered by other government agencies within the local </w:t>
      </w:r>
      <w:proofErr w:type="gramStart"/>
      <w:r w:rsidRPr="00401E57">
        <w:rPr>
          <w:sz w:val="24"/>
          <w:szCs w:val="24"/>
        </w:rPr>
        <w:t>area;</w:t>
      </w:r>
      <w:proofErr w:type="gramEnd"/>
    </w:p>
    <w:p w14:paraId="6699625A" w14:textId="77777777" w:rsidR="00993597" w:rsidRPr="00401E57" w:rsidRDefault="00993597" w:rsidP="007650B5">
      <w:pPr>
        <w:pStyle w:val="BodyText"/>
        <w:widowControl/>
        <w:jc w:val="both"/>
      </w:pPr>
    </w:p>
    <w:p w14:paraId="255F0225" w14:textId="77777777" w:rsidR="00993597" w:rsidRPr="00401E57" w:rsidRDefault="009105A3" w:rsidP="007650B5">
      <w:pPr>
        <w:pStyle w:val="ListParagraph"/>
        <w:widowControl/>
        <w:numPr>
          <w:ilvl w:val="1"/>
          <w:numId w:val="95"/>
        </w:numPr>
        <w:tabs>
          <w:tab w:val="left" w:pos="1458"/>
          <w:tab w:val="left" w:pos="1460"/>
        </w:tabs>
        <w:ind w:left="1460" w:right="218"/>
        <w:jc w:val="both"/>
        <w:rPr>
          <w:sz w:val="24"/>
          <w:szCs w:val="24"/>
        </w:rPr>
      </w:pPr>
      <w:r w:rsidRPr="00401E57">
        <w:rPr>
          <w:sz w:val="24"/>
          <w:szCs w:val="24"/>
        </w:rPr>
        <w:t xml:space="preserve">the course meets the needs of the employee and the Employer as well as or better than other courses of its nature which may also be available at that </w:t>
      </w:r>
      <w:proofErr w:type="gramStart"/>
      <w:r w:rsidRPr="00401E57">
        <w:rPr>
          <w:sz w:val="24"/>
          <w:szCs w:val="24"/>
        </w:rPr>
        <w:t>time;</w:t>
      </w:r>
      <w:proofErr w:type="gramEnd"/>
    </w:p>
    <w:p w14:paraId="48E20B0D" w14:textId="77777777" w:rsidR="00993597" w:rsidRPr="00401E57" w:rsidRDefault="00993597" w:rsidP="007650B5">
      <w:pPr>
        <w:pStyle w:val="BodyText"/>
        <w:widowControl/>
        <w:jc w:val="both"/>
      </w:pPr>
    </w:p>
    <w:p w14:paraId="22CEC1C0" w14:textId="77777777" w:rsidR="00993597" w:rsidRPr="00401E57" w:rsidRDefault="009105A3" w:rsidP="007650B5">
      <w:pPr>
        <w:pStyle w:val="ListParagraph"/>
        <w:widowControl/>
        <w:numPr>
          <w:ilvl w:val="1"/>
          <w:numId w:val="95"/>
        </w:numPr>
        <w:tabs>
          <w:tab w:val="left" w:pos="1459"/>
        </w:tabs>
        <w:ind w:hanging="359"/>
        <w:jc w:val="both"/>
        <w:rPr>
          <w:sz w:val="24"/>
          <w:szCs w:val="24"/>
        </w:rPr>
      </w:pPr>
      <w:r w:rsidRPr="00401E57">
        <w:rPr>
          <w:sz w:val="24"/>
          <w:szCs w:val="24"/>
        </w:rPr>
        <w:t>the course is not being taken solely for the purpose of obtaining a degree; and</w:t>
      </w:r>
    </w:p>
    <w:p w14:paraId="70EB95EC" w14:textId="77777777" w:rsidR="00993597" w:rsidRPr="00401E57" w:rsidRDefault="00993597" w:rsidP="007650B5">
      <w:pPr>
        <w:pStyle w:val="BodyText"/>
        <w:widowControl/>
        <w:jc w:val="both"/>
      </w:pPr>
    </w:p>
    <w:p w14:paraId="18E38143" w14:textId="77777777" w:rsidR="00993597" w:rsidRPr="00401E57" w:rsidRDefault="009105A3" w:rsidP="007650B5">
      <w:pPr>
        <w:pStyle w:val="ListParagraph"/>
        <w:widowControl/>
        <w:numPr>
          <w:ilvl w:val="1"/>
          <w:numId w:val="95"/>
        </w:numPr>
        <w:tabs>
          <w:tab w:val="left" w:pos="1458"/>
        </w:tabs>
        <w:ind w:left="1458" w:hanging="358"/>
        <w:jc w:val="both"/>
        <w:rPr>
          <w:sz w:val="24"/>
          <w:szCs w:val="24"/>
        </w:rPr>
      </w:pPr>
      <w:r w:rsidRPr="00401E57">
        <w:rPr>
          <w:sz w:val="24"/>
          <w:szCs w:val="24"/>
        </w:rPr>
        <w:t>the employee’s absence would not cause workload disruption.</w:t>
      </w:r>
    </w:p>
    <w:p w14:paraId="41CD0013" w14:textId="77777777" w:rsidR="005308E9" w:rsidRPr="00401E57" w:rsidRDefault="005308E9" w:rsidP="007650B5">
      <w:pPr>
        <w:widowControl/>
        <w:tabs>
          <w:tab w:val="left" w:pos="1458"/>
        </w:tabs>
        <w:jc w:val="both"/>
        <w:rPr>
          <w:sz w:val="24"/>
          <w:szCs w:val="24"/>
        </w:rPr>
      </w:pPr>
    </w:p>
    <w:p w14:paraId="6AE2AAFF" w14:textId="77777777" w:rsidR="00993597" w:rsidRPr="00401E57" w:rsidRDefault="009105A3" w:rsidP="007650B5">
      <w:pPr>
        <w:pStyle w:val="ListParagraph"/>
        <w:widowControl/>
        <w:numPr>
          <w:ilvl w:val="0"/>
          <w:numId w:val="95"/>
        </w:numPr>
        <w:tabs>
          <w:tab w:val="left" w:pos="1101"/>
        </w:tabs>
        <w:ind w:left="1101"/>
        <w:jc w:val="both"/>
        <w:rPr>
          <w:sz w:val="24"/>
          <w:szCs w:val="24"/>
        </w:rPr>
      </w:pPr>
      <w:r w:rsidRPr="00401E57">
        <w:rPr>
          <w:sz w:val="24"/>
          <w:szCs w:val="24"/>
        </w:rPr>
        <w:t>Multiple Requests to Attend Optional Training</w:t>
      </w:r>
    </w:p>
    <w:p w14:paraId="002DB407" w14:textId="77777777" w:rsidR="005308E9" w:rsidRPr="00401E57" w:rsidRDefault="005308E9" w:rsidP="007650B5">
      <w:pPr>
        <w:pStyle w:val="BodyText"/>
        <w:widowControl/>
        <w:ind w:left="1100" w:right="216"/>
        <w:jc w:val="both"/>
      </w:pPr>
    </w:p>
    <w:p w14:paraId="7BAEF627" w14:textId="7F956294" w:rsidR="00AC48C6" w:rsidRPr="00401E57" w:rsidRDefault="790F96E0" w:rsidP="007650B5">
      <w:pPr>
        <w:pStyle w:val="BodyText"/>
        <w:widowControl/>
        <w:ind w:left="1100" w:right="216"/>
        <w:jc w:val="both"/>
      </w:pPr>
      <w:r>
        <w:t xml:space="preserve">The parties recognize training opportunities arise which are not required for </w:t>
      </w:r>
      <w:proofErr w:type="gramStart"/>
      <w:r>
        <w:t>promotion</w:t>
      </w:r>
      <w:r w:rsidR="18309CE3">
        <w:t>,</w:t>
      </w:r>
      <w:r>
        <w:t xml:space="preserve"> but</w:t>
      </w:r>
      <w:proofErr w:type="gramEnd"/>
      <w:r>
        <w:t xml:space="preserve"> may be beneficial to multiple employees' professional development while in their current positions. Where such opportunities arise, the selection for the training will </w:t>
      </w:r>
      <w:r w:rsidR="4E84FFE3">
        <w:t xml:space="preserve">be </w:t>
      </w:r>
      <w:r>
        <w:t>conducted in a fair and equitable manner, taking into consideration various factors such as: the employees' skill and experience levels,</w:t>
      </w:r>
      <w:r w:rsidR="3878540E">
        <w:t xml:space="preserve"> </w:t>
      </w:r>
      <w:r>
        <w:t>prior</w:t>
      </w:r>
      <w:r w:rsidR="3878540E">
        <w:t xml:space="preserve"> </w:t>
      </w:r>
      <w:r>
        <w:t>training</w:t>
      </w:r>
      <w:r w:rsidR="3878540E">
        <w:t xml:space="preserve"> </w:t>
      </w:r>
      <w:r>
        <w:t>attended</w:t>
      </w:r>
      <w:r w:rsidR="3878540E">
        <w:t xml:space="preserve"> </w:t>
      </w:r>
      <w:r>
        <w:t>by</w:t>
      </w:r>
      <w:r w:rsidR="3878540E">
        <w:t xml:space="preserve"> </w:t>
      </w:r>
      <w:r>
        <w:t>the</w:t>
      </w:r>
      <w:r w:rsidR="3878540E">
        <w:t xml:space="preserve"> </w:t>
      </w:r>
      <w:r>
        <w:t>employees,</w:t>
      </w:r>
      <w:r w:rsidR="3878540E">
        <w:t xml:space="preserve"> </w:t>
      </w:r>
      <w:r>
        <w:t>etc.</w:t>
      </w:r>
    </w:p>
    <w:p w14:paraId="5E8155CF" w14:textId="022635A0" w:rsidR="00AC48C6" w:rsidRPr="00401E57" w:rsidRDefault="00AC48C6" w:rsidP="007650B5">
      <w:pPr>
        <w:pStyle w:val="BodyText"/>
        <w:widowControl/>
        <w:ind w:left="1100" w:right="216"/>
        <w:jc w:val="both"/>
      </w:pPr>
    </w:p>
    <w:p w14:paraId="2F3D2CA5" w14:textId="77777777" w:rsidR="00993597" w:rsidRPr="00401E57" w:rsidRDefault="009105A3" w:rsidP="007650B5">
      <w:pPr>
        <w:widowControl/>
        <w:ind w:left="380"/>
        <w:jc w:val="both"/>
        <w:rPr>
          <w:sz w:val="24"/>
          <w:szCs w:val="24"/>
        </w:rPr>
      </w:pPr>
      <w:r w:rsidRPr="00401E57">
        <w:rPr>
          <w:b/>
          <w:sz w:val="24"/>
          <w:szCs w:val="24"/>
        </w:rPr>
        <w:lastRenderedPageBreak/>
        <w:t xml:space="preserve">Section </w:t>
      </w:r>
      <w:r w:rsidR="009C2785" w:rsidRPr="00401E57">
        <w:rPr>
          <w:b/>
          <w:sz w:val="24"/>
          <w:szCs w:val="24"/>
        </w:rPr>
        <w:t>7</w:t>
      </w:r>
      <w:r w:rsidRPr="00401E57">
        <w:rPr>
          <w:b/>
          <w:sz w:val="24"/>
          <w:szCs w:val="24"/>
        </w:rPr>
        <w:t xml:space="preserve">: </w:t>
      </w:r>
      <w:r w:rsidRPr="00401E57">
        <w:rPr>
          <w:sz w:val="24"/>
          <w:szCs w:val="24"/>
        </w:rPr>
        <w:t>Training Requests</w:t>
      </w:r>
    </w:p>
    <w:p w14:paraId="22C5D8B1" w14:textId="77777777" w:rsidR="00993597" w:rsidRPr="00401E57" w:rsidRDefault="00993597" w:rsidP="007650B5">
      <w:pPr>
        <w:pStyle w:val="BodyText"/>
        <w:widowControl/>
        <w:jc w:val="both"/>
      </w:pPr>
    </w:p>
    <w:p w14:paraId="7F62DE81" w14:textId="392FD748" w:rsidR="00993597" w:rsidRPr="00401E57" w:rsidRDefault="009105A3" w:rsidP="007650B5">
      <w:pPr>
        <w:pStyle w:val="BodyText"/>
        <w:widowControl/>
        <w:ind w:left="380" w:right="214"/>
        <w:jc w:val="both"/>
      </w:pPr>
      <w:r w:rsidRPr="00401E57">
        <w:t xml:space="preserve">All training requests (for required and optional training) must be submitted to the employee’s supervisor for approval. Only training requests that have been approved by the employee’s supervisory chain will be presented to the Office of the Chief Financial Officer for payment. If an employee takes training that is not approved, </w:t>
      </w:r>
      <w:r w:rsidR="61C058E4" w:rsidRPr="00401E57">
        <w:t>they</w:t>
      </w:r>
      <w:r w:rsidRPr="00401E57">
        <w:t xml:space="preserve"> must pay the costs for the training.</w:t>
      </w:r>
      <w:r w:rsidR="00FF3D2E" w:rsidRPr="00401E57">
        <w:t xml:space="preserve"> </w:t>
      </w:r>
      <w:r w:rsidRPr="00401E57">
        <w:t>Training requests forwarded to the Office of the Chie</w:t>
      </w:r>
      <w:r w:rsidR="005308E9" w:rsidRPr="00401E57">
        <w:t>f F</w:t>
      </w:r>
      <w:r w:rsidRPr="00401E57">
        <w:t>inancial Officer for payment (e.g., through SF-182s) must be submitted in accordance with the procedures of that Office.</w:t>
      </w:r>
    </w:p>
    <w:p w14:paraId="15ADB52A" w14:textId="77777777" w:rsidR="005308E9" w:rsidRPr="00401E57" w:rsidRDefault="005308E9" w:rsidP="007650B5">
      <w:pPr>
        <w:pStyle w:val="BodyText"/>
        <w:widowControl/>
        <w:ind w:left="379"/>
        <w:jc w:val="both"/>
        <w:rPr>
          <w:b/>
        </w:rPr>
      </w:pPr>
    </w:p>
    <w:p w14:paraId="0EFEE544" w14:textId="7B62BB05" w:rsidR="00993597" w:rsidRPr="00401E57" w:rsidRDefault="009105A3" w:rsidP="007650B5">
      <w:pPr>
        <w:pStyle w:val="BodyText"/>
        <w:widowControl/>
        <w:ind w:left="379"/>
        <w:jc w:val="both"/>
      </w:pPr>
      <w:r w:rsidRPr="00401E57">
        <w:rPr>
          <w:b/>
        </w:rPr>
        <w:t xml:space="preserve">Section </w:t>
      </w:r>
      <w:r w:rsidR="009C2785" w:rsidRPr="00401E57">
        <w:rPr>
          <w:b/>
        </w:rPr>
        <w:t>8</w:t>
      </w:r>
      <w:r w:rsidRPr="00401E57">
        <w:rPr>
          <w:b/>
        </w:rPr>
        <w:t xml:space="preserve">: </w:t>
      </w:r>
      <w:r w:rsidRPr="00401E57">
        <w:t>Training for New Assignments and/or New Employees.</w:t>
      </w:r>
    </w:p>
    <w:p w14:paraId="63AE127B" w14:textId="77777777" w:rsidR="00993597" w:rsidRPr="00401E57" w:rsidRDefault="00993597" w:rsidP="007650B5">
      <w:pPr>
        <w:pStyle w:val="BodyText"/>
        <w:widowControl/>
        <w:jc w:val="both"/>
      </w:pPr>
    </w:p>
    <w:p w14:paraId="591D1D6E" w14:textId="77777777" w:rsidR="00AC48C6" w:rsidRPr="00401E57" w:rsidRDefault="009105A3" w:rsidP="007650B5">
      <w:pPr>
        <w:pStyle w:val="BodyText"/>
        <w:widowControl/>
        <w:ind w:left="379" w:right="216"/>
        <w:jc w:val="both"/>
      </w:pPr>
      <w:r w:rsidRPr="00401E57">
        <w:t xml:space="preserve">The Employer agrees to notify newly hired </w:t>
      </w:r>
      <w:r w:rsidR="00732DDB" w:rsidRPr="00401E57">
        <w:t xml:space="preserve">employees </w:t>
      </w:r>
      <w:r w:rsidRPr="00401E57">
        <w:t xml:space="preserve">or employees newly assigned to a position, </w:t>
      </w:r>
      <w:proofErr w:type="gramStart"/>
      <w:r w:rsidRPr="00401E57">
        <w:t>within thirty (30) calendar days of the employee’s start date or date of transfer,</w:t>
      </w:r>
      <w:proofErr w:type="gramEnd"/>
      <w:r w:rsidRPr="00401E57">
        <w:t xml:space="preserve"> of the availability of job-specific training and instruction the Employer considers necessary for the new position or assignment. To “notify,” for purposes of this Article, means to provide the employee with information on the type of job-specific training and instruction needed, if any, and the date, if ascertainable, that the training and instruction will be made available.</w:t>
      </w:r>
    </w:p>
    <w:p w14:paraId="2A1AD1F8" w14:textId="4CFEE252" w:rsidR="00AC48C6" w:rsidRPr="00401E57" w:rsidRDefault="00AC48C6" w:rsidP="007650B5">
      <w:pPr>
        <w:pStyle w:val="BodyText"/>
        <w:widowControl/>
        <w:ind w:left="379" w:right="216"/>
        <w:jc w:val="both"/>
      </w:pPr>
    </w:p>
    <w:p w14:paraId="1B5594D0" w14:textId="77777777" w:rsidR="00993597" w:rsidRPr="00401E57" w:rsidRDefault="009105A3" w:rsidP="007650B5">
      <w:pPr>
        <w:widowControl/>
        <w:ind w:left="379"/>
        <w:jc w:val="both"/>
        <w:rPr>
          <w:sz w:val="24"/>
          <w:szCs w:val="24"/>
        </w:rPr>
      </w:pPr>
      <w:r w:rsidRPr="00401E57">
        <w:rPr>
          <w:b/>
          <w:sz w:val="24"/>
          <w:szCs w:val="24"/>
        </w:rPr>
        <w:t xml:space="preserve">Section </w:t>
      </w:r>
      <w:r w:rsidR="009C2785" w:rsidRPr="00401E57">
        <w:rPr>
          <w:b/>
          <w:sz w:val="24"/>
          <w:szCs w:val="24"/>
        </w:rPr>
        <w:t>9</w:t>
      </w:r>
      <w:r w:rsidRPr="00401E57">
        <w:rPr>
          <w:b/>
          <w:sz w:val="24"/>
          <w:szCs w:val="24"/>
        </w:rPr>
        <w:t xml:space="preserve">: </w:t>
      </w:r>
      <w:r w:rsidRPr="00401E57">
        <w:rPr>
          <w:sz w:val="24"/>
          <w:szCs w:val="24"/>
        </w:rPr>
        <w:t>Training for Reassignments</w:t>
      </w:r>
    </w:p>
    <w:p w14:paraId="15B573B5" w14:textId="77777777" w:rsidR="005308E9" w:rsidRPr="00401E57" w:rsidRDefault="005308E9" w:rsidP="007650B5">
      <w:pPr>
        <w:widowControl/>
        <w:ind w:left="379"/>
        <w:jc w:val="both"/>
        <w:rPr>
          <w:sz w:val="24"/>
          <w:szCs w:val="24"/>
        </w:rPr>
      </w:pPr>
    </w:p>
    <w:p w14:paraId="61F5F008" w14:textId="77777777" w:rsidR="00993597" w:rsidRPr="00401E57" w:rsidRDefault="009105A3" w:rsidP="007650B5">
      <w:pPr>
        <w:pStyle w:val="BodyText"/>
        <w:widowControl/>
        <w:ind w:left="380" w:right="218"/>
        <w:jc w:val="both"/>
      </w:pPr>
      <w:r w:rsidRPr="00401E57">
        <w:t>The Employer agrees that when an employee is reassigned from one bargaining unit position to another, the Employer will provide training the Employer deems necessary for the employee to perform the duties of the new position.</w:t>
      </w:r>
    </w:p>
    <w:p w14:paraId="327C813E" w14:textId="77777777" w:rsidR="005308E9" w:rsidRPr="00401E57" w:rsidRDefault="005308E9" w:rsidP="007650B5">
      <w:pPr>
        <w:pStyle w:val="BodyText"/>
        <w:widowControl/>
        <w:ind w:left="380" w:right="220"/>
        <w:jc w:val="both"/>
      </w:pPr>
    </w:p>
    <w:p w14:paraId="6F4F45B1" w14:textId="6D24A936" w:rsidR="00AC48C6" w:rsidRPr="00401E57" w:rsidRDefault="009105A3" w:rsidP="007650B5">
      <w:pPr>
        <w:pStyle w:val="BodyText"/>
        <w:widowControl/>
        <w:ind w:left="380" w:right="220"/>
        <w:jc w:val="both"/>
      </w:pPr>
      <w:r w:rsidRPr="00401E57">
        <w:t>The Union agrees to encourage employees to take advantage of suitable training, education, and career-development opportunities.</w:t>
      </w:r>
    </w:p>
    <w:p w14:paraId="3BE41264" w14:textId="4F317722" w:rsidR="00AC48C6" w:rsidRPr="00401E57" w:rsidRDefault="00AC48C6" w:rsidP="007650B5">
      <w:pPr>
        <w:pStyle w:val="BodyText"/>
        <w:widowControl/>
        <w:ind w:left="380" w:right="220"/>
        <w:jc w:val="both"/>
      </w:pPr>
    </w:p>
    <w:p w14:paraId="3D3AA5D0" w14:textId="77777777" w:rsidR="00993597" w:rsidRPr="00401E57" w:rsidRDefault="009105A3" w:rsidP="007650B5">
      <w:pPr>
        <w:widowControl/>
        <w:ind w:left="380"/>
        <w:jc w:val="both"/>
        <w:rPr>
          <w:sz w:val="24"/>
          <w:szCs w:val="24"/>
        </w:rPr>
      </w:pPr>
      <w:r w:rsidRPr="00401E57">
        <w:rPr>
          <w:b/>
          <w:sz w:val="24"/>
          <w:szCs w:val="24"/>
        </w:rPr>
        <w:t xml:space="preserve">Section </w:t>
      </w:r>
      <w:r w:rsidR="009C2785" w:rsidRPr="00401E57">
        <w:rPr>
          <w:b/>
          <w:sz w:val="24"/>
          <w:szCs w:val="24"/>
        </w:rPr>
        <w:t>10</w:t>
      </w:r>
      <w:r w:rsidRPr="00401E57">
        <w:rPr>
          <w:b/>
          <w:sz w:val="24"/>
          <w:szCs w:val="24"/>
        </w:rPr>
        <w:t xml:space="preserve">: </w:t>
      </w:r>
      <w:r w:rsidRPr="00401E57">
        <w:rPr>
          <w:sz w:val="24"/>
          <w:szCs w:val="24"/>
        </w:rPr>
        <w:t>Failure to Complete Optional Training</w:t>
      </w:r>
    </w:p>
    <w:p w14:paraId="06A7BF0D" w14:textId="77777777" w:rsidR="005308E9" w:rsidRPr="00401E57" w:rsidRDefault="005308E9" w:rsidP="007650B5">
      <w:pPr>
        <w:pStyle w:val="BodyText"/>
        <w:widowControl/>
        <w:ind w:left="380" w:right="216"/>
        <w:jc w:val="both"/>
      </w:pPr>
    </w:p>
    <w:p w14:paraId="180DED44" w14:textId="03D22C3C" w:rsidR="00AC48C6" w:rsidRPr="00401E57" w:rsidRDefault="790F96E0" w:rsidP="007650B5">
      <w:pPr>
        <w:pStyle w:val="BodyText"/>
        <w:widowControl/>
        <w:ind w:left="380" w:right="216"/>
        <w:jc w:val="both"/>
      </w:pPr>
      <w:r>
        <w:t xml:space="preserve">Employees who fail to successfully complete an Optional Training course under </w:t>
      </w:r>
      <w:commentRangeStart w:id="11"/>
      <w:r>
        <w:t xml:space="preserve">Section </w:t>
      </w:r>
      <w:r w:rsidR="47BBD58B">
        <w:t>6</w:t>
      </w:r>
      <w:commentRangeEnd w:id="11"/>
      <w:r w:rsidR="009105A3">
        <w:rPr>
          <w:rStyle w:val="CommentReference"/>
        </w:rPr>
        <w:commentReference w:id="11"/>
      </w:r>
      <w:r>
        <w:t>, above, may be required to reimburse any course costs paid by the Employer. Where employees are graded during the course, successful completion of the course for reimbursement purposes shall be defined as receiving a passing grade (i.e., a C or better, or a Pass) in the course.</w:t>
      </w:r>
    </w:p>
    <w:p w14:paraId="1CBD2D29" w14:textId="69540B6A" w:rsidR="00AC48C6" w:rsidRPr="00401E57" w:rsidRDefault="00AC48C6" w:rsidP="007650B5">
      <w:pPr>
        <w:pStyle w:val="BodyText"/>
        <w:widowControl/>
        <w:ind w:left="380" w:right="216"/>
        <w:jc w:val="both"/>
      </w:pPr>
    </w:p>
    <w:p w14:paraId="0DF7E386" w14:textId="77777777" w:rsidR="00993597" w:rsidRPr="00401E57" w:rsidRDefault="009105A3" w:rsidP="007650B5">
      <w:pPr>
        <w:widowControl/>
        <w:ind w:left="380"/>
        <w:jc w:val="both"/>
        <w:rPr>
          <w:sz w:val="24"/>
          <w:szCs w:val="24"/>
        </w:rPr>
      </w:pPr>
      <w:r w:rsidRPr="00401E57">
        <w:rPr>
          <w:b/>
          <w:sz w:val="24"/>
          <w:szCs w:val="24"/>
        </w:rPr>
        <w:t>Section 1</w:t>
      </w:r>
      <w:r w:rsidR="009C2785" w:rsidRPr="00401E57">
        <w:rPr>
          <w:b/>
          <w:sz w:val="24"/>
          <w:szCs w:val="24"/>
        </w:rPr>
        <w:t>1</w:t>
      </w:r>
      <w:r w:rsidRPr="00401E57">
        <w:rPr>
          <w:b/>
          <w:sz w:val="24"/>
          <w:szCs w:val="24"/>
        </w:rPr>
        <w:t xml:space="preserve">: </w:t>
      </w:r>
      <w:r w:rsidRPr="00401E57">
        <w:rPr>
          <w:sz w:val="24"/>
          <w:szCs w:val="24"/>
        </w:rPr>
        <w:t>Continuation of Service Agreement</w:t>
      </w:r>
    </w:p>
    <w:p w14:paraId="2F1EB710" w14:textId="77777777" w:rsidR="005308E9" w:rsidRPr="00401E57" w:rsidRDefault="005308E9" w:rsidP="007650B5">
      <w:pPr>
        <w:pStyle w:val="BodyText"/>
        <w:widowControl/>
        <w:ind w:left="380" w:right="219"/>
        <w:jc w:val="both"/>
      </w:pPr>
    </w:p>
    <w:p w14:paraId="2E45E338" w14:textId="38F15D36" w:rsidR="00AC48C6" w:rsidRPr="00401E57" w:rsidRDefault="790F96E0" w:rsidP="007650B5">
      <w:pPr>
        <w:pStyle w:val="BodyText"/>
        <w:widowControl/>
        <w:ind w:left="380" w:right="219"/>
        <w:jc w:val="both"/>
      </w:pPr>
      <w:r>
        <w:t xml:space="preserve">Any continuation of service agreements for training will be governed by 5 </w:t>
      </w:r>
      <w:r w:rsidR="67135927">
        <w:t>U.S.C.</w:t>
      </w:r>
      <w:r w:rsidR="1EB97738">
        <w:t xml:space="preserve"> </w:t>
      </w:r>
      <w:r w:rsidR="6F619237">
        <w:t>§</w:t>
      </w:r>
      <w:r w:rsidR="007650B5">
        <w:t xml:space="preserve"> </w:t>
      </w:r>
      <w:r>
        <w:t>4108 and applicable rules and regulations.</w:t>
      </w:r>
    </w:p>
    <w:p w14:paraId="58825E0F" w14:textId="4A2AA406" w:rsidR="00AC48C6" w:rsidRPr="00401E57" w:rsidRDefault="00AC48C6" w:rsidP="007650B5">
      <w:pPr>
        <w:pStyle w:val="BodyText"/>
        <w:widowControl/>
        <w:ind w:left="380" w:right="219"/>
        <w:jc w:val="both"/>
      </w:pPr>
    </w:p>
    <w:p w14:paraId="79E03FAD" w14:textId="77777777" w:rsidR="00993597" w:rsidRPr="00401E57" w:rsidRDefault="009105A3" w:rsidP="007650B5">
      <w:pPr>
        <w:widowControl/>
        <w:ind w:left="380"/>
        <w:jc w:val="both"/>
        <w:rPr>
          <w:sz w:val="24"/>
          <w:szCs w:val="24"/>
        </w:rPr>
      </w:pPr>
      <w:r w:rsidRPr="00401E57">
        <w:rPr>
          <w:b/>
          <w:sz w:val="24"/>
          <w:szCs w:val="24"/>
        </w:rPr>
        <w:t>Section 1</w:t>
      </w:r>
      <w:r w:rsidR="009C2785" w:rsidRPr="00401E57">
        <w:rPr>
          <w:b/>
          <w:sz w:val="24"/>
          <w:szCs w:val="24"/>
        </w:rPr>
        <w:t>2</w:t>
      </w:r>
      <w:r w:rsidRPr="00401E57">
        <w:rPr>
          <w:b/>
          <w:sz w:val="24"/>
          <w:szCs w:val="24"/>
        </w:rPr>
        <w:t xml:space="preserve">: </w:t>
      </w:r>
      <w:r w:rsidRPr="00401E57">
        <w:rPr>
          <w:sz w:val="24"/>
          <w:szCs w:val="24"/>
        </w:rPr>
        <w:t>Training as a Defense</w:t>
      </w:r>
    </w:p>
    <w:p w14:paraId="65B307D3" w14:textId="77777777" w:rsidR="005308E9" w:rsidRPr="00401E57" w:rsidRDefault="005308E9" w:rsidP="007650B5">
      <w:pPr>
        <w:pStyle w:val="BodyText"/>
        <w:widowControl/>
        <w:ind w:left="380" w:right="218"/>
        <w:jc w:val="both"/>
      </w:pPr>
    </w:p>
    <w:p w14:paraId="1C5F4F2D" w14:textId="4861A991" w:rsidR="00993597" w:rsidRPr="00401E57" w:rsidRDefault="009105A3" w:rsidP="007650B5">
      <w:pPr>
        <w:pStyle w:val="BodyText"/>
        <w:widowControl/>
        <w:ind w:left="380" w:right="218"/>
        <w:jc w:val="both"/>
      </w:pPr>
      <w:r w:rsidRPr="00401E57">
        <w:t>An employee will have the right to raise lack of necessary training as a defense to a disciplinary, adverse, or unacceptable performance action.</w:t>
      </w:r>
    </w:p>
    <w:p w14:paraId="0F6D3024" w14:textId="77777777" w:rsidR="00993597" w:rsidRPr="00401E57" w:rsidRDefault="00993597" w:rsidP="007650B5">
      <w:pPr>
        <w:pStyle w:val="BodyText"/>
        <w:widowControl/>
        <w:jc w:val="both"/>
      </w:pPr>
    </w:p>
    <w:p w14:paraId="6ADC90CB" w14:textId="092C8D3E" w:rsidR="00993597" w:rsidRPr="00401E57" w:rsidRDefault="009105A3" w:rsidP="007650B5">
      <w:pPr>
        <w:widowControl/>
        <w:ind w:left="380"/>
        <w:jc w:val="both"/>
        <w:rPr>
          <w:sz w:val="24"/>
          <w:szCs w:val="24"/>
        </w:rPr>
      </w:pPr>
      <w:r w:rsidRPr="00401E57">
        <w:rPr>
          <w:b/>
          <w:sz w:val="24"/>
          <w:szCs w:val="24"/>
        </w:rPr>
        <w:t>Section 1</w:t>
      </w:r>
      <w:r w:rsidR="009C2785" w:rsidRPr="00401E57">
        <w:rPr>
          <w:b/>
          <w:sz w:val="24"/>
          <w:szCs w:val="24"/>
        </w:rPr>
        <w:t>3</w:t>
      </w:r>
      <w:r w:rsidRPr="00401E57">
        <w:rPr>
          <w:b/>
          <w:sz w:val="24"/>
          <w:szCs w:val="24"/>
        </w:rPr>
        <w:t xml:space="preserve">: </w:t>
      </w:r>
      <w:r w:rsidRPr="00401E57">
        <w:rPr>
          <w:sz w:val="24"/>
          <w:szCs w:val="24"/>
        </w:rPr>
        <w:t>Employer Right to Determine Training</w:t>
      </w:r>
    </w:p>
    <w:p w14:paraId="759F28CB" w14:textId="77777777" w:rsidR="005308E9" w:rsidRPr="00401E57" w:rsidRDefault="005308E9" w:rsidP="007650B5">
      <w:pPr>
        <w:widowControl/>
        <w:ind w:left="380"/>
        <w:jc w:val="both"/>
        <w:rPr>
          <w:sz w:val="24"/>
          <w:szCs w:val="24"/>
        </w:rPr>
      </w:pPr>
    </w:p>
    <w:p w14:paraId="2AABB309" w14:textId="77777777" w:rsidR="00993597" w:rsidRPr="00401E57" w:rsidRDefault="009105A3" w:rsidP="007650B5">
      <w:pPr>
        <w:pStyle w:val="BodyText"/>
        <w:widowControl/>
        <w:ind w:left="380"/>
        <w:jc w:val="both"/>
      </w:pPr>
      <w:r w:rsidRPr="00401E57">
        <w:t>The Employer will determine necessary training for all employees.</w:t>
      </w:r>
    </w:p>
    <w:p w14:paraId="56546C8A" w14:textId="5E0C7A20" w:rsidR="00993597" w:rsidRPr="00401E57" w:rsidRDefault="00993597" w:rsidP="00787670">
      <w:pPr>
        <w:widowControl/>
        <w:rPr>
          <w:sz w:val="24"/>
          <w:szCs w:val="24"/>
        </w:rPr>
        <w:sectPr w:rsidR="00993597" w:rsidRPr="00401E57" w:rsidSect="00316B18">
          <w:headerReference w:type="default" r:id="rId43"/>
          <w:pgSz w:w="12240" w:h="15840"/>
          <w:pgMar w:top="1440" w:right="1440" w:bottom="1440" w:left="1440" w:header="0" w:footer="984" w:gutter="0"/>
          <w:cols w:space="720"/>
        </w:sectPr>
      </w:pPr>
    </w:p>
    <w:p w14:paraId="3BF70105" w14:textId="77777777" w:rsidR="00765E37" w:rsidRPr="00401E57" w:rsidRDefault="00765E37" w:rsidP="00787670">
      <w:pPr>
        <w:pStyle w:val="Heading1"/>
        <w:widowControl/>
        <w:spacing w:before="0"/>
        <w:rPr>
          <w:sz w:val="24"/>
          <w:szCs w:val="24"/>
        </w:rPr>
      </w:pPr>
    </w:p>
    <w:p w14:paraId="2004048A" w14:textId="77777777" w:rsidR="00765E37" w:rsidRPr="00401E57" w:rsidRDefault="00765E37" w:rsidP="00787670">
      <w:pPr>
        <w:pStyle w:val="Heading1"/>
        <w:widowControl/>
        <w:spacing w:before="0"/>
        <w:rPr>
          <w:sz w:val="24"/>
          <w:szCs w:val="24"/>
        </w:rPr>
      </w:pPr>
    </w:p>
    <w:p w14:paraId="4F995130" w14:textId="08030759" w:rsidR="49B3EDF0" w:rsidRPr="007650B5" w:rsidRDefault="49B3EDF0" w:rsidP="588DEE3A">
      <w:pPr>
        <w:pStyle w:val="Heading1"/>
        <w:widowControl/>
        <w:pBdr>
          <w:bottom w:val="single" w:sz="12" w:space="1" w:color="auto"/>
        </w:pBdr>
        <w:spacing w:before="0"/>
        <w:rPr>
          <w:sz w:val="28"/>
          <w:szCs w:val="28"/>
        </w:rPr>
      </w:pPr>
      <w:r w:rsidRPr="007650B5">
        <w:rPr>
          <w:sz w:val="28"/>
          <w:szCs w:val="28"/>
        </w:rPr>
        <w:t>ARTICLE 22</w:t>
      </w:r>
    </w:p>
    <w:p w14:paraId="60DBD5E4" w14:textId="77777777" w:rsidR="007650B5" w:rsidRDefault="007650B5" w:rsidP="588DEE3A">
      <w:pPr>
        <w:pStyle w:val="Heading1"/>
        <w:widowControl/>
        <w:spacing w:before="0"/>
        <w:rPr>
          <w:b/>
          <w:bCs/>
          <w:sz w:val="24"/>
          <w:szCs w:val="24"/>
        </w:rPr>
      </w:pPr>
    </w:p>
    <w:p w14:paraId="3DE6C609" w14:textId="6DB2680F" w:rsidR="49B3EDF0" w:rsidRDefault="49B3EDF0" w:rsidP="588DEE3A">
      <w:pPr>
        <w:pStyle w:val="Heading2"/>
        <w:widowControl/>
        <w:spacing w:before="0"/>
        <w:jc w:val="left"/>
        <w:rPr>
          <w:sz w:val="24"/>
          <w:szCs w:val="24"/>
        </w:rPr>
      </w:pPr>
      <w:r w:rsidRPr="588DEE3A">
        <w:rPr>
          <w:sz w:val="24"/>
          <w:szCs w:val="24"/>
        </w:rPr>
        <w:t xml:space="preserve">HOURS OF WORK </w:t>
      </w:r>
    </w:p>
    <w:p w14:paraId="6F5029EA" w14:textId="60C9B4BF" w:rsidR="588DEE3A" w:rsidRDefault="588DEE3A" w:rsidP="588DEE3A">
      <w:pPr>
        <w:pStyle w:val="Heading1"/>
        <w:widowControl/>
        <w:spacing w:before="0"/>
        <w:jc w:val="center"/>
        <w:rPr>
          <w:b/>
          <w:bCs/>
          <w:sz w:val="24"/>
          <w:szCs w:val="24"/>
        </w:rPr>
      </w:pPr>
    </w:p>
    <w:p w14:paraId="7F43BDBD" w14:textId="6B199939" w:rsidR="588DEE3A" w:rsidRDefault="588DEE3A" w:rsidP="588DEE3A">
      <w:pPr>
        <w:pStyle w:val="Heading1"/>
        <w:widowControl/>
        <w:spacing w:before="0"/>
        <w:jc w:val="center"/>
        <w:rPr>
          <w:b/>
          <w:bCs/>
          <w:sz w:val="24"/>
          <w:szCs w:val="24"/>
        </w:rPr>
      </w:pPr>
    </w:p>
    <w:p w14:paraId="212F726B" w14:textId="371FCCA0" w:rsidR="4E11D199" w:rsidRDefault="4E11D199" w:rsidP="588DEE3A">
      <w:pPr>
        <w:pStyle w:val="Heading1"/>
        <w:widowControl/>
        <w:spacing w:before="0"/>
        <w:rPr>
          <w:sz w:val="24"/>
          <w:szCs w:val="24"/>
        </w:rPr>
      </w:pPr>
      <w:r w:rsidRPr="588DEE3A">
        <w:rPr>
          <w:sz w:val="24"/>
          <w:szCs w:val="24"/>
        </w:rPr>
        <w:t xml:space="preserve">See Appendix I. for the </w:t>
      </w:r>
      <w:r w:rsidRPr="588DEE3A">
        <w:rPr>
          <w:i/>
          <w:iCs/>
          <w:sz w:val="24"/>
          <w:szCs w:val="24"/>
        </w:rPr>
        <w:t>Workplace Flexibilities Program</w:t>
      </w:r>
      <w:r w:rsidR="007E0C7C" w:rsidRPr="588DEE3A">
        <w:rPr>
          <w:i/>
          <w:iCs/>
          <w:sz w:val="24"/>
          <w:szCs w:val="24"/>
        </w:rPr>
        <w:t xml:space="preserve"> - </w:t>
      </w:r>
      <w:r w:rsidRPr="588DEE3A">
        <w:rPr>
          <w:i/>
          <w:iCs/>
          <w:sz w:val="24"/>
          <w:szCs w:val="24"/>
        </w:rPr>
        <w:t xml:space="preserve">Memorandum of Understanding </w:t>
      </w:r>
      <w:r w:rsidRPr="588DEE3A">
        <w:rPr>
          <w:sz w:val="24"/>
          <w:szCs w:val="24"/>
        </w:rPr>
        <w:t xml:space="preserve">that </w:t>
      </w:r>
      <w:r w:rsidR="6C6C874C" w:rsidRPr="588DEE3A">
        <w:rPr>
          <w:sz w:val="24"/>
          <w:szCs w:val="24"/>
        </w:rPr>
        <w:t>governs Hours of Work under this Labor Management Agreement.</w:t>
      </w:r>
    </w:p>
    <w:p w14:paraId="31CDCD67" w14:textId="77777777" w:rsidR="00765E37" w:rsidRPr="00401E57" w:rsidRDefault="00765E37" w:rsidP="00787670">
      <w:pPr>
        <w:pStyle w:val="Heading1"/>
        <w:widowControl/>
        <w:spacing w:before="0"/>
        <w:jc w:val="center"/>
        <w:rPr>
          <w:b/>
          <w:bCs/>
          <w:sz w:val="24"/>
          <w:szCs w:val="24"/>
        </w:rPr>
      </w:pPr>
    </w:p>
    <w:p w14:paraId="0132CE6F" w14:textId="77777777" w:rsidR="00765E37" w:rsidRPr="00401E57" w:rsidRDefault="00765E37" w:rsidP="00787670">
      <w:pPr>
        <w:pStyle w:val="Heading1"/>
        <w:widowControl/>
        <w:spacing w:before="0"/>
        <w:jc w:val="center"/>
        <w:rPr>
          <w:b/>
          <w:bCs/>
          <w:sz w:val="24"/>
          <w:szCs w:val="24"/>
        </w:rPr>
      </w:pPr>
    </w:p>
    <w:p w14:paraId="73E12F5A" w14:textId="77777777" w:rsidR="00765E37" w:rsidRPr="00401E57" w:rsidRDefault="00765E37" w:rsidP="00787670">
      <w:pPr>
        <w:widowControl/>
        <w:rPr>
          <w:b/>
          <w:bCs/>
          <w:sz w:val="24"/>
          <w:szCs w:val="24"/>
        </w:rPr>
      </w:pPr>
      <w:r w:rsidRPr="588DEE3A">
        <w:rPr>
          <w:b/>
          <w:bCs/>
          <w:sz w:val="24"/>
          <w:szCs w:val="24"/>
        </w:rPr>
        <w:br w:type="page"/>
      </w:r>
    </w:p>
    <w:p w14:paraId="1E6B14D8" w14:textId="3DEC2A82" w:rsidR="630F37B2" w:rsidRPr="007650B5" w:rsidRDefault="630F37B2" w:rsidP="588DEE3A">
      <w:pPr>
        <w:pStyle w:val="Heading1"/>
        <w:widowControl/>
        <w:pBdr>
          <w:bottom w:val="single" w:sz="12" w:space="1" w:color="auto"/>
        </w:pBdr>
        <w:spacing w:before="0"/>
        <w:rPr>
          <w:sz w:val="28"/>
          <w:szCs w:val="28"/>
        </w:rPr>
      </w:pPr>
      <w:r w:rsidRPr="007650B5">
        <w:rPr>
          <w:sz w:val="28"/>
          <w:szCs w:val="28"/>
        </w:rPr>
        <w:lastRenderedPageBreak/>
        <w:t>ARTICLE 23</w:t>
      </w:r>
    </w:p>
    <w:p w14:paraId="2296B80E" w14:textId="77777777" w:rsidR="007650B5" w:rsidRDefault="007650B5" w:rsidP="588DEE3A">
      <w:pPr>
        <w:pStyle w:val="Heading1"/>
        <w:widowControl/>
        <w:spacing w:before="0"/>
        <w:rPr>
          <w:b/>
          <w:bCs/>
          <w:sz w:val="24"/>
          <w:szCs w:val="24"/>
        </w:rPr>
      </w:pPr>
    </w:p>
    <w:p w14:paraId="6ED27EEA" w14:textId="299602BB" w:rsidR="630F37B2" w:rsidRDefault="630F37B2" w:rsidP="588DEE3A">
      <w:pPr>
        <w:pStyle w:val="Heading2"/>
        <w:widowControl/>
        <w:spacing w:before="0"/>
        <w:jc w:val="left"/>
        <w:rPr>
          <w:sz w:val="24"/>
          <w:szCs w:val="24"/>
        </w:rPr>
      </w:pPr>
      <w:r w:rsidRPr="588DEE3A">
        <w:rPr>
          <w:sz w:val="24"/>
          <w:szCs w:val="24"/>
        </w:rPr>
        <w:t xml:space="preserve">TELEWORK </w:t>
      </w:r>
    </w:p>
    <w:p w14:paraId="6BDEBC29" w14:textId="60C9B4BF" w:rsidR="588DEE3A" w:rsidRDefault="588DEE3A" w:rsidP="588DEE3A">
      <w:pPr>
        <w:pStyle w:val="Heading1"/>
        <w:widowControl/>
        <w:spacing w:before="0"/>
        <w:jc w:val="center"/>
        <w:rPr>
          <w:b/>
          <w:bCs/>
          <w:sz w:val="24"/>
          <w:szCs w:val="24"/>
        </w:rPr>
      </w:pPr>
    </w:p>
    <w:p w14:paraId="2EA1C3D5" w14:textId="6B199939" w:rsidR="588DEE3A" w:rsidRDefault="588DEE3A" w:rsidP="588DEE3A">
      <w:pPr>
        <w:pStyle w:val="Heading1"/>
        <w:widowControl/>
        <w:spacing w:before="0"/>
        <w:jc w:val="center"/>
        <w:rPr>
          <w:b/>
          <w:bCs/>
          <w:sz w:val="24"/>
          <w:szCs w:val="24"/>
        </w:rPr>
      </w:pPr>
    </w:p>
    <w:p w14:paraId="16308C96" w14:textId="38B9AA40" w:rsidR="630F37B2" w:rsidRDefault="630F37B2" w:rsidP="588DEE3A">
      <w:pPr>
        <w:pStyle w:val="Heading1"/>
        <w:widowControl/>
        <w:spacing w:before="0"/>
        <w:rPr>
          <w:b/>
          <w:bCs/>
          <w:sz w:val="24"/>
          <w:szCs w:val="24"/>
        </w:rPr>
      </w:pPr>
      <w:r w:rsidRPr="588DEE3A">
        <w:rPr>
          <w:sz w:val="24"/>
          <w:szCs w:val="24"/>
        </w:rPr>
        <w:t xml:space="preserve">See Appendix I. for the </w:t>
      </w:r>
      <w:r w:rsidRPr="588DEE3A">
        <w:rPr>
          <w:i/>
          <w:iCs/>
          <w:sz w:val="24"/>
          <w:szCs w:val="24"/>
        </w:rPr>
        <w:t xml:space="preserve">Workplace Flexibilities Program </w:t>
      </w:r>
      <w:r w:rsidR="5BEA8698" w:rsidRPr="588DEE3A">
        <w:rPr>
          <w:i/>
          <w:iCs/>
          <w:sz w:val="24"/>
          <w:szCs w:val="24"/>
        </w:rPr>
        <w:t xml:space="preserve">- </w:t>
      </w:r>
      <w:r w:rsidRPr="588DEE3A">
        <w:rPr>
          <w:i/>
          <w:iCs/>
          <w:sz w:val="24"/>
          <w:szCs w:val="24"/>
        </w:rPr>
        <w:t>Memorandum of Understanding</w:t>
      </w:r>
      <w:r w:rsidRPr="588DEE3A">
        <w:rPr>
          <w:sz w:val="24"/>
          <w:szCs w:val="24"/>
        </w:rPr>
        <w:t xml:space="preserve"> that governs Telework Work under this Labor Management Agreement.</w:t>
      </w:r>
      <w:r w:rsidRPr="588DEE3A">
        <w:rPr>
          <w:b/>
          <w:bCs/>
          <w:sz w:val="24"/>
          <w:szCs w:val="24"/>
        </w:rPr>
        <w:t xml:space="preserve"> </w:t>
      </w:r>
    </w:p>
    <w:p w14:paraId="44F8343B" w14:textId="0A449890" w:rsidR="00765E37" w:rsidRPr="00401E57" w:rsidRDefault="00765E37" w:rsidP="00787670">
      <w:pPr>
        <w:widowControl/>
        <w:rPr>
          <w:sz w:val="24"/>
          <w:szCs w:val="24"/>
        </w:rPr>
      </w:pPr>
      <w:r w:rsidRPr="00401E57">
        <w:rPr>
          <w:sz w:val="24"/>
          <w:szCs w:val="24"/>
        </w:rPr>
        <w:br w:type="page"/>
      </w:r>
    </w:p>
    <w:p w14:paraId="049D75D4" w14:textId="77777777" w:rsidR="00765E37" w:rsidRPr="00401E57" w:rsidRDefault="00765E37" w:rsidP="00787670">
      <w:pPr>
        <w:pStyle w:val="Heading1"/>
        <w:widowControl/>
        <w:spacing w:before="0"/>
        <w:rPr>
          <w:sz w:val="24"/>
          <w:szCs w:val="24"/>
        </w:rPr>
      </w:pPr>
    </w:p>
    <w:p w14:paraId="589811BA" w14:textId="77777777" w:rsidR="00765E37" w:rsidRPr="00401E57" w:rsidRDefault="00765E37" w:rsidP="00787670">
      <w:pPr>
        <w:pStyle w:val="Heading1"/>
        <w:widowControl/>
        <w:spacing w:before="0"/>
        <w:rPr>
          <w:sz w:val="24"/>
          <w:szCs w:val="24"/>
        </w:rPr>
      </w:pPr>
    </w:p>
    <w:p w14:paraId="50164C4A" w14:textId="00F881CC" w:rsidR="00F05B9D" w:rsidRPr="00401E57" w:rsidRDefault="00F05B9D" w:rsidP="00787670">
      <w:pPr>
        <w:pStyle w:val="Heading1"/>
        <w:widowControl/>
        <w:spacing w:before="0"/>
        <w:rPr>
          <w:sz w:val="24"/>
          <w:szCs w:val="24"/>
        </w:rPr>
      </w:pPr>
      <w:r w:rsidRPr="00401E57">
        <w:rPr>
          <w:sz w:val="24"/>
          <w:szCs w:val="24"/>
        </w:rPr>
        <w:t>TA 3/18/24</w:t>
      </w:r>
    </w:p>
    <w:p w14:paraId="0279A3CE" w14:textId="77777777" w:rsidR="00F05B9D" w:rsidRPr="00401E57" w:rsidRDefault="00F05B9D" w:rsidP="00787670">
      <w:pPr>
        <w:pStyle w:val="Heading1"/>
        <w:widowControl/>
        <w:spacing w:before="0"/>
        <w:rPr>
          <w:sz w:val="24"/>
          <w:szCs w:val="24"/>
        </w:rPr>
      </w:pPr>
    </w:p>
    <w:p w14:paraId="0FD7DC13" w14:textId="75ECEB1B" w:rsidR="00AC48C6" w:rsidRPr="00A854D0" w:rsidRDefault="009105A3" w:rsidP="00787670">
      <w:pPr>
        <w:pStyle w:val="Heading1"/>
        <w:widowControl/>
        <w:pBdr>
          <w:bottom w:val="single" w:sz="12" w:space="1" w:color="auto"/>
        </w:pBdr>
        <w:spacing w:before="0"/>
        <w:rPr>
          <w:sz w:val="28"/>
          <w:szCs w:val="28"/>
        </w:rPr>
      </w:pPr>
      <w:r w:rsidRPr="00A854D0">
        <w:rPr>
          <w:sz w:val="28"/>
          <w:szCs w:val="28"/>
        </w:rPr>
        <w:t>ARTICLE 24</w:t>
      </w:r>
    </w:p>
    <w:p w14:paraId="7C269AB0" w14:textId="77777777" w:rsidR="00A854D0" w:rsidRPr="00401E57" w:rsidRDefault="00A854D0" w:rsidP="00787670">
      <w:pPr>
        <w:pStyle w:val="Heading1"/>
        <w:widowControl/>
        <w:spacing w:before="0"/>
        <w:rPr>
          <w:b/>
          <w:bCs/>
          <w:sz w:val="24"/>
          <w:szCs w:val="24"/>
        </w:rPr>
      </w:pPr>
    </w:p>
    <w:p w14:paraId="004B9098" w14:textId="77777777" w:rsidR="00993597" w:rsidRPr="00401E57" w:rsidRDefault="009105A3" w:rsidP="00787670">
      <w:pPr>
        <w:pStyle w:val="Heading2"/>
        <w:widowControl/>
        <w:spacing w:before="0"/>
        <w:jc w:val="left"/>
        <w:rPr>
          <w:sz w:val="24"/>
          <w:szCs w:val="24"/>
        </w:rPr>
      </w:pPr>
      <w:r w:rsidRPr="00401E57">
        <w:rPr>
          <w:sz w:val="24"/>
          <w:szCs w:val="24"/>
        </w:rPr>
        <w:t>OVERTIME</w:t>
      </w:r>
    </w:p>
    <w:p w14:paraId="6722809E" w14:textId="77777777" w:rsidR="00993597" w:rsidRPr="00401E57" w:rsidRDefault="00993597" w:rsidP="00787670">
      <w:pPr>
        <w:pStyle w:val="BodyText"/>
        <w:widowControl/>
        <w:rPr>
          <w:b/>
        </w:rPr>
      </w:pPr>
    </w:p>
    <w:p w14:paraId="31AD24AF" w14:textId="77777777" w:rsidR="00993597" w:rsidRPr="00401E57" w:rsidRDefault="009105A3" w:rsidP="00787670">
      <w:pPr>
        <w:widowControl/>
        <w:ind w:left="380"/>
        <w:rPr>
          <w:sz w:val="24"/>
          <w:szCs w:val="24"/>
        </w:rPr>
      </w:pPr>
      <w:r w:rsidRPr="00401E57">
        <w:rPr>
          <w:b/>
          <w:sz w:val="24"/>
          <w:szCs w:val="24"/>
        </w:rPr>
        <w:t xml:space="preserve">Section 1: </w:t>
      </w:r>
      <w:r w:rsidRPr="00401E57">
        <w:rPr>
          <w:sz w:val="24"/>
          <w:szCs w:val="24"/>
        </w:rPr>
        <w:t>Definitions</w:t>
      </w:r>
    </w:p>
    <w:p w14:paraId="60665856" w14:textId="77777777" w:rsidR="00401E57" w:rsidRPr="00401E57" w:rsidRDefault="00401E57" w:rsidP="00787670">
      <w:pPr>
        <w:widowControl/>
        <w:ind w:left="380"/>
        <w:rPr>
          <w:sz w:val="24"/>
          <w:szCs w:val="24"/>
        </w:rPr>
      </w:pPr>
    </w:p>
    <w:p w14:paraId="5A652E01" w14:textId="167D5AA1" w:rsidR="00993597" w:rsidRPr="00401E57" w:rsidRDefault="790F96E0" w:rsidP="00A854D0">
      <w:pPr>
        <w:pStyle w:val="BodyText"/>
        <w:widowControl/>
        <w:ind w:left="379" w:right="217"/>
        <w:jc w:val="both"/>
        <w:rPr>
          <w:i/>
          <w:iCs/>
        </w:rPr>
      </w:pPr>
      <w:r>
        <w:t xml:space="preserve">The Employer shall categorize employees as exempt or nonexempt in accordance with the </w:t>
      </w:r>
      <w:r w:rsidRPr="588DEE3A">
        <w:rPr>
          <w:i/>
          <w:iCs/>
        </w:rPr>
        <w:t xml:space="preserve">Fair Labor Standards Act </w:t>
      </w:r>
      <w:r>
        <w:t xml:space="preserve">(FLSA), 29 </w:t>
      </w:r>
      <w:r w:rsidR="67135927">
        <w:t xml:space="preserve">U.S.C. </w:t>
      </w:r>
      <w:r w:rsidR="6F619237">
        <w:t>§</w:t>
      </w:r>
      <w:r w:rsidR="133EB9E2">
        <w:t xml:space="preserve"> </w:t>
      </w:r>
      <w:r>
        <w:t xml:space="preserve">201, </w:t>
      </w:r>
      <w:r w:rsidRPr="588DEE3A">
        <w:rPr>
          <w:i/>
          <w:iCs/>
        </w:rPr>
        <w:t xml:space="preserve">et seq. </w:t>
      </w:r>
      <w:r>
        <w:t xml:space="preserve">and applicable regulations in 5 </w:t>
      </w:r>
      <w:r w:rsidR="67135927">
        <w:t xml:space="preserve">C.F.R. </w:t>
      </w:r>
      <w:r>
        <w:t>Part 551</w:t>
      </w:r>
      <w:r w:rsidRPr="588DEE3A">
        <w:rPr>
          <w:i/>
          <w:iCs/>
        </w:rPr>
        <w:t>.</w:t>
      </w:r>
    </w:p>
    <w:p w14:paraId="57FAAFFB" w14:textId="77777777" w:rsidR="00401E57" w:rsidRPr="00401E57" w:rsidRDefault="00401E57" w:rsidP="00A854D0">
      <w:pPr>
        <w:pStyle w:val="BodyText"/>
        <w:widowControl/>
        <w:ind w:left="379" w:right="217"/>
        <w:jc w:val="both"/>
        <w:rPr>
          <w:iCs/>
        </w:rPr>
      </w:pPr>
    </w:p>
    <w:p w14:paraId="76A2D3CC" w14:textId="77777777" w:rsidR="00993597" w:rsidRPr="00401E57" w:rsidRDefault="009105A3" w:rsidP="00A854D0">
      <w:pPr>
        <w:pStyle w:val="ListParagraph"/>
        <w:widowControl/>
        <w:numPr>
          <w:ilvl w:val="0"/>
          <w:numId w:val="93"/>
        </w:numPr>
        <w:tabs>
          <w:tab w:val="left" w:pos="1099"/>
        </w:tabs>
        <w:ind w:left="1099" w:right="216"/>
        <w:jc w:val="both"/>
        <w:rPr>
          <w:sz w:val="24"/>
          <w:szCs w:val="24"/>
        </w:rPr>
      </w:pPr>
      <w:r w:rsidRPr="00401E57">
        <w:rPr>
          <w:sz w:val="24"/>
          <w:szCs w:val="24"/>
        </w:rPr>
        <w:t>“FLSA Nonexempt” employees are those individuals who are covered by the minimum wage and overtime provisions of the FLSA.</w:t>
      </w:r>
    </w:p>
    <w:p w14:paraId="5FA4277A" w14:textId="77777777" w:rsidR="00993597" w:rsidRPr="00401E57" w:rsidRDefault="00993597" w:rsidP="00A854D0">
      <w:pPr>
        <w:pStyle w:val="BodyText"/>
        <w:widowControl/>
        <w:jc w:val="both"/>
      </w:pPr>
    </w:p>
    <w:p w14:paraId="356C5BF1" w14:textId="722632D7" w:rsidR="00AC48C6" w:rsidRPr="00401E57" w:rsidRDefault="009105A3" w:rsidP="00A854D0">
      <w:pPr>
        <w:pStyle w:val="ListParagraph"/>
        <w:widowControl/>
        <w:numPr>
          <w:ilvl w:val="0"/>
          <w:numId w:val="93"/>
        </w:numPr>
        <w:tabs>
          <w:tab w:val="left" w:pos="1099"/>
        </w:tabs>
        <w:ind w:left="1099" w:right="216"/>
        <w:jc w:val="both"/>
        <w:rPr>
          <w:sz w:val="24"/>
          <w:szCs w:val="24"/>
        </w:rPr>
      </w:pPr>
      <w:r w:rsidRPr="00401E57">
        <w:rPr>
          <w:sz w:val="24"/>
          <w:szCs w:val="24"/>
        </w:rPr>
        <w:t xml:space="preserve">“FLSA Exempt” employees are those individuals who are not covered by the wage and overtime provisions of the FLSA. However, such employees may be subject to the overtime provisions prescribed in 5 </w:t>
      </w:r>
      <w:r w:rsidR="00C40930" w:rsidRPr="00401E57">
        <w:rPr>
          <w:sz w:val="24"/>
          <w:szCs w:val="24"/>
        </w:rPr>
        <w:t xml:space="preserve">C.F.R. </w:t>
      </w:r>
      <w:r w:rsidRPr="00401E57">
        <w:rPr>
          <w:sz w:val="24"/>
          <w:szCs w:val="24"/>
        </w:rPr>
        <w:t>Part 550 of the OPM regulations. Employees engaged in the professional practice of law are considered FLSA Exempt employees regardless of salary.</w:t>
      </w:r>
    </w:p>
    <w:p w14:paraId="743A5F77" w14:textId="19100678" w:rsidR="00AC48C6" w:rsidRPr="00401E57" w:rsidRDefault="00AC48C6" w:rsidP="00A854D0">
      <w:pPr>
        <w:pStyle w:val="ListParagraph"/>
        <w:widowControl/>
        <w:tabs>
          <w:tab w:val="left" w:pos="1099"/>
        </w:tabs>
        <w:ind w:left="1099" w:right="216" w:firstLine="0"/>
        <w:jc w:val="both"/>
        <w:rPr>
          <w:sz w:val="24"/>
          <w:szCs w:val="24"/>
        </w:rPr>
      </w:pPr>
    </w:p>
    <w:p w14:paraId="6DF6C8AB" w14:textId="673BC6DB" w:rsidR="00993597" w:rsidRPr="00401E57" w:rsidRDefault="790F96E0" w:rsidP="00A854D0">
      <w:pPr>
        <w:pStyle w:val="BodyText"/>
        <w:widowControl/>
        <w:ind w:left="380" w:right="216"/>
        <w:jc w:val="both"/>
      </w:pPr>
      <w:r w:rsidRPr="588DEE3A">
        <w:rPr>
          <w:b/>
          <w:bCs/>
        </w:rPr>
        <w:t xml:space="preserve">Section 2: </w:t>
      </w:r>
      <w:r>
        <w:t xml:space="preserve">Overtime hours generally </w:t>
      </w:r>
      <w:proofErr w:type="gramStart"/>
      <w:r>
        <w:t>mean</w:t>
      </w:r>
      <w:r w:rsidR="5E23F8DD">
        <w:t>s</w:t>
      </w:r>
      <w:proofErr w:type="gramEnd"/>
      <w:r>
        <w:t xml:space="preserve"> work in excess of eight (8) hours in a day (or in excess of the regularly scheduled workday for employees in an alternative work schedule), or in excess of </w:t>
      </w:r>
      <w:r w:rsidR="33CC243B">
        <w:t>forty (</w:t>
      </w:r>
      <w:r>
        <w:t>40</w:t>
      </w:r>
      <w:r w:rsidR="0F22CEE3">
        <w:t>)</w:t>
      </w:r>
      <w:r>
        <w:t xml:space="preserve"> hours in an administrative workweek. However, for an FLSA Exempt employee whose pay exceeds a GS-10/Step 1, or who performs professional, technical, engineering or scientific activities, overtime hours mean work performed in excess of </w:t>
      </w:r>
      <w:r w:rsidR="7873F448">
        <w:t>forty (</w:t>
      </w:r>
      <w:r>
        <w:t>40</w:t>
      </w:r>
      <w:r w:rsidR="0F302786">
        <w:t>)</w:t>
      </w:r>
      <w:r>
        <w:t xml:space="preserve"> hours in an administrative workweek. While the Employer reserves the right to provide employees notice that no overtime work may be performed by either exempt or non-exempt employees, nothing in this article precludes or impairs the FLSA exempt employees from filing a claim for ordered or approved overtime or FLSA non-exempt employees from filing a claim for “suffered or permitted” overtime.</w:t>
      </w:r>
    </w:p>
    <w:p w14:paraId="7E6D4792" w14:textId="77777777" w:rsidR="00993597" w:rsidRPr="00401E57" w:rsidRDefault="00993597" w:rsidP="00A854D0">
      <w:pPr>
        <w:pStyle w:val="BodyText"/>
        <w:widowControl/>
        <w:jc w:val="both"/>
      </w:pPr>
    </w:p>
    <w:p w14:paraId="415FA93F" w14:textId="230D558D" w:rsidR="00993597" w:rsidRPr="00401E57" w:rsidRDefault="790F96E0" w:rsidP="00A854D0">
      <w:pPr>
        <w:pStyle w:val="ListParagraph"/>
        <w:widowControl/>
        <w:numPr>
          <w:ilvl w:val="0"/>
          <w:numId w:val="92"/>
        </w:numPr>
        <w:tabs>
          <w:tab w:val="left" w:pos="1099"/>
        </w:tabs>
        <w:ind w:left="1099" w:right="216" w:hanging="360"/>
        <w:jc w:val="both"/>
        <w:rPr>
          <w:sz w:val="24"/>
          <w:szCs w:val="24"/>
        </w:rPr>
      </w:pPr>
      <w:r w:rsidRPr="588DEE3A">
        <w:rPr>
          <w:sz w:val="24"/>
          <w:szCs w:val="24"/>
        </w:rPr>
        <w:t xml:space="preserve">For FLSA Nonexempt employees, overtime work is work that is: officially ordered, approved, suffered, or permitted under </w:t>
      </w:r>
      <w:proofErr w:type="gramStart"/>
      <w:r w:rsidRPr="588DEE3A">
        <w:rPr>
          <w:sz w:val="24"/>
          <w:szCs w:val="24"/>
        </w:rPr>
        <w:t xml:space="preserve">the </w:t>
      </w:r>
      <w:r w:rsidR="0A99A78C" w:rsidRPr="588DEE3A">
        <w:rPr>
          <w:sz w:val="24"/>
          <w:szCs w:val="24"/>
        </w:rPr>
        <w:t xml:space="preserve"> FLSA</w:t>
      </w:r>
      <w:proofErr w:type="gramEnd"/>
      <w:r w:rsidRPr="588DEE3A">
        <w:rPr>
          <w:sz w:val="24"/>
          <w:szCs w:val="24"/>
        </w:rPr>
        <w:t xml:space="preserve">. Such work must be actually performed by the employee in order to receive overtime compensation. Suffered or permitted work is defined as work performed by an employee for the benefit of </w:t>
      </w:r>
      <w:r w:rsidR="7EEA1514" w:rsidRPr="588DEE3A">
        <w:rPr>
          <w:sz w:val="24"/>
          <w:szCs w:val="24"/>
        </w:rPr>
        <w:t>the Agency</w:t>
      </w:r>
      <w:r w:rsidRPr="588DEE3A">
        <w:rPr>
          <w:sz w:val="24"/>
          <w:szCs w:val="24"/>
        </w:rPr>
        <w:t>, whether requested or not, provided the employee’s supervisor knows or has reason to believe that the work is being performed and has an opportunity to prevent the work from being performed.</w:t>
      </w:r>
    </w:p>
    <w:p w14:paraId="0DEC9D72" w14:textId="77777777" w:rsidR="00993597" w:rsidRPr="00401E57" w:rsidRDefault="00993597" w:rsidP="00A854D0">
      <w:pPr>
        <w:pStyle w:val="BodyText"/>
        <w:widowControl/>
        <w:jc w:val="both"/>
      </w:pPr>
    </w:p>
    <w:p w14:paraId="6EA788C1" w14:textId="5DAEE75F" w:rsidR="00993597" w:rsidRPr="00401E57" w:rsidRDefault="790F96E0" w:rsidP="00A854D0">
      <w:pPr>
        <w:pStyle w:val="ListParagraph"/>
        <w:widowControl/>
        <w:numPr>
          <w:ilvl w:val="0"/>
          <w:numId w:val="92"/>
        </w:numPr>
        <w:tabs>
          <w:tab w:val="left" w:pos="1100"/>
        </w:tabs>
        <w:ind w:right="217" w:hanging="360"/>
        <w:jc w:val="both"/>
        <w:rPr>
          <w:sz w:val="24"/>
          <w:szCs w:val="24"/>
        </w:rPr>
      </w:pPr>
      <w:r w:rsidRPr="588DEE3A">
        <w:rPr>
          <w:sz w:val="24"/>
          <w:szCs w:val="24"/>
        </w:rPr>
        <w:t xml:space="preserve">For FLSA Exempt employees, overtime work is work that is: 1) officially ordered or approved in writing; and 2) performed by the employee. For </w:t>
      </w:r>
      <w:r w:rsidRPr="588DEE3A">
        <w:rPr>
          <w:sz w:val="24"/>
          <w:szCs w:val="24"/>
        </w:rPr>
        <w:lastRenderedPageBreak/>
        <w:t>exempt employees, work in excess of the employee’s workday that is completed withou</w:t>
      </w:r>
      <w:r w:rsidR="32B2A5AB" w:rsidRPr="588DEE3A">
        <w:rPr>
          <w:sz w:val="24"/>
          <w:szCs w:val="24"/>
        </w:rPr>
        <w:t>t p</w:t>
      </w:r>
      <w:r w:rsidRPr="588DEE3A">
        <w:rPr>
          <w:sz w:val="24"/>
          <w:szCs w:val="24"/>
        </w:rPr>
        <w:t>rior approval from one’s supervisor, will not be compensated as overtime. FLSA Exempt employees whose basic rate of pay exceeds a GS-10/Step 10, will not receive overtime pay for approved overtime work, rather they shall be compensated in compensatory time for such work.</w:t>
      </w:r>
      <w:r w:rsidR="3878540E" w:rsidRPr="588DEE3A">
        <w:rPr>
          <w:sz w:val="24"/>
          <w:szCs w:val="24"/>
        </w:rPr>
        <w:t xml:space="preserve"> </w:t>
      </w:r>
      <w:r w:rsidR="7C89D154" w:rsidRPr="588DEE3A">
        <w:rPr>
          <w:sz w:val="24"/>
          <w:szCs w:val="24"/>
        </w:rPr>
        <w:t xml:space="preserve">Pursuant to 5 </w:t>
      </w:r>
      <w:r w:rsidR="67135927" w:rsidRPr="588DEE3A">
        <w:rPr>
          <w:sz w:val="24"/>
          <w:szCs w:val="24"/>
        </w:rPr>
        <w:t xml:space="preserve">U.S.C. </w:t>
      </w:r>
      <w:r w:rsidR="6F619237" w:rsidRPr="588DEE3A">
        <w:rPr>
          <w:sz w:val="24"/>
          <w:szCs w:val="24"/>
        </w:rPr>
        <w:t>§</w:t>
      </w:r>
      <w:r w:rsidR="55A80A84" w:rsidRPr="588DEE3A">
        <w:rPr>
          <w:sz w:val="24"/>
          <w:szCs w:val="24"/>
        </w:rPr>
        <w:t xml:space="preserve"> </w:t>
      </w:r>
      <w:r w:rsidR="7C89D154" w:rsidRPr="588DEE3A">
        <w:rPr>
          <w:sz w:val="24"/>
          <w:szCs w:val="24"/>
        </w:rPr>
        <w:t xml:space="preserve">5547 and 5 </w:t>
      </w:r>
      <w:r w:rsidR="67135927" w:rsidRPr="588DEE3A">
        <w:rPr>
          <w:sz w:val="24"/>
          <w:szCs w:val="24"/>
        </w:rPr>
        <w:t xml:space="preserve">C.F.R. </w:t>
      </w:r>
      <w:r w:rsidR="6F619237" w:rsidRPr="588DEE3A">
        <w:rPr>
          <w:sz w:val="24"/>
          <w:szCs w:val="24"/>
        </w:rPr>
        <w:t>§</w:t>
      </w:r>
      <w:r w:rsidR="7F237CFA" w:rsidRPr="588DEE3A">
        <w:rPr>
          <w:sz w:val="24"/>
          <w:szCs w:val="24"/>
        </w:rPr>
        <w:t xml:space="preserve"> </w:t>
      </w:r>
      <w:r w:rsidR="7C89D154" w:rsidRPr="588DEE3A">
        <w:rPr>
          <w:sz w:val="24"/>
          <w:szCs w:val="24"/>
        </w:rPr>
        <w:t>550.105, FLSA Exempt employees are subject to a bi-weekly limitation on premium pay.</w:t>
      </w:r>
      <w:r w:rsidR="3878540E" w:rsidRPr="588DEE3A">
        <w:rPr>
          <w:sz w:val="24"/>
          <w:szCs w:val="24"/>
        </w:rPr>
        <w:t xml:space="preserve"> </w:t>
      </w:r>
      <w:r w:rsidR="7C89D154" w:rsidRPr="588DEE3A">
        <w:rPr>
          <w:sz w:val="24"/>
          <w:szCs w:val="24"/>
        </w:rPr>
        <w:t>Premium pay (including overtime) cannot be paid to employees if doing so would cause an employee’s basic pay plus premium pay to exceed the greater of the biweekly rate for GS 15, Step 10 (including any applicable special salary rate or locality rate of pay</w:t>
      </w:r>
      <w:r w:rsidR="32B2A5AB" w:rsidRPr="588DEE3A">
        <w:rPr>
          <w:sz w:val="24"/>
          <w:szCs w:val="24"/>
        </w:rPr>
        <w:t>)</w:t>
      </w:r>
      <w:r w:rsidR="7C89D154" w:rsidRPr="588DEE3A">
        <w:rPr>
          <w:sz w:val="24"/>
          <w:szCs w:val="24"/>
        </w:rPr>
        <w:t>, or Level V of the Executive Schedule.</w:t>
      </w:r>
    </w:p>
    <w:p w14:paraId="2C365584" w14:textId="77777777" w:rsidR="00993597" w:rsidRPr="00401E57" w:rsidRDefault="00993597" w:rsidP="00A854D0">
      <w:pPr>
        <w:pStyle w:val="BodyText"/>
        <w:widowControl/>
        <w:jc w:val="both"/>
      </w:pPr>
    </w:p>
    <w:p w14:paraId="7F03CF47" w14:textId="52EE79CA" w:rsidR="00AC48C6" w:rsidRPr="00401E57" w:rsidRDefault="790F96E0" w:rsidP="00A854D0">
      <w:pPr>
        <w:pStyle w:val="ListParagraph"/>
        <w:widowControl/>
        <w:numPr>
          <w:ilvl w:val="0"/>
          <w:numId w:val="92"/>
        </w:numPr>
        <w:tabs>
          <w:tab w:val="left" w:pos="1099"/>
        </w:tabs>
        <w:ind w:left="1099" w:right="217" w:hanging="360"/>
        <w:jc w:val="both"/>
        <w:rPr>
          <w:sz w:val="24"/>
          <w:szCs w:val="24"/>
        </w:rPr>
      </w:pPr>
      <w:r w:rsidRPr="588DEE3A">
        <w:rPr>
          <w:sz w:val="24"/>
          <w:szCs w:val="24"/>
        </w:rPr>
        <w:t xml:space="preserve">Computation of overtime pay shall be made in accordance with 5 </w:t>
      </w:r>
      <w:r w:rsidR="67135927" w:rsidRPr="588DEE3A">
        <w:rPr>
          <w:sz w:val="24"/>
          <w:szCs w:val="24"/>
        </w:rPr>
        <w:t xml:space="preserve">C.F.R. </w:t>
      </w:r>
      <w:r w:rsidRPr="588DEE3A">
        <w:rPr>
          <w:sz w:val="24"/>
          <w:szCs w:val="24"/>
        </w:rPr>
        <w:t xml:space="preserve"> Part 550 (FLSA Exempt), 5 </w:t>
      </w:r>
      <w:r w:rsidR="67135927" w:rsidRPr="588DEE3A">
        <w:rPr>
          <w:sz w:val="24"/>
          <w:szCs w:val="24"/>
        </w:rPr>
        <w:t xml:space="preserve">C.F.R. </w:t>
      </w:r>
      <w:r w:rsidRPr="588DEE3A">
        <w:rPr>
          <w:sz w:val="24"/>
          <w:szCs w:val="24"/>
        </w:rPr>
        <w:t xml:space="preserve">Part 551 (FLSA Nonexempt), and Section 5542 of the </w:t>
      </w:r>
      <w:r w:rsidRPr="00A854D0">
        <w:rPr>
          <w:i/>
          <w:iCs/>
          <w:sz w:val="24"/>
          <w:szCs w:val="24"/>
        </w:rPr>
        <w:t>Fair Labor Standards Act</w:t>
      </w:r>
      <w:r w:rsidRPr="588DEE3A">
        <w:rPr>
          <w:sz w:val="24"/>
          <w:szCs w:val="24"/>
        </w:rPr>
        <w:t>.</w:t>
      </w:r>
    </w:p>
    <w:p w14:paraId="5A44725C" w14:textId="77777777" w:rsidR="00AC48C6" w:rsidRPr="00401E57" w:rsidRDefault="00AC48C6" w:rsidP="00A854D0">
      <w:pPr>
        <w:pStyle w:val="ListParagraph"/>
        <w:widowControl/>
        <w:tabs>
          <w:tab w:val="left" w:pos="1099"/>
        </w:tabs>
        <w:ind w:left="1099" w:right="217" w:firstLine="0"/>
        <w:jc w:val="both"/>
        <w:rPr>
          <w:sz w:val="24"/>
          <w:szCs w:val="24"/>
        </w:rPr>
      </w:pPr>
    </w:p>
    <w:p w14:paraId="73A0000B" w14:textId="77777777" w:rsidR="00AC48C6" w:rsidRPr="00401E57" w:rsidRDefault="009105A3" w:rsidP="00A854D0">
      <w:pPr>
        <w:pStyle w:val="BodyText"/>
        <w:widowControl/>
        <w:ind w:left="379" w:right="216"/>
        <w:jc w:val="both"/>
      </w:pPr>
      <w:r w:rsidRPr="00401E57">
        <w:rPr>
          <w:b/>
        </w:rPr>
        <w:t xml:space="preserve">Section 3: </w:t>
      </w:r>
      <w:r w:rsidRPr="00401E57">
        <w:t>The employees who are required or permitted by the Employer to work overtime will be compensated in accordance with applicable laws and regulations. The Employer will distribute annually a memorandum to all employees discussing such laws and regulations.</w:t>
      </w:r>
    </w:p>
    <w:p w14:paraId="2A44E67C" w14:textId="77777777" w:rsidR="00AC48C6" w:rsidRPr="00401E57" w:rsidRDefault="00AC48C6" w:rsidP="00A854D0">
      <w:pPr>
        <w:pStyle w:val="BodyText"/>
        <w:widowControl/>
        <w:ind w:left="379" w:right="216"/>
        <w:jc w:val="both"/>
      </w:pPr>
    </w:p>
    <w:p w14:paraId="5C2E92A4" w14:textId="77777777" w:rsidR="00AC48C6" w:rsidRPr="00401E57" w:rsidRDefault="009105A3" w:rsidP="00A854D0">
      <w:pPr>
        <w:pStyle w:val="BodyText"/>
        <w:widowControl/>
        <w:ind w:left="380" w:right="216"/>
        <w:jc w:val="both"/>
      </w:pPr>
      <w:r w:rsidRPr="00401E57">
        <w:rPr>
          <w:b/>
          <w:bCs/>
        </w:rPr>
        <w:t xml:space="preserve">Section 4: </w:t>
      </w:r>
      <w:r w:rsidRPr="00401E57">
        <w:t xml:space="preserve">The Employer will to the extent practicable distribute overtime equitably among qualified bargaining unit employees. In making this determination, the Agency may consider: (1) the work unit where the work assignment can be completed; (2) specific knowledge or experience needed; and (3) the nature of the assignment to be performed. Where the nature of a particular task does not lend itself to equitable distribution among qualified employees, the Employer will to the extent practicable accomplish this equitable distribution over the long run through the appropriate distribution of assignments. Where an employee has been offered an overtime opportunity and turns that opportunity down, </w:t>
      </w:r>
      <w:r w:rsidR="7E100FCF" w:rsidRPr="00401E57">
        <w:t xml:space="preserve">they </w:t>
      </w:r>
      <w:r w:rsidRPr="00401E57">
        <w:t>will be considered to have served or received that amount of overtime for purposes of equitable distribution but not for purposes of compensation thereof.</w:t>
      </w:r>
    </w:p>
    <w:p w14:paraId="0D648987" w14:textId="304AE2E3" w:rsidR="00AC48C6" w:rsidRPr="00401E57" w:rsidRDefault="00AC48C6" w:rsidP="00A854D0">
      <w:pPr>
        <w:pStyle w:val="BodyText"/>
        <w:widowControl/>
        <w:ind w:left="380" w:right="216"/>
        <w:jc w:val="both"/>
      </w:pPr>
    </w:p>
    <w:p w14:paraId="01BC861B" w14:textId="77777777" w:rsidR="00993597" w:rsidRPr="00401E57" w:rsidRDefault="009105A3" w:rsidP="00A854D0">
      <w:pPr>
        <w:pStyle w:val="BodyText"/>
        <w:widowControl/>
        <w:ind w:left="380" w:right="217"/>
        <w:jc w:val="both"/>
      </w:pPr>
      <w:r w:rsidRPr="00401E57">
        <w:rPr>
          <w:b/>
        </w:rPr>
        <w:t xml:space="preserve">Section 5: </w:t>
      </w:r>
      <w:r w:rsidRPr="00401E57">
        <w:t>To the extent practicable, the Employer will staff overtime assignments with volunteers, unless there are no qualified volunteers available or due to the nature of the task this is impracticable (e.g., a case assigned over a long term to one employee). An employee will, upon request, be released from an overtime assignment if the employee finds a qualified replacement who is available and willing to work.</w:t>
      </w:r>
    </w:p>
    <w:p w14:paraId="64FCB457" w14:textId="77777777" w:rsidR="00993597" w:rsidRPr="00401E57" w:rsidRDefault="00993597" w:rsidP="00A854D0">
      <w:pPr>
        <w:pStyle w:val="BodyText"/>
        <w:widowControl/>
        <w:jc w:val="both"/>
      </w:pPr>
    </w:p>
    <w:p w14:paraId="40542A0B" w14:textId="77777777" w:rsidR="00AC48C6" w:rsidRPr="00401E57" w:rsidRDefault="009105A3" w:rsidP="00A854D0">
      <w:pPr>
        <w:pStyle w:val="BodyText"/>
        <w:widowControl/>
        <w:ind w:left="379" w:right="217"/>
        <w:jc w:val="both"/>
      </w:pPr>
      <w:r w:rsidRPr="00401E57">
        <w:t>In cases of involuntary overtime, if practicable, the Employer will notify the employee(s) at least three (3) full workdays in advance of the scheduling of the involuntary overtime assignment. Furthermore, when ordering involuntary overtime, the Employer will consider significant personal hardships and assist in finding a qualified replacement.</w:t>
      </w:r>
    </w:p>
    <w:p w14:paraId="32E6A26A" w14:textId="77DDCDAC" w:rsidR="00AC48C6" w:rsidRPr="00401E57" w:rsidRDefault="00AC48C6" w:rsidP="00A854D0">
      <w:pPr>
        <w:pStyle w:val="BodyText"/>
        <w:widowControl/>
        <w:ind w:left="379" w:right="217"/>
        <w:jc w:val="both"/>
      </w:pPr>
    </w:p>
    <w:p w14:paraId="4C3166A7" w14:textId="77777777" w:rsidR="00993597" w:rsidRDefault="009105A3" w:rsidP="00A854D0">
      <w:pPr>
        <w:pStyle w:val="BodyText"/>
        <w:widowControl/>
        <w:ind w:left="379" w:right="217"/>
        <w:jc w:val="both"/>
      </w:pPr>
      <w:r w:rsidRPr="00401E57">
        <w:rPr>
          <w:b/>
        </w:rPr>
        <w:t xml:space="preserve">Section 6: </w:t>
      </w:r>
      <w:r w:rsidRPr="00401E57">
        <w:t>The Employer will seek to avoid overtime assignments that result in employees working excessively long periods without a day off.</w:t>
      </w:r>
    </w:p>
    <w:p w14:paraId="39C4DFF5" w14:textId="77777777" w:rsidR="00401E57" w:rsidRDefault="00401E57" w:rsidP="00A854D0">
      <w:pPr>
        <w:pStyle w:val="BodyText"/>
        <w:widowControl/>
        <w:ind w:left="379" w:right="217"/>
        <w:jc w:val="both"/>
        <w:rPr>
          <w:b/>
        </w:rPr>
      </w:pPr>
    </w:p>
    <w:p w14:paraId="072C16A0" w14:textId="27890C69" w:rsidR="00AC48C6" w:rsidRPr="00401E57" w:rsidRDefault="790F96E0" w:rsidP="00A854D0">
      <w:pPr>
        <w:pStyle w:val="BodyText"/>
        <w:widowControl/>
        <w:ind w:left="379" w:right="217"/>
        <w:jc w:val="both"/>
      </w:pPr>
      <w:r w:rsidRPr="588DEE3A">
        <w:rPr>
          <w:b/>
          <w:bCs/>
        </w:rPr>
        <w:t xml:space="preserve">Section 7: </w:t>
      </w:r>
      <w:r>
        <w:t xml:space="preserve">Employees may be entitled to overtime when engaged in official government travel. (See Article 33, Section </w:t>
      </w:r>
      <w:r w:rsidR="2908283A">
        <w:t>3</w:t>
      </w:r>
      <w:r>
        <w:t xml:space="preserve"> of this Agreement.) When the Employer authorizes in advance an employee to perform work while traveling and outside normal duty hours, the actual time spent performing the work is compensable and will entitle the employee to overtime pay, compensatory time off and/or credit hours, as appropriate.</w:t>
      </w:r>
    </w:p>
    <w:p w14:paraId="526800C1" w14:textId="416CB4D1" w:rsidR="00AC48C6" w:rsidRPr="00401E57" w:rsidRDefault="00AC48C6" w:rsidP="00A854D0">
      <w:pPr>
        <w:pStyle w:val="BodyText"/>
        <w:widowControl/>
        <w:ind w:left="379" w:right="217"/>
        <w:jc w:val="both"/>
      </w:pPr>
    </w:p>
    <w:p w14:paraId="13C5A770" w14:textId="1A5B1172" w:rsidR="00993597" w:rsidRPr="00401E57" w:rsidRDefault="790F96E0" w:rsidP="00A854D0">
      <w:pPr>
        <w:pStyle w:val="BodyText"/>
        <w:widowControl/>
        <w:ind w:left="379" w:right="216"/>
        <w:jc w:val="both"/>
      </w:pPr>
      <w:r w:rsidRPr="588DEE3A">
        <w:rPr>
          <w:b/>
          <w:bCs/>
        </w:rPr>
        <w:t xml:space="preserve">Section 8: </w:t>
      </w:r>
      <w:r>
        <w:t xml:space="preserve">In accordance with 5 </w:t>
      </w:r>
      <w:r w:rsidR="67135927">
        <w:t xml:space="preserve">U.S.C. </w:t>
      </w:r>
      <w:r w:rsidR="6F619237">
        <w:t>§</w:t>
      </w:r>
      <w:r w:rsidR="538DDD3A">
        <w:t xml:space="preserve"> </w:t>
      </w:r>
      <w:r>
        <w:t>7114 and the Privacy Act, upon request, the Employer will make available to the Union, current records of overtime assignments of employees to aid in resolving individual claims of unfair and inequitable distribution.</w:t>
      </w:r>
    </w:p>
    <w:p w14:paraId="7AF1BE9B" w14:textId="77777777" w:rsidR="00993597" w:rsidRPr="00401E57" w:rsidRDefault="00993597" w:rsidP="00787670">
      <w:pPr>
        <w:widowControl/>
        <w:rPr>
          <w:sz w:val="24"/>
          <w:szCs w:val="24"/>
        </w:rPr>
        <w:sectPr w:rsidR="00993597" w:rsidRPr="00401E57" w:rsidSect="00316B18">
          <w:headerReference w:type="default" r:id="rId44"/>
          <w:pgSz w:w="12240" w:h="15840"/>
          <w:pgMar w:top="1440" w:right="1440" w:bottom="1440" w:left="1440" w:header="0" w:footer="984" w:gutter="0"/>
          <w:cols w:space="720"/>
        </w:sectPr>
      </w:pPr>
    </w:p>
    <w:p w14:paraId="71D68B37" w14:textId="77777777" w:rsidR="00F05B9D" w:rsidRPr="00401E57" w:rsidRDefault="00F05B9D" w:rsidP="00787670">
      <w:pPr>
        <w:widowControl/>
        <w:outlineLvl w:val="0"/>
        <w:rPr>
          <w:sz w:val="24"/>
          <w:szCs w:val="24"/>
        </w:rPr>
      </w:pPr>
      <w:r w:rsidRPr="00401E57">
        <w:rPr>
          <w:sz w:val="24"/>
          <w:szCs w:val="24"/>
        </w:rPr>
        <w:lastRenderedPageBreak/>
        <w:t>TA 6/20/24</w:t>
      </w:r>
    </w:p>
    <w:p w14:paraId="11F7FDEF" w14:textId="77777777" w:rsidR="00F05B9D" w:rsidRPr="00401E57" w:rsidRDefault="00F05B9D" w:rsidP="00787670">
      <w:pPr>
        <w:widowControl/>
        <w:outlineLvl w:val="0"/>
        <w:rPr>
          <w:sz w:val="24"/>
          <w:szCs w:val="24"/>
        </w:rPr>
      </w:pPr>
    </w:p>
    <w:p w14:paraId="71246F97" w14:textId="0FD1F75C" w:rsidR="00A854D0" w:rsidRPr="00A854D0" w:rsidRDefault="00A854D0" w:rsidP="00A854D0">
      <w:pPr>
        <w:pStyle w:val="Heading1"/>
        <w:widowControl/>
        <w:pBdr>
          <w:bottom w:val="single" w:sz="12" w:space="1" w:color="auto"/>
        </w:pBdr>
        <w:spacing w:before="0"/>
        <w:rPr>
          <w:sz w:val="28"/>
          <w:szCs w:val="28"/>
        </w:rPr>
      </w:pPr>
      <w:r w:rsidRPr="00A854D0">
        <w:rPr>
          <w:sz w:val="28"/>
          <w:szCs w:val="28"/>
        </w:rPr>
        <w:t>ARTICLE 2</w:t>
      </w:r>
      <w:r>
        <w:rPr>
          <w:sz w:val="28"/>
          <w:szCs w:val="28"/>
        </w:rPr>
        <w:t>5</w:t>
      </w:r>
    </w:p>
    <w:p w14:paraId="1DD9F1F6" w14:textId="77777777" w:rsidR="00A854D0" w:rsidRPr="00401E57" w:rsidRDefault="00A854D0" w:rsidP="00A854D0">
      <w:pPr>
        <w:pStyle w:val="Heading1"/>
        <w:widowControl/>
        <w:spacing w:before="0"/>
        <w:rPr>
          <w:b/>
          <w:bCs/>
          <w:sz w:val="24"/>
          <w:szCs w:val="24"/>
        </w:rPr>
      </w:pPr>
    </w:p>
    <w:p w14:paraId="4D2438D1" w14:textId="4AE78FC2" w:rsidR="00A854D0" w:rsidRPr="00401E57" w:rsidRDefault="00A854D0" w:rsidP="00A854D0">
      <w:pPr>
        <w:pStyle w:val="Heading2"/>
        <w:widowControl/>
        <w:spacing w:before="0"/>
        <w:jc w:val="left"/>
        <w:rPr>
          <w:sz w:val="24"/>
          <w:szCs w:val="24"/>
        </w:rPr>
      </w:pPr>
      <w:r>
        <w:rPr>
          <w:sz w:val="24"/>
          <w:szCs w:val="24"/>
        </w:rPr>
        <w:t>COMPENSATORY TIME</w:t>
      </w:r>
    </w:p>
    <w:p w14:paraId="5B03E936" w14:textId="77777777" w:rsidR="00F05B9D" w:rsidRPr="00401E57" w:rsidRDefault="00F05B9D" w:rsidP="00787670">
      <w:pPr>
        <w:widowControl/>
        <w:rPr>
          <w:b/>
          <w:sz w:val="24"/>
          <w:szCs w:val="24"/>
        </w:rPr>
      </w:pPr>
    </w:p>
    <w:p w14:paraId="4016AB70" w14:textId="4D79A346" w:rsidR="00F05B9D" w:rsidRPr="00401E57" w:rsidRDefault="6CA661BF" w:rsidP="00A854D0">
      <w:pPr>
        <w:widowControl/>
        <w:ind w:left="380" w:right="218"/>
        <w:jc w:val="both"/>
        <w:rPr>
          <w:sz w:val="24"/>
          <w:szCs w:val="24"/>
        </w:rPr>
      </w:pPr>
      <w:r w:rsidRPr="588DEE3A">
        <w:rPr>
          <w:b/>
          <w:bCs/>
          <w:sz w:val="24"/>
          <w:szCs w:val="24"/>
        </w:rPr>
        <w:t xml:space="preserve">Section 1: </w:t>
      </w:r>
      <w:r w:rsidRPr="588DEE3A">
        <w:rPr>
          <w:sz w:val="24"/>
          <w:szCs w:val="24"/>
        </w:rPr>
        <w:t xml:space="preserve">All employees may request compensatory time in lieu of overtime pay for time spent engaging in irregular or occasional overtime work, as provided by 29 </w:t>
      </w:r>
      <w:r w:rsidR="67135927" w:rsidRPr="588DEE3A">
        <w:rPr>
          <w:sz w:val="24"/>
          <w:szCs w:val="24"/>
        </w:rPr>
        <w:t xml:space="preserve">U.S.C. </w:t>
      </w:r>
      <w:r w:rsidR="6F619237" w:rsidRPr="588DEE3A">
        <w:rPr>
          <w:sz w:val="24"/>
          <w:szCs w:val="24"/>
        </w:rPr>
        <w:t>§</w:t>
      </w:r>
      <w:r w:rsidR="7A832522" w:rsidRPr="588DEE3A">
        <w:rPr>
          <w:sz w:val="24"/>
          <w:szCs w:val="24"/>
        </w:rPr>
        <w:t xml:space="preserve"> </w:t>
      </w:r>
      <w:r w:rsidRPr="588DEE3A">
        <w:rPr>
          <w:sz w:val="24"/>
          <w:szCs w:val="24"/>
        </w:rPr>
        <w:t xml:space="preserve">207 and 5 </w:t>
      </w:r>
      <w:r w:rsidR="67135927" w:rsidRPr="588DEE3A">
        <w:rPr>
          <w:sz w:val="24"/>
          <w:szCs w:val="24"/>
        </w:rPr>
        <w:t xml:space="preserve">C.F.R. </w:t>
      </w:r>
      <w:r w:rsidRPr="588DEE3A">
        <w:rPr>
          <w:sz w:val="24"/>
          <w:szCs w:val="24"/>
        </w:rPr>
        <w:t>Parts 550 and 551. Employees on flexible work schedules may also request compensatory time for regularly scheduled overtime work.</w:t>
      </w:r>
    </w:p>
    <w:p w14:paraId="40BBB3F7" w14:textId="77777777" w:rsidR="00F05B9D" w:rsidRPr="00401E57" w:rsidRDefault="00F05B9D" w:rsidP="00A854D0">
      <w:pPr>
        <w:widowControl/>
        <w:jc w:val="both"/>
        <w:rPr>
          <w:sz w:val="24"/>
          <w:szCs w:val="24"/>
        </w:rPr>
      </w:pPr>
    </w:p>
    <w:p w14:paraId="7BF3E11F" w14:textId="77777777" w:rsidR="00F05B9D" w:rsidRPr="00401E57" w:rsidRDefault="00F05B9D" w:rsidP="00A854D0">
      <w:pPr>
        <w:widowControl/>
        <w:ind w:left="380" w:right="217"/>
        <w:jc w:val="both"/>
        <w:rPr>
          <w:sz w:val="24"/>
          <w:szCs w:val="24"/>
        </w:rPr>
      </w:pPr>
      <w:r w:rsidRPr="00401E57">
        <w:rPr>
          <w:sz w:val="24"/>
          <w:szCs w:val="24"/>
        </w:rPr>
        <w:t>Compensatory time will be approved in a fair and equitable manner. At times when the Employer offers compensatory time to multiple employees in a work unit, this process will be conducted in a fair and equitable manner. All compensatory time denials with explanations will be submitted in writing to the employee within two (2) days of the request.</w:t>
      </w:r>
    </w:p>
    <w:p w14:paraId="56104CA9" w14:textId="77777777" w:rsidR="00F05B9D" w:rsidRPr="00401E57" w:rsidRDefault="00F05B9D" w:rsidP="00A854D0">
      <w:pPr>
        <w:widowControl/>
        <w:jc w:val="both"/>
        <w:rPr>
          <w:sz w:val="24"/>
          <w:szCs w:val="24"/>
        </w:rPr>
      </w:pPr>
    </w:p>
    <w:p w14:paraId="4A59C689" w14:textId="0C2003B2" w:rsidR="00F05B9D" w:rsidRPr="00401E57" w:rsidRDefault="00F05B9D" w:rsidP="00A854D0">
      <w:pPr>
        <w:widowControl/>
        <w:ind w:left="379" w:right="215"/>
        <w:jc w:val="both"/>
        <w:rPr>
          <w:sz w:val="24"/>
          <w:szCs w:val="24"/>
        </w:rPr>
      </w:pPr>
      <w:r w:rsidRPr="00401E57">
        <w:rPr>
          <w:b/>
          <w:sz w:val="24"/>
          <w:szCs w:val="24"/>
        </w:rPr>
        <w:t xml:space="preserve">Section 2: </w:t>
      </w:r>
      <w:r w:rsidRPr="00401E57">
        <w:rPr>
          <w:sz w:val="24"/>
          <w:szCs w:val="24"/>
        </w:rPr>
        <w:t>Employees eligible to receive compensatory time must use accrued compensatory time within twenty-six (26) pay periods after the time it was earned. Employees will be responsible for tracking their compensatory time. If compensatory time is not used within this time period, it will be (i) paid out for non-exempt employees (i.e., employees entitled to overtime pay under the FLSA) and (ii) forfeited for exempt employees (i.e., employees not entitled to overtime pay under the FLSA), unless the failure to take the time off is due to an exigency of the service beyond the employee’s control. In such exigent circumstances, the Employer will provide the employee with overtime payment for the unused compensatory time.</w:t>
      </w:r>
    </w:p>
    <w:p w14:paraId="7122591F" w14:textId="77777777" w:rsidR="00F05B9D" w:rsidRPr="00401E57" w:rsidRDefault="00F05B9D" w:rsidP="00A854D0">
      <w:pPr>
        <w:widowControl/>
        <w:jc w:val="both"/>
        <w:rPr>
          <w:sz w:val="24"/>
          <w:szCs w:val="24"/>
        </w:rPr>
      </w:pPr>
    </w:p>
    <w:p w14:paraId="4DC1F4EB" w14:textId="77777777" w:rsidR="00F05B9D" w:rsidRPr="00401E57" w:rsidRDefault="6CA661BF" w:rsidP="00A854D0">
      <w:pPr>
        <w:widowControl/>
        <w:ind w:left="380" w:right="217"/>
        <w:jc w:val="both"/>
        <w:rPr>
          <w:sz w:val="24"/>
          <w:szCs w:val="24"/>
        </w:rPr>
      </w:pPr>
      <w:r w:rsidRPr="00401E57">
        <w:rPr>
          <w:b/>
          <w:bCs/>
          <w:sz w:val="24"/>
          <w:szCs w:val="24"/>
        </w:rPr>
        <w:t xml:space="preserve">Section 3: </w:t>
      </w:r>
      <w:r w:rsidRPr="00401E57">
        <w:rPr>
          <w:sz w:val="24"/>
          <w:szCs w:val="24"/>
        </w:rPr>
        <w:t>The employee is responsible for seeking approval of compensatory time for overtime work from their supervisor in advance.</w:t>
      </w:r>
      <w:r w:rsidR="00F05B9D" w:rsidRPr="00401E57">
        <w:rPr>
          <w:sz w:val="24"/>
          <w:szCs w:val="24"/>
          <w:vertAlign w:val="superscript"/>
        </w:rPr>
        <w:footnoteReference w:id="5"/>
      </w:r>
      <w:r w:rsidRPr="00401E57">
        <w:rPr>
          <w:sz w:val="24"/>
          <w:szCs w:val="24"/>
        </w:rPr>
        <w:t xml:space="preserve"> Compensatory time may be approved in accordance with the following guidelines:</w:t>
      </w:r>
    </w:p>
    <w:p w14:paraId="24DDC28D" w14:textId="77777777" w:rsidR="00F05B9D" w:rsidRPr="00401E57" w:rsidRDefault="00F05B9D" w:rsidP="00A854D0">
      <w:pPr>
        <w:widowControl/>
        <w:ind w:left="380" w:right="217"/>
        <w:jc w:val="both"/>
        <w:rPr>
          <w:sz w:val="24"/>
          <w:szCs w:val="24"/>
        </w:rPr>
      </w:pPr>
    </w:p>
    <w:p w14:paraId="6A7D5344" w14:textId="77777777" w:rsidR="00F05B9D" w:rsidRPr="00401E57" w:rsidRDefault="00F05B9D" w:rsidP="00A854D0">
      <w:pPr>
        <w:widowControl/>
        <w:numPr>
          <w:ilvl w:val="0"/>
          <w:numId w:val="91"/>
        </w:numPr>
        <w:ind w:right="217"/>
        <w:jc w:val="both"/>
        <w:rPr>
          <w:sz w:val="24"/>
          <w:szCs w:val="24"/>
        </w:rPr>
      </w:pPr>
      <w:r w:rsidRPr="00401E57">
        <w:rPr>
          <w:sz w:val="24"/>
          <w:szCs w:val="24"/>
        </w:rPr>
        <w:t>For FLSA non-exempt employees, the employee may request compensatory time off in lieu of overtime payment for time spent performing overtime work. For such employees, the Employer cannot require that they be compensated for overtime work with compensatory time.</w:t>
      </w:r>
    </w:p>
    <w:p w14:paraId="64F052CF" w14:textId="77777777" w:rsidR="00F05B9D" w:rsidRPr="00401E57" w:rsidRDefault="00F05B9D" w:rsidP="00A854D0">
      <w:pPr>
        <w:widowControl/>
        <w:ind w:left="1100" w:right="217"/>
        <w:jc w:val="both"/>
        <w:rPr>
          <w:sz w:val="24"/>
          <w:szCs w:val="24"/>
        </w:rPr>
      </w:pPr>
    </w:p>
    <w:p w14:paraId="72A5B9BF" w14:textId="77777777" w:rsidR="00F05B9D" w:rsidRPr="00401E57" w:rsidRDefault="00F05B9D" w:rsidP="00A854D0">
      <w:pPr>
        <w:widowControl/>
        <w:numPr>
          <w:ilvl w:val="0"/>
          <w:numId w:val="91"/>
        </w:numPr>
        <w:ind w:right="217"/>
        <w:jc w:val="both"/>
        <w:rPr>
          <w:sz w:val="24"/>
          <w:szCs w:val="24"/>
        </w:rPr>
      </w:pPr>
      <w:r w:rsidRPr="00401E57">
        <w:rPr>
          <w:sz w:val="24"/>
          <w:szCs w:val="24"/>
        </w:rPr>
        <w:t>For FLSA exempt employees:</w:t>
      </w:r>
    </w:p>
    <w:p w14:paraId="5AD3B977" w14:textId="77777777" w:rsidR="00F05B9D" w:rsidRPr="00401E57" w:rsidRDefault="00F05B9D" w:rsidP="00A854D0">
      <w:pPr>
        <w:widowControl/>
        <w:ind w:right="217"/>
        <w:jc w:val="both"/>
        <w:rPr>
          <w:sz w:val="24"/>
          <w:szCs w:val="24"/>
        </w:rPr>
      </w:pPr>
    </w:p>
    <w:p w14:paraId="077EE56C" w14:textId="3EBFC007" w:rsidR="00F05B9D" w:rsidRPr="00401E57" w:rsidRDefault="00F05B9D" w:rsidP="00816713">
      <w:pPr>
        <w:widowControl/>
        <w:numPr>
          <w:ilvl w:val="1"/>
          <w:numId w:val="91"/>
        </w:numPr>
        <w:ind w:left="1440" w:right="217"/>
        <w:jc w:val="both"/>
        <w:rPr>
          <w:sz w:val="24"/>
          <w:szCs w:val="24"/>
        </w:rPr>
      </w:pPr>
      <w:r w:rsidRPr="00401E57">
        <w:rPr>
          <w:sz w:val="24"/>
          <w:szCs w:val="24"/>
        </w:rPr>
        <w:lastRenderedPageBreak/>
        <w:t xml:space="preserve">If the employee's rate of basic pay exceeds the rate of a GS-10, Step 10 the </w:t>
      </w:r>
      <w:r w:rsidR="003E70B7">
        <w:rPr>
          <w:sz w:val="24"/>
          <w:szCs w:val="24"/>
        </w:rPr>
        <w:t>e</w:t>
      </w:r>
      <w:r w:rsidRPr="00401E57">
        <w:rPr>
          <w:sz w:val="24"/>
          <w:szCs w:val="24"/>
        </w:rPr>
        <w:t>mployee may be compensated with compensatory time only, not overtime pay, in accordance with applicable laws and regulations.</w:t>
      </w:r>
    </w:p>
    <w:p w14:paraId="2A3415E2" w14:textId="77777777" w:rsidR="00F05B9D" w:rsidRPr="00401E57" w:rsidRDefault="00F05B9D" w:rsidP="00816713">
      <w:pPr>
        <w:widowControl/>
        <w:ind w:left="1440" w:right="217"/>
        <w:jc w:val="both"/>
        <w:rPr>
          <w:sz w:val="24"/>
          <w:szCs w:val="24"/>
        </w:rPr>
      </w:pPr>
    </w:p>
    <w:p w14:paraId="2B385B0A" w14:textId="77777777" w:rsidR="00F05B9D" w:rsidRPr="00401E57" w:rsidRDefault="00F05B9D" w:rsidP="00816713">
      <w:pPr>
        <w:widowControl/>
        <w:numPr>
          <w:ilvl w:val="1"/>
          <w:numId w:val="91"/>
        </w:numPr>
        <w:ind w:left="1440" w:right="217"/>
        <w:jc w:val="both"/>
        <w:rPr>
          <w:sz w:val="24"/>
          <w:szCs w:val="24"/>
        </w:rPr>
      </w:pPr>
      <w:r w:rsidRPr="00401E57">
        <w:rPr>
          <w:sz w:val="24"/>
          <w:szCs w:val="24"/>
        </w:rPr>
        <w:t>If the employee's rate of basic pay is equal to or less than that of a GS-10, Step 10, the employee may request compensatory time off in lieu of overtime payment for time spent performing overtime work. For such employees (GS-10/Step 10 or below), the Employer cannot require that they be compensated for overtime work with compensatory time.</w:t>
      </w:r>
    </w:p>
    <w:p w14:paraId="2C09639A" w14:textId="77777777" w:rsidR="00F05B9D" w:rsidRPr="00401E57" w:rsidRDefault="00F05B9D" w:rsidP="00816713">
      <w:pPr>
        <w:widowControl/>
        <w:ind w:left="1440" w:hanging="360"/>
        <w:jc w:val="both"/>
        <w:rPr>
          <w:sz w:val="24"/>
          <w:szCs w:val="24"/>
        </w:rPr>
      </w:pPr>
    </w:p>
    <w:p w14:paraId="7F3EE408" w14:textId="1F0C1CA2" w:rsidR="00F05B9D" w:rsidRPr="00401E57" w:rsidRDefault="6CA661BF" w:rsidP="00816713">
      <w:pPr>
        <w:widowControl/>
        <w:numPr>
          <w:ilvl w:val="1"/>
          <w:numId w:val="91"/>
        </w:numPr>
        <w:ind w:left="1440" w:right="217"/>
        <w:jc w:val="both"/>
        <w:rPr>
          <w:sz w:val="24"/>
          <w:szCs w:val="24"/>
        </w:rPr>
      </w:pPr>
      <w:r w:rsidRPr="588DEE3A">
        <w:rPr>
          <w:sz w:val="24"/>
          <w:szCs w:val="24"/>
        </w:rPr>
        <w:t xml:space="preserve">Pursuant to 5 </w:t>
      </w:r>
      <w:r w:rsidR="67135927" w:rsidRPr="588DEE3A">
        <w:rPr>
          <w:sz w:val="24"/>
          <w:szCs w:val="24"/>
        </w:rPr>
        <w:t xml:space="preserve">U.S.C. </w:t>
      </w:r>
      <w:r w:rsidR="6F619237" w:rsidRPr="588DEE3A">
        <w:rPr>
          <w:sz w:val="24"/>
          <w:szCs w:val="24"/>
        </w:rPr>
        <w:t>§</w:t>
      </w:r>
      <w:r w:rsidR="20A56E6C" w:rsidRPr="588DEE3A">
        <w:rPr>
          <w:sz w:val="24"/>
          <w:szCs w:val="24"/>
        </w:rPr>
        <w:t xml:space="preserve"> </w:t>
      </w:r>
      <w:r w:rsidRPr="588DEE3A">
        <w:rPr>
          <w:sz w:val="24"/>
          <w:szCs w:val="24"/>
        </w:rPr>
        <w:t xml:space="preserve">5547 and 5 </w:t>
      </w:r>
      <w:r w:rsidR="67135927" w:rsidRPr="588DEE3A">
        <w:rPr>
          <w:sz w:val="24"/>
          <w:szCs w:val="24"/>
        </w:rPr>
        <w:t xml:space="preserve">C.F.R. </w:t>
      </w:r>
      <w:r w:rsidR="6F619237" w:rsidRPr="588DEE3A">
        <w:rPr>
          <w:sz w:val="24"/>
          <w:szCs w:val="24"/>
        </w:rPr>
        <w:t>§</w:t>
      </w:r>
      <w:r w:rsidR="1DB55AB3" w:rsidRPr="588DEE3A">
        <w:rPr>
          <w:sz w:val="24"/>
          <w:szCs w:val="24"/>
        </w:rPr>
        <w:t xml:space="preserve"> </w:t>
      </w:r>
      <w:r w:rsidRPr="588DEE3A">
        <w:rPr>
          <w:sz w:val="24"/>
          <w:szCs w:val="24"/>
        </w:rPr>
        <w:t>550.105, FLSA Exempt employees are subject to a bi-weekly limitation on premium pay. Premium pay (including compensatory time) cannot be earned if doing so would cause an employee’s basic pay plus premium pay to exceed the greater of the biweekly rate for GS 15, Step 10 (including any applicable special salary rate or locality rate of pay</w:t>
      </w:r>
      <w:r w:rsidR="2908283A" w:rsidRPr="588DEE3A">
        <w:rPr>
          <w:sz w:val="24"/>
          <w:szCs w:val="24"/>
        </w:rPr>
        <w:t>)</w:t>
      </w:r>
      <w:r w:rsidRPr="588DEE3A">
        <w:rPr>
          <w:sz w:val="24"/>
          <w:szCs w:val="24"/>
        </w:rPr>
        <w:t>, or Level V of the Executive Schedule.</w:t>
      </w:r>
    </w:p>
    <w:p w14:paraId="2ABF05FC" w14:textId="77777777" w:rsidR="00F05B9D" w:rsidRPr="00401E57" w:rsidRDefault="00F05B9D" w:rsidP="00A854D0">
      <w:pPr>
        <w:widowControl/>
        <w:ind w:right="217"/>
        <w:jc w:val="both"/>
        <w:rPr>
          <w:sz w:val="24"/>
          <w:szCs w:val="24"/>
        </w:rPr>
      </w:pPr>
    </w:p>
    <w:p w14:paraId="7D5570C8" w14:textId="77777777" w:rsidR="00F05B9D" w:rsidRPr="00401E57" w:rsidRDefault="00F05B9D" w:rsidP="00A854D0">
      <w:pPr>
        <w:widowControl/>
        <w:ind w:left="380" w:right="217"/>
        <w:jc w:val="both"/>
        <w:rPr>
          <w:sz w:val="24"/>
          <w:szCs w:val="24"/>
        </w:rPr>
      </w:pPr>
      <w:r w:rsidRPr="00401E57">
        <w:rPr>
          <w:b/>
          <w:bCs/>
          <w:sz w:val="24"/>
          <w:szCs w:val="24"/>
        </w:rPr>
        <w:t xml:space="preserve">Section 4: </w:t>
      </w:r>
      <w:r w:rsidRPr="00401E57">
        <w:rPr>
          <w:sz w:val="24"/>
          <w:szCs w:val="24"/>
        </w:rPr>
        <w:t xml:space="preserve">In cases where the employee has worked approved compensatory time before their normal tour of </w:t>
      </w:r>
      <w:proofErr w:type="gramStart"/>
      <w:r w:rsidRPr="00401E57">
        <w:rPr>
          <w:sz w:val="24"/>
          <w:szCs w:val="24"/>
        </w:rPr>
        <w:t>duty, and</w:t>
      </w:r>
      <w:proofErr w:type="gramEnd"/>
      <w:r w:rsidRPr="00401E57">
        <w:rPr>
          <w:sz w:val="24"/>
          <w:szCs w:val="24"/>
        </w:rPr>
        <w:t xml:space="preserve"> has been subsequently released on administrative leave due to office closing on that day, the compensatory time earned will be preserved.</w:t>
      </w:r>
    </w:p>
    <w:p w14:paraId="51D4997F" w14:textId="77777777" w:rsidR="00F05B9D" w:rsidRPr="00401E57" w:rsidRDefault="00F05B9D" w:rsidP="00A854D0">
      <w:pPr>
        <w:widowControl/>
        <w:jc w:val="both"/>
        <w:rPr>
          <w:sz w:val="24"/>
          <w:szCs w:val="24"/>
        </w:rPr>
      </w:pPr>
    </w:p>
    <w:p w14:paraId="64118C41" w14:textId="77777777" w:rsidR="00F05B9D" w:rsidRPr="00401E57" w:rsidRDefault="00F05B9D" w:rsidP="00A854D0">
      <w:pPr>
        <w:widowControl/>
        <w:ind w:left="380"/>
        <w:jc w:val="both"/>
        <w:rPr>
          <w:sz w:val="24"/>
          <w:szCs w:val="24"/>
        </w:rPr>
      </w:pPr>
      <w:r w:rsidRPr="00401E57">
        <w:rPr>
          <w:b/>
          <w:sz w:val="24"/>
          <w:szCs w:val="24"/>
        </w:rPr>
        <w:t xml:space="preserve">Section 5: </w:t>
      </w:r>
      <w:r w:rsidRPr="00401E57">
        <w:rPr>
          <w:sz w:val="24"/>
          <w:szCs w:val="24"/>
        </w:rPr>
        <w:t>Compensatory Time for Religious Observances</w:t>
      </w:r>
    </w:p>
    <w:p w14:paraId="103E81C4" w14:textId="77777777" w:rsidR="00F05B9D" w:rsidRPr="00401E57" w:rsidRDefault="00F05B9D" w:rsidP="00A854D0">
      <w:pPr>
        <w:widowControl/>
        <w:jc w:val="both"/>
        <w:rPr>
          <w:sz w:val="24"/>
          <w:szCs w:val="24"/>
        </w:rPr>
      </w:pPr>
    </w:p>
    <w:p w14:paraId="4905021C" w14:textId="77777777" w:rsidR="00F05B9D" w:rsidRPr="00401E57" w:rsidRDefault="00F05B9D" w:rsidP="003263EE">
      <w:pPr>
        <w:widowControl/>
        <w:numPr>
          <w:ilvl w:val="0"/>
          <w:numId w:val="131"/>
        </w:numPr>
        <w:ind w:left="1080" w:right="216" w:hanging="340"/>
        <w:jc w:val="both"/>
        <w:rPr>
          <w:sz w:val="24"/>
          <w:szCs w:val="24"/>
        </w:rPr>
      </w:pPr>
      <w:r w:rsidRPr="00401E57">
        <w:rPr>
          <w:sz w:val="24"/>
          <w:szCs w:val="24"/>
        </w:rPr>
        <w:t>General</w:t>
      </w:r>
    </w:p>
    <w:p w14:paraId="602ED811" w14:textId="77777777" w:rsidR="00F05B9D" w:rsidRPr="00401E57" w:rsidRDefault="00F05B9D" w:rsidP="00A854D0">
      <w:pPr>
        <w:widowControl/>
        <w:ind w:left="740" w:right="216"/>
        <w:jc w:val="both"/>
        <w:rPr>
          <w:sz w:val="24"/>
          <w:szCs w:val="24"/>
        </w:rPr>
      </w:pPr>
    </w:p>
    <w:p w14:paraId="0023F399" w14:textId="62CEB6A9" w:rsidR="00F05B9D" w:rsidRPr="00401E57" w:rsidRDefault="6CA661BF" w:rsidP="003263EE">
      <w:pPr>
        <w:widowControl/>
        <w:numPr>
          <w:ilvl w:val="1"/>
          <w:numId w:val="94"/>
        </w:numPr>
        <w:ind w:left="1440" w:right="216"/>
        <w:jc w:val="both"/>
        <w:rPr>
          <w:sz w:val="24"/>
          <w:szCs w:val="24"/>
        </w:rPr>
      </w:pPr>
      <w:r w:rsidRPr="588DEE3A">
        <w:rPr>
          <w:sz w:val="24"/>
          <w:szCs w:val="24"/>
        </w:rPr>
        <w:t xml:space="preserve">In accordance with 5 </w:t>
      </w:r>
      <w:r w:rsidR="67135927" w:rsidRPr="588DEE3A">
        <w:rPr>
          <w:sz w:val="24"/>
          <w:szCs w:val="24"/>
        </w:rPr>
        <w:t xml:space="preserve">C.F.R. </w:t>
      </w:r>
      <w:r w:rsidR="6F619237" w:rsidRPr="588DEE3A">
        <w:rPr>
          <w:sz w:val="24"/>
          <w:szCs w:val="24"/>
        </w:rPr>
        <w:t>§</w:t>
      </w:r>
      <w:r w:rsidR="137DFA1F" w:rsidRPr="588DEE3A">
        <w:rPr>
          <w:sz w:val="24"/>
          <w:szCs w:val="24"/>
        </w:rPr>
        <w:t xml:space="preserve"> </w:t>
      </w:r>
      <w:r w:rsidRPr="588DEE3A">
        <w:rPr>
          <w:sz w:val="24"/>
          <w:szCs w:val="24"/>
        </w:rPr>
        <w:t xml:space="preserve">550.1001, employees whose personal religious beliefs require the abstention from work during certain periods of time are permitted to engage in overtime work and earn a special form of compensatory time off to make up for the lost time in meeting those personal religious requirements. </w:t>
      </w:r>
    </w:p>
    <w:p w14:paraId="7E44EBE0" w14:textId="77777777" w:rsidR="00F05B9D" w:rsidRPr="00401E57" w:rsidRDefault="00F05B9D" w:rsidP="003263EE">
      <w:pPr>
        <w:widowControl/>
        <w:ind w:left="1440" w:right="216"/>
        <w:jc w:val="both"/>
        <w:rPr>
          <w:sz w:val="24"/>
          <w:szCs w:val="24"/>
        </w:rPr>
      </w:pPr>
    </w:p>
    <w:p w14:paraId="3519F287" w14:textId="77777777" w:rsidR="00F05B9D" w:rsidRPr="00401E57" w:rsidRDefault="00F05B9D" w:rsidP="003263EE">
      <w:pPr>
        <w:widowControl/>
        <w:numPr>
          <w:ilvl w:val="1"/>
          <w:numId w:val="94"/>
        </w:numPr>
        <w:ind w:left="1440" w:right="216"/>
        <w:jc w:val="both"/>
        <w:rPr>
          <w:sz w:val="24"/>
          <w:szCs w:val="24"/>
        </w:rPr>
      </w:pPr>
      <w:r w:rsidRPr="00401E57">
        <w:rPr>
          <w:sz w:val="24"/>
          <w:szCs w:val="24"/>
        </w:rPr>
        <w:t xml:space="preserve">Religious compensatory time off differs from other forms of compensatory time off in that the sole purpose is to adjust an employee’s work schedule to accommodate a religious observance. Hours worked to earn religious compensatory time off provide a time off credit in lieu of any pay that would otherwise be payable for that work. As such, employees (including those paid at the statutory maximum) are permitted to work compensatory overtime for the purpose of taking time off for religious observances. </w:t>
      </w:r>
    </w:p>
    <w:p w14:paraId="3F79FA89" w14:textId="77777777" w:rsidR="00F05B9D" w:rsidRPr="00401E57" w:rsidRDefault="00F05B9D" w:rsidP="00A854D0">
      <w:pPr>
        <w:widowControl/>
        <w:ind w:right="216"/>
        <w:jc w:val="both"/>
        <w:rPr>
          <w:sz w:val="24"/>
          <w:szCs w:val="24"/>
        </w:rPr>
      </w:pPr>
    </w:p>
    <w:p w14:paraId="458D3D46" w14:textId="77777777" w:rsidR="00F05B9D" w:rsidRPr="00401E57" w:rsidRDefault="00F05B9D" w:rsidP="003263EE">
      <w:pPr>
        <w:widowControl/>
        <w:numPr>
          <w:ilvl w:val="0"/>
          <w:numId w:val="131"/>
        </w:numPr>
        <w:ind w:left="1080" w:right="218"/>
        <w:jc w:val="both"/>
        <w:rPr>
          <w:sz w:val="24"/>
          <w:szCs w:val="24"/>
        </w:rPr>
      </w:pPr>
      <w:r w:rsidRPr="00401E57">
        <w:rPr>
          <w:sz w:val="24"/>
          <w:szCs w:val="24"/>
        </w:rPr>
        <w:t>Employee Responsibilities</w:t>
      </w:r>
    </w:p>
    <w:p w14:paraId="567488A9" w14:textId="77777777" w:rsidR="00F05B9D" w:rsidRPr="00401E57" w:rsidRDefault="00F05B9D" w:rsidP="00A854D0">
      <w:pPr>
        <w:widowControl/>
        <w:ind w:left="380" w:right="218"/>
        <w:jc w:val="both"/>
        <w:rPr>
          <w:sz w:val="24"/>
          <w:szCs w:val="24"/>
        </w:rPr>
      </w:pPr>
    </w:p>
    <w:p w14:paraId="4FAB9A41" w14:textId="047C3052" w:rsidR="00F05B9D" w:rsidRPr="00401E57" w:rsidRDefault="00F05B9D" w:rsidP="00A854D0">
      <w:pPr>
        <w:widowControl/>
        <w:numPr>
          <w:ilvl w:val="1"/>
          <w:numId w:val="131"/>
        </w:numPr>
        <w:ind w:right="218"/>
        <w:jc w:val="both"/>
        <w:rPr>
          <w:sz w:val="24"/>
          <w:szCs w:val="24"/>
        </w:rPr>
      </w:pPr>
      <w:r w:rsidRPr="00401E57">
        <w:rPr>
          <w:sz w:val="24"/>
          <w:szCs w:val="24"/>
        </w:rPr>
        <w:t xml:space="preserve">An employee is required to provide their supervisor with a request for religious compensatory time off in advance of the religious observance by following </w:t>
      </w:r>
      <w:r w:rsidR="009277A1">
        <w:rPr>
          <w:sz w:val="24"/>
          <w:szCs w:val="24"/>
        </w:rPr>
        <w:t>the Agency</w:t>
      </w:r>
      <w:r w:rsidRPr="00401E57">
        <w:rPr>
          <w:sz w:val="24"/>
          <w:szCs w:val="24"/>
        </w:rPr>
        <w:t>'s procedures.</w:t>
      </w:r>
    </w:p>
    <w:p w14:paraId="054987CF" w14:textId="77777777" w:rsidR="00F05B9D" w:rsidRPr="00401E57" w:rsidRDefault="00F05B9D" w:rsidP="00A854D0">
      <w:pPr>
        <w:widowControl/>
        <w:ind w:left="1460" w:right="218"/>
        <w:jc w:val="both"/>
        <w:rPr>
          <w:sz w:val="24"/>
          <w:szCs w:val="24"/>
        </w:rPr>
      </w:pPr>
    </w:p>
    <w:p w14:paraId="70EBBBA8" w14:textId="2E8231AD" w:rsidR="00F05B9D" w:rsidRPr="00401E57" w:rsidRDefault="00F05B9D" w:rsidP="00A854D0">
      <w:pPr>
        <w:widowControl/>
        <w:numPr>
          <w:ilvl w:val="1"/>
          <w:numId w:val="131"/>
        </w:numPr>
        <w:ind w:right="218"/>
        <w:jc w:val="both"/>
        <w:rPr>
          <w:sz w:val="24"/>
          <w:szCs w:val="24"/>
        </w:rPr>
      </w:pPr>
      <w:r w:rsidRPr="00401E57">
        <w:rPr>
          <w:sz w:val="24"/>
          <w:szCs w:val="24"/>
        </w:rPr>
        <w:lastRenderedPageBreak/>
        <w:t xml:space="preserve">At the time the religious compensatory time off is requested, the employee must provide </w:t>
      </w:r>
      <w:r w:rsidR="009277A1">
        <w:rPr>
          <w:sz w:val="24"/>
          <w:szCs w:val="24"/>
        </w:rPr>
        <w:t>the Agency</w:t>
      </w:r>
      <w:r w:rsidRPr="00401E57">
        <w:rPr>
          <w:sz w:val="24"/>
          <w:szCs w:val="24"/>
        </w:rPr>
        <w:t xml:space="preserve"> with the following information:</w:t>
      </w:r>
    </w:p>
    <w:p w14:paraId="1E8B035C" w14:textId="77777777" w:rsidR="00F05B9D" w:rsidRPr="00401E57" w:rsidRDefault="00F05B9D" w:rsidP="00A854D0">
      <w:pPr>
        <w:widowControl/>
        <w:ind w:right="218"/>
        <w:jc w:val="both"/>
        <w:rPr>
          <w:sz w:val="24"/>
          <w:szCs w:val="24"/>
        </w:rPr>
      </w:pPr>
    </w:p>
    <w:p w14:paraId="546FF25B" w14:textId="77777777" w:rsidR="003263EE" w:rsidRDefault="6CA661BF" w:rsidP="003263EE">
      <w:pPr>
        <w:pStyle w:val="ListParagraph"/>
        <w:widowControl/>
        <w:numPr>
          <w:ilvl w:val="0"/>
          <w:numId w:val="204"/>
        </w:numPr>
        <w:ind w:right="218"/>
        <w:jc w:val="both"/>
        <w:rPr>
          <w:sz w:val="24"/>
          <w:szCs w:val="24"/>
        </w:rPr>
      </w:pPr>
      <w:r w:rsidRPr="003263EE">
        <w:rPr>
          <w:sz w:val="24"/>
          <w:szCs w:val="24"/>
        </w:rPr>
        <w:t>The name and/or description of the religious observance that is the basis of the employee's request to be absent from work in order to meet the employee's personal religious requirements</w:t>
      </w:r>
      <w:r w:rsidR="70E40AE2" w:rsidRPr="003263EE">
        <w:rPr>
          <w:sz w:val="24"/>
          <w:szCs w:val="24"/>
        </w:rPr>
        <w:t>;</w:t>
      </w:r>
      <w:r w:rsidR="00F05B9D" w:rsidRPr="00401E57">
        <w:rPr>
          <w:vertAlign w:val="superscript"/>
        </w:rPr>
        <w:footnoteReference w:id="6"/>
      </w:r>
    </w:p>
    <w:p w14:paraId="1A8629F5" w14:textId="77777777" w:rsidR="003263EE" w:rsidRDefault="003263EE" w:rsidP="003263EE">
      <w:pPr>
        <w:pStyle w:val="ListParagraph"/>
        <w:widowControl/>
        <w:ind w:left="1800" w:right="218" w:firstLine="0"/>
        <w:jc w:val="both"/>
        <w:rPr>
          <w:sz w:val="24"/>
          <w:szCs w:val="24"/>
        </w:rPr>
      </w:pPr>
    </w:p>
    <w:p w14:paraId="3339C2A3" w14:textId="77777777" w:rsidR="003263EE" w:rsidRDefault="6CA661BF" w:rsidP="003263EE">
      <w:pPr>
        <w:pStyle w:val="ListParagraph"/>
        <w:widowControl/>
        <w:numPr>
          <w:ilvl w:val="0"/>
          <w:numId w:val="204"/>
        </w:numPr>
        <w:ind w:right="218"/>
        <w:jc w:val="both"/>
        <w:rPr>
          <w:sz w:val="24"/>
          <w:szCs w:val="24"/>
        </w:rPr>
      </w:pPr>
      <w:r w:rsidRPr="003263EE">
        <w:rPr>
          <w:sz w:val="24"/>
          <w:szCs w:val="24"/>
        </w:rPr>
        <w:t>The date(s) and time(s) the employee plans to be absent to participate in the religious observances identified in paragraph 2</w:t>
      </w:r>
      <w:r w:rsidR="3674487C" w:rsidRPr="003263EE">
        <w:rPr>
          <w:sz w:val="24"/>
          <w:szCs w:val="24"/>
        </w:rPr>
        <w:t>.</w:t>
      </w:r>
      <w:r w:rsidRPr="003263EE">
        <w:rPr>
          <w:sz w:val="24"/>
          <w:szCs w:val="24"/>
        </w:rPr>
        <w:t>i</w:t>
      </w:r>
      <w:r w:rsidR="7F3BCEF1" w:rsidRPr="003263EE">
        <w:rPr>
          <w:sz w:val="24"/>
          <w:szCs w:val="24"/>
        </w:rPr>
        <w:t>.</w:t>
      </w:r>
      <w:r w:rsidRPr="003263EE">
        <w:rPr>
          <w:sz w:val="24"/>
          <w:szCs w:val="24"/>
        </w:rPr>
        <w:t xml:space="preserve"> of this section; and</w:t>
      </w:r>
    </w:p>
    <w:p w14:paraId="4D189D6D" w14:textId="77777777" w:rsidR="003263EE" w:rsidRPr="003263EE" w:rsidRDefault="003263EE" w:rsidP="003263EE">
      <w:pPr>
        <w:widowControl/>
        <w:ind w:right="218"/>
        <w:jc w:val="both"/>
        <w:rPr>
          <w:sz w:val="24"/>
          <w:szCs w:val="24"/>
        </w:rPr>
      </w:pPr>
    </w:p>
    <w:p w14:paraId="5BAB3AFB" w14:textId="4A517D1E" w:rsidR="00F05B9D" w:rsidRPr="003263EE" w:rsidRDefault="00F05B9D" w:rsidP="003263EE">
      <w:pPr>
        <w:pStyle w:val="ListParagraph"/>
        <w:widowControl/>
        <w:numPr>
          <w:ilvl w:val="0"/>
          <w:numId w:val="204"/>
        </w:numPr>
        <w:ind w:right="218"/>
        <w:jc w:val="both"/>
        <w:rPr>
          <w:sz w:val="24"/>
          <w:szCs w:val="24"/>
        </w:rPr>
      </w:pPr>
      <w:r w:rsidRPr="003263EE">
        <w:rPr>
          <w:sz w:val="24"/>
          <w:szCs w:val="24"/>
        </w:rPr>
        <w:t xml:space="preserve">The date(s) and time(s) the employee plans to perform overtime work to earn religious compensatory time off to make up for the absence. </w:t>
      </w:r>
    </w:p>
    <w:p w14:paraId="530299BB" w14:textId="77777777" w:rsidR="00F05B9D" w:rsidRPr="00401E57" w:rsidRDefault="00F05B9D" w:rsidP="00A854D0">
      <w:pPr>
        <w:widowControl/>
        <w:jc w:val="both"/>
        <w:rPr>
          <w:sz w:val="24"/>
          <w:szCs w:val="24"/>
        </w:rPr>
      </w:pPr>
    </w:p>
    <w:p w14:paraId="25D08004" w14:textId="6AA1FD22" w:rsidR="00F05B9D" w:rsidRPr="00401E57" w:rsidRDefault="00F05B9D" w:rsidP="00A854D0">
      <w:pPr>
        <w:widowControl/>
        <w:numPr>
          <w:ilvl w:val="1"/>
          <w:numId w:val="131"/>
        </w:numPr>
        <w:ind w:right="218"/>
        <w:jc w:val="both"/>
        <w:rPr>
          <w:sz w:val="24"/>
          <w:szCs w:val="24"/>
        </w:rPr>
      </w:pPr>
      <w:r w:rsidRPr="00401E57">
        <w:rPr>
          <w:sz w:val="24"/>
          <w:szCs w:val="24"/>
        </w:rPr>
        <w:t xml:space="preserve">An employee must comply with </w:t>
      </w:r>
      <w:r w:rsidR="009277A1">
        <w:rPr>
          <w:sz w:val="24"/>
          <w:szCs w:val="24"/>
        </w:rPr>
        <w:t>the Agency</w:t>
      </w:r>
      <w:r w:rsidRPr="00401E57">
        <w:rPr>
          <w:sz w:val="24"/>
          <w:szCs w:val="24"/>
        </w:rPr>
        <w:t>'s procedures for requesting religious compensatory time off, including time limitations. In the event that an adjustment to the dates and times of planned overtime work is required due to unforeseen circumstances, the employee must submit for approval a revised schedule to reflect those changes.</w:t>
      </w:r>
    </w:p>
    <w:p w14:paraId="4ACBCE34" w14:textId="77777777" w:rsidR="00F05B9D" w:rsidRPr="00401E57" w:rsidRDefault="00F05B9D" w:rsidP="00A854D0">
      <w:pPr>
        <w:widowControl/>
        <w:ind w:left="1460" w:right="218"/>
        <w:jc w:val="both"/>
        <w:rPr>
          <w:sz w:val="24"/>
          <w:szCs w:val="24"/>
        </w:rPr>
      </w:pPr>
    </w:p>
    <w:p w14:paraId="07B275F0" w14:textId="77777777" w:rsidR="00F05B9D" w:rsidRPr="00401E57" w:rsidRDefault="00F05B9D" w:rsidP="003263EE">
      <w:pPr>
        <w:widowControl/>
        <w:numPr>
          <w:ilvl w:val="0"/>
          <w:numId w:val="131"/>
        </w:numPr>
        <w:ind w:left="1080" w:right="218"/>
        <w:jc w:val="both"/>
        <w:rPr>
          <w:sz w:val="24"/>
          <w:szCs w:val="24"/>
        </w:rPr>
      </w:pPr>
      <w:r w:rsidRPr="00401E57">
        <w:rPr>
          <w:sz w:val="24"/>
          <w:szCs w:val="24"/>
        </w:rPr>
        <w:t>Employer Responsibilities</w:t>
      </w:r>
    </w:p>
    <w:p w14:paraId="646331E1" w14:textId="77777777" w:rsidR="00F05B9D" w:rsidRPr="00401E57" w:rsidRDefault="00F05B9D" w:rsidP="00A854D0">
      <w:pPr>
        <w:widowControl/>
        <w:ind w:left="380" w:right="218"/>
        <w:jc w:val="both"/>
        <w:rPr>
          <w:sz w:val="24"/>
          <w:szCs w:val="24"/>
        </w:rPr>
      </w:pPr>
    </w:p>
    <w:p w14:paraId="4C7D7FB2" w14:textId="0C74DCEC" w:rsidR="00F05B9D" w:rsidRPr="00401E57" w:rsidRDefault="00F05B9D" w:rsidP="00A854D0">
      <w:pPr>
        <w:widowControl/>
        <w:numPr>
          <w:ilvl w:val="1"/>
          <w:numId w:val="131"/>
        </w:numPr>
        <w:ind w:right="218"/>
        <w:jc w:val="both"/>
        <w:rPr>
          <w:sz w:val="24"/>
          <w:szCs w:val="24"/>
        </w:rPr>
      </w:pPr>
      <w:r w:rsidRPr="00401E57">
        <w:rPr>
          <w:sz w:val="24"/>
          <w:szCs w:val="24"/>
        </w:rPr>
        <w:t xml:space="preserve">To the maximum extent practicable, </w:t>
      </w:r>
      <w:r w:rsidR="009277A1">
        <w:rPr>
          <w:sz w:val="24"/>
          <w:szCs w:val="24"/>
        </w:rPr>
        <w:t>the Agency</w:t>
      </w:r>
      <w:r w:rsidRPr="00401E57">
        <w:rPr>
          <w:sz w:val="24"/>
          <w:szCs w:val="24"/>
        </w:rPr>
        <w:t xml:space="preserve"> must require that the request be in writing (including electronic communications). If </w:t>
      </w:r>
      <w:r w:rsidR="009277A1">
        <w:rPr>
          <w:sz w:val="24"/>
          <w:szCs w:val="24"/>
        </w:rPr>
        <w:t>the Agency</w:t>
      </w:r>
      <w:r w:rsidRPr="00401E57">
        <w:rPr>
          <w:sz w:val="24"/>
          <w:szCs w:val="24"/>
        </w:rPr>
        <w:t xml:space="preserve"> accepts an oral request, </w:t>
      </w:r>
      <w:r w:rsidR="009277A1">
        <w:rPr>
          <w:sz w:val="24"/>
          <w:szCs w:val="24"/>
        </w:rPr>
        <w:t>the Agency</w:t>
      </w:r>
      <w:r w:rsidRPr="00401E57">
        <w:rPr>
          <w:sz w:val="24"/>
          <w:szCs w:val="24"/>
        </w:rPr>
        <w:t xml:space="preserve"> must document all the information specified above and must require the employee to submit a written document containing all the information as soon as practicable. An agency may require an employee to submit a request to use religious compensatory time off sufficiently in advance to accommodate necessary scheduling changes without interfering with </w:t>
      </w:r>
      <w:r w:rsidR="009277A1">
        <w:rPr>
          <w:sz w:val="24"/>
          <w:szCs w:val="24"/>
        </w:rPr>
        <w:t>the Agency</w:t>
      </w:r>
      <w:r w:rsidRPr="00401E57">
        <w:rPr>
          <w:sz w:val="24"/>
          <w:szCs w:val="24"/>
        </w:rPr>
        <w:t xml:space="preserve">'s ability to efficiently carry out its mission. </w:t>
      </w:r>
    </w:p>
    <w:p w14:paraId="0598AC48" w14:textId="77777777" w:rsidR="00F05B9D" w:rsidRPr="00401E57" w:rsidRDefault="00F05B9D" w:rsidP="00A854D0">
      <w:pPr>
        <w:widowControl/>
        <w:ind w:left="1460" w:right="218"/>
        <w:jc w:val="both"/>
        <w:rPr>
          <w:sz w:val="24"/>
          <w:szCs w:val="24"/>
        </w:rPr>
      </w:pPr>
    </w:p>
    <w:p w14:paraId="4D15E6C0" w14:textId="318CEC19" w:rsidR="00F05B9D" w:rsidRPr="00401E57" w:rsidRDefault="00F05B9D" w:rsidP="00A854D0">
      <w:pPr>
        <w:widowControl/>
        <w:numPr>
          <w:ilvl w:val="1"/>
          <w:numId w:val="131"/>
        </w:numPr>
        <w:ind w:right="218"/>
        <w:jc w:val="both"/>
        <w:rPr>
          <w:sz w:val="24"/>
          <w:szCs w:val="24"/>
        </w:rPr>
      </w:pPr>
      <w:r w:rsidRPr="00401E57">
        <w:rPr>
          <w:sz w:val="24"/>
          <w:szCs w:val="24"/>
        </w:rPr>
        <w:t xml:space="preserve">An agency must approve an employee's request to use religious compensatory time off unless </w:t>
      </w:r>
      <w:r w:rsidR="009277A1">
        <w:rPr>
          <w:sz w:val="24"/>
          <w:szCs w:val="24"/>
        </w:rPr>
        <w:t>the Agency</w:t>
      </w:r>
      <w:r w:rsidRPr="00401E57">
        <w:rPr>
          <w:sz w:val="24"/>
          <w:szCs w:val="24"/>
        </w:rPr>
        <w:t xml:space="preserve"> determines that approving the request would interfere with </w:t>
      </w:r>
      <w:r w:rsidR="009277A1">
        <w:rPr>
          <w:sz w:val="24"/>
          <w:szCs w:val="24"/>
        </w:rPr>
        <w:t>the Agency</w:t>
      </w:r>
      <w:r w:rsidRPr="00401E57">
        <w:rPr>
          <w:sz w:val="24"/>
          <w:szCs w:val="24"/>
        </w:rPr>
        <w:t xml:space="preserve">'s ability to efficiently carry out its mission. If the employee's request to use religious compensatory time off is denied, </w:t>
      </w:r>
      <w:r w:rsidR="009277A1">
        <w:rPr>
          <w:sz w:val="24"/>
          <w:szCs w:val="24"/>
        </w:rPr>
        <w:t>the Agency</w:t>
      </w:r>
      <w:r w:rsidRPr="00401E57">
        <w:rPr>
          <w:sz w:val="24"/>
          <w:szCs w:val="24"/>
        </w:rPr>
        <w:t xml:space="preserve"> must provide a written explanation as to the reason the request has been denied, regardless of whether the employee's request was written or oral. </w:t>
      </w:r>
    </w:p>
    <w:p w14:paraId="5C422E1D" w14:textId="77777777" w:rsidR="00F05B9D" w:rsidRPr="00401E57" w:rsidRDefault="00F05B9D" w:rsidP="00A854D0">
      <w:pPr>
        <w:widowControl/>
        <w:ind w:right="218"/>
        <w:jc w:val="both"/>
        <w:rPr>
          <w:sz w:val="24"/>
          <w:szCs w:val="24"/>
        </w:rPr>
      </w:pPr>
    </w:p>
    <w:p w14:paraId="71EFEA9F" w14:textId="700599D8" w:rsidR="00F05B9D" w:rsidRPr="00401E57" w:rsidRDefault="6CA661BF" w:rsidP="00A854D0">
      <w:pPr>
        <w:widowControl/>
        <w:numPr>
          <w:ilvl w:val="1"/>
          <w:numId w:val="131"/>
        </w:numPr>
        <w:ind w:right="218"/>
        <w:jc w:val="both"/>
        <w:rPr>
          <w:sz w:val="24"/>
          <w:szCs w:val="24"/>
        </w:rPr>
      </w:pPr>
      <w:r w:rsidRPr="588DEE3A">
        <w:rPr>
          <w:sz w:val="24"/>
          <w:szCs w:val="24"/>
        </w:rPr>
        <w:t xml:space="preserve">The </w:t>
      </w:r>
      <w:r w:rsidR="07569123" w:rsidRPr="588DEE3A">
        <w:rPr>
          <w:sz w:val="24"/>
          <w:szCs w:val="24"/>
        </w:rPr>
        <w:t>A</w:t>
      </w:r>
      <w:r w:rsidRPr="588DEE3A">
        <w:rPr>
          <w:sz w:val="24"/>
          <w:szCs w:val="24"/>
        </w:rPr>
        <w:t xml:space="preserve">gency must provide the employee with an opportunity to earn religious compensatory time off before the deadline, although the specific timing of when an employee will be allowed to earn religious </w:t>
      </w:r>
      <w:r w:rsidRPr="588DEE3A">
        <w:rPr>
          <w:sz w:val="24"/>
          <w:szCs w:val="24"/>
        </w:rPr>
        <w:lastRenderedPageBreak/>
        <w:t xml:space="preserve">compensatory time off by performing overtime work is subject to supervisory approval based on the needs of </w:t>
      </w:r>
      <w:r w:rsidR="7EEA1514" w:rsidRPr="588DEE3A">
        <w:rPr>
          <w:sz w:val="24"/>
          <w:szCs w:val="24"/>
        </w:rPr>
        <w:t>the Agency</w:t>
      </w:r>
      <w:r w:rsidRPr="588DEE3A">
        <w:rPr>
          <w:sz w:val="24"/>
          <w:szCs w:val="24"/>
        </w:rPr>
        <w:t>.</w:t>
      </w:r>
    </w:p>
    <w:p w14:paraId="1C08B8AB" w14:textId="77777777" w:rsidR="00F05B9D" w:rsidRPr="00401E57" w:rsidRDefault="00F05B9D" w:rsidP="00A854D0">
      <w:pPr>
        <w:widowControl/>
        <w:ind w:right="218"/>
        <w:jc w:val="both"/>
        <w:rPr>
          <w:sz w:val="24"/>
          <w:szCs w:val="24"/>
        </w:rPr>
      </w:pPr>
    </w:p>
    <w:p w14:paraId="15A148F9" w14:textId="77777777" w:rsidR="00F05B9D" w:rsidRPr="00401E57" w:rsidRDefault="00F05B9D" w:rsidP="003263EE">
      <w:pPr>
        <w:widowControl/>
        <w:numPr>
          <w:ilvl w:val="0"/>
          <w:numId w:val="131"/>
        </w:numPr>
        <w:ind w:left="1080" w:right="218"/>
        <w:jc w:val="both"/>
        <w:rPr>
          <w:sz w:val="24"/>
          <w:szCs w:val="24"/>
        </w:rPr>
      </w:pPr>
      <w:r w:rsidRPr="00401E57">
        <w:rPr>
          <w:sz w:val="24"/>
          <w:szCs w:val="24"/>
        </w:rPr>
        <w:t>Scheduling time to earn and use religious compensatory time off</w:t>
      </w:r>
    </w:p>
    <w:p w14:paraId="67792B8E" w14:textId="77777777" w:rsidR="00F05B9D" w:rsidRPr="00401E57" w:rsidRDefault="00F05B9D" w:rsidP="00A854D0">
      <w:pPr>
        <w:widowControl/>
        <w:ind w:left="740" w:right="218"/>
        <w:jc w:val="both"/>
        <w:rPr>
          <w:sz w:val="24"/>
          <w:szCs w:val="24"/>
        </w:rPr>
      </w:pPr>
    </w:p>
    <w:p w14:paraId="2E88E225" w14:textId="209F03D9" w:rsidR="00F05B9D" w:rsidRPr="00401E57" w:rsidRDefault="6CA661BF" w:rsidP="00A854D0">
      <w:pPr>
        <w:widowControl/>
        <w:numPr>
          <w:ilvl w:val="1"/>
          <w:numId w:val="131"/>
        </w:numPr>
        <w:ind w:right="218"/>
        <w:jc w:val="both"/>
        <w:rPr>
          <w:sz w:val="24"/>
          <w:szCs w:val="24"/>
        </w:rPr>
      </w:pPr>
      <w:r w:rsidRPr="588DEE3A">
        <w:rPr>
          <w:sz w:val="24"/>
          <w:szCs w:val="24"/>
        </w:rPr>
        <w:t xml:space="preserve">For an employee who earns religious compensatory time off prior to using it, religious compensatory time off may be earned up to </w:t>
      </w:r>
      <w:r w:rsidR="12EB267C" w:rsidRPr="588DEE3A">
        <w:rPr>
          <w:sz w:val="24"/>
          <w:szCs w:val="24"/>
        </w:rPr>
        <w:t>thirteen (</w:t>
      </w:r>
      <w:r w:rsidRPr="588DEE3A">
        <w:rPr>
          <w:sz w:val="24"/>
          <w:szCs w:val="24"/>
        </w:rPr>
        <w:t>13</w:t>
      </w:r>
      <w:r w:rsidR="12EB267C" w:rsidRPr="588DEE3A">
        <w:rPr>
          <w:sz w:val="24"/>
          <w:szCs w:val="24"/>
        </w:rPr>
        <w:t>)</w:t>
      </w:r>
      <w:r w:rsidRPr="588DEE3A">
        <w:rPr>
          <w:sz w:val="24"/>
          <w:szCs w:val="24"/>
        </w:rPr>
        <w:t xml:space="preserve"> pay periods in advance of the pay period in which the targeted religious observance commences and must be linked to specific dates and times for future use, as compatible with agency mission requirements. </w:t>
      </w:r>
    </w:p>
    <w:p w14:paraId="54586D12" w14:textId="77777777" w:rsidR="00F05B9D" w:rsidRPr="00401E57" w:rsidRDefault="00F05B9D" w:rsidP="00A854D0">
      <w:pPr>
        <w:widowControl/>
        <w:ind w:left="1460" w:right="218"/>
        <w:jc w:val="both"/>
        <w:rPr>
          <w:sz w:val="24"/>
          <w:szCs w:val="24"/>
        </w:rPr>
      </w:pPr>
    </w:p>
    <w:p w14:paraId="5F5D3E41" w14:textId="5E05B18F" w:rsidR="00F05B9D" w:rsidRPr="00401E57" w:rsidRDefault="6CA661BF" w:rsidP="00A854D0">
      <w:pPr>
        <w:widowControl/>
        <w:numPr>
          <w:ilvl w:val="1"/>
          <w:numId w:val="131"/>
        </w:numPr>
        <w:ind w:right="218"/>
        <w:jc w:val="both"/>
        <w:rPr>
          <w:sz w:val="24"/>
          <w:szCs w:val="24"/>
        </w:rPr>
      </w:pPr>
      <w:r w:rsidRPr="588DEE3A">
        <w:rPr>
          <w:sz w:val="24"/>
          <w:szCs w:val="24"/>
        </w:rPr>
        <w:t xml:space="preserve">An employee who uses religious compensatory time off prior to earning it must fulfill their obligation to perform overtime work in exchange for the advanced religious compensatory time off within </w:t>
      </w:r>
      <w:r w:rsidR="12EB267C" w:rsidRPr="588DEE3A">
        <w:rPr>
          <w:sz w:val="24"/>
          <w:szCs w:val="24"/>
        </w:rPr>
        <w:t>thirteen (</w:t>
      </w:r>
      <w:r w:rsidRPr="588DEE3A">
        <w:rPr>
          <w:sz w:val="24"/>
          <w:szCs w:val="24"/>
        </w:rPr>
        <w:t>13</w:t>
      </w:r>
      <w:r w:rsidR="12EB267C" w:rsidRPr="588DEE3A">
        <w:rPr>
          <w:sz w:val="24"/>
          <w:szCs w:val="24"/>
        </w:rPr>
        <w:t>)</w:t>
      </w:r>
      <w:r w:rsidRPr="588DEE3A">
        <w:rPr>
          <w:sz w:val="24"/>
          <w:szCs w:val="24"/>
        </w:rPr>
        <w:t xml:space="preserve"> pay periods after the pay period in which they used religious compensatory time off, or </w:t>
      </w:r>
      <w:r w:rsidR="7EEA1514" w:rsidRPr="588DEE3A">
        <w:rPr>
          <w:sz w:val="24"/>
          <w:szCs w:val="24"/>
        </w:rPr>
        <w:t>the Agency</w:t>
      </w:r>
      <w:r w:rsidRPr="588DEE3A">
        <w:rPr>
          <w:sz w:val="24"/>
          <w:szCs w:val="24"/>
        </w:rPr>
        <w:t xml:space="preserve"> must </w:t>
      </w:r>
      <w:proofErr w:type="gramStart"/>
      <w:r w:rsidRPr="588DEE3A">
        <w:rPr>
          <w:sz w:val="24"/>
          <w:szCs w:val="24"/>
        </w:rPr>
        <w:t>take action</w:t>
      </w:r>
      <w:proofErr w:type="gramEnd"/>
      <w:r w:rsidRPr="588DEE3A">
        <w:rPr>
          <w:sz w:val="24"/>
          <w:szCs w:val="24"/>
        </w:rPr>
        <w:t xml:space="preserve"> as provided in paragraph c</w:t>
      </w:r>
      <w:r w:rsidR="3AA9BE20" w:rsidRPr="588DEE3A">
        <w:rPr>
          <w:sz w:val="24"/>
          <w:szCs w:val="24"/>
        </w:rPr>
        <w:t>.</w:t>
      </w:r>
      <w:r w:rsidRPr="588DEE3A">
        <w:rPr>
          <w:sz w:val="24"/>
          <w:szCs w:val="24"/>
        </w:rPr>
        <w:t>3</w:t>
      </w:r>
      <w:r w:rsidR="1526D90D" w:rsidRPr="588DEE3A">
        <w:rPr>
          <w:sz w:val="24"/>
          <w:szCs w:val="24"/>
        </w:rPr>
        <w:t>.</w:t>
      </w:r>
      <w:r w:rsidR="00A854D0">
        <w:rPr>
          <w:sz w:val="24"/>
          <w:szCs w:val="24"/>
        </w:rPr>
        <w:t xml:space="preserve"> </w:t>
      </w:r>
      <w:r w:rsidRPr="588DEE3A">
        <w:rPr>
          <w:sz w:val="24"/>
          <w:szCs w:val="24"/>
        </w:rPr>
        <w:t xml:space="preserve">of this section. The </w:t>
      </w:r>
      <w:r w:rsidR="12EB267C" w:rsidRPr="588DEE3A">
        <w:rPr>
          <w:sz w:val="24"/>
          <w:szCs w:val="24"/>
        </w:rPr>
        <w:t xml:space="preserve">thirteen (13) </w:t>
      </w:r>
      <w:r w:rsidRPr="588DEE3A">
        <w:rPr>
          <w:sz w:val="24"/>
          <w:szCs w:val="24"/>
        </w:rPr>
        <w:t xml:space="preserve">pay periods are calculated beginning with the first pay period beginning after the date on which the religious compensatory time off was used. </w:t>
      </w:r>
    </w:p>
    <w:p w14:paraId="172A20FA" w14:textId="77777777" w:rsidR="00F05B9D" w:rsidRPr="00401E57" w:rsidRDefault="00F05B9D" w:rsidP="00A854D0">
      <w:pPr>
        <w:widowControl/>
        <w:ind w:right="218"/>
        <w:jc w:val="both"/>
        <w:rPr>
          <w:sz w:val="24"/>
          <w:szCs w:val="24"/>
        </w:rPr>
      </w:pPr>
    </w:p>
    <w:p w14:paraId="463FD6BC" w14:textId="74C511FC" w:rsidR="00F05B9D" w:rsidRPr="00401E57" w:rsidRDefault="00F05B9D" w:rsidP="00A854D0">
      <w:pPr>
        <w:widowControl/>
        <w:numPr>
          <w:ilvl w:val="1"/>
          <w:numId w:val="131"/>
        </w:numPr>
        <w:ind w:right="218"/>
        <w:jc w:val="both"/>
        <w:rPr>
          <w:sz w:val="24"/>
          <w:szCs w:val="24"/>
        </w:rPr>
      </w:pPr>
      <w:r w:rsidRPr="00401E57">
        <w:rPr>
          <w:sz w:val="24"/>
          <w:szCs w:val="24"/>
        </w:rPr>
        <w:t xml:space="preserve">If the employee fails to earn religious compensatory time off within </w:t>
      </w:r>
      <w:r w:rsidR="000F74DD">
        <w:rPr>
          <w:sz w:val="24"/>
          <w:szCs w:val="24"/>
        </w:rPr>
        <w:t>thirteen (</w:t>
      </w:r>
      <w:r w:rsidR="000F74DD" w:rsidRPr="00401E57">
        <w:rPr>
          <w:sz w:val="24"/>
          <w:szCs w:val="24"/>
        </w:rPr>
        <w:t>13</w:t>
      </w:r>
      <w:r w:rsidR="000F74DD">
        <w:rPr>
          <w:sz w:val="24"/>
          <w:szCs w:val="24"/>
        </w:rPr>
        <w:t xml:space="preserve">) </w:t>
      </w:r>
      <w:r w:rsidRPr="00401E57">
        <w:rPr>
          <w:sz w:val="24"/>
          <w:szCs w:val="24"/>
        </w:rPr>
        <w:t xml:space="preserve">pay periods after taking religious compensatory time off, </w:t>
      </w:r>
      <w:r w:rsidR="009277A1">
        <w:rPr>
          <w:sz w:val="24"/>
          <w:szCs w:val="24"/>
        </w:rPr>
        <w:t>the Agency</w:t>
      </w:r>
      <w:r w:rsidRPr="00401E57">
        <w:rPr>
          <w:sz w:val="24"/>
          <w:szCs w:val="24"/>
        </w:rPr>
        <w:t xml:space="preserve"> may take corrective action to eliminate or reduce the negative balance by making a corresponding reduction in the employee's balance of annual leave, credit hours, compensatory time off in lieu of regular overtime pay, compensatory time off for travel, or time-off awards. An agency may determine the order of precedence for applying the various types of paid time off to offset the negative balance. Any negative balance of religious compensatory time off remaining after any charging of these types of paid time off must be resolved by charging the employee leave without pay, which would result in an indebtedness that is subject to </w:t>
      </w:r>
      <w:r w:rsidR="009277A1">
        <w:rPr>
          <w:sz w:val="24"/>
          <w:szCs w:val="24"/>
        </w:rPr>
        <w:t>the Agency</w:t>
      </w:r>
      <w:r w:rsidRPr="00401E57">
        <w:rPr>
          <w:sz w:val="24"/>
          <w:szCs w:val="24"/>
        </w:rPr>
        <w:t>'s internal debt collection procedures.</w:t>
      </w:r>
    </w:p>
    <w:p w14:paraId="1A1DC1D1" w14:textId="77777777" w:rsidR="00F05B9D" w:rsidRPr="00401E57" w:rsidRDefault="00F05B9D" w:rsidP="00A854D0">
      <w:pPr>
        <w:widowControl/>
        <w:ind w:right="218"/>
        <w:jc w:val="both"/>
        <w:rPr>
          <w:sz w:val="24"/>
          <w:szCs w:val="24"/>
        </w:rPr>
      </w:pPr>
    </w:p>
    <w:p w14:paraId="02A12866" w14:textId="77777777" w:rsidR="00F05B9D" w:rsidRPr="00401E57" w:rsidRDefault="00F05B9D" w:rsidP="003263EE">
      <w:pPr>
        <w:widowControl/>
        <w:numPr>
          <w:ilvl w:val="0"/>
          <w:numId w:val="131"/>
        </w:numPr>
        <w:ind w:left="1080" w:right="218"/>
        <w:jc w:val="both"/>
        <w:rPr>
          <w:sz w:val="24"/>
          <w:szCs w:val="24"/>
        </w:rPr>
      </w:pPr>
      <w:r w:rsidRPr="00401E57">
        <w:rPr>
          <w:sz w:val="24"/>
          <w:szCs w:val="24"/>
        </w:rPr>
        <w:t>Accumulation and documentation</w:t>
      </w:r>
    </w:p>
    <w:p w14:paraId="7B9790BE" w14:textId="77777777" w:rsidR="00F05B9D" w:rsidRPr="00401E57" w:rsidRDefault="00F05B9D" w:rsidP="00A854D0">
      <w:pPr>
        <w:widowControl/>
        <w:ind w:left="380" w:right="218"/>
        <w:jc w:val="both"/>
        <w:rPr>
          <w:sz w:val="24"/>
          <w:szCs w:val="24"/>
        </w:rPr>
      </w:pPr>
    </w:p>
    <w:p w14:paraId="0098B201" w14:textId="77777777" w:rsidR="00F05B9D" w:rsidRPr="00401E57" w:rsidRDefault="00F05B9D" w:rsidP="00A854D0">
      <w:pPr>
        <w:widowControl/>
        <w:numPr>
          <w:ilvl w:val="1"/>
          <w:numId w:val="131"/>
        </w:numPr>
        <w:ind w:right="218"/>
        <w:jc w:val="both"/>
        <w:rPr>
          <w:sz w:val="24"/>
          <w:szCs w:val="24"/>
        </w:rPr>
      </w:pPr>
      <w:r w:rsidRPr="00401E57">
        <w:rPr>
          <w:sz w:val="24"/>
          <w:szCs w:val="24"/>
        </w:rPr>
        <w:t>Records will be kept regarding the name and/or description of the religious observance, and the dates, times, and amount of religious compensatory time off each employee earns and uses. An agency must credit religious compensatory time off for work performed on a time-for-time basis, in half-hour increments.</w:t>
      </w:r>
    </w:p>
    <w:p w14:paraId="7CF186D5" w14:textId="77777777" w:rsidR="00F05B9D" w:rsidRPr="00401E57" w:rsidRDefault="00F05B9D" w:rsidP="00A854D0">
      <w:pPr>
        <w:widowControl/>
        <w:ind w:left="1460" w:right="218"/>
        <w:jc w:val="both"/>
        <w:rPr>
          <w:sz w:val="24"/>
          <w:szCs w:val="24"/>
        </w:rPr>
      </w:pPr>
    </w:p>
    <w:p w14:paraId="58CE9B9B" w14:textId="77777777" w:rsidR="00F05B9D" w:rsidRPr="00401E57" w:rsidRDefault="00F05B9D" w:rsidP="00A854D0">
      <w:pPr>
        <w:widowControl/>
        <w:numPr>
          <w:ilvl w:val="1"/>
          <w:numId w:val="131"/>
        </w:numPr>
        <w:ind w:right="218"/>
        <w:jc w:val="both"/>
        <w:rPr>
          <w:sz w:val="24"/>
          <w:szCs w:val="24"/>
        </w:rPr>
      </w:pPr>
      <w:r w:rsidRPr="00401E57">
        <w:rPr>
          <w:sz w:val="24"/>
          <w:szCs w:val="24"/>
        </w:rPr>
        <w:t xml:space="preserve">An employee may accumulate only the amount of religious compensatory time off needed to cover an approved absence for a religious observance that has already occurred or to cover an approved absence for a future religious observance. An employee may only accumulate the amount of religious compensatory time off needed to cover the specific dates and </w:t>
      </w:r>
      <w:r w:rsidRPr="00401E57">
        <w:rPr>
          <w:sz w:val="24"/>
          <w:szCs w:val="24"/>
        </w:rPr>
        <w:lastRenderedPageBreak/>
        <w:t>times for which the employee has submitted a request for religious compensatory time off.</w:t>
      </w:r>
    </w:p>
    <w:p w14:paraId="093462DA" w14:textId="77777777" w:rsidR="00F05B9D" w:rsidRPr="00401E57" w:rsidRDefault="00F05B9D" w:rsidP="00A854D0">
      <w:pPr>
        <w:widowControl/>
        <w:ind w:left="1460" w:right="218"/>
        <w:jc w:val="both"/>
        <w:rPr>
          <w:sz w:val="24"/>
          <w:szCs w:val="24"/>
        </w:rPr>
      </w:pPr>
    </w:p>
    <w:p w14:paraId="39C0FAFF" w14:textId="77777777" w:rsidR="00F05B9D" w:rsidRPr="00401E57" w:rsidRDefault="00F05B9D" w:rsidP="00A854D0">
      <w:pPr>
        <w:widowControl/>
        <w:numPr>
          <w:ilvl w:val="1"/>
          <w:numId w:val="131"/>
        </w:numPr>
        <w:ind w:right="218"/>
        <w:jc w:val="both"/>
        <w:rPr>
          <w:sz w:val="24"/>
          <w:szCs w:val="24"/>
        </w:rPr>
      </w:pPr>
      <w:r w:rsidRPr="00401E57">
        <w:rPr>
          <w:sz w:val="24"/>
          <w:szCs w:val="24"/>
        </w:rPr>
        <w:t xml:space="preserve">If the employee does not use their earned religious compensatory time off as planned— </w:t>
      </w:r>
    </w:p>
    <w:p w14:paraId="3B69CC26" w14:textId="77777777" w:rsidR="00F05B9D" w:rsidRPr="00401E57" w:rsidRDefault="00F05B9D" w:rsidP="00A854D0">
      <w:pPr>
        <w:widowControl/>
        <w:ind w:right="218"/>
        <w:jc w:val="both"/>
        <w:rPr>
          <w:sz w:val="24"/>
          <w:szCs w:val="24"/>
        </w:rPr>
      </w:pPr>
    </w:p>
    <w:p w14:paraId="1A7E6465" w14:textId="77777777" w:rsidR="003263EE" w:rsidRDefault="00F05B9D" w:rsidP="003263EE">
      <w:pPr>
        <w:pStyle w:val="ListParagraph"/>
        <w:widowControl/>
        <w:numPr>
          <w:ilvl w:val="1"/>
          <w:numId w:val="192"/>
        </w:numPr>
        <w:ind w:right="218"/>
        <w:jc w:val="both"/>
        <w:rPr>
          <w:sz w:val="24"/>
          <w:szCs w:val="24"/>
        </w:rPr>
      </w:pPr>
      <w:r w:rsidRPr="003263EE">
        <w:rPr>
          <w:sz w:val="24"/>
          <w:szCs w:val="24"/>
        </w:rPr>
        <w:t xml:space="preserve">The positive balance of unused compensatory time off may be redirected toward a future religious observance that has been approved, even if that future observance is more than </w:t>
      </w:r>
      <w:r w:rsidR="000F74DD" w:rsidRPr="003263EE">
        <w:rPr>
          <w:sz w:val="24"/>
          <w:szCs w:val="24"/>
        </w:rPr>
        <w:t xml:space="preserve">thirteen (13) </w:t>
      </w:r>
      <w:r w:rsidRPr="003263EE">
        <w:rPr>
          <w:sz w:val="24"/>
          <w:szCs w:val="24"/>
        </w:rPr>
        <w:t xml:space="preserve">pay periods after the compensatory time off was originally earned, and </w:t>
      </w:r>
    </w:p>
    <w:p w14:paraId="4E580D0D" w14:textId="77777777" w:rsidR="003263EE" w:rsidRDefault="003263EE" w:rsidP="003263EE">
      <w:pPr>
        <w:pStyle w:val="ListParagraph"/>
        <w:widowControl/>
        <w:ind w:left="1800" w:right="218" w:firstLine="0"/>
        <w:jc w:val="both"/>
        <w:rPr>
          <w:sz w:val="24"/>
          <w:szCs w:val="24"/>
        </w:rPr>
      </w:pPr>
    </w:p>
    <w:p w14:paraId="43E69B8F" w14:textId="34396FAF" w:rsidR="00F05B9D" w:rsidRPr="003263EE" w:rsidRDefault="00F05B9D" w:rsidP="003263EE">
      <w:pPr>
        <w:pStyle w:val="ListParagraph"/>
        <w:widowControl/>
        <w:numPr>
          <w:ilvl w:val="1"/>
          <w:numId w:val="192"/>
        </w:numPr>
        <w:ind w:right="218"/>
        <w:jc w:val="both"/>
        <w:rPr>
          <w:sz w:val="24"/>
          <w:szCs w:val="24"/>
        </w:rPr>
      </w:pPr>
      <w:r w:rsidRPr="003263EE">
        <w:rPr>
          <w:sz w:val="24"/>
          <w:szCs w:val="24"/>
        </w:rPr>
        <w:t>The employee may not earn any additional religious compensatory time off until the retained amount of religious compensatory time off has been used or the need to earn additional religious compensatory time off has been properly established and documented.</w:t>
      </w:r>
    </w:p>
    <w:p w14:paraId="00EA9658" w14:textId="77777777" w:rsidR="00F05B9D" w:rsidRPr="00401E57" w:rsidRDefault="00F05B9D" w:rsidP="00A854D0">
      <w:pPr>
        <w:widowControl/>
        <w:ind w:right="218"/>
        <w:jc w:val="both"/>
        <w:rPr>
          <w:sz w:val="24"/>
          <w:szCs w:val="24"/>
        </w:rPr>
      </w:pPr>
    </w:p>
    <w:p w14:paraId="429655D5" w14:textId="2DDB84D5" w:rsidR="00F05B9D" w:rsidRPr="003263EE" w:rsidRDefault="00F05B9D" w:rsidP="003263EE">
      <w:pPr>
        <w:pStyle w:val="ListParagraph"/>
        <w:widowControl/>
        <w:numPr>
          <w:ilvl w:val="1"/>
          <w:numId w:val="131"/>
        </w:numPr>
        <w:ind w:right="218"/>
        <w:jc w:val="both"/>
        <w:rPr>
          <w:sz w:val="24"/>
          <w:szCs w:val="24"/>
        </w:rPr>
      </w:pPr>
      <w:r w:rsidRPr="003263EE">
        <w:rPr>
          <w:sz w:val="24"/>
          <w:szCs w:val="24"/>
        </w:rPr>
        <w:t xml:space="preserve">Accumulated religious compensatory time off that is not used as planned is not subject to time limits for usage. Unused religious compensatory time off hours remain to the employee's credit until used (subject to </w:t>
      </w:r>
      <w:r w:rsidR="009277A1" w:rsidRPr="003263EE">
        <w:rPr>
          <w:sz w:val="24"/>
          <w:szCs w:val="24"/>
        </w:rPr>
        <w:t>the Agency</w:t>
      </w:r>
      <w:r w:rsidRPr="003263EE">
        <w:rPr>
          <w:sz w:val="24"/>
          <w:szCs w:val="24"/>
        </w:rPr>
        <w:t>'s approval under subsection C), or the employee's separation or transfer, as applicable.</w:t>
      </w:r>
    </w:p>
    <w:p w14:paraId="1C679823" w14:textId="77777777" w:rsidR="00F05B9D" w:rsidRPr="00401E57" w:rsidRDefault="00F05B9D" w:rsidP="00A854D0">
      <w:pPr>
        <w:widowControl/>
        <w:ind w:left="1460" w:right="218"/>
        <w:jc w:val="both"/>
        <w:rPr>
          <w:sz w:val="24"/>
          <w:szCs w:val="24"/>
        </w:rPr>
      </w:pPr>
    </w:p>
    <w:p w14:paraId="4D4427CB" w14:textId="39AC8A06" w:rsidR="00F05B9D" w:rsidRPr="00401E57" w:rsidRDefault="00F05B9D" w:rsidP="003263EE">
      <w:pPr>
        <w:widowControl/>
        <w:numPr>
          <w:ilvl w:val="0"/>
          <w:numId w:val="131"/>
        </w:numPr>
        <w:ind w:left="1080" w:right="218"/>
        <w:jc w:val="both"/>
        <w:rPr>
          <w:sz w:val="24"/>
          <w:szCs w:val="24"/>
        </w:rPr>
      </w:pPr>
      <w:r w:rsidRPr="00401E57">
        <w:rPr>
          <w:sz w:val="24"/>
          <w:szCs w:val="24"/>
        </w:rPr>
        <w:t xml:space="preserve">Upon an employee's separation from </w:t>
      </w:r>
      <w:r w:rsidR="00620C39">
        <w:rPr>
          <w:sz w:val="24"/>
          <w:szCs w:val="24"/>
        </w:rPr>
        <w:t>federal</w:t>
      </w:r>
      <w:r w:rsidRPr="00401E57">
        <w:rPr>
          <w:sz w:val="24"/>
          <w:szCs w:val="24"/>
        </w:rPr>
        <w:t xml:space="preserve"> service or transfer to another </w:t>
      </w:r>
      <w:r w:rsidR="00620C39">
        <w:rPr>
          <w:sz w:val="24"/>
          <w:szCs w:val="24"/>
        </w:rPr>
        <w:t>federal</w:t>
      </w:r>
      <w:r w:rsidRPr="00401E57">
        <w:rPr>
          <w:sz w:val="24"/>
          <w:szCs w:val="24"/>
        </w:rPr>
        <w:t xml:space="preserve"> agency, the losing agency must compensate the employee for any positive balance of earned religious compensatory time off to their credit. The agency must pay the employee for hours of earned religious compensatory time off at the hourly rate of basic pay in effect at the time religious compensatory time off was earned (i.e., not at overtime rates). For an employee who has a negative balance of religious compensatory time off upon an employee's separation from </w:t>
      </w:r>
      <w:r w:rsidR="00620C39">
        <w:rPr>
          <w:sz w:val="24"/>
          <w:szCs w:val="24"/>
        </w:rPr>
        <w:t>federal</w:t>
      </w:r>
      <w:r w:rsidRPr="00401E57">
        <w:rPr>
          <w:sz w:val="24"/>
          <w:szCs w:val="24"/>
        </w:rPr>
        <w:t xml:space="preserve"> service or transfer to another </w:t>
      </w:r>
      <w:r w:rsidR="00620C39">
        <w:rPr>
          <w:sz w:val="24"/>
          <w:szCs w:val="24"/>
        </w:rPr>
        <w:t>federal</w:t>
      </w:r>
      <w:r w:rsidRPr="00401E57">
        <w:rPr>
          <w:sz w:val="24"/>
          <w:szCs w:val="24"/>
        </w:rPr>
        <w:t xml:space="preserve"> agency, the losing agency may take corrective action to eliminate or reduce the negative balance by making a corresponding reduction in the employee's balance of annual leave, earned credit hours, compensatory time off in lieu of regular overtime pay, compensatory time off for travel, or time-off awards. An agency may determine the order of precedence for applying the various types of paid time off to offset the negative balance. Any negative balance of religious compensatory time off remaining after any charging of these types of paid time off must be resolved by charging the employee leave without pay, which would result in an indebtedness that is subject to </w:t>
      </w:r>
      <w:r w:rsidR="009277A1">
        <w:rPr>
          <w:sz w:val="24"/>
          <w:szCs w:val="24"/>
        </w:rPr>
        <w:t>the Agency</w:t>
      </w:r>
      <w:r w:rsidRPr="00401E57">
        <w:rPr>
          <w:sz w:val="24"/>
          <w:szCs w:val="24"/>
        </w:rPr>
        <w:t>'s internal debt collection procedures.</w:t>
      </w:r>
    </w:p>
    <w:p w14:paraId="4AB76F9C" w14:textId="77777777" w:rsidR="00F05B9D" w:rsidRPr="00401E57" w:rsidRDefault="00F05B9D" w:rsidP="00A854D0">
      <w:pPr>
        <w:widowControl/>
        <w:ind w:left="740" w:right="218"/>
        <w:jc w:val="both"/>
        <w:rPr>
          <w:sz w:val="24"/>
          <w:szCs w:val="24"/>
        </w:rPr>
      </w:pPr>
    </w:p>
    <w:p w14:paraId="7A419DD8" w14:textId="48CC9E2C" w:rsidR="00F05B9D" w:rsidRPr="00401E57" w:rsidRDefault="6CA661BF" w:rsidP="003263EE">
      <w:pPr>
        <w:pStyle w:val="ListParagraph"/>
        <w:widowControl/>
        <w:numPr>
          <w:ilvl w:val="0"/>
          <w:numId w:val="131"/>
        </w:numPr>
        <w:ind w:left="1080" w:right="217"/>
        <w:jc w:val="both"/>
        <w:rPr>
          <w:sz w:val="24"/>
          <w:szCs w:val="24"/>
        </w:rPr>
      </w:pPr>
      <w:commentRangeStart w:id="12"/>
      <w:r w:rsidRPr="588DEE3A">
        <w:rPr>
          <w:sz w:val="24"/>
          <w:szCs w:val="24"/>
        </w:rPr>
        <w:t>Compensatory time worked for religious observances does not create any entitlement to premium pay (including overtime pay). If an employee is separated or transferred before using the time set aside for religious observances, any hours not used must be paid at the employee’s rate of basic pay in effect when the extra hours of work were performed.</w:t>
      </w:r>
      <w:commentRangeEnd w:id="12"/>
      <w:r w:rsidR="00F05B9D">
        <w:rPr>
          <w:rStyle w:val="CommentReference"/>
        </w:rPr>
        <w:commentReference w:id="12"/>
      </w:r>
    </w:p>
    <w:p w14:paraId="42515012" w14:textId="77777777" w:rsidR="00F05B9D" w:rsidRPr="00401E57" w:rsidRDefault="00F05B9D" w:rsidP="00A854D0">
      <w:pPr>
        <w:widowControl/>
        <w:jc w:val="both"/>
        <w:rPr>
          <w:sz w:val="24"/>
          <w:szCs w:val="24"/>
        </w:rPr>
      </w:pPr>
    </w:p>
    <w:p w14:paraId="44798BE5" w14:textId="77777777" w:rsidR="00F05B9D" w:rsidRPr="00401E57" w:rsidRDefault="00F05B9D" w:rsidP="00A854D0">
      <w:pPr>
        <w:widowControl/>
        <w:ind w:left="380"/>
        <w:jc w:val="both"/>
        <w:rPr>
          <w:sz w:val="24"/>
          <w:szCs w:val="24"/>
        </w:rPr>
      </w:pPr>
      <w:r w:rsidRPr="00401E57">
        <w:rPr>
          <w:b/>
          <w:sz w:val="24"/>
          <w:szCs w:val="24"/>
        </w:rPr>
        <w:t xml:space="preserve">Section 6: </w:t>
      </w:r>
      <w:r w:rsidRPr="00401E57">
        <w:rPr>
          <w:sz w:val="24"/>
          <w:szCs w:val="24"/>
        </w:rPr>
        <w:t>Compensatory Time for Travel</w:t>
      </w:r>
    </w:p>
    <w:p w14:paraId="05F8A35E" w14:textId="77777777" w:rsidR="00F05B9D" w:rsidRPr="00401E57" w:rsidRDefault="00F05B9D" w:rsidP="00A854D0">
      <w:pPr>
        <w:widowControl/>
        <w:jc w:val="both"/>
        <w:rPr>
          <w:sz w:val="24"/>
          <w:szCs w:val="24"/>
        </w:rPr>
      </w:pPr>
    </w:p>
    <w:p w14:paraId="2E9FF217" w14:textId="7A747E16" w:rsidR="00F05B9D" w:rsidRPr="00401E57" w:rsidRDefault="6CA661BF" w:rsidP="00A854D0">
      <w:pPr>
        <w:widowControl/>
        <w:ind w:left="380" w:right="215"/>
        <w:jc w:val="both"/>
        <w:rPr>
          <w:sz w:val="24"/>
          <w:szCs w:val="24"/>
        </w:rPr>
      </w:pPr>
      <w:r w:rsidRPr="588DEE3A">
        <w:rPr>
          <w:sz w:val="24"/>
          <w:szCs w:val="24"/>
        </w:rPr>
        <w:t xml:space="preserve">In accordance with 5 </w:t>
      </w:r>
      <w:r w:rsidR="67135927" w:rsidRPr="588DEE3A">
        <w:rPr>
          <w:sz w:val="24"/>
          <w:szCs w:val="24"/>
        </w:rPr>
        <w:t xml:space="preserve">C.F.R. </w:t>
      </w:r>
      <w:r w:rsidR="6F619237" w:rsidRPr="588DEE3A">
        <w:rPr>
          <w:sz w:val="24"/>
          <w:szCs w:val="24"/>
        </w:rPr>
        <w:t>§</w:t>
      </w:r>
      <w:r w:rsidR="70F844D7" w:rsidRPr="588DEE3A">
        <w:rPr>
          <w:sz w:val="24"/>
          <w:szCs w:val="24"/>
        </w:rPr>
        <w:t xml:space="preserve"> </w:t>
      </w:r>
      <w:r w:rsidRPr="588DEE3A">
        <w:rPr>
          <w:sz w:val="24"/>
          <w:szCs w:val="24"/>
        </w:rPr>
        <w:t>550.112(g), employees may request compensatory time for time spent in travel away from their official duty station, when either:</w:t>
      </w:r>
    </w:p>
    <w:p w14:paraId="491724E3" w14:textId="77777777" w:rsidR="00F05B9D" w:rsidRPr="00401E57" w:rsidRDefault="00F05B9D" w:rsidP="00A854D0">
      <w:pPr>
        <w:widowControl/>
        <w:jc w:val="both"/>
        <w:rPr>
          <w:sz w:val="24"/>
          <w:szCs w:val="24"/>
        </w:rPr>
      </w:pPr>
    </w:p>
    <w:p w14:paraId="17EEEBB7" w14:textId="77777777" w:rsidR="00F05B9D" w:rsidRPr="00401E57" w:rsidRDefault="00F05B9D" w:rsidP="00A854D0">
      <w:pPr>
        <w:widowControl/>
        <w:numPr>
          <w:ilvl w:val="0"/>
          <w:numId w:val="90"/>
        </w:numPr>
        <w:tabs>
          <w:tab w:val="left" w:pos="1097"/>
          <w:tab w:val="left" w:pos="1099"/>
        </w:tabs>
        <w:ind w:left="1099" w:right="220"/>
        <w:jc w:val="both"/>
        <w:rPr>
          <w:sz w:val="24"/>
          <w:szCs w:val="24"/>
        </w:rPr>
      </w:pPr>
      <w:r w:rsidRPr="00401E57">
        <w:rPr>
          <w:sz w:val="24"/>
          <w:szCs w:val="24"/>
        </w:rPr>
        <w:t>It is within their regularly scheduled administrative workweek, including regular overtime work; or</w:t>
      </w:r>
    </w:p>
    <w:p w14:paraId="43D57763" w14:textId="77777777" w:rsidR="00F05B9D" w:rsidRPr="00401E57" w:rsidRDefault="00F05B9D" w:rsidP="00A854D0">
      <w:pPr>
        <w:widowControl/>
        <w:jc w:val="both"/>
        <w:rPr>
          <w:sz w:val="24"/>
          <w:szCs w:val="24"/>
        </w:rPr>
      </w:pPr>
    </w:p>
    <w:p w14:paraId="6F51FBBC" w14:textId="77777777" w:rsidR="00F05B9D" w:rsidRPr="00401E57" w:rsidRDefault="00F05B9D" w:rsidP="00A854D0">
      <w:pPr>
        <w:widowControl/>
        <w:numPr>
          <w:ilvl w:val="0"/>
          <w:numId w:val="90"/>
        </w:numPr>
        <w:tabs>
          <w:tab w:val="left" w:pos="1097"/>
        </w:tabs>
        <w:ind w:left="1097" w:hanging="358"/>
        <w:jc w:val="both"/>
        <w:rPr>
          <w:sz w:val="24"/>
          <w:szCs w:val="24"/>
        </w:rPr>
      </w:pPr>
      <w:r w:rsidRPr="00401E57">
        <w:rPr>
          <w:sz w:val="24"/>
          <w:szCs w:val="24"/>
        </w:rPr>
        <w:t>The travel—</w:t>
      </w:r>
    </w:p>
    <w:p w14:paraId="37335548" w14:textId="77777777" w:rsidR="00F05B9D" w:rsidRPr="00401E57" w:rsidRDefault="00F05B9D" w:rsidP="00A854D0">
      <w:pPr>
        <w:widowControl/>
        <w:jc w:val="both"/>
        <w:rPr>
          <w:sz w:val="24"/>
          <w:szCs w:val="24"/>
        </w:rPr>
      </w:pPr>
    </w:p>
    <w:p w14:paraId="475B79E8" w14:textId="77777777" w:rsidR="00F05B9D" w:rsidRPr="00401E57" w:rsidRDefault="00F05B9D" w:rsidP="00A854D0">
      <w:pPr>
        <w:widowControl/>
        <w:numPr>
          <w:ilvl w:val="1"/>
          <w:numId w:val="90"/>
        </w:numPr>
        <w:tabs>
          <w:tab w:val="left" w:pos="1458"/>
        </w:tabs>
        <w:ind w:left="1458" w:hanging="359"/>
        <w:jc w:val="both"/>
        <w:rPr>
          <w:sz w:val="24"/>
          <w:szCs w:val="24"/>
        </w:rPr>
      </w:pPr>
      <w:r w:rsidRPr="00401E57">
        <w:rPr>
          <w:sz w:val="24"/>
          <w:szCs w:val="24"/>
        </w:rPr>
        <w:t xml:space="preserve">Involves the performance of actual work while </w:t>
      </w:r>
      <w:proofErr w:type="gramStart"/>
      <w:r w:rsidRPr="00401E57">
        <w:rPr>
          <w:sz w:val="24"/>
          <w:szCs w:val="24"/>
        </w:rPr>
        <w:t>traveling;</w:t>
      </w:r>
      <w:proofErr w:type="gramEnd"/>
    </w:p>
    <w:p w14:paraId="1B608F74" w14:textId="77777777" w:rsidR="00F05B9D" w:rsidRPr="00401E57" w:rsidRDefault="00F05B9D" w:rsidP="00A854D0">
      <w:pPr>
        <w:widowControl/>
        <w:jc w:val="both"/>
        <w:rPr>
          <w:sz w:val="24"/>
          <w:szCs w:val="24"/>
        </w:rPr>
      </w:pPr>
    </w:p>
    <w:p w14:paraId="626C0445" w14:textId="77777777" w:rsidR="00F05B9D" w:rsidRPr="00401E57" w:rsidRDefault="00F05B9D" w:rsidP="00A854D0">
      <w:pPr>
        <w:widowControl/>
        <w:numPr>
          <w:ilvl w:val="1"/>
          <w:numId w:val="90"/>
        </w:numPr>
        <w:tabs>
          <w:tab w:val="left" w:pos="1458"/>
        </w:tabs>
        <w:ind w:left="1458" w:hanging="359"/>
        <w:jc w:val="both"/>
        <w:rPr>
          <w:sz w:val="24"/>
          <w:szCs w:val="24"/>
        </w:rPr>
      </w:pPr>
      <w:r w:rsidRPr="00401E57">
        <w:rPr>
          <w:sz w:val="24"/>
          <w:szCs w:val="24"/>
        </w:rPr>
        <w:t xml:space="preserve">Is incident to travel that involves the performance of work while </w:t>
      </w:r>
      <w:proofErr w:type="gramStart"/>
      <w:r w:rsidRPr="00401E57">
        <w:rPr>
          <w:sz w:val="24"/>
          <w:szCs w:val="24"/>
        </w:rPr>
        <w:t>traveling;</w:t>
      </w:r>
      <w:proofErr w:type="gramEnd"/>
    </w:p>
    <w:p w14:paraId="64ECAE92" w14:textId="77777777" w:rsidR="00F05B9D" w:rsidRPr="00401E57" w:rsidRDefault="00F05B9D" w:rsidP="00A854D0">
      <w:pPr>
        <w:widowControl/>
        <w:jc w:val="both"/>
        <w:rPr>
          <w:sz w:val="24"/>
          <w:szCs w:val="24"/>
        </w:rPr>
      </w:pPr>
    </w:p>
    <w:p w14:paraId="66F1F945" w14:textId="77777777" w:rsidR="00F05B9D" w:rsidRPr="00401E57" w:rsidRDefault="00F05B9D" w:rsidP="00A854D0">
      <w:pPr>
        <w:widowControl/>
        <w:numPr>
          <w:ilvl w:val="1"/>
          <w:numId w:val="90"/>
        </w:numPr>
        <w:tabs>
          <w:tab w:val="left" w:pos="1459"/>
        </w:tabs>
        <w:ind w:right="218"/>
        <w:jc w:val="both"/>
        <w:rPr>
          <w:sz w:val="24"/>
          <w:szCs w:val="24"/>
        </w:rPr>
      </w:pPr>
      <w:r w:rsidRPr="00401E57">
        <w:rPr>
          <w:sz w:val="24"/>
          <w:szCs w:val="24"/>
        </w:rPr>
        <w:t>Is carried out under such arduous and unusual conditions that the travel is inseparable from work; or</w:t>
      </w:r>
    </w:p>
    <w:p w14:paraId="6BF4AAEC" w14:textId="77777777" w:rsidR="00F05B9D" w:rsidRPr="00401E57" w:rsidRDefault="00F05B9D" w:rsidP="00A854D0">
      <w:pPr>
        <w:widowControl/>
        <w:jc w:val="both"/>
        <w:rPr>
          <w:sz w:val="24"/>
          <w:szCs w:val="24"/>
        </w:rPr>
      </w:pPr>
    </w:p>
    <w:p w14:paraId="244E1E4A" w14:textId="1DDBA4DA" w:rsidR="00F05B9D" w:rsidRPr="00401E57" w:rsidRDefault="00F05B9D" w:rsidP="00A854D0">
      <w:pPr>
        <w:widowControl/>
        <w:numPr>
          <w:ilvl w:val="1"/>
          <w:numId w:val="90"/>
        </w:numPr>
        <w:tabs>
          <w:tab w:val="left" w:pos="1457"/>
          <w:tab w:val="left" w:pos="1459"/>
        </w:tabs>
        <w:ind w:right="217"/>
        <w:jc w:val="both"/>
        <w:rPr>
          <w:sz w:val="24"/>
          <w:szCs w:val="24"/>
        </w:rPr>
      </w:pPr>
      <w:r w:rsidRPr="00401E57">
        <w:rPr>
          <w:sz w:val="24"/>
          <w:szCs w:val="24"/>
        </w:rPr>
        <w:t>Results from an event which could not be scheduled or controlled administratively, including travel by an employee to such an event and the return of the employee to their official- duty stations.</w:t>
      </w:r>
    </w:p>
    <w:p w14:paraId="0A3279FC" w14:textId="77777777" w:rsidR="00993597" w:rsidRPr="000F74DD" w:rsidRDefault="00993597" w:rsidP="588DEE3A">
      <w:pPr>
        <w:pStyle w:val="ListParagraph"/>
        <w:widowControl/>
        <w:tabs>
          <w:tab w:val="left" w:pos="1457"/>
          <w:tab w:val="left" w:pos="1459"/>
        </w:tabs>
        <w:ind w:left="1459" w:right="217" w:firstLine="0"/>
        <w:rPr>
          <w:sz w:val="24"/>
          <w:szCs w:val="24"/>
        </w:rPr>
        <w:sectPr w:rsidR="00993597" w:rsidRPr="000F74DD" w:rsidSect="00316B18">
          <w:headerReference w:type="default" r:id="rId45"/>
          <w:pgSz w:w="12240" w:h="15840"/>
          <w:pgMar w:top="1440" w:right="1440" w:bottom="1440" w:left="1440" w:header="0" w:footer="984" w:gutter="0"/>
          <w:cols w:space="720"/>
        </w:sectPr>
      </w:pPr>
    </w:p>
    <w:p w14:paraId="6E3AEE5C" w14:textId="689840AE" w:rsidR="00BC20CA" w:rsidRPr="00401E57" w:rsidRDefault="00BC20CA" w:rsidP="00787670">
      <w:pPr>
        <w:pStyle w:val="Heading1"/>
        <w:widowControl/>
        <w:spacing w:before="0"/>
        <w:rPr>
          <w:sz w:val="24"/>
          <w:szCs w:val="24"/>
        </w:rPr>
      </w:pPr>
      <w:r w:rsidRPr="00401E57">
        <w:rPr>
          <w:sz w:val="24"/>
          <w:szCs w:val="24"/>
        </w:rPr>
        <w:lastRenderedPageBreak/>
        <w:t>TA 3/13/24</w:t>
      </w:r>
    </w:p>
    <w:p w14:paraId="0C51FEA7" w14:textId="77777777" w:rsidR="00BC20CA" w:rsidRPr="00401E57" w:rsidRDefault="00BC20CA" w:rsidP="00787670">
      <w:pPr>
        <w:pStyle w:val="Heading1"/>
        <w:widowControl/>
        <w:spacing w:before="0"/>
        <w:rPr>
          <w:sz w:val="24"/>
          <w:szCs w:val="24"/>
        </w:rPr>
      </w:pPr>
    </w:p>
    <w:p w14:paraId="1B2586A1" w14:textId="77777777" w:rsidR="000F474F" w:rsidRPr="00A854D0" w:rsidRDefault="009105A3" w:rsidP="00787670">
      <w:pPr>
        <w:pStyle w:val="Heading1"/>
        <w:widowControl/>
        <w:pBdr>
          <w:bottom w:val="single" w:sz="12" w:space="1" w:color="auto"/>
        </w:pBdr>
        <w:spacing w:before="0"/>
        <w:rPr>
          <w:sz w:val="28"/>
          <w:szCs w:val="28"/>
        </w:rPr>
      </w:pPr>
      <w:r w:rsidRPr="00A854D0">
        <w:rPr>
          <w:sz w:val="28"/>
          <w:szCs w:val="28"/>
        </w:rPr>
        <w:t>ARTICLE 26</w:t>
      </w:r>
    </w:p>
    <w:p w14:paraId="6E8999A1" w14:textId="77777777" w:rsidR="00A854D0" w:rsidRPr="000F474F" w:rsidRDefault="00A854D0" w:rsidP="00787670">
      <w:pPr>
        <w:pStyle w:val="Heading1"/>
        <w:widowControl/>
        <w:spacing w:before="0"/>
        <w:rPr>
          <w:b/>
          <w:bCs/>
          <w:sz w:val="24"/>
          <w:szCs w:val="24"/>
        </w:rPr>
      </w:pPr>
    </w:p>
    <w:p w14:paraId="49766B80" w14:textId="65341C10" w:rsidR="00993597" w:rsidRPr="000F474F" w:rsidRDefault="009105A3" w:rsidP="00787670">
      <w:pPr>
        <w:pStyle w:val="Heading1"/>
        <w:widowControl/>
        <w:spacing w:before="0"/>
        <w:rPr>
          <w:b/>
          <w:bCs/>
          <w:sz w:val="24"/>
          <w:szCs w:val="24"/>
        </w:rPr>
      </w:pPr>
      <w:r w:rsidRPr="000F474F">
        <w:rPr>
          <w:b/>
          <w:bCs/>
          <w:sz w:val="24"/>
          <w:szCs w:val="24"/>
        </w:rPr>
        <w:t>HOLIDAYS</w:t>
      </w:r>
    </w:p>
    <w:p w14:paraId="4F20123A" w14:textId="77777777" w:rsidR="00993597" w:rsidRPr="000F474F" w:rsidRDefault="00993597" w:rsidP="00787670">
      <w:pPr>
        <w:pStyle w:val="BodyText"/>
        <w:widowControl/>
        <w:rPr>
          <w:b/>
          <w:bCs/>
        </w:rPr>
      </w:pPr>
    </w:p>
    <w:p w14:paraId="463C885D" w14:textId="77777777" w:rsidR="00AC48C6" w:rsidRPr="00401E57" w:rsidRDefault="009105A3" w:rsidP="00A854D0">
      <w:pPr>
        <w:pStyle w:val="BodyText"/>
        <w:widowControl/>
        <w:ind w:left="379" w:right="217"/>
        <w:jc w:val="both"/>
      </w:pPr>
      <w:r w:rsidRPr="00401E57">
        <w:rPr>
          <w:b/>
          <w:bCs/>
        </w:rPr>
        <w:t xml:space="preserve">Section 1: </w:t>
      </w:r>
      <w:r w:rsidRPr="00401E57">
        <w:t>Where the Employer requires the services of employees on an established holiday, the Employe</w:t>
      </w:r>
      <w:r w:rsidR="47280BCB" w:rsidRPr="00401E57">
        <w:t>r</w:t>
      </w:r>
      <w:r w:rsidRPr="00401E57">
        <w:t xml:space="preserve"> will determine which employee(s) are qualified </w:t>
      </w:r>
      <w:r w:rsidR="000414A1" w:rsidRPr="00401E57">
        <w:t xml:space="preserve">to perform </w:t>
      </w:r>
      <w:r w:rsidRPr="00401E57">
        <w:t>those services. The employee assigned to a specific matter may be deemed by management as the only person qualified to work on that matter. If there are multiple qualified employees, the Employer will seek volunteers for the work amongst those qualified employees. If there are too many volunteers, then the Employer will select the employee(s) based on FEC seniority (i.e.</w:t>
      </w:r>
      <w:r w:rsidR="00AE19A7" w:rsidRPr="00401E57">
        <w:t>,</w:t>
      </w:r>
      <w:r w:rsidRPr="00401E57">
        <w:t xml:space="preserve"> EOD). If there are not enough volunteers, qualified employees will be chosen for holiday work on an inverse seniority basis. This procedure does not apply where an entire work unit is required to work on a holiday. Should an employee be involuntarily assigned to work on an established holiday, that employee may, upon request, be released from such assignment if the employee finds a qualified replacement who is available and willing to work.</w:t>
      </w:r>
    </w:p>
    <w:p w14:paraId="0C037ECF" w14:textId="1B4839B8" w:rsidR="00AC48C6" w:rsidRPr="00401E57" w:rsidRDefault="00AC48C6" w:rsidP="00A854D0">
      <w:pPr>
        <w:pStyle w:val="BodyText"/>
        <w:widowControl/>
        <w:ind w:left="379" w:right="217"/>
        <w:jc w:val="both"/>
      </w:pPr>
    </w:p>
    <w:p w14:paraId="5F06FB58" w14:textId="77777777" w:rsidR="00993597" w:rsidRPr="00401E57" w:rsidRDefault="009105A3" w:rsidP="00A854D0">
      <w:pPr>
        <w:pStyle w:val="BodyText"/>
        <w:widowControl/>
        <w:ind w:left="379" w:right="217"/>
        <w:jc w:val="both"/>
      </w:pPr>
      <w:r w:rsidRPr="00401E57">
        <w:rPr>
          <w:b/>
        </w:rPr>
        <w:t xml:space="preserve">Section 2: </w:t>
      </w:r>
      <w:r w:rsidRPr="00401E57">
        <w:t>To minimize the adverse repercussions of assigning employees to work on holidays, the Employer will strive to provide at least five (5) workdays advance notice to the affected employee(s). The Employer will, to the extent possible, rotate compulsory holiday assignments among equally qualified and available employees of a given work group.</w:t>
      </w:r>
    </w:p>
    <w:p w14:paraId="7D2485DD" w14:textId="77777777" w:rsidR="00993597" w:rsidRPr="00401E57" w:rsidRDefault="00993597" w:rsidP="00787670">
      <w:pPr>
        <w:widowControl/>
        <w:rPr>
          <w:sz w:val="24"/>
          <w:szCs w:val="24"/>
        </w:rPr>
        <w:sectPr w:rsidR="00993597" w:rsidRPr="00401E57" w:rsidSect="00316B18">
          <w:headerReference w:type="default" r:id="rId46"/>
          <w:pgSz w:w="12240" w:h="15840"/>
          <w:pgMar w:top="1440" w:right="1440" w:bottom="1440" w:left="1440" w:header="0" w:footer="984" w:gutter="0"/>
          <w:cols w:space="720"/>
        </w:sectPr>
      </w:pPr>
    </w:p>
    <w:p w14:paraId="5952A517" w14:textId="50E92F80" w:rsidR="00B61A02" w:rsidRPr="00401E57" w:rsidRDefault="00B61A02" w:rsidP="00787670">
      <w:pPr>
        <w:widowControl/>
        <w:ind w:left="380"/>
        <w:outlineLvl w:val="0"/>
        <w:rPr>
          <w:sz w:val="24"/>
          <w:szCs w:val="24"/>
        </w:rPr>
      </w:pPr>
      <w:r w:rsidRPr="00401E57">
        <w:rPr>
          <w:sz w:val="24"/>
          <w:szCs w:val="24"/>
        </w:rPr>
        <w:lastRenderedPageBreak/>
        <w:t>TA 6/20/24</w:t>
      </w:r>
    </w:p>
    <w:p w14:paraId="1CFF2D33" w14:textId="77777777" w:rsidR="00B61A02" w:rsidRPr="00401E57" w:rsidRDefault="00B61A02" w:rsidP="00787670">
      <w:pPr>
        <w:widowControl/>
        <w:ind w:left="380"/>
        <w:outlineLvl w:val="0"/>
        <w:rPr>
          <w:sz w:val="24"/>
          <w:szCs w:val="24"/>
        </w:rPr>
      </w:pPr>
    </w:p>
    <w:p w14:paraId="2912C6B8" w14:textId="529443F0" w:rsidR="00B61A02" w:rsidRPr="0074126F" w:rsidRDefault="00B61A02" w:rsidP="00787670">
      <w:pPr>
        <w:widowControl/>
        <w:pBdr>
          <w:bottom w:val="single" w:sz="12" w:space="1" w:color="auto"/>
        </w:pBdr>
        <w:ind w:left="380"/>
        <w:outlineLvl w:val="0"/>
        <w:rPr>
          <w:sz w:val="28"/>
          <w:szCs w:val="28"/>
        </w:rPr>
      </w:pPr>
      <w:r w:rsidRPr="0074126F">
        <w:rPr>
          <w:sz w:val="28"/>
          <w:szCs w:val="28"/>
        </w:rPr>
        <w:t>ARTICLE 27</w:t>
      </w:r>
    </w:p>
    <w:p w14:paraId="7DFB25E4" w14:textId="77777777" w:rsidR="0074126F" w:rsidRPr="000F474F" w:rsidRDefault="0074126F" w:rsidP="00787670">
      <w:pPr>
        <w:widowControl/>
        <w:ind w:left="380"/>
        <w:outlineLvl w:val="0"/>
        <w:rPr>
          <w:b/>
          <w:bCs/>
          <w:sz w:val="24"/>
          <w:szCs w:val="24"/>
        </w:rPr>
      </w:pPr>
    </w:p>
    <w:p w14:paraId="505E3E5C" w14:textId="77777777" w:rsidR="00B61A02" w:rsidRPr="000F474F" w:rsidRDefault="00B61A02" w:rsidP="00787670">
      <w:pPr>
        <w:widowControl/>
        <w:ind w:left="380"/>
        <w:outlineLvl w:val="1"/>
        <w:rPr>
          <w:b/>
          <w:bCs/>
          <w:sz w:val="24"/>
          <w:szCs w:val="24"/>
        </w:rPr>
      </w:pPr>
      <w:r w:rsidRPr="000F474F">
        <w:rPr>
          <w:b/>
          <w:bCs/>
          <w:sz w:val="24"/>
          <w:szCs w:val="24"/>
        </w:rPr>
        <w:t>LEAVE</w:t>
      </w:r>
    </w:p>
    <w:p w14:paraId="4A8B2E22" w14:textId="77777777" w:rsidR="00B61A02" w:rsidRPr="00401E57" w:rsidRDefault="00B61A02" w:rsidP="00787670">
      <w:pPr>
        <w:widowControl/>
        <w:rPr>
          <w:b/>
          <w:sz w:val="24"/>
          <w:szCs w:val="24"/>
        </w:rPr>
      </w:pPr>
    </w:p>
    <w:p w14:paraId="5875989B" w14:textId="77777777" w:rsidR="00B61A02" w:rsidRPr="00401E57" w:rsidRDefault="00B61A02" w:rsidP="00787670">
      <w:pPr>
        <w:widowControl/>
        <w:ind w:left="380"/>
        <w:rPr>
          <w:sz w:val="24"/>
          <w:szCs w:val="24"/>
        </w:rPr>
      </w:pPr>
      <w:r w:rsidRPr="00401E57">
        <w:rPr>
          <w:b/>
          <w:sz w:val="24"/>
          <w:szCs w:val="24"/>
        </w:rPr>
        <w:t xml:space="preserve">Section 1: </w:t>
      </w:r>
      <w:r w:rsidRPr="00401E57">
        <w:rPr>
          <w:sz w:val="24"/>
          <w:szCs w:val="24"/>
        </w:rPr>
        <w:t>Definitions</w:t>
      </w:r>
    </w:p>
    <w:p w14:paraId="326C4C60" w14:textId="77777777" w:rsidR="00B61A02" w:rsidRPr="00401E57" w:rsidRDefault="00B61A02" w:rsidP="00787670">
      <w:pPr>
        <w:widowControl/>
        <w:rPr>
          <w:sz w:val="24"/>
          <w:szCs w:val="24"/>
        </w:rPr>
      </w:pPr>
    </w:p>
    <w:p w14:paraId="7FBABF16" w14:textId="54AB78EE" w:rsidR="00B61A02" w:rsidRPr="00401E57" w:rsidRDefault="4BB877FC" w:rsidP="00197456">
      <w:pPr>
        <w:widowControl/>
        <w:numPr>
          <w:ilvl w:val="0"/>
          <w:numId w:val="89"/>
        </w:numPr>
        <w:tabs>
          <w:tab w:val="left" w:pos="1100"/>
        </w:tabs>
        <w:ind w:right="217" w:hanging="360"/>
        <w:jc w:val="both"/>
        <w:rPr>
          <w:sz w:val="24"/>
          <w:szCs w:val="24"/>
        </w:rPr>
      </w:pPr>
      <w:r w:rsidRPr="588DEE3A">
        <w:rPr>
          <w:sz w:val="24"/>
          <w:szCs w:val="24"/>
        </w:rPr>
        <w:t xml:space="preserve">For the purpose of this Article (except for the purposes of the Family and Medical Leave Act, including paid parental leave, and parental bereavement leave), “Family Member” means the following relatives of the employee and are further defined in 5 </w:t>
      </w:r>
      <w:r w:rsidR="67135927" w:rsidRPr="588DEE3A">
        <w:rPr>
          <w:sz w:val="24"/>
          <w:szCs w:val="24"/>
        </w:rPr>
        <w:t xml:space="preserve">C.F.R. </w:t>
      </w:r>
      <w:r w:rsidR="6F619237" w:rsidRPr="588DEE3A">
        <w:rPr>
          <w:sz w:val="24"/>
          <w:szCs w:val="24"/>
        </w:rPr>
        <w:t>§</w:t>
      </w:r>
      <w:r w:rsidR="1A41FA46" w:rsidRPr="588DEE3A">
        <w:rPr>
          <w:sz w:val="24"/>
          <w:szCs w:val="24"/>
        </w:rPr>
        <w:t xml:space="preserve"> </w:t>
      </w:r>
      <w:r w:rsidRPr="588DEE3A">
        <w:rPr>
          <w:sz w:val="24"/>
          <w:szCs w:val="24"/>
        </w:rPr>
        <w:t>630.201</w:t>
      </w:r>
      <w:r w:rsidR="677B3DDE" w:rsidRPr="588DEE3A">
        <w:rPr>
          <w:sz w:val="24"/>
          <w:szCs w:val="24"/>
        </w:rPr>
        <w:t>:</w:t>
      </w:r>
    </w:p>
    <w:p w14:paraId="3A41A262" w14:textId="77777777" w:rsidR="00B61A02" w:rsidRPr="00401E57" w:rsidRDefault="00B61A02" w:rsidP="00197456">
      <w:pPr>
        <w:widowControl/>
        <w:jc w:val="both"/>
        <w:rPr>
          <w:sz w:val="24"/>
          <w:szCs w:val="24"/>
        </w:rPr>
      </w:pPr>
    </w:p>
    <w:p w14:paraId="02FF58F4" w14:textId="77777777" w:rsidR="00B61A02" w:rsidRDefault="00B61A02" w:rsidP="00197456">
      <w:pPr>
        <w:widowControl/>
        <w:numPr>
          <w:ilvl w:val="1"/>
          <w:numId w:val="89"/>
        </w:numPr>
        <w:tabs>
          <w:tab w:val="left" w:pos="1458"/>
        </w:tabs>
        <w:ind w:left="1458" w:hanging="358"/>
        <w:jc w:val="both"/>
        <w:rPr>
          <w:sz w:val="24"/>
          <w:szCs w:val="24"/>
        </w:rPr>
      </w:pPr>
      <w:r w:rsidRPr="00401E57">
        <w:rPr>
          <w:sz w:val="24"/>
          <w:szCs w:val="24"/>
        </w:rPr>
        <w:t xml:space="preserve">Spouse, and parents </w:t>
      </w:r>
      <w:proofErr w:type="gramStart"/>
      <w:r w:rsidRPr="00401E57">
        <w:rPr>
          <w:sz w:val="24"/>
          <w:szCs w:val="24"/>
        </w:rPr>
        <w:t>thereof;</w:t>
      </w:r>
      <w:proofErr w:type="gramEnd"/>
    </w:p>
    <w:p w14:paraId="61508A25" w14:textId="77777777" w:rsidR="000F474F" w:rsidRPr="00401E57" w:rsidRDefault="000F474F" w:rsidP="00197456">
      <w:pPr>
        <w:widowControl/>
        <w:tabs>
          <w:tab w:val="left" w:pos="1458"/>
        </w:tabs>
        <w:ind w:left="1458"/>
        <w:jc w:val="both"/>
        <w:rPr>
          <w:sz w:val="24"/>
          <w:szCs w:val="24"/>
        </w:rPr>
      </w:pPr>
    </w:p>
    <w:p w14:paraId="190449D5" w14:textId="191F6811" w:rsidR="00B61A02" w:rsidRDefault="00B61A02" w:rsidP="00197456">
      <w:pPr>
        <w:widowControl/>
        <w:numPr>
          <w:ilvl w:val="1"/>
          <w:numId w:val="89"/>
        </w:numPr>
        <w:tabs>
          <w:tab w:val="left" w:pos="1458"/>
        </w:tabs>
        <w:ind w:left="1458" w:hanging="358"/>
        <w:jc w:val="both"/>
        <w:rPr>
          <w:sz w:val="24"/>
          <w:szCs w:val="24"/>
        </w:rPr>
      </w:pPr>
      <w:r w:rsidRPr="00401E57">
        <w:rPr>
          <w:sz w:val="24"/>
          <w:szCs w:val="24"/>
        </w:rPr>
        <w:t xml:space="preserve">Sons and daughters (including adopted, foster, and </w:t>
      </w:r>
      <w:r w:rsidR="00CE14C8" w:rsidRPr="00401E57">
        <w:rPr>
          <w:sz w:val="24"/>
          <w:szCs w:val="24"/>
        </w:rPr>
        <w:t>stepchildren</w:t>
      </w:r>
      <w:r w:rsidRPr="00401E57">
        <w:rPr>
          <w:sz w:val="24"/>
          <w:szCs w:val="24"/>
        </w:rPr>
        <w:t>), and spouses thereof)</w:t>
      </w:r>
    </w:p>
    <w:p w14:paraId="0318C1D8" w14:textId="77777777" w:rsidR="000F474F" w:rsidRPr="00401E57" w:rsidRDefault="000F474F" w:rsidP="00197456">
      <w:pPr>
        <w:widowControl/>
        <w:tabs>
          <w:tab w:val="left" w:pos="1458"/>
        </w:tabs>
        <w:jc w:val="both"/>
        <w:rPr>
          <w:sz w:val="24"/>
          <w:szCs w:val="24"/>
        </w:rPr>
      </w:pPr>
    </w:p>
    <w:p w14:paraId="549124E8" w14:textId="77777777" w:rsidR="00B61A02" w:rsidRDefault="00B61A02" w:rsidP="00197456">
      <w:pPr>
        <w:widowControl/>
        <w:numPr>
          <w:ilvl w:val="1"/>
          <w:numId w:val="89"/>
        </w:numPr>
        <w:tabs>
          <w:tab w:val="left" w:pos="1459"/>
        </w:tabs>
        <w:ind w:hanging="359"/>
        <w:jc w:val="both"/>
        <w:rPr>
          <w:sz w:val="24"/>
          <w:szCs w:val="24"/>
        </w:rPr>
      </w:pPr>
      <w:r w:rsidRPr="00401E57">
        <w:rPr>
          <w:sz w:val="24"/>
          <w:szCs w:val="24"/>
        </w:rPr>
        <w:t xml:space="preserve">Parents, and spouses </w:t>
      </w:r>
      <w:proofErr w:type="gramStart"/>
      <w:r w:rsidRPr="00401E57">
        <w:rPr>
          <w:sz w:val="24"/>
          <w:szCs w:val="24"/>
        </w:rPr>
        <w:t>thereof;</w:t>
      </w:r>
      <w:proofErr w:type="gramEnd"/>
      <w:r w:rsidRPr="00401E57">
        <w:rPr>
          <w:sz w:val="24"/>
          <w:szCs w:val="24"/>
        </w:rPr>
        <w:t xml:space="preserve"> </w:t>
      </w:r>
    </w:p>
    <w:p w14:paraId="1EB16B04" w14:textId="77777777" w:rsidR="000F474F" w:rsidRPr="00401E57" w:rsidRDefault="000F474F" w:rsidP="00197456">
      <w:pPr>
        <w:widowControl/>
        <w:tabs>
          <w:tab w:val="left" w:pos="1459"/>
        </w:tabs>
        <w:jc w:val="both"/>
        <w:rPr>
          <w:sz w:val="24"/>
          <w:szCs w:val="24"/>
        </w:rPr>
      </w:pPr>
    </w:p>
    <w:p w14:paraId="5F41AF6C" w14:textId="77777777" w:rsidR="00B61A02" w:rsidRDefault="00B61A02" w:rsidP="00197456">
      <w:pPr>
        <w:widowControl/>
        <w:numPr>
          <w:ilvl w:val="1"/>
          <w:numId w:val="89"/>
        </w:numPr>
        <w:tabs>
          <w:tab w:val="left" w:pos="1459"/>
        </w:tabs>
        <w:ind w:hanging="359"/>
        <w:jc w:val="both"/>
        <w:rPr>
          <w:sz w:val="24"/>
          <w:szCs w:val="24"/>
        </w:rPr>
      </w:pPr>
      <w:r w:rsidRPr="00401E57">
        <w:rPr>
          <w:sz w:val="24"/>
          <w:szCs w:val="24"/>
        </w:rPr>
        <w:t xml:space="preserve">Brothers and sisters, and spouses </w:t>
      </w:r>
      <w:proofErr w:type="gramStart"/>
      <w:r w:rsidRPr="00401E57">
        <w:rPr>
          <w:sz w:val="24"/>
          <w:szCs w:val="24"/>
        </w:rPr>
        <w:t>thereof;</w:t>
      </w:r>
      <w:proofErr w:type="gramEnd"/>
      <w:r w:rsidRPr="00401E57">
        <w:rPr>
          <w:sz w:val="24"/>
          <w:szCs w:val="24"/>
        </w:rPr>
        <w:t xml:space="preserve"> </w:t>
      </w:r>
    </w:p>
    <w:p w14:paraId="5DD1DC91" w14:textId="77777777" w:rsidR="000F474F" w:rsidRPr="00401E57" w:rsidRDefault="000F474F" w:rsidP="00197456">
      <w:pPr>
        <w:widowControl/>
        <w:tabs>
          <w:tab w:val="left" w:pos="1459"/>
        </w:tabs>
        <w:jc w:val="both"/>
        <w:rPr>
          <w:sz w:val="24"/>
          <w:szCs w:val="24"/>
        </w:rPr>
      </w:pPr>
    </w:p>
    <w:p w14:paraId="75F3A596" w14:textId="77777777" w:rsidR="00B61A02" w:rsidRPr="00401E57" w:rsidRDefault="00B61A02" w:rsidP="00197456">
      <w:pPr>
        <w:widowControl/>
        <w:numPr>
          <w:ilvl w:val="1"/>
          <w:numId w:val="89"/>
        </w:numPr>
        <w:tabs>
          <w:tab w:val="left" w:pos="1459"/>
        </w:tabs>
        <w:ind w:hanging="359"/>
        <w:jc w:val="both"/>
        <w:rPr>
          <w:sz w:val="24"/>
          <w:szCs w:val="24"/>
        </w:rPr>
      </w:pPr>
      <w:r w:rsidRPr="00401E57">
        <w:rPr>
          <w:sz w:val="24"/>
          <w:szCs w:val="24"/>
        </w:rPr>
        <w:t xml:space="preserve">Grandparents and grandchildren, and spouses </w:t>
      </w:r>
      <w:proofErr w:type="gramStart"/>
      <w:r w:rsidRPr="00401E57">
        <w:rPr>
          <w:sz w:val="24"/>
          <w:szCs w:val="24"/>
        </w:rPr>
        <w:t>thereof;</w:t>
      </w:r>
      <w:proofErr w:type="gramEnd"/>
      <w:r w:rsidRPr="00401E57">
        <w:rPr>
          <w:sz w:val="24"/>
          <w:szCs w:val="24"/>
        </w:rPr>
        <w:t xml:space="preserve"> </w:t>
      </w:r>
    </w:p>
    <w:p w14:paraId="6393FE8A" w14:textId="77777777" w:rsidR="000F474F" w:rsidRDefault="000F474F" w:rsidP="00197456">
      <w:pPr>
        <w:widowControl/>
        <w:tabs>
          <w:tab w:val="left" w:pos="1459"/>
        </w:tabs>
        <w:ind w:left="1459"/>
        <w:jc w:val="both"/>
        <w:rPr>
          <w:sz w:val="24"/>
          <w:szCs w:val="24"/>
        </w:rPr>
      </w:pPr>
    </w:p>
    <w:p w14:paraId="1F246627" w14:textId="598BCF13" w:rsidR="00B61A02" w:rsidRPr="00401E57" w:rsidRDefault="00B61A02" w:rsidP="00197456">
      <w:pPr>
        <w:widowControl/>
        <w:numPr>
          <w:ilvl w:val="1"/>
          <w:numId w:val="89"/>
        </w:numPr>
        <w:tabs>
          <w:tab w:val="left" w:pos="1459"/>
        </w:tabs>
        <w:ind w:hanging="359"/>
        <w:jc w:val="both"/>
        <w:rPr>
          <w:sz w:val="24"/>
          <w:szCs w:val="24"/>
        </w:rPr>
      </w:pPr>
      <w:r w:rsidRPr="00401E57">
        <w:rPr>
          <w:sz w:val="24"/>
          <w:szCs w:val="24"/>
        </w:rPr>
        <w:t>Domestic partner and parents thereof, including domestic partners of any individual in 1 through 5 of this definition; and</w:t>
      </w:r>
    </w:p>
    <w:p w14:paraId="695E1EDC" w14:textId="77777777" w:rsidR="000F474F" w:rsidRDefault="000F474F" w:rsidP="00197456">
      <w:pPr>
        <w:widowControl/>
        <w:tabs>
          <w:tab w:val="left" w:pos="1460"/>
        </w:tabs>
        <w:ind w:left="1460" w:right="218"/>
        <w:jc w:val="both"/>
        <w:rPr>
          <w:sz w:val="24"/>
          <w:szCs w:val="24"/>
        </w:rPr>
      </w:pPr>
    </w:p>
    <w:p w14:paraId="526FA6FB" w14:textId="3F98F0E4" w:rsidR="00B61A02" w:rsidRPr="00401E57" w:rsidRDefault="00B61A02" w:rsidP="00197456">
      <w:pPr>
        <w:widowControl/>
        <w:numPr>
          <w:ilvl w:val="1"/>
          <w:numId w:val="89"/>
        </w:numPr>
        <w:tabs>
          <w:tab w:val="left" w:pos="1460"/>
        </w:tabs>
        <w:ind w:left="1460" w:right="218"/>
        <w:jc w:val="both"/>
        <w:rPr>
          <w:sz w:val="24"/>
          <w:szCs w:val="24"/>
        </w:rPr>
      </w:pPr>
      <w:r w:rsidRPr="00401E57">
        <w:rPr>
          <w:sz w:val="24"/>
          <w:szCs w:val="24"/>
        </w:rPr>
        <w:t>Any individual related by blood or affinity whose close association with the employee is the equivalent of a family relationship.</w:t>
      </w:r>
    </w:p>
    <w:p w14:paraId="2065C998" w14:textId="77777777" w:rsidR="00B61A02" w:rsidRPr="00401E57" w:rsidRDefault="00B61A02" w:rsidP="00197456">
      <w:pPr>
        <w:widowControl/>
        <w:jc w:val="both"/>
        <w:rPr>
          <w:sz w:val="24"/>
          <w:szCs w:val="24"/>
        </w:rPr>
      </w:pPr>
    </w:p>
    <w:p w14:paraId="7BF3A0F6" w14:textId="77777777" w:rsidR="00B61A02" w:rsidRPr="00401E57" w:rsidRDefault="00B61A02" w:rsidP="00197456">
      <w:pPr>
        <w:widowControl/>
        <w:numPr>
          <w:ilvl w:val="0"/>
          <w:numId w:val="89"/>
        </w:numPr>
        <w:tabs>
          <w:tab w:val="left" w:pos="1099"/>
        </w:tabs>
        <w:ind w:left="1099" w:right="218" w:hanging="360"/>
        <w:jc w:val="both"/>
        <w:rPr>
          <w:sz w:val="24"/>
          <w:szCs w:val="24"/>
        </w:rPr>
      </w:pPr>
      <w:r w:rsidRPr="00401E57">
        <w:rPr>
          <w:sz w:val="24"/>
          <w:szCs w:val="24"/>
        </w:rPr>
        <w:t>“Medical Certification” means a written statement signed by a registered practicing physician or other practitioner certifying to the incapacitation, examination or treatment or to the period of disability while the patient was receiving professional treatment.</w:t>
      </w:r>
    </w:p>
    <w:p w14:paraId="4C72E7EA" w14:textId="77777777" w:rsidR="00B61A02" w:rsidRPr="00401E57" w:rsidRDefault="00B61A02" w:rsidP="00197456">
      <w:pPr>
        <w:widowControl/>
        <w:jc w:val="both"/>
        <w:rPr>
          <w:sz w:val="24"/>
          <w:szCs w:val="24"/>
        </w:rPr>
      </w:pPr>
    </w:p>
    <w:p w14:paraId="6F37E13C" w14:textId="26C052CD" w:rsidR="00B61A02" w:rsidRPr="00401E57" w:rsidRDefault="4BB877FC" w:rsidP="00197456">
      <w:pPr>
        <w:widowControl/>
        <w:numPr>
          <w:ilvl w:val="0"/>
          <w:numId w:val="89"/>
        </w:numPr>
        <w:tabs>
          <w:tab w:val="left" w:pos="1100"/>
        </w:tabs>
        <w:ind w:right="217" w:hanging="360"/>
        <w:jc w:val="both"/>
        <w:rPr>
          <w:sz w:val="24"/>
          <w:szCs w:val="24"/>
        </w:rPr>
      </w:pPr>
      <w:r w:rsidRPr="588DEE3A">
        <w:rPr>
          <w:sz w:val="24"/>
          <w:szCs w:val="24"/>
        </w:rPr>
        <w:t>“Serious Health Condition</w:t>
      </w:r>
      <w:r w:rsidR="677B3DDE" w:rsidRPr="588DEE3A">
        <w:rPr>
          <w:sz w:val="24"/>
          <w:szCs w:val="24"/>
        </w:rPr>
        <w:t>”</w:t>
      </w:r>
      <w:r w:rsidRPr="588DEE3A">
        <w:rPr>
          <w:sz w:val="24"/>
          <w:szCs w:val="24"/>
        </w:rPr>
        <w:t xml:space="preserve"> has the meaning given that term in 5 </w:t>
      </w:r>
      <w:r w:rsidR="67135927" w:rsidRPr="588DEE3A">
        <w:rPr>
          <w:sz w:val="24"/>
          <w:szCs w:val="24"/>
        </w:rPr>
        <w:t xml:space="preserve">C.F.R. </w:t>
      </w:r>
      <w:r w:rsidR="6F619237" w:rsidRPr="588DEE3A">
        <w:rPr>
          <w:sz w:val="24"/>
          <w:szCs w:val="24"/>
        </w:rPr>
        <w:t>§</w:t>
      </w:r>
      <w:r w:rsidR="0074126F">
        <w:rPr>
          <w:sz w:val="24"/>
          <w:szCs w:val="24"/>
        </w:rPr>
        <w:t xml:space="preserve"> </w:t>
      </w:r>
      <w:r w:rsidRPr="588DEE3A">
        <w:rPr>
          <w:sz w:val="24"/>
          <w:szCs w:val="24"/>
        </w:rPr>
        <w:t>630.1202.</w:t>
      </w:r>
    </w:p>
    <w:p w14:paraId="4DC8A3D9" w14:textId="77777777" w:rsidR="00B61A02" w:rsidRPr="00401E57" w:rsidRDefault="00B61A02" w:rsidP="00197456">
      <w:pPr>
        <w:widowControl/>
        <w:jc w:val="both"/>
        <w:rPr>
          <w:sz w:val="24"/>
          <w:szCs w:val="24"/>
        </w:rPr>
      </w:pPr>
    </w:p>
    <w:p w14:paraId="254288C9" w14:textId="77777777" w:rsidR="00B61A02" w:rsidRPr="00401E57" w:rsidRDefault="00B61A02" w:rsidP="00197456">
      <w:pPr>
        <w:widowControl/>
        <w:ind w:left="380"/>
        <w:jc w:val="both"/>
        <w:rPr>
          <w:sz w:val="24"/>
          <w:szCs w:val="24"/>
        </w:rPr>
      </w:pPr>
      <w:r w:rsidRPr="00401E57">
        <w:rPr>
          <w:b/>
          <w:sz w:val="24"/>
          <w:szCs w:val="24"/>
        </w:rPr>
        <w:t xml:space="preserve">Section 2: </w:t>
      </w:r>
      <w:r w:rsidRPr="00401E57">
        <w:rPr>
          <w:sz w:val="24"/>
          <w:szCs w:val="24"/>
        </w:rPr>
        <w:t>Annual Leave</w:t>
      </w:r>
    </w:p>
    <w:p w14:paraId="04864F67" w14:textId="77777777" w:rsidR="00B61A02" w:rsidRPr="00401E57" w:rsidRDefault="00B61A02" w:rsidP="00197456">
      <w:pPr>
        <w:widowControl/>
        <w:jc w:val="both"/>
        <w:rPr>
          <w:sz w:val="24"/>
          <w:szCs w:val="24"/>
        </w:rPr>
      </w:pPr>
    </w:p>
    <w:p w14:paraId="2FA0E7BA" w14:textId="35EA52C9" w:rsidR="00B61A02" w:rsidRPr="00401E57" w:rsidRDefault="00B61A02" w:rsidP="00197456">
      <w:pPr>
        <w:widowControl/>
        <w:numPr>
          <w:ilvl w:val="0"/>
          <w:numId w:val="88"/>
        </w:numPr>
        <w:tabs>
          <w:tab w:val="left" w:pos="1100"/>
        </w:tabs>
        <w:ind w:right="216"/>
        <w:jc w:val="both"/>
        <w:rPr>
          <w:sz w:val="24"/>
          <w:szCs w:val="24"/>
        </w:rPr>
      </w:pPr>
      <w:r w:rsidRPr="00401E57">
        <w:rPr>
          <w:sz w:val="24"/>
          <w:szCs w:val="24"/>
        </w:rPr>
        <w:t xml:space="preserve">Annual leave is provided and used for two general purposes: 1) to allow every employee an annual vacation period of extended leave for rest and recreation; </w:t>
      </w:r>
      <w:r w:rsidR="00CE14C8" w:rsidRPr="00401E57">
        <w:rPr>
          <w:sz w:val="24"/>
          <w:szCs w:val="24"/>
        </w:rPr>
        <w:t>and</w:t>
      </w:r>
      <w:r w:rsidRPr="00401E57">
        <w:rPr>
          <w:sz w:val="24"/>
          <w:szCs w:val="24"/>
        </w:rPr>
        <w:t xml:space="preserve"> 2) to provide periods of time off for personal or emergency purposes.</w:t>
      </w:r>
    </w:p>
    <w:p w14:paraId="4AE6A515" w14:textId="77777777" w:rsidR="00B61A02" w:rsidRPr="00401E57" w:rsidRDefault="00B61A02" w:rsidP="00197456">
      <w:pPr>
        <w:widowControl/>
        <w:jc w:val="both"/>
        <w:rPr>
          <w:sz w:val="24"/>
          <w:szCs w:val="24"/>
        </w:rPr>
      </w:pPr>
    </w:p>
    <w:p w14:paraId="0D5800A8" w14:textId="77777777" w:rsidR="00B61A02" w:rsidRPr="00401E57" w:rsidRDefault="00B61A02" w:rsidP="00197456">
      <w:pPr>
        <w:widowControl/>
        <w:numPr>
          <w:ilvl w:val="0"/>
          <w:numId w:val="88"/>
        </w:numPr>
        <w:tabs>
          <w:tab w:val="left" w:pos="1099"/>
        </w:tabs>
        <w:ind w:left="1099" w:hanging="359"/>
        <w:jc w:val="both"/>
        <w:rPr>
          <w:sz w:val="24"/>
          <w:szCs w:val="24"/>
        </w:rPr>
      </w:pPr>
      <w:r w:rsidRPr="00401E57">
        <w:rPr>
          <w:sz w:val="24"/>
          <w:szCs w:val="24"/>
        </w:rPr>
        <w:t>Scheduling of Annual Leave</w:t>
      </w:r>
    </w:p>
    <w:p w14:paraId="041DE156" w14:textId="77777777" w:rsidR="00B61A02" w:rsidRPr="00401E57" w:rsidRDefault="00B61A02" w:rsidP="00197456">
      <w:pPr>
        <w:widowControl/>
        <w:jc w:val="both"/>
        <w:rPr>
          <w:sz w:val="24"/>
          <w:szCs w:val="24"/>
        </w:rPr>
      </w:pPr>
    </w:p>
    <w:p w14:paraId="095A4B7B" w14:textId="77777777" w:rsidR="00B61A02" w:rsidRPr="00401E57" w:rsidRDefault="00B61A02" w:rsidP="00197456">
      <w:pPr>
        <w:widowControl/>
        <w:ind w:left="1100"/>
        <w:jc w:val="both"/>
        <w:rPr>
          <w:sz w:val="24"/>
          <w:szCs w:val="24"/>
        </w:rPr>
      </w:pPr>
      <w:r w:rsidRPr="00401E57">
        <w:rPr>
          <w:sz w:val="24"/>
          <w:szCs w:val="24"/>
        </w:rPr>
        <w:t>The Employer shall make a reasonable effort to grant employee requests for annual leave consistent with workload and staffing needs.</w:t>
      </w:r>
    </w:p>
    <w:p w14:paraId="680E59BD" w14:textId="77777777" w:rsidR="00B61A02" w:rsidRPr="00401E57" w:rsidRDefault="00B61A02" w:rsidP="00197456">
      <w:pPr>
        <w:widowControl/>
        <w:jc w:val="both"/>
        <w:rPr>
          <w:sz w:val="24"/>
          <w:szCs w:val="24"/>
        </w:rPr>
      </w:pPr>
    </w:p>
    <w:p w14:paraId="0995A060" w14:textId="77777777" w:rsidR="00B61A02" w:rsidRPr="00401E57" w:rsidRDefault="00B61A02" w:rsidP="00197456">
      <w:pPr>
        <w:widowControl/>
        <w:ind w:left="1100"/>
        <w:jc w:val="both"/>
        <w:rPr>
          <w:sz w:val="24"/>
          <w:szCs w:val="24"/>
        </w:rPr>
      </w:pPr>
      <w:r w:rsidRPr="00401E57">
        <w:rPr>
          <w:sz w:val="24"/>
          <w:szCs w:val="24"/>
        </w:rPr>
        <w:t>When annual leave is denied, the Employer will provide a statement of the reason(s) for the denial of the leave request.</w:t>
      </w:r>
    </w:p>
    <w:p w14:paraId="4C3627E4" w14:textId="77777777" w:rsidR="00B61A02" w:rsidRPr="00401E57" w:rsidRDefault="00B61A02" w:rsidP="00197456">
      <w:pPr>
        <w:widowControl/>
        <w:jc w:val="both"/>
        <w:rPr>
          <w:sz w:val="24"/>
          <w:szCs w:val="24"/>
        </w:rPr>
      </w:pPr>
    </w:p>
    <w:p w14:paraId="54A52553" w14:textId="77777777" w:rsidR="00B61A02" w:rsidRPr="00401E57" w:rsidRDefault="00B61A02" w:rsidP="00197456">
      <w:pPr>
        <w:widowControl/>
        <w:ind w:left="1100"/>
        <w:jc w:val="both"/>
        <w:rPr>
          <w:sz w:val="24"/>
          <w:szCs w:val="24"/>
        </w:rPr>
      </w:pPr>
      <w:r w:rsidRPr="00401E57">
        <w:rPr>
          <w:sz w:val="24"/>
          <w:szCs w:val="24"/>
        </w:rPr>
        <w:t>Failure to adhere to the procedures of this Article when requesting annual leave shall not, in and of itself, be grounds for denial of an otherwise legitimate request. However, failure to properly request leave may be grounds for disciplinary action. Employees are reminded, however, that compliance with these procedures, including reasonable advance notice, will provide the Employer with reasonable time to plan for employee absences.</w:t>
      </w:r>
    </w:p>
    <w:p w14:paraId="5E95D6A3" w14:textId="77777777" w:rsidR="00B61A02" w:rsidRPr="00401E57" w:rsidRDefault="00B61A02" w:rsidP="00197456">
      <w:pPr>
        <w:widowControl/>
        <w:jc w:val="both"/>
        <w:rPr>
          <w:sz w:val="24"/>
          <w:szCs w:val="24"/>
        </w:rPr>
      </w:pPr>
    </w:p>
    <w:p w14:paraId="3558243A" w14:textId="77777777" w:rsidR="00B61A02" w:rsidRPr="00401E57" w:rsidRDefault="00B61A02" w:rsidP="00197456">
      <w:pPr>
        <w:widowControl/>
        <w:ind w:left="379"/>
        <w:jc w:val="both"/>
        <w:rPr>
          <w:sz w:val="24"/>
          <w:szCs w:val="24"/>
        </w:rPr>
      </w:pPr>
      <w:r w:rsidRPr="00401E57">
        <w:rPr>
          <w:b/>
          <w:sz w:val="24"/>
          <w:szCs w:val="24"/>
        </w:rPr>
        <w:t xml:space="preserve">Section 3: </w:t>
      </w:r>
      <w:r w:rsidRPr="00401E57">
        <w:rPr>
          <w:sz w:val="24"/>
          <w:szCs w:val="24"/>
        </w:rPr>
        <w:t>Crediting of Annual Leave</w:t>
      </w:r>
    </w:p>
    <w:p w14:paraId="117285F6" w14:textId="77777777" w:rsidR="00B61A02" w:rsidRPr="00401E57" w:rsidRDefault="00B61A02" w:rsidP="00197456">
      <w:pPr>
        <w:widowControl/>
        <w:jc w:val="both"/>
        <w:rPr>
          <w:sz w:val="24"/>
          <w:szCs w:val="24"/>
        </w:rPr>
      </w:pPr>
    </w:p>
    <w:p w14:paraId="7189ED61" w14:textId="77777777" w:rsidR="00B61A02" w:rsidRPr="00401E57" w:rsidRDefault="00B61A02" w:rsidP="00197456">
      <w:pPr>
        <w:widowControl/>
        <w:ind w:left="379" w:right="218"/>
        <w:jc w:val="both"/>
        <w:rPr>
          <w:sz w:val="24"/>
          <w:szCs w:val="24"/>
        </w:rPr>
      </w:pPr>
      <w:r w:rsidRPr="00401E57">
        <w:rPr>
          <w:sz w:val="24"/>
          <w:szCs w:val="24"/>
        </w:rPr>
        <w:t>Employees whose appointments are limited to less than ninety (90) days do not earn annual leave. If such an appointment is extended or converted without a break in service past ninety (90) days, annual leave will be credited retroactive to the date of initial appointment.</w:t>
      </w:r>
    </w:p>
    <w:p w14:paraId="53649939" w14:textId="77777777" w:rsidR="00B61A02" w:rsidRPr="00401E57" w:rsidRDefault="00B61A02" w:rsidP="00197456">
      <w:pPr>
        <w:widowControl/>
        <w:jc w:val="both"/>
        <w:rPr>
          <w:sz w:val="24"/>
          <w:szCs w:val="24"/>
        </w:rPr>
      </w:pPr>
    </w:p>
    <w:p w14:paraId="55570AA1" w14:textId="77777777" w:rsidR="00B61A02" w:rsidRPr="00401E57" w:rsidRDefault="00B61A02" w:rsidP="00197456">
      <w:pPr>
        <w:widowControl/>
        <w:ind w:left="379"/>
        <w:jc w:val="both"/>
        <w:rPr>
          <w:sz w:val="24"/>
          <w:szCs w:val="24"/>
        </w:rPr>
      </w:pPr>
      <w:r w:rsidRPr="00401E57">
        <w:rPr>
          <w:b/>
          <w:sz w:val="24"/>
          <w:szCs w:val="24"/>
        </w:rPr>
        <w:t xml:space="preserve">Section 4: </w:t>
      </w:r>
      <w:r w:rsidRPr="00401E57">
        <w:rPr>
          <w:sz w:val="24"/>
          <w:szCs w:val="24"/>
        </w:rPr>
        <w:t>Accruing Annual Leave</w:t>
      </w:r>
    </w:p>
    <w:p w14:paraId="073FA40C" w14:textId="77777777" w:rsidR="00B61A02" w:rsidRPr="00401E57" w:rsidRDefault="00B61A02" w:rsidP="00197456">
      <w:pPr>
        <w:widowControl/>
        <w:jc w:val="both"/>
        <w:rPr>
          <w:sz w:val="24"/>
          <w:szCs w:val="24"/>
        </w:rPr>
      </w:pPr>
    </w:p>
    <w:p w14:paraId="2F8526DE" w14:textId="77777777" w:rsidR="00B61A02" w:rsidRPr="00401E57" w:rsidRDefault="00B61A02" w:rsidP="00197456">
      <w:pPr>
        <w:widowControl/>
        <w:numPr>
          <w:ilvl w:val="0"/>
          <w:numId w:val="87"/>
        </w:numPr>
        <w:tabs>
          <w:tab w:val="left" w:pos="1097"/>
          <w:tab w:val="left" w:pos="1099"/>
        </w:tabs>
        <w:ind w:left="1099" w:right="218"/>
        <w:jc w:val="both"/>
        <w:rPr>
          <w:sz w:val="24"/>
          <w:szCs w:val="24"/>
        </w:rPr>
      </w:pPr>
      <w:r w:rsidRPr="00401E57">
        <w:rPr>
          <w:sz w:val="24"/>
          <w:szCs w:val="24"/>
        </w:rPr>
        <w:t>Full Biweekly Pay Periods. To earn annual leave, an employee must be employed during a full biweekly period (i.e., under an appointment on all days falling within the pay period, exclusive of holidays and non-workdays).</w:t>
      </w:r>
    </w:p>
    <w:p w14:paraId="2230E991" w14:textId="77777777" w:rsidR="00B61A02" w:rsidRPr="00401E57" w:rsidRDefault="00B61A02" w:rsidP="00197456">
      <w:pPr>
        <w:widowControl/>
        <w:jc w:val="both"/>
        <w:rPr>
          <w:sz w:val="24"/>
          <w:szCs w:val="24"/>
        </w:rPr>
      </w:pPr>
    </w:p>
    <w:p w14:paraId="497D2E20" w14:textId="77777777" w:rsidR="00B61A02" w:rsidRPr="00401E57" w:rsidRDefault="00B61A02" w:rsidP="00197456">
      <w:pPr>
        <w:widowControl/>
        <w:numPr>
          <w:ilvl w:val="0"/>
          <w:numId w:val="87"/>
        </w:numPr>
        <w:tabs>
          <w:tab w:val="left" w:pos="1099"/>
        </w:tabs>
        <w:ind w:left="1099" w:right="217"/>
        <w:jc w:val="both"/>
        <w:rPr>
          <w:sz w:val="24"/>
          <w:szCs w:val="24"/>
        </w:rPr>
      </w:pPr>
      <w:r w:rsidRPr="00401E57">
        <w:rPr>
          <w:sz w:val="24"/>
          <w:szCs w:val="24"/>
        </w:rPr>
        <w:t>Accrual Reduction Because of Non-Pay Absence. When full-time employees are in a non-pay status for eighty (80) hours, they earn no leave that pay period. Each time another eighty (80) hours of LWOP is accumulated, the employee loses leave accruals for the pay period in which this total is reached. An employee who is non-pay status for the entire year earns no leave.</w:t>
      </w:r>
    </w:p>
    <w:p w14:paraId="625F6248" w14:textId="77777777" w:rsidR="00B61A02" w:rsidRPr="00401E57" w:rsidRDefault="00B61A02" w:rsidP="00197456">
      <w:pPr>
        <w:widowControl/>
        <w:jc w:val="both"/>
        <w:rPr>
          <w:sz w:val="24"/>
          <w:szCs w:val="24"/>
        </w:rPr>
      </w:pPr>
    </w:p>
    <w:p w14:paraId="004A4A23" w14:textId="77777777" w:rsidR="00B61A02" w:rsidRPr="00401E57" w:rsidRDefault="00B61A02" w:rsidP="00197456">
      <w:pPr>
        <w:widowControl/>
        <w:ind w:left="380"/>
        <w:jc w:val="both"/>
        <w:rPr>
          <w:sz w:val="24"/>
          <w:szCs w:val="24"/>
        </w:rPr>
      </w:pPr>
      <w:r w:rsidRPr="00401E57">
        <w:rPr>
          <w:b/>
          <w:sz w:val="24"/>
          <w:szCs w:val="24"/>
        </w:rPr>
        <w:t xml:space="preserve">Section 5: </w:t>
      </w:r>
      <w:r w:rsidRPr="00401E57">
        <w:rPr>
          <w:sz w:val="24"/>
          <w:szCs w:val="24"/>
        </w:rPr>
        <w:t>Maximum Accumulation</w:t>
      </w:r>
    </w:p>
    <w:p w14:paraId="3D0ADC5C" w14:textId="77777777" w:rsidR="00B61A02" w:rsidRPr="00401E57" w:rsidRDefault="00B61A02" w:rsidP="00197456">
      <w:pPr>
        <w:widowControl/>
        <w:ind w:left="1100" w:right="216"/>
        <w:jc w:val="both"/>
        <w:rPr>
          <w:sz w:val="24"/>
          <w:szCs w:val="24"/>
        </w:rPr>
      </w:pPr>
    </w:p>
    <w:p w14:paraId="64B47F60" w14:textId="3488B444" w:rsidR="00B61A02" w:rsidRPr="00401E57" w:rsidRDefault="4BB877FC" w:rsidP="00197456">
      <w:pPr>
        <w:widowControl/>
        <w:ind w:left="380" w:right="216"/>
        <w:jc w:val="both"/>
        <w:rPr>
          <w:sz w:val="24"/>
          <w:szCs w:val="24"/>
        </w:rPr>
      </w:pPr>
      <w:r w:rsidRPr="588DEE3A">
        <w:rPr>
          <w:sz w:val="24"/>
          <w:szCs w:val="24"/>
        </w:rPr>
        <w:t xml:space="preserve">In accordance with 5 </w:t>
      </w:r>
      <w:r w:rsidR="67135927" w:rsidRPr="588DEE3A">
        <w:rPr>
          <w:sz w:val="24"/>
          <w:szCs w:val="24"/>
        </w:rPr>
        <w:t xml:space="preserve">U.S.C. </w:t>
      </w:r>
      <w:r w:rsidR="6F619237" w:rsidRPr="588DEE3A">
        <w:rPr>
          <w:sz w:val="24"/>
          <w:szCs w:val="24"/>
        </w:rPr>
        <w:t>§</w:t>
      </w:r>
      <w:r w:rsidR="4B1434FA" w:rsidRPr="588DEE3A">
        <w:rPr>
          <w:sz w:val="24"/>
          <w:szCs w:val="24"/>
        </w:rPr>
        <w:t xml:space="preserve"> </w:t>
      </w:r>
      <w:r w:rsidRPr="588DEE3A">
        <w:rPr>
          <w:sz w:val="24"/>
          <w:szCs w:val="24"/>
        </w:rPr>
        <w:t>6304, employees may accumulate annual leave up to a maximum of 240 hours as of the end of the pay year. Employees are responsible for the planning and effective scheduling of annual leave and “use or lose” annual leave must be scheduled in writing before the start of the third biweekly pay period prior to the end of the leave year. Advance scheduling will avoid situations where employees approach the end of the leave year with a significant amount of annual leave that must be used or forfeited. Employees have an obligation to request annual leave in a timely manner and supervisors to timely approve. Leave in excess of the maximum carryover will be forfeited if it is not used or donated before the end of the leave year.</w:t>
      </w:r>
    </w:p>
    <w:p w14:paraId="7B8778D0" w14:textId="77777777" w:rsidR="00B61A02" w:rsidRPr="00401E57" w:rsidRDefault="00B61A02" w:rsidP="00197456">
      <w:pPr>
        <w:widowControl/>
        <w:jc w:val="both"/>
        <w:rPr>
          <w:sz w:val="24"/>
          <w:szCs w:val="24"/>
        </w:rPr>
      </w:pPr>
    </w:p>
    <w:p w14:paraId="1732B5D5" w14:textId="77777777" w:rsidR="00B61A02" w:rsidRPr="00401E57" w:rsidRDefault="00B61A02" w:rsidP="00197456">
      <w:pPr>
        <w:widowControl/>
        <w:ind w:left="380"/>
        <w:jc w:val="both"/>
        <w:rPr>
          <w:sz w:val="24"/>
          <w:szCs w:val="24"/>
        </w:rPr>
      </w:pPr>
      <w:r w:rsidRPr="00401E57">
        <w:rPr>
          <w:b/>
          <w:sz w:val="24"/>
          <w:szCs w:val="24"/>
        </w:rPr>
        <w:t xml:space="preserve">Section 6: </w:t>
      </w:r>
      <w:r w:rsidRPr="00401E57">
        <w:rPr>
          <w:sz w:val="24"/>
          <w:szCs w:val="24"/>
        </w:rPr>
        <w:t>Leave Requesting Procedures</w:t>
      </w:r>
    </w:p>
    <w:p w14:paraId="0F766002" w14:textId="77777777" w:rsidR="00B61A02" w:rsidRPr="00401E57" w:rsidRDefault="00B61A02" w:rsidP="00197456">
      <w:pPr>
        <w:widowControl/>
        <w:jc w:val="both"/>
        <w:rPr>
          <w:sz w:val="24"/>
          <w:szCs w:val="24"/>
        </w:rPr>
      </w:pPr>
    </w:p>
    <w:p w14:paraId="4B4DE5F9" w14:textId="77777777" w:rsidR="00B61A02" w:rsidRPr="00401E57" w:rsidRDefault="00B61A02" w:rsidP="00197456">
      <w:pPr>
        <w:widowControl/>
        <w:numPr>
          <w:ilvl w:val="0"/>
          <w:numId w:val="86"/>
        </w:numPr>
        <w:tabs>
          <w:tab w:val="left" w:pos="1098"/>
          <w:tab w:val="left" w:pos="1100"/>
        </w:tabs>
        <w:ind w:right="218"/>
        <w:jc w:val="both"/>
        <w:rPr>
          <w:sz w:val="24"/>
          <w:szCs w:val="24"/>
        </w:rPr>
      </w:pPr>
      <w:r w:rsidRPr="00401E57">
        <w:rPr>
          <w:sz w:val="24"/>
          <w:szCs w:val="24"/>
        </w:rPr>
        <w:t>Annual leave requests shall not be denied as a form of disciplinary action. This does not restrict the Employer’s right to place an employee on leave restriction resulting from leave abuse as provided in Section 13 of this Article.</w:t>
      </w:r>
    </w:p>
    <w:p w14:paraId="067C529C" w14:textId="77777777" w:rsidR="00B61A02" w:rsidRPr="00401E57" w:rsidRDefault="00B61A02" w:rsidP="00197456">
      <w:pPr>
        <w:widowControl/>
        <w:jc w:val="both"/>
        <w:rPr>
          <w:sz w:val="24"/>
          <w:szCs w:val="24"/>
        </w:rPr>
      </w:pPr>
    </w:p>
    <w:p w14:paraId="6A79D348" w14:textId="77777777" w:rsidR="00B61A02" w:rsidRPr="00401E57" w:rsidRDefault="00B61A02" w:rsidP="00197456">
      <w:pPr>
        <w:widowControl/>
        <w:numPr>
          <w:ilvl w:val="0"/>
          <w:numId w:val="86"/>
        </w:numPr>
        <w:tabs>
          <w:tab w:val="left" w:pos="1098"/>
          <w:tab w:val="left" w:pos="1100"/>
        </w:tabs>
        <w:ind w:right="215"/>
        <w:jc w:val="both"/>
        <w:rPr>
          <w:sz w:val="24"/>
          <w:szCs w:val="24"/>
        </w:rPr>
      </w:pPr>
      <w:r w:rsidRPr="00401E57">
        <w:rPr>
          <w:sz w:val="24"/>
          <w:szCs w:val="24"/>
        </w:rPr>
        <w:t>Annual leave shall be charged in increments of one-half (½) hour. The leave period begins when the electronic leave request, as approved by the Employer, says it begins.</w:t>
      </w:r>
    </w:p>
    <w:p w14:paraId="5EAB5C3A" w14:textId="77777777" w:rsidR="00B61A02" w:rsidRPr="00401E57" w:rsidRDefault="00B61A02" w:rsidP="00197456">
      <w:pPr>
        <w:widowControl/>
        <w:tabs>
          <w:tab w:val="left" w:pos="1098"/>
          <w:tab w:val="left" w:pos="1100"/>
        </w:tabs>
        <w:ind w:right="215"/>
        <w:jc w:val="both"/>
        <w:rPr>
          <w:sz w:val="24"/>
          <w:szCs w:val="24"/>
        </w:rPr>
      </w:pPr>
    </w:p>
    <w:p w14:paraId="6EFE0C90" w14:textId="093D878B" w:rsidR="00B61A02" w:rsidRPr="00401E57" w:rsidRDefault="00B61A02" w:rsidP="00197456">
      <w:pPr>
        <w:widowControl/>
        <w:numPr>
          <w:ilvl w:val="0"/>
          <w:numId w:val="86"/>
        </w:numPr>
        <w:tabs>
          <w:tab w:val="left" w:pos="1100"/>
          <w:tab w:val="left" w:pos="1167"/>
        </w:tabs>
        <w:ind w:right="217"/>
        <w:jc w:val="both"/>
        <w:rPr>
          <w:sz w:val="24"/>
          <w:szCs w:val="24"/>
        </w:rPr>
      </w:pPr>
      <w:r w:rsidRPr="00401E57">
        <w:rPr>
          <w:sz w:val="24"/>
          <w:szCs w:val="24"/>
        </w:rPr>
        <w:t>All requests by bargaining unit employees to utilize annual leave shall be made utilizing the Employer’s electronic time and attendance application.</w:t>
      </w:r>
    </w:p>
    <w:p w14:paraId="2334D4F1" w14:textId="77777777" w:rsidR="00B61A02" w:rsidRPr="00401E57" w:rsidRDefault="00B61A02" w:rsidP="00197456">
      <w:pPr>
        <w:widowControl/>
        <w:jc w:val="both"/>
        <w:rPr>
          <w:sz w:val="24"/>
          <w:szCs w:val="24"/>
        </w:rPr>
      </w:pPr>
    </w:p>
    <w:p w14:paraId="3CD9F94B" w14:textId="77777777" w:rsidR="00B61A02" w:rsidRPr="00401E57" w:rsidRDefault="00B61A02" w:rsidP="00197456">
      <w:pPr>
        <w:widowControl/>
        <w:numPr>
          <w:ilvl w:val="0"/>
          <w:numId w:val="86"/>
        </w:numPr>
        <w:tabs>
          <w:tab w:val="left" w:pos="1098"/>
          <w:tab w:val="left" w:pos="1100"/>
        </w:tabs>
        <w:ind w:right="216"/>
        <w:jc w:val="both"/>
        <w:rPr>
          <w:sz w:val="24"/>
          <w:szCs w:val="24"/>
        </w:rPr>
      </w:pPr>
      <w:r w:rsidRPr="00401E57">
        <w:rPr>
          <w:sz w:val="24"/>
          <w:szCs w:val="24"/>
        </w:rPr>
        <w:t>Requests for leave shall normally be made in advance equal to the number of leave days desired. For example, leave for four (4) days should normally be requested at least four (4) days in advance. Requests for leave of eight (8) hours or less shall be made reasonably in advance of the leave period requested.</w:t>
      </w:r>
    </w:p>
    <w:p w14:paraId="113D80A0" w14:textId="77777777" w:rsidR="00B61A02" w:rsidRPr="00401E57" w:rsidRDefault="00B61A02" w:rsidP="00197456">
      <w:pPr>
        <w:widowControl/>
        <w:jc w:val="both"/>
        <w:rPr>
          <w:sz w:val="24"/>
          <w:szCs w:val="24"/>
        </w:rPr>
      </w:pPr>
    </w:p>
    <w:p w14:paraId="7F7C2D73" w14:textId="77777777" w:rsidR="00B61A02" w:rsidRPr="00401E57" w:rsidRDefault="00B61A02" w:rsidP="00197456">
      <w:pPr>
        <w:widowControl/>
        <w:numPr>
          <w:ilvl w:val="0"/>
          <w:numId w:val="86"/>
        </w:numPr>
        <w:tabs>
          <w:tab w:val="left" w:pos="1098"/>
          <w:tab w:val="left" w:pos="1100"/>
        </w:tabs>
        <w:ind w:right="218"/>
        <w:jc w:val="both"/>
        <w:rPr>
          <w:sz w:val="24"/>
          <w:szCs w:val="24"/>
        </w:rPr>
      </w:pPr>
      <w:r w:rsidRPr="00401E57">
        <w:rPr>
          <w:sz w:val="24"/>
          <w:szCs w:val="24"/>
        </w:rPr>
        <w:t>Requests shall be promptly considered and answered by the Employer, via the electronic time and attendance application, but no later than two (2) workdays after the request has been received, except in situations where leave requests cannot be responded to expeditiously (e.g., workload or coverage issues may affect the ability to quickly approve or disapprove leave). Employees and supervisors are encouraged to discuss pending leave requests.</w:t>
      </w:r>
    </w:p>
    <w:p w14:paraId="59E87EE0" w14:textId="77777777" w:rsidR="00B61A02" w:rsidRPr="00401E57" w:rsidRDefault="00B61A02" w:rsidP="00197456">
      <w:pPr>
        <w:widowControl/>
        <w:jc w:val="both"/>
        <w:rPr>
          <w:sz w:val="24"/>
          <w:szCs w:val="24"/>
        </w:rPr>
      </w:pPr>
    </w:p>
    <w:p w14:paraId="47583902" w14:textId="77777777" w:rsidR="00B61A02" w:rsidRPr="00401E57" w:rsidRDefault="00B61A02" w:rsidP="00197456">
      <w:pPr>
        <w:widowControl/>
        <w:numPr>
          <w:ilvl w:val="0"/>
          <w:numId w:val="86"/>
        </w:numPr>
        <w:tabs>
          <w:tab w:val="left" w:pos="1098"/>
          <w:tab w:val="left" w:pos="1100"/>
        </w:tabs>
        <w:ind w:right="219"/>
        <w:jc w:val="both"/>
        <w:rPr>
          <w:sz w:val="24"/>
          <w:szCs w:val="24"/>
        </w:rPr>
      </w:pPr>
      <w:r w:rsidRPr="00401E57">
        <w:rPr>
          <w:sz w:val="24"/>
          <w:szCs w:val="24"/>
        </w:rPr>
        <w:t>Employees may change annual leave charges to sick leave where sick leave is appropriate.</w:t>
      </w:r>
    </w:p>
    <w:p w14:paraId="1E8FCF34" w14:textId="77777777" w:rsidR="00B61A02" w:rsidRPr="00401E57" w:rsidRDefault="00B61A02" w:rsidP="00197456">
      <w:pPr>
        <w:widowControl/>
        <w:jc w:val="both"/>
        <w:rPr>
          <w:sz w:val="24"/>
          <w:szCs w:val="24"/>
        </w:rPr>
      </w:pPr>
    </w:p>
    <w:p w14:paraId="0E0CD0B1" w14:textId="77777777" w:rsidR="00B61A02" w:rsidRPr="00401E57" w:rsidRDefault="00B61A02" w:rsidP="00197456">
      <w:pPr>
        <w:widowControl/>
        <w:ind w:left="380"/>
        <w:jc w:val="both"/>
        <w:rPr>
          <w:sz w:val="24"/>
          <w:szCs w:val="24"/>
        </w:rPr>
      </w:pPr>
      <w:r w:rsidRPr="00401E57">
        <w:rPr>
          <w:b/>
          <w:sz w:val="24"/>
          <w:szCs w:val="24"/>
        </w:rPr>
        <w:t xml:space="preserve">Section 7: </w:t>
      </w:r>
      <w:r w:rsidRPr="00401E57">
        <w:rPr>
          <w:sz w:val="24"/>
          <w:szCs w:val="24"/>
        </w:rPr>
        <w:t>Advanced Annual Leave</w:t>
      </w:r>
    </w:p>
    <w:p w14:paraId="1CAEBEC4" w14:textId="77777777" w:rsidR="00B61A02" w:rsidRPr="00401E57" w:rsidRDefault="00B61A02" w:rsidP="00197456">
      <w:pPr>
        <w:widowControl/>
        <w:jc w:val="both"/>
        <w:rPr>
          <w:sz w:val="24"/>
          <w:szCs w:val="24"/>
        </w:rPr>
      </w:pPr>
    </w:p>
    <w:p w14:paraId="76D91BF9" w14:textId="77777777" w:rsidR="00B61A02" w:rsidRPr="00401E57" w:rsidRDefault="00B61A02" w:rsidP="00197456">
      <w:pPr>
        <w:widowControl/>
        <w:numPr>
          <w:ilvl w:val="0"/>
          <w:numId w:val="85"/>
        </w:numPr>
        <w:tabs>
          <w:tab w:val="left" w:pos="1098"/>
        </w:tabs>
        <w:ind w:left="1098" w:hanging="358"/>
        <w:jc w:val="both"/>
        <w:rPr>
          <w:sz w:val="24"/>
          <w:szCs w:val="24"/>
        </w:rPr>
      </w:pPr>
      <w:r w:rsidRPr="00401E57">
        <w:rPr>
          <w:sz w:val="24"/>
          <w:szCs w:val="24"/>
        </w:rPr>
        <w:t>Employees with permanent appointments will be given advanced leave when:</w:t>
      </w:r>
    </w:p>
    <w:p w14:paraId="02131732" w14:textId="77777777" w:rsidR="00B61A02" w:rsidRPr="00401E57" w:rsidRDefault="00B61A02" w:rsidP="00197456">
      <w:pPr>
        <w:widowControl/>
        <w:jc w:val="both"/>
        <w:rPr>
          <w:sz w:val="24"/>
          <w:szCs w:val="24"/>
        </w:rPr>
      </w:pPr>
    </w:p>
    <w:p w14:paraId="316D96D5" w14:textId="77777777" w:rsidR="00B61A02" w:rsidRPr="00401E57" w:rsidRDefault="00B61A02" w:rsidP="00197456">
      <w:pPr>
        <w:widowControl/>
        <w:numPr>
          <w:ilvl w:val="1"/>
          <w:numId w:val="85"/>
        </w:numPr>
        <w:tabs>
          <w:tab w:val="left" w:pos="1460"/>
        </w:tabs>
        <w:ind w:right="217"/>
        <w:jc w:val="both"/>
        <w:rPr>
          <w:sz w:val="24"/>
          <w:szCs w:val="24"/>
        </w:rPr>
      </w:pPr>
      <w:r w:rsidRPr="00401E57">
        <w:rPr>
          <w:sz w:val="24"/>
          <w:szCs w:val="24"/>
        </w:rPr>
        <w:t xml:space="preserve">they make a prior written request for the advance leave utilizing the electronic time and attendance application when </w:t>
      </w:r>
      <w:proofErr w:type="gramStart"/>
      <w:r w:rsidRPr="00401E57">
        <w:rPr>
          <w:sz w:val="24"/>
          <w:szCs w:val="24"/>
        </w:rPr>
        <w:t>practicable;</w:t>
      </w:r>
      <w:proofErr w:type="gramEnd"/>
    </w:p>
    <w:p w14:paraId="3EB90788" w14:textId="77777777" w:rsidR="00B261C9" w:rsidRDefault="00B261C9" w:rsidP="00197456">
      <w:pPr>
        <w:widowControl/>
        <w:tabs>
          <w:tab w:val="left" w:pos="1459"/>
        </w:tabs>
        <w:ind w:left="1459"/>
        <w:jc w:val="both"/>
        <w:rPr>
          <w:sz w:val="24"/>
          <w:szCs w:val="24"/>
        </w:rPr>
      </w:pPr>
    </w:p>
    <w:p w14:paraId="54402FAA" w14:textId="6D8C6985" w:rsidR="00B61A02" w:rsidRPr="00401E57" w:rsidRDefault="00B61A02" w:rsidP="00197456">
      <w:pPr>
        <w:widowControl/>
        <w:numPr>
          <w:ilvl w:val="1"/>
          <w:numId w:val="85"/>
        </w:numPr>
        <w:tabs>
          <w:tab w:val="left" w:pos="1459"/>
        </w:tabs>
        <w:ind w:left="1459" w:hanging="359"/>
        <w:jc w:val="both"/>
        <w:rPr>
          <w:sz w:val="24"/>
          <w:szCs w:val="24"/>
        </w:rPr>
      </w:pPr>
      <w:r w:rsidRPr="00401E57">
        <w:rPr>
          <w:sz w:val="24"/>
          <w:szCs w:val="24"/>
        </w:rPr>
        <w:t xml:space="preserve">they are eligible to earn annual </w:t>
      </w:r>
      <w:proofErr w:type="gramStart"/>
      <w:r w:rsidRPr="00401E57">
        <w:rPr>
          <w:sz w:val="24"/>
          <w:szCs w:val="24"/>
        </w:rPr>
        <w:t>leave;</w:t>
      </w:r>
      <w:proofErr w:type="gramEnd"/>
    </w:p>
    <w:p w14:paraId="75C9C2A9" w14:textId="77777777" w:rsidR="00B261C9" w:rsidRDefault="00B261C9" w:rsidP="00197456">
      <w:pPr>
        <w:widowControl/>
        <w:tabs>
          <w:tab w:val="left" w:pos="1457"/>
          <w:tab w:val="left" w:pos="1459"/>
        </w:tabs>
        <w:ind w:left="1459" w:right="219"/>
        <w:jc w:val="both"/>
        <w:rPr>
          <w:sz w:val="24"/>
          <w:szCs w:val="24"/>
        </w:rPr>
      </w:pPr>
    </w:p>
    <w:p w14:paraId="3D7165C6" w14:textId="5B62BBC1" w:rsidR="00B61A02" w:rsidRPr="00401E57" w:rsidRDefault="00B61A02" w:rsidP="00197456">
      <w:pPr>
        <w:widowControl/>
        <w:numPr>
          <w:ilvl w:val="1"/>
          <w:numId w:val="85"/>
        </w:numPr>
        <w:tabs>
          <w:tab w:val="left" w:pos="1457"/>
          <w:tab w:val="left" w:pos="1459"/>
        </w:tabs>
        <w:ind w:left="1459" w:right="219"/>
        <w:jc w:val="both"/>
        <w:rPr>
          <w:sz w:val="24"/>
          <w:szCs w:val="24"/>
        </w:rPr>
      </w:pPr>
      <w:r w:rsidRPr="00401E57">
        <w:rPr>
          <w:sz w:val="24"/>
          <w:szCs w:val="24"/>
        </w:rPr>
        <w:t xml:space="preserve">the request does not exceed the amount of annual leave they will accrue during the remainder of the leave </w:t>
      </w:r>
      <w:proofErr w:type="gramStart"/>
      <w:r w:rsidRPr="00401E57">
        <w:rPr>
          <w:sz w:val="24"/>
          <w:szCs w:val="24"/>
        </w:rPr>
        <w:t>year;</w:t>
      </w:r>
      <w:proofErr w:type="gramEnd"/>
    </w:p>
    <w:p w14:paraId="562D7684" w14:textId="77777777" w:rsidR="00B261C9" w:rsidRDefault="00B261C9" w:rsidP="00197456">
      <w:pPr>
        <w:widowControl/>
        <w:tabs>
          <w:tab w:val="left" w:pos="1457"/>
        </w:tabs>
        <w:ind w:left="1457"/>
        <w:jc w:val="both"/>
        <w:rPr>
          <w:sz w:val="24"/>
          <w:szCs w:val="24"/>
        </w:rPr>
      </w:pPr>
    </w:p>
    <w:p w14:paraId="425A2EAD" w14:textId="583DCEA5" w:rsidR="00B61A02" w:rsidRPr="00401E57" w:rsidRDefault="00B61A02" w:rsidP="00197456">
      <w:pPr>
        <w:widowControl/>
        <w:numPr>
          <w:ilvl w:val="1"/>
          <w:numId w:val="85"/>
        </w:numPr>
        <w:tabs>
          <w:tab w:val="left" w:pos="1457"/>
        </w:tabs>
        <w:ind w:left="1457" w:hanging="358"/>
        <w:jc w:val="both"/>
        <w:rPr>
          <w:sz w:val="24"/>
          <w:szCs w:val="24"/>
        </w:rPr>
      </w:pPr>
      <w:r w:rsidRPr="00401E57">
        <w:rPr>
          <w:sz w:val="24"/>
          <w:szCs w:val="24"/>
        </w:rPr>
        <w:t xml:space="preserve">they demonstrate an essential, substantive need for the </w:t>
      </w:r>
      <w:proofErr w:type="gramStart"/>
      <w:r w:rsidRPr="00401E57">
        <w:rPr>
          <w:sz w:val="24"/>
          <w:szCs w:val="24"/>
        </w:rPr>
        <w:t>leave;</w:t>
      </w:r>
      <w:proofErr w:type="gramEnd"/>
    </w:p>
    <w:p w14:paraId="158F9452" w14:textId="77777777" w:rsidR="00B261C9" w:rsidRDefault="00B261C9" w:rsidP="00197456">
      <w:pPr>
        <w:widowControl/>
        <w:tabs>
          <w:tab w:val="left" w:pos="1457"/>
        </w:tabs>
        <w:ind w:left="1457"/>
        <w:jc w:val="both"/>
        <w:rPr>
          <w:sz w:val="24"/>
          <w:szCs w:val="24"/>
        </w:rPr>
      </w:pPr>
    </w:p>
    <w:p w14:paraId="18BD8335" w14:textId="29289958" w:rsidR="00B61A02" w:rsidRPr="00401E57" w:rsidRDefault="00B61A02" w:rsidP="00197456">
      <w:pPr>
        <w:widowControl/>
        <w:numPr>
          <w:ilvl w:val="1"/>
          <w:numId w:val="85"/>
        </w:numPr>
        <w:tabs>
          <w:tab w:val="left" w:pos="1457"/>
        </w:tabs>
        <w:ind w:left="1457" w:hanging="358"/>
        <w:jc w:val="both"/>
        <w:rPr>
          <w:sz w:val="24"/>
          <w:szCs w:val="24"/>
        </w:rPr>
      </w:pPr>
      <w:r w:rsidRPr="00401E57">
        <w:rPr>
          <w:sz w:val="24"/>
          <w:szCs w:val="24"/>
        </w:rPr>
        <w:t>the absence will not create a workload problem; and</w:t>
      </w:r>
    </w:p>
    <w:p w14:paraId="04C627B6" w14:textId="77777777" w:rsidR="00B261C9" w:rsidRDefault="00B261C9" w:rsidP="00197456">
      <w:pPr>
        <w:widowControl/>
        <w:tabs>
          <w:tab w:val="left" w:pos="1457"/>
          <w:tab w:val="left" w:pos="1459"/>
        </w:tabs>
        <w:ind w:left="1459" w:right="218"/>
        <w:jc w:val="both"/>
        <w:rPr>
          <w:sz w:val="24"/>
          <w:szCs w:val="24"/>
        </w:rPr>
      </w:pPr>
    </w:p>
    <w:p w14:paraId="395F525C" w14:textId="4039CEFA" w:rsidR="00B61A02" w:rsidRPr="00401E57" w:rsidRDefault="00B61A02" w:rsidP="00197456">
      <w:pPr>
        <w:widowControl/>
        <w:numPr>
          <w:ilvl w:val="1"/>
          <w:numId w:val="85"/>
        </w:numPr>
        <w:tabs>
          <w:tab w:val="left" w:pos="1457"/>
          <w:tab w:val="left" w:pos="1459"/>
        </w:tabs>
        <w:ind w:left="1459" w:right="218"/>
        <w:jc w:val="both"/>
        <w:rPr>
          <w:sz w:val="24"/>
          <w:szCs w:val="24"/>
        </w:rPr>
      </w:pPr>
      <w:r w:rsidRPr="00401E57">
        <w:rPr>
          <w:sz w:val="24"/>
          <w:szCs w:val="24"/>
        </w:rPr>
        <w:t>they have reasonably demonstrated the ability to accrue a positive annual leave balance.</w:t>
      </w:r>
    </w:p>
    <w:p w14:paraId="18E75F8D" w14:textId="77777777" w:rsidR="00B61A02" w:rsidRPr="00401E57" w:rsidRDefault="00B61A02" w:rsidP="00197456">
      <w:pPr>
        <w:widowControl/>
        <w:tabs>
          <w:tab w:val="left" w:pos="1457"/>
          <w:tab w:val="left" w:pos="1459"/>
        </w:tabs>
        <w:ind w:left="1459" w:right="218"/>
        <w:jc w:val="both"/>
        <w:rPr>
          <w:sz w:val="24"/>
          <w:szCs w:val="24"/>
        </w:rPr>
      </w:pPr>
    </w:p>
    <w:p w14:paraId="7F496CAD" w14:textId="77777777" w:rsidR="00B61A02" w:rsidRPr="00401E57" w:rsidRDefault="00B61A02" w:rsidP="00197456">
      <w:pPr>
        <w:widowControl/>
        <w:numPr>
          <w:ilvl w:val="0"/>
          <w:numId w:val="85"/>
        </w:numPr>
        <w:tabs>
          <w:tab w:val="left" w:pos="1097"/>
          <w:tab w:val="left" w:pos="1099"/>
        </w:tabs>
        <w:ind w:right="219"/>
        <w:jc w:val="both"/>
        <w:rPr>
          <w:sz w:val="24"/>
          <w:szCs w:val="24"/>
        </w:rPr>
      </w:pPr>
      <w:r w:rsidRPr="00401E57">
        <w:rPr>
          <w:sz w:val="24"/>
          <w:szCs w:val="24"/>
        </w:rPr>
        <w:t>When the maximum amount of annual leave has been advanced, no more than eighty (80) hours of LWOP will be approved for the duration of the leave year (notwithstanding receiving other statutory entitlements).</w:t>
      </w:r>
    </w:p>
    <w:p w14:paraId="3EDB1B7D" w14:textId="77777777" w:rsidR="00B61A02" w:rsidRPr="00401E57" w:rsidRDefault="00B61A02" w:rsidP="00197456">
      <w:pPr>
        <w:widowControl/>
        <w:jc w:val="both"/>
        <w:rPr>
          <w:sz w:val="24"/>
          <w:szCs w:val="24"/>
        </w:rPr>
      </w:pPr>
    </w:p>
    <w:p w14:paraId="76BA60F3" w14:textId="3B35386C" w:rsidR="00B61A02" w:rsidRPr="00942014" w:rsidRDefault="4BB877FC" w:rsidP="00197456">
      <w:pPr>
        <w:widowControl/>
        <w:numPr>
          <w:ilvl w:val="0"/>
          <w:numId w:val="85"/>
        </w:numPr>
        <w:tabs>
          <w:tab w:val="left" w:pos="1099"/>
        </w:tabs>
        <w:ind w:right="218"/>
        <w:jc w:val="both"/>
        <w:rPr>
          <w:sz w:val="24"/>
          <w:szCs w:val="24"/>
        </w:rPr>
      </w:pPr>
      <w:r w:rsidRPr="588DEE3A">
        <w:rPr>
          <w:sz w:val="24"/>
          <w:szCs w:val="24"/>
        </w:rPr>
        <w:t>If the request is for medical reasons, the requirements of Section 1</w:t>
      </w:r>
      <w:r w:rsidR="3F10F4D0" w:rsidRPr="588DEE3A">
        <w:rPr>
          <w:sz w:val="24"/>
          <w:szCs w:val="24"/>
        </w:rPr>
        <w:t>0</w:t>
      </w:r>
      <w:r w:rsidRPr="588DEE3A">
        <w:rPr>
          <w:sz w:val="24"/>
          <w:szCs w:val="24"/>
        </w:rPr>
        <w:t xml:space="preserve"> below will also apply.</w:t>
      </w:r>
    </w:p>
    <w:p w14:paraId="6726429C" w14:textId="77777777" w:rsidR="00B61A02" w:rsidRPr="00401E57" w:rsidRDefault="00B61A02" w:rsidP="00197456">
      <w:pPr>
        <w:widowControl/>
        <w:ind w:left="380"/>
        <w:jc w:val="both"/>
        <w:rPr>
          <w:b/>
          <w:sz w:val="24"/>
          <w:szCs w:val="24"/>
        </w:rPr>
      </w:pPr>
    </w:p>
    <w:p w14:paraId="41D65016" w14:textId="77777777" w:rsidR="00B61A02" w:rsidRPr="00401E57" w:rsidRDefault="00B61A02" w:rsidP="00197456">
      <w:pPr>
        <w:widowControl/>
        <w:ind w:left="380"/>
        <w:jc w:val="both"/>
        <w:rPr>
          <w:sz w:val="24"/>
          <w:szCs w:val="24"/>
        </w:rPr>
      </w:pPr>
      <w:r w:rsidRPr="00401E57">
        <w:rPr>
          <w:b/>
          <w:sz w:val="24"/>
          <w:szCs w:val="24"/>
        </w:rPr>
        <w:t xml:space="preserve">Section 8: </w:t>
      </w:r>
      <w:r w:rsidRPr="00401E57">
        <w:rPr>
          <w:sz w:val="24"/>
          <w:szCs w:val="24"/>
        </w:rPr>
        <w:t>Emergency Annual Leave</w:t>
      </w:r>
    </w:p>
    <w:p w14:paraId="55CB27AB" w14:textId="77777777" w:rsidR="00B61A02" w:rsidRPr="00401E57" w:rsidRDefault="00B61A02" w:rsidP="00197456">
      <w:pPr>
        <w:widowControl/>
        <w:jc w:val="both"/>
        <w:rPr>
          <w:sz w:val="24"/>
          <w:szCs w:val="24"/>
        </w:rPr>
      </w:pPr>
    </w:p>
    <w:p w14:paraId="6DBDB67E" w14:textId="77777777" w:rsidR="00B61A02" w:rsidRPr="00401E57" w:rsidRDefault="00B61A02" w:rsidP="00197456">
      <w:pPr>
        <w:widowControl/>
        <w:ind w:left="380"/>
        <w:jc w:val="both"/>
        <w:rPr>
          <w:sz w:val="24"/>
          <w:szCs w:val="24"/>
        </w:rPr>
      </w:pPr>
      <w:r w:rsidRPr="00401E57">
        <w:rPr>
          <w:sz w:val="24"/>
          <w:szCs w:val="24"/>
        </w:rPr>
        <w:t>When emergencies arise requiring the use of leave, annual leave shall be requested as follows:</w:t>
      </w:r>
    </w:p>
    <w:p w14:paraId="220EE4C7" w14:textId="77777777" w:rsidR="00B61A02" w:rsidRPr="00401E57" w:rsidRDefault="00B61A02" w:rsidP="00197456">
      <w:pPr>
        <w:widowControl/>
        <w:jc w:val="both"/>
        <w:rPr>
          <w:sz w:val="24"/>
          <w:szCs w:val="24"/>
        </w:rPr>
      </w:pPr>
    </w:p>
    <w:p w14:paraId="306B7A70" w14:textId="7EE8248D" w:rsidR="00B61A02" w:rsidRPr="00401E57" w:rsidRDefault="00B61A02" w:rsidP="00197456">
      <w:pPr>
        <w:widowControl/>
        <w:numPr>
          <w:ilvl w:val="0"/>
          <w:numId w:val="84"/>
        </w:numPr>
        <w:tabs>
          <w:tab w:val="left" w:pos="1098"/>
          <w:tab w:val="left" w:pos="1100"/>
        </w:tabs>
        <w:ind w:right="215"/>
        <w:jc w:val="both"/>
        <w:rPr>
          <w:sz w:val="24"/>
          <w:szCs w:val="24"/>
        </w:rPr>
      </w:pPr>
      <w:r w:rsidRPr="00401E57">
        <w:rPr>
          <w:sz w:val="24"/>
          <w:szCs w:val="24"/>
        </w:rPr>
        <w:t>If the emergency arises while the employee is at work, the employee shall notify the Employer (i.e., someone in the employee’s chain of command) of the nature of the emergency and the anticipated extent of their absence, and seek the Employer's approval for annual leave, when practicable, using the electronic time and attendance application.</w:t>
      </w:r>
    </w:p>
    <w:p w14:paraId="2644F3DB" w14:textId="77777777" w:rsidR="00B61A02" w:rsidRPr="00401E57" w:rsidRDefault="00B61A02" w:rsidP="00197456">
      <w:pPr>
        <w:widowControl/>
        <w:jc w:val="both"/>
        <w:rPr>
          <w:sz w:val="24"/>
          <w:szCs w:val="24"/>
        </w:rPr>
      </w:pPr>
    </w:p>
    <w:p w14:paraId="3E4BD1E1" w14:textId="77777777" w:rsidR="00B61A02" w:rsidRPr="00401E57" w:rsidRDefault="00B61A02" w:rsidP="00197456">
      <w:pPr>
        <w:widowControl/>
        <w:numPr>
          <w:ilvl w:val="0"/>
          <w:numId w:val="84"/>
        </w:numPr>
        <w:tabs>
          <w:tab w:val="left" w:pos="1100"/>
        </w:tabs>
        <w:ind w:right="217"/>
        <w:jc w:val="both"/>
        <w:rPr>
          <w:sz w:val="24"/>
          <w:szCs w:val="24"/>
        </w:rPr>
      </w:pPr>
      <w:r w:rsidRPr="00401E57">
        <w:rPr>
          <w:sz w:val="24"/>
          <w:szCs w:val="24"/>
        </w:rPr>
        <w:t>If the emergency arises when the employee is not at work, and the need to take leave would prevent reporting to work as scheduled, the employee must notify the Employer at the earliest practicable opportunity, submitting any necessary forms and leave requests upon returning to work.</w:t>
      </w:r>
    </w:p>
    <w:p w14:paraId="7DBF7CDA" w14:textId="77777777" w:rsidR="00B61A02" w:rsidRPr="00401E57" w:rsidRDefault="00B61A02" w:rsidP="00197456">
      <w:pPr>
        <w:widowControl/>
        <w:jc w:val="both"/>
        <w:rPr>
          <w:sz w:val="24"/>
          <w:szCs w:val="24"/>
        </w:rPr>
      </w:pPr>
    </w:p>
    <w:p w14:paraId="3625A86A" w14:textId="77777777" w:rsidR="00B61A02" w:rsidRPr="00401E57" w:rsidRDefault="00B61A02" w:rsidP="00197456">
      <w:pPr>
        <w:widowControl/>
        <w:numPr>
          <w:ilvl w:val="0"/>
          <w:numId w:val="84"/>
        </w:numPr>
        <w:tabs>
          <w:tab w:val="left" w:pos="1100"/>
        </w:tabs>
        <w:ind w:right="216"/>
        <w:jc w:val="both"/>
        <w:rPr>
          <w:sz w:val="24"/>
          <w:szCs w:val="24"/>
        </w:rPr>
      </w:pPr>
      <w:r w:rsidRPr="00401E57">
        <w:rPr>
          <w:sz w:val="24"/>
          <w:szCs w:val="24"/>
        </w:rPr>
        <w:t>If an emergency extends beyond the period for which leave was originally approved, the employee shall, when practicable, notify the Employer, requesting additional leave, consistent with this Article.</w:t>
      </w:r>
    </w:p>
    <w:p w14:paraId="5DBAAFAA" w14:textId="77777777" w:rsidR="00B61A02" w:rsidRPr="00401E57" w:rsidRDefault="00B61A02" w:rsidP="00197456">
      <w:pPr>
        <w:widowControl/>
        <w:jc w:val="both"/>
        <w:rPr>
          <w:sz w:val="24"/>
          <w:szCs w:val="24"/>
        </w:rPr>
      </w:pPr>
    </w:p>
    <w:p w14:paraId="5DF1FFB2" w14:textId="77777777" w:rsidR="00B61A02" w:rsidRPr="00401E57" w:rsidRDefault="00B61A02" w:rsidP="00197456">
      <w:pPr>
        <w:widowControl/>
        <w:ind w:left="380"/>
        <w:jc w:val="both"/>
        <w:rPr>
          <w:sz w:val="24"/>
          <w:szCs w:val="24"/>
        </w:rPr>
      </w:pPr>
      <w:r w:rsidRPr="00401E57">
        <w:rPr>
          <w:b/>
          <w:sz w:val="24"/>
          <w:szCs w:val="24"/>
        </w:rPr>
        <w:t xml:space="preserve">Section 9: </w:t>
      </w:r>
      <w:r w:rsidRPr="00401E57">
        <w:rPr>
          <w:sz w:val="24"/>
          <w:szCs w:val="24"/>
        </w:rPr>
        <w:t>Sick Leave.</w:t>
      </w:r>
    </w:p>
    <w:p w14:paraId="27EB41EE" w14:textId="77777777" w:rsidR="00B61A02" w:rsidRPr="00401E57" w:rsidRDefault="00B61A02" w:rsidP="00197456">
      <w:pPr>
        <w:widowControl/>
        <w:jc w:val="both"/>
        <w:rPr>
          <w:sz w:val="24"/>
          <w:szCs w:val="24"/>
        </w:rPr>
      </w:pPr>
    </w:p>
    <w:p w14:paraId="074D2161" w14:textId="2A44FEDC" w:rsidR="00B61A02" w:rsidRPr="00401E57" w:rsidRDefault="00B61A02" w:rsidP="00197456">
      <w:pPr>
        <w:widowControl/>
        <w:ind w:left="380"/>
        <w:jc w:val="both"/>
        <w:rPr>
          <w:sz w:val="24"/>
          <w:szCs w:val="24"/>
        </w:rPr>
      </w:pPr>
      <w:r w:rsidRPr="00401E57">
        <w:rPr>
          <w:sz w:val="24"/>
          <w:szCs w:val="24"/>
        </w:rPr>
        <w:t xml:space="preserve">The below cited Sections of the </w:t>
      </w:r>
      <w:r w:rsidRPr="00401E57">
        <w:rPr>
          <w:i/>
          <w:sz w:val="24"/>
          <w:szCs w:val="24"/>
        </w:rPr>
        <w:t xml:space="preserve">Code of Federal Regulations </w:t>
      </w:r>
      <w:r w:rsidRPr="00401E57">
        <w:rPr>
          <w:sz w:val="24"/>
          <w:szCs w:val="24"/>
        </w:rPr>
        <w:t>(</w:t>
      </w:r>
      <w:r w:rsidR="00C40930" w:rsidRPr="00401E57">
        <w:rPr>
          <w:sz w:val="24"/>
          <w:szCs w:val="24"/>
        </w:rPr>
        <w:t>C.F.R.</w:t>
      </w:r>
      <w:r w:rsidRPr="00401E57">
        <w:rPr>
          <w:sz w:val="24"/>
          <w:szCs w:val="24"/>
        </w:rPr>
        <w:t>) pertaining to Sick Leave are available to employees electronically at https://www.ecfr.gov.</w:t>
      </w:r>
    </w:p>
    <w:p w14:paraId="35063884" w14:textId="77777777" w:rsidR="00B61A02" w:rsidRPr="00401E57" w:rsidRDefault="00B61A02" w:rsidP="00197456">
      <w:pPr>
        <w:widowControl/>
        <w:jc w:val="both"/>
        <w:rPr>
          <w:sz w:val="24"/>
          <w:szCs w:val="24"/>
        </w:rPr>
      </w:pPr>
    </w:p>
    <w:p w14:paraId="4AB2F539" w14:textId="1A1A59F2" w:rsidR="00B61A02" w:rsidRPr="00401E57" w:rsidRDefault="4BB877FC" w:rsidP="00197456">
      <w:pPr>
        <w:widowControl/>
        <w:numPr>
          <w:ilvl w:val="0"/>
          <w:numId w:val="83"/>
        </w:numPr>
        <w:tabs>
          <w:tab w:val="left" w:pos="1097"/>
          <w:tab w:val="left" w:pos="1099"/>
        </w:tabs>
        <w:ind w:left="1099" w:right="218"/>
        <w:jc w:val="both"/>
        <w:rPr>
          <w:sz w:val="24"/>
          <w:szCs w:val="24"/>
        </w:rPr>
      </w:pPr>
      <w:r w:rsidRPr="588DEE3A">
        <w:rPr>
          <w:sz w:val="24"/>
          <w:szCs w:val="24"/>
        </w:rPr>
        <w:t xml:space="preserve">Sick leave shall be administered in accordance with 5 </w:t>
      </w:r>
      <w:r w:rsidR="67135927" w:rsidRPr="588DEE3A">
        <w:rPr>
          <w:sz w:val="24"/>
          <w:szCs w:val="24"/>
        </w:rPr>
        <w:t xml:space="preserve">C.F.R. </w:t>
      </w:r>
      <w:r w:rsidR="6F619237" w:rsidRPr="588DEE3A">
        <w:rPr>
          <w:sz w:val="24"/>
          <w:szCs w:val="24"/>
        </w:rPr>
        <w:t>§</w:t>
      </w:r>
      <w:r w:rsidR="0789A651" w:rsidRPr="588DEE3A">
        <w:rPr>
          <w:sz w:val="24"/>
          <w:szCs w:val="24"/>
        </w:rPr>
        <w:t xml:space="preserve"> </w:t>
      </w:r>
      <w:r w:rsidRPr="588DEE3A">
        <w:rPr>
          <w:sz w:val="24"/>
          <w:szCs w:val="24"/>
        </w:rPr>
        <w:t xml:space="preserve">630.401 through </w:t>
      </w:r>
      <w:r w:rsidR="6F619237" w:rsidRPr="588DEE3A">
        <w:rPr>
          <w:sz w:val="24"/>
          <w:szCs w:val="24"/>
        </w:rPr>
        <w:t>§</w:t>
      </w:r>
      <w:r w:rsidR="40566E91" w:rsidRPr="588DEE3A">
        <w:rPr>
          <w:sz w:val="24"/>
          <w:szCs w:val="24"/>
        </w:rPr>
        <w:t xml:space="preserve"> </w:t>
      </w:r>
      <w:r w:rsidRPr="588DEE3A">
        <w:rPr>
          <w:sz w:val="24"/>
          <w:szCs w:val="24"/>
        </w:rPr>
        <w:t>630.408.</w:t>
      </w:r>
    </w:p>
    <w:p w14:paraId="4E765A4E" w14:textId="77777777" w:rsidR="00B61A02" w:rsidRPr="00401E57" w:rsidRDefault="00B61A02" w:rsidP="00197456">
      <w:pPr>
        <w:widowControl/>
        <w:jc w:val="both"/>
        <w:rPr>
          <w:sz w:val="24"/>
          <w:szCs w:val="24"/>
        </w:rPr>
      </w:pPr>
    </w:p>
    <w:p w14:paraId="2D7350EE" w14:textId="50FCB412" w:rsidR="00B61A02" w:rsidRPr="00401E57" w:rsidRDefault="4BB877FC" w:rsidP="00197456">
      <w:pPr>
        <w:widowControl/>
        <w:numPr>
          <w:ilvl w:val="0"/>
          <w:numId w:val="83"/>
        </w:numPr>
        <w:tabs>
          <w:tab w:val="left" w:pos="1099"/>
        </w:tabs>
        <w:ind w:left="1099" w:right="218"/>
        <w:jc w:val="both"/>
        <w:rPr>
          <w:sz w:val="24"/>
          <w:szCs w:val="24"/>
        </w:rPr>
      </w:pPr>
      <w:r w:rsidRPr="588DEE3A">
        <w:rPr>
          <w:sz w:val="24"/>
          <w:szCs w:val="24"/>
        </w:rPr>
        <w:t xml:space="preserve">Earning Rate for Full-Time Employees. Employees will accrue sick leave in accordance with 5 </w:t>
      </w:r>
      <w:r w:rsidR="67135927" w:rsidRPr="588DEE3A">
        <w:rPr>
          <w:sz w:val="24"/>
          <w:szCs w:val="24"/>
        </w:rPr>
        <w:t xml:space="preserve">U.S.C. </w:t>
      </w:r>
      <w:r w:rsidR="6F619237" w:rsidRPr="588DEE3A">
        <w:rPr>
          <w:sz w:val="24"/>
          <w:szCs w:val="24"/>
        </w:rPr>
        <w:t>§</w:t>
      </w:r>
      <w:r w:rsidR="4EC63121" w:rsidRPr="588DEE3A">
        <w:rPr>
          <w:sz w:val="24"/>
          <w:szCs w:val="24"/>
        </w:rPr>
        <w:t xml:space="preserve"> </w:t>
      </w:r>
      <w:r w:rsidRPr="588DEE3A">
        <w:rPr>
          <w:sz w:val="24"/>
          <w:szCs w:val="24"/>
        </w:rPr>
        <w:t>6307.</w:t>
      </w:r>
    </w:p>
    <w:p w14:paraId="3BF49832" w14:textId="77777777" w:rsidR="00B61A02" w:rsidRPr="00401E57" w:rsidRDefault="00B61A02" w:rsidP="00197456">
      <w:pPr>
        <w:widowControl/>
        <w:jc w:val="both"/>
        <w:rPr>
          <w:sz w:val="24"/>
          <w:szCs w:val="24"/>
        </w:rPr>
      </w:pPr>
    </w:p>
    <w:p w14:paraId="317F98EC" w14:textId="72FAD5F0" w:rsidR="00B61A02" w:rsidRPr="00401E57" w:rsidRDefault="00B61A02" w:rsidP="00197456">
      <w:pPr>
        <w:widowControl/>
        <w:numPr>
          <w:ilvl w:val="0"/>
          <w:numId w:val="83"/>
        </w:numPr>
        <w:tabs>
          <w:tab w:val="left" w:pos="1097"/>
          <w:tab w:val="left" w:pos="1099"/>
        </w:tabs>
        <w:ind w:left="1099" w:right="218"/>
        <w:jc w:val="both"/>
        <w:rPr>
          <w:sz w:val="24"/>
          <w:szCs w:val="24"/>
        </w:rPr>
      </w:pPr>
      <w:r w:rsidRPr="00401E57">
        <w:rPr>
          <w:sz w:val="24"/>
          <w:szCs w:val="24"/>
        </w:rPr>
        <w:t xml:space="preserve">Using Sick Leave. In accordance with 5 </w:t>
      </w:r>
      <w:r w:rsidR="00C40930" w:rsidRPr="00401E57">
        <w:rPr>
          <w:sz w:val="24"/>
          <w:szCs w:val="24"/>
        </w:rPr>
        <w:t xml:space="preserve">U.S.C. </w:t>
      </w:r>
      <w:r w:rsidR="0011281B" w:rsidRPr="00401E57">
        <w:rPr>
          <w:sz w:val="24"/>
          <w:szCs w:val="24"/>
        </w:rPr>
        <w:t>Chapter</w:t>
      </w:r>
      <w:r w:rsidRPr="00401E57">
        <w:rPr>
          <w:sz w:val="24"/>
          <w:szCs w:val="24"/>
        </w:rPr>
        <w:t xml:space="preserve"> 63 (Sections 6307-6312) and 5 </w:t>
      </w:r>
      <w:r w:rsidR="00C40930" w:rsidRPr="00401E57">
        <w:rPr>
          <w:sz w:val="24"/>
          <w:szCs w:val="24"/>
        </w:rPr>
        <w:t xml:space="preserve">C.F.R. </w:t>
      </w:r>
      <w:r w:rsidRPr="00401E57">
        <w:rPr>
          <w:sz w:val="24"/>
          <w:szCs w:val="24"/>
        </w:rPr>
        <w:t>Part 630 Subpart D, employees are entitled to use earned sick leave (subject to the limitations listed below) for:</w:t>
      </w:r>
    </w:p>
    <w:p w14:paraId="071A58A6" w14:textId="77777777" w:rsidR="00B61A02" w:rsidRPr="00401E57" w:rsidRDefault="00B61A02" w:rsidP="00197456">
      <w:pPr>
        <w:widowControl/>
        <w:jc w:val="both"/>
        <w:rPr>
          <w:sz w:val="24"/>
          <w:szCs w:val="24"/>
        </w:rPr>
      </w:pPr>
    </w:p>
    <w:p w14:paraId="18C793A7" w14:textId="267B12D4" w:rsidR="00B61A02" w:rsidRPr="00401E57" w:rsidRDefault="4BB877FC" w:rsidP="00197456">
      <w:pPr>
        <w:widowControl/>
        <w:numPr>
          <w:ilvl w:val="1"/>
          <w:numId w:val="83"/>
        </w:numPr>
        <w:tabs>
          <w:tab w:val="left" w:pos="1458"/>
        </w:tabs>
        <w:ind w:left="1458" w:hanging="359"/>
        <w:jc w:val="both"/>
        <w:rPr>
          <w:sz w:val="24"/>
          <w:szCs w:val="24"/>
        </w:rPr>
      </w:pPr>
      <w:r w:rsidRPr="588DEE3A">
        <w:rPr>
          <w:sz w:val="24"/>
          <w:szCs w:val="24"/>
        </w:rPr>
        <w:lastRenderedPageBreak/>
        <w:t xml:space="preserve">medical, dental, or optical examination or </w:t>
      </w:r>
      <w:proofErr w:type="gramStart"/>
      <w:r w:rsidRPr="588DEE3A">
        <w:rPr>
          <w:sz w:val="24"/>
          <w:szCs w:val="24"/>
        </w:rPr>
        <w:t>treatment</w:t>
      </w:r>
      <w:r w:rsidR="21582AA4" w:rsidRPr="588DEE3A">
        <w:rPr>
          <w:sz w:val="24"/>
          <w:szCs w:val="24"/>
        </w:rPr>
        <w:t>;</w:t>
      </w:r>
      <w:proofErr w:type="gramEnd"/>
    </w:p>
    <w:p w14:paraId="3B781BC0" w14:textId="77777777" w:rsidR="00B61A02" w:rsidRPr="00401E57" w:rsidRDefault="00B61A02" w:rsidP="00197456">
      <w:pPr>
        <w:widowControl/>
        <w:jc w:val="both"/>
        <w:rPr>
          <w:sz w:val="24"/>
          <w:szCs w:val="24"/>
        </w:rPr>
      </w:pPr>
    </w:p>
    <w:p w14:paraId="09CD636E" w14:textId="77777777" w:rsidR="00B61A02" w:rsidRPr="00401E57" w:rsidRDefault="00B61A02" w:rsidP="00197456">
      <w:pPr>
        <w:widowControl/>
        <w:numPr>
          <w:ilvl w:val="1"/>
          <w:numId w:val="83"/>
        </w:numPr>
        <w:tabs>
          <w:tab w:val="left" w:pos="1459"/>
        </w:tabs>
        <w:ind w:left="1459" w:right="219" w:hanging="360"/>
        <w:jc w:val="both"/>
        <w:rPr>
          <w:sz w:val="24"/>
          <w:szCs w:val="24"/>
        </w:rPr>
      </w:pPr>
      <w:r w:rsidRPr="00401E57">
        <w:rPr>
          <w:sz w:val="24"/>
          <w:szCs w:val="24"/>
        </w:rPr>
        <w:t xml:space="preserve">incapacitation in the performance of their duties by physical or mental illness, injury, pregnancy, or </w:t>
      </w:r>
      <w:proofErr w:type="gramStart"/>
      <w:r w:rsidRPr="00401E57">
        <w:rPr>
          <w:sz w:val="24"/>
          <w:szCs w:val="24"/>
        </w:rPr>
        <w:t>childbirth;</w:t>
      </w:r>
      <w:proofErr w:type="gramEnd"/>
    </w:p>
    <w:p w14:paraId="276C1BCC" w14:textId="77777777" w:rsidR="00B61A02" w:rsidRPr="00401E57" w:rsidRDefault="00B61A02" w:rsidP="00197456">
      <w:pPr>
        <w:widowControl/>
        <w:jc w:val="both"/>
        <w:rPr>
          <w:sz w:val="24"/>
          <w:szCs w:val="24"/>
        </w:rPr>
      </w:pPr>
    </w:p>
    <w:p w14:paraId="79733AB8" w14:textId="6F6B06AE" w:rsidR="00B61A02" w:rsidRPr="00401E57" w:rsidRDefault="4BB877FC" w:rsidP="00197456">
      <w:pPr>
        <w:widowControl/>
        <w:numPr>
          <w:ilvl w:val="1"/>
          <w:numId w:val="83"/>
        </w:numPr>
        <w:tabs>
          <w:tab w:val="left" w:pos="1457"/>
          <w:tab w:val="left" w:pos="1459"/>
        </w:tabs>
        <w:ind w:left="1459" w:right="220" w:hanging="360"/>
        <w:jc w:val="both"/>
        <w:rPr>
          <w:sz w:val="24"/>
          <w:szCs w:val="24"/>
        </w:rPr>
      </w:pPr>
      <w:r w:rsidRPr="588DEE3A">
        <w:rPr>
          <w:sz w:val="24"/>
          <w:szCs w:val="24"/>
        </w:rPr>
        <w:t>providing care for a family member who is incapacitated by a medical or mental condition or attends to a family member receiving medical, dental or optical examination or treatment; providing care for a family member with a serious health condition; or providing care for a family member who would, as determined by the health authorities having jurisdiction or by a health care provider, jeopardize the health of others by that family member’s presence in the community because of exposure to a communicable disease</w:t>
      </w:r>
      <w:r w:rsidR="33CDF7A3" w:rsidRPr="588DEE3A">
        <w:rPr>
          <w:sz w:val="24"/>
          <w:szCs w:val="24"/>
        </w:rPr>
        <w:t>;</w:t>
      </w:r>
    </w:p>
    <w:p w14:paraId="54A0AE56" w14:textId="77777777" w:rsidR="00B61A02" w:rsidRPr="00401E57" w:rsidRDefault="00B61A02" w:rsidP="00197456">
      <w:pPr>
        <w:widowControl/>
        <w:jc w:val="both"/>
        <w:rPr>
          <w:sz w:val="24"/>
          <w:szCs w:val="24"/>
        </w:rPr>
      </w:pPr>
    </w:p>
    <w:p w14:paraId="334CFF12" w14:textId="77777777" w:rsidR="00B61A02" w:rsidRPr="00401E57" w:rsidRDefault="00B61A02" w:rsidP="00197456">
      <w:pPr>
        <w:widowControl/>
        <w:numPr>
          <w:ilvl w:val="1"/>
          <w:numId w:val="83"/>
        </w:numPr>
        <w:tabs>
          <w:tab w:val="left" w:pos="1457"/>
          <w:tab w:val="left" w:pos="1459"/>
        </w:tabs>
        <w:ind w:left="1459" w:right="218" w:hanging="360"/>
        <w:jc w:val="both"/>
        <w:rPr>
          <w:sz w:val="24"/>
          <w:szCs w:val="24"/>
        </w:rPr>
      </w:pPr>
      <w:r w:rsidRPr="00401E57">
        <w:rPr>
          <w:sz w:val="24"/>
          <w:szCs w:val="24"/>
        </w:rPr>
        <w:t xml:space="preserve">making arrangements necessitated by the death of a family member or to attend the funeral of a family </w:t>
      </w:r>
      <w:proofErr w:type="gramStart"/>
      <w:r w:rsidRPr="00401E57">
        <w:rPr>
          <w:sz w:val="24"/>
          <w:szCs w:val="24"/>
        </w:rPr>
        <w:t>member;</w:t>
      </w:r>
      <w:proofErr w:type="gramEnd"/>
    </w:p>
    <w:p w14:paraId="2BE2299C" w14:textId="77777777" w:rsidR="00B61A02" w:rsidRPr="00401E57" w:rsidRDefault="00B61A02" w:rsidP="00197456">
      <w:pPr>
        <w:widowControl/>
        <w:jc w:val="both"/>
        <w:rPr>
          <w:sz w:val="24"/>
          <w:szCs w:val="24"/>
        </w:rPr>
      </w:pPr>
    </w:p>
    <w:p w14:paraId="1E6317DF" w14:textId="77777777" w:rsidR="00B61A02" w:rsidRPr="00401E57" w:rsidRDefault="00B61A02" w:rsidP="00197456">
      <w:pPr>
        <w:widowControl/>
        <w:numPr>
          <w:ilvl w:val="1"/>
          <w:numId w:val="83"/>
        </w:numPr>
        <w:tabs>
          <w:tab w:val="left" w:pos="1458"/>
          <w:tab w:val="left" w:pos="1460"/>
        </w:tabs>
        <w:ind w:right="217" w:hanging="360"/>
        <w:jc w:val="both"/>
        <w:rPr>
          <w:sz w:val="24"/>
          <w:szCs w:val="24"/>
        </w:rPr>
      </w:pPr>
      <w:r w:rsidRPr="00401E57">
        <w:rPr>
          <w:sz w:val="24"/>
          <w:szCs w:val="24"/>
        </w:rPr>
        <w:t>an absence when, as determined by the health authorities having jurisdiction or by a health care provider, they may jeopardize the health of others by their presence on the job because of exposure to a communicable disease; or</w:t>
      </w:r>
    </w:p>
    <w:p w14:paraId="5A978374" w14:textId="77777777" w:rsidR="00B61A02" w:rsidRPr="00401E57" w:rsidRDefault="00B61A02" w:rsidP="00197456">
      <w:pPr>
        <w:widowControl/>
        <w:jc w:val="both"/>
        <w:rPr>
          <w:sz w:val="24"/>
          <w:szCs w:val="24"/>
        </w:rPr>
      </w:pPr>
    </w:p>
    <w:p w14:paraId="019AD0E3" w14:textId="3A15E243" w:rsidR="00B61A02" w:rsidRPr="00401E57" w:rsidRDefault="4BB877FC" w:rsidP="00197456">
      <w:pPr>
        <w:widowControl/>
        <w:numPr>
          <w:ilvl w:val="1"/>
          <w:numId w:val="83"/>
        </w:numPr>
        <w:tabs>
          <w:tab w:val="left" w:pos="1458"/>
          <w:tab w:val="left" w:pos="1460"/>
        </w:tabs>
        <w:ind w:right="217" w:hanging="360"/>
        <w:jc w:val="both"/>
        <w:rPr>
          <w:sz w:val="24"/>
          <w:szCs w:val="24"/>
        </w:rPr>
      </w:pPr>
      <w:r w:rsidRPr="588DEE3A">
        <w:rPr>
          <w:sz w:val="24"/>
          <w:szCs w:val="24"/>
        </w:rPr>
        <w:t>the absences relating to the adoption of a child, including appointments with adoption agencies, social workers, and attorneys; court proceedings; required travel; and any other activities necessary to allow the adoption to proceed.</w:t>
      </w:r>
    </w:p>
    <w:p w14:paraId="2B4C3C7A" w14:textId="77777777" w:rsidR="00B61A02" w:rsidRPr="00401E57" w:rsidRDefault="00B61A02" w:rsidP="00197456">
      <w:pPr>
        <w:widowControl/>
        <w:jc w:val="both"/>
        <w:rPr>
          <w:sz w:val="24"/>
          <w:szCs w:val="24"/>
        </w:rPr>
      </w:pPr>
    </w:p>
    <w:p w14:paraId="26B8EE03" w14:textId="009E692A" w:rsidR="00B61A02" w:rsidRPr="00401E57" w:rsidRDefault="4BB877FC" w:rsidP="00197456">
      <w:pPr>
        <w:widowControl/>
        <w:numPr>
          <w:ilvl w:val="0"/>
          <w:numId w:val="83"/>
        </w:numPr>
        <w:tabs>
          <w:tab w:val="left" w:pos="1100"/>
        </w:tabs>
        <w:ind w:right="218"/>
        <w:jc w:val="both"/>
        <w:rPr>
          <w:sz w:val="24"/>
          <w:szCs w:val="24"/>
        </w:rPr>
      </w:pPr>
      <w:r w:rsidRPr="588DEE3A">
        <w:rPr>
          <w:sz w:val="24"/>
          <w:szCs w:val="24"/>
        </w:rPr>
        <w:t xml:space="preserve">Sick Leave Granted. Sick leave will be accrued and granted in accordance with 5 </w:t>
      </w:r>
      <w:r w:rsidR="67135927" w:rsidRPr="588DEE3A">
        <w:rPr>
          <w:sz w:val="24"/>
          <w:szCs w:val="24"/>
        </w:rPr>
        <w:t xml:space="preserve">C.F.R. </w:t>
      </w:r>
      <w:r w:rsidR="6F619237" w:rsidRPr="588DEE3A">
        <w:rPr>
          <w:sz w:val="24"/>
          <w:szCs w:val="24"/>
        </w:rPr>
        <w:t>§</w:t>
      </w:r>
      <w:r w:rsidR="46A8B77C" w:rsidRPr="588DEE3A">
        <w:rPr>
          <w:sz w:val="24"/>
          <w:szCs w:val="24"/>
        </w:rPr>
        <w:t xml:space="preserve"> </w:t>
      </w:r>
      <w:r w:rsidRPr="588DEE3A">
        <w:rPr>
          <w:sz w:val="24"/>
          <w:szCs w:val="24"/>
        </w:rPr>
        <w:t>630.401(b – d).</w:t>
      </w:r>
    </w:p>
    <w:p w14:paraId="1F8FB854" w14:textId="77777777" w:rsidR="00B61A02" w:rsidRPr="00401E57" w:rsidRDefault="00B61A02" w:rsidP="00197456">
      <w:pPr>
        <w:widowControl/>
        <w:jc w:val="both"/>
        <w:rPr>
          <w:sz w:val="24"/>
          <w:szCs w:val="24"/>
        </w:rPr>
      </w:pPr>
    </w:p>
    <w:p w14:paraId="679F386E" w14:textId="77777777" w:rsidR="00B61A02" w:rsidRPr="00401E57" w:rsidRDefault="00B61A02" w:rsidP="00197456">
      <w:pPr>
        <w:widowControl/>
        <w:numPr>
          <w:ilvl w:val="0"/>
          <w:numId w:val="83"/>
        </w:numPr>
        <w:tabs>
          <w:tab w:val="left" w:pos="1098"/>
        </w:tabs>
        <w:ind w:left="1098" w:hanging="358"/>
        <w:jc w:val="both"/>
        <w:rPr>
          <w:sz w:val="24"/>
          <w:szCs w:val="24"/>
        </w:rPr>
      </w:pPr>
      <w:r w:rsidRPr="00401E57">
        <w:rPr>
          <w:sz w:val="24"/>
          <w:szCs w:val="24"/>
        </w:rPr>
        <w:t>Requesting Sick Leave</w:t>
      </w:r>
    </w:p>
    <w:p w14:paraId="6244C836" w14:textId="77777777" w:rsidR="00B61A02" w:rsidRPr="00401E57" w:rsidRDefault="00B61A02" w:rsidP="00197456">
      <w:pPr>
        <w:widowControl/>
        <w:jc w:val="both"/>
        <w:rPr>
          <w:sz w:val="24"/>
          <w:szCs w:val="24"/>
        </w:rPr>
      </w:pPr>
    </w:p>
    <w:p w14:paraId="03C1A586" w14:textId="77777777" w:rsidR="00B61A02" w:rsidRPr="00401E57" w:rsidRDefault="00B61A02" w:rsidP="00197456">
      <w:pPr>
        <w:widowControl/>
        <w:numPr>
          <w:ilvl w:val="1"/>
          <w:numId w:val="83"/>
        </w:numPr>
        <w:tabs>
          <w:tab w:val="left" w:pos="1457"/>
          <w:tab w:val="left" w:pos="1459"/>
        </w:tabs>
        <w:ind w:left="1459" w:right="215" w:hanging="360"/>
        <w:jc w:val="both"/>
        <w:rPr>
          <w:sz w:val="24"/>
          <w:szCs w:val="24"/>
        </w:rPr>
      </w:pPr>
      <w:r w:rsidRPr="00401E57">
        <w:rPr>
          <w:sz w:val="24"/>
          <w:szCs w:val="24"/>
        </w:rPr>
        <w:t>When practicable, sick leave requests for non-emergency medical, dental or optical examinations, operations, or treatments should be submitted using the electronic time and attendance application at least three (3) days in advance to the Employer. Such requests, when practicable, will be approved within twenty-four (24) hours unless that employee's absence would create a workload disruption.</w:t>
      </w:r>
    </w:p>
    <w:p w14:paraId="36F7BA5B" w14:textId="77777777" w:rsidR="00B61A02" w:rsidRPr="00401E57" w:rsidRDefault="00B61A02" w:rsidP="00197456">
      <w:pPr>
        <w:widowControl/>
        <w:jc w:val="both"/>
        <w:rPr>
          <w:sz w:val="24"/>
          <w:szCs w:val="24"/>
        </w:rPr>
      </w:pPr>
    </w:p>
    <w:p w14:paraId="58B50322" w14:textId="77777777" w:rsidR="00B61A02" w:rsidRPr="00401E57" w:rsidRDefault="00B61A02" w:rsidP="00197456">
      <w:pPr>
        <w:widowControl/>
        <w:numPr>
          <w:ilvl w:val="1"/>
          <w:numId w:val="83"/>
        </w:numPr>
        <w:tabs>
          <w:tab w:val="left" w:pos="1458"/>
          <w:tab w:val="left" w:pos="1460"/>
        </w:tabs>
        <w:ind w:right="217" w:hanging="360"/>
        <w:jc w:val="both"/>
        <w:rPr>
          <w:sz w:val="24"/>
          <w:szCs w:val="24"/>
        </w:rPr>
      </w:pPr>
      <w:r w:rsidRPr="00401E57">
        <w:rPr>
          <w:sz w:val="24"/>
          <w:szCs w:val="24"/>
        </w:rPr>
        <w:t>Notice of unanticipated sick leave will be given by the employee to the Employer as soon as practicable, and in no event later than 11:00 a.m. on the first (1st) day of absence. If the degree of illness or injury prohibits compliance with this time limit, the employee will report the absence as soon as practicable.</w:t>
      </w:r>
    </w:p>
    <w:p w14:paraId="33461388" w14:textId="77777777" w:rsidR="00B61A02" w:rsidRPr="00401E57" w:rsidRDefault="00B61A02" w:rsidP="00197456">
      <w:pPr>
        <w:widowControl/>
        <w:jc w:val="both"/>
        <w:rPr>
          <w:sz w:val="24"/>
          <w:szCs w:val="24"/>
        </w:rPr>
      </w:pPr>
    </w:p>
    <w:p w14:paraId="22681CA1" w14:textId="77777777" w:rsidR="00B61A02" w:rsidRPr="00401E57" w:rsidRDefault="00B61A02" w:rsidP="00197456">
      <w:pPr>
        <w:widowControl/>
        <w:numPr>
          <w:ilvl w:val="1"/>
          <w:numId w:val="83"/>
        </w:numPr>
        <w:tabs>
          <w:tab w:val="left" w:pos="1458"/>
          <w:tab w:val="left" w:pos="1460"/>
        </w:tabs>
        <w:ind w:right="216" w:hanging="360"/>
        <w:jc w:val="both"/>
        <w:rPr>
          <w:sz w:val="24"/>
          <w:szCs w:val="24"/>
        </w:rPr>
      </w:pPr>
      <w:r w:rsidRPr="00401E57">
        <w:rPr>
          <w:sz w:val="24"/>
          <w:szCs w:val="24"/>
        </w:rPr>
        <w:lastRenderedPageBreak/>
        <w:t>Employees may be required to furnish a medical certificate to substantiate a request for approval of sick leave if the sick leave exceeds three (3) consecutive workdays. The Employer shall not contact the employee's doctor to obtain or discuss confidential medical information without the express written authorization of the employee.</w:t>
      </w:r>
    </w:p>
    <w:p w14:paraId="0F1F0643" w14:textId="77777777" w:rsidR="00B61A02" w:rsidRPr="00401E57" w:rsidRDefault="00B61A02" w:rsidP="00197456">
      <w:pPr>
        <w:widowControl/>
        <w:jc w:val="both"/>
        <w:rPr>
          <w:sz w:val="24"/>
          <w:szCs w:val="24"/>
        </w:rPr>
      </w:pPr>
    </w:p>
    <w:p w14:paraId="343FED8A" w14:textId="7F016D7F" w:rsidR="00B61A02" w:rsidRPr="00626009" w:rsidRDefault="00B61A02" w:rsidP="00197456">
      <w:pPr>
        <w:widowControl/>
        <w:numPr>
          <w:ilvl w:val="1"/>
          <w:numId w:val="83"/>
        </w:numPr>
        <w:tabs>
          <w:tab w:val="left" w:pos="1458"/>
          <w:tab w:val="left" w:pos="1460"/>
        </w:tabs>
        <w:ind w:right="216" w:hanging="360"/>
        <w:jc w:val="both"/>
        <w:rPr>
          <w:sz w:val="24"/>
          <w:szCs w:val="24"/>
        </w:rPr>
      </w:pPr>
      <w:r w:rsidRPr="00401E57">
        <w:rPr>
          <w:sz w:val="24"/>
          <w:szCs w:val="24"/>
        </w:rPr>
        <w:t xml:space="preserve">Employees will not be required to submit a medical certificate to substantiate a request for approval of sick leave for sick leave periods of three (3) consecutive days or less, or when an employee suffers from a chronic condition which does not necessarily require medical treatment although absence from work may be necessary and the employee has furnished medical certification of the chronic condition, except pursuant to </w:t>
      </w:r>
      <w:r w:rsidRPr="00626009">
        <w:rPr>
          <w:sz w:val="24"/>
          <w:szCs w:val="24"/>
        </w:rPr>
        <w:t>Section 13</w:t>
      </w:r>
      <w:r w:rsidRPr="00401E57">
        <w:rPr>
          <w:sz w:val="24"/>
          <w:szCs w:val="24"/>
        </w:rPr>
        <w:t xml:space="preserve"> of this Article, or unless the Employer has reasonable grounds to conclude that the request is for reasons other than those stated above </w:t>
      </w:r>
      <w:r w:rsidRPr="00626009">
        <w:rPr>
          <w:sz w:val="24"/>
          <w:szCs w:val="24"/>
        </w:rPr>
        <w:t xml:space="preserve">in Subsection </w:t>
      </w:r>
      <w:r w:rsidR="00626009">
        <w:rPr>
          <w:sz w:val="24"/>
          <w:szCs w:val="24"/>
        </w:rPr>
        <w:t>C</w:t>
      </w:r>
      <w:r w:rsidRPr="00626009">
        <w:rPr>
          <w:sz w:val="24"/>
          <w:szCs w:val="24"/>
        </w:rPr>
        <w:t>.</w:t>
      </w:r>
    </w:p>
    <w:p w14:paraId="13889FA0" w14:textId="77777777" w:rsidR="00B61A02" w:rsidRPr="00401E57" w:rsidRDefault="00B61A02" w:rsidP="00197456">
      <w:pPr>
        <w:widowControl/>
        <w:jc w:val="both"/>
        <w:rPr>
          <w:sz w:val="24"/>
          <w:szCs w:val="24"/>
        </w:rPr>
      </w:pPr>
    </w:p>
    <w:p w14:paraId="7B608474" w14:textId="25F28C44" w:rsidR="00B61A02" w:rsidRPr="00401E57" w:rsidRDefault="00B61A02" w:rsidP="00197456">
      <w:pPr>
        <w:widowControl/>
        <w:numPr>
          <w:ilvl w:val="1"/>
          <w:numId w:val="83"/>
        </w:numPr>
        <w:tabs>
          <w:tab w:val="left" w:pos="1460"/>
        </w:tabs>
        <w:ind w:right="218" w:hanging="360"/>
        <w:jc w:val="both"/>
        <w:rPr>
          <w:sz w:val="24"/>
          <w:szCs w:val="24"/>
        </w:rPr>
      </w:pPr>
      <w:r w:rsidRPr="00401E57">
        <w:rPr>
          <w:sz w:val="24"/>
          <w:szCs w:val="24"/>
        </w:rPr>
        <w:t xml:space="preserve">Submission of a medical certification shall not be considered a notice that the employee is a qualified individual with a disability under the Rehabilitation Act. Similarly, the approval of sick leave shall not be considered an admission by </w:t>
      </w:r>
      <w:r w:rsidR="009277A1">
        <w:rPr>
          <w:sz w:val="24"/>
          <w:szCs w:val="24"/>
        </w:rPr>
        <w:t>the Agency</w:t>
      </w:r>
      <w:r w:rsidRPr="00401E57">
        <w:rPr>
          <w:sz w:val="24"/>
          <w:szCs w:val="24"/>
        </w:rPr>
        <w:t xml:space="preserve"> that the employee is a qualified individual with a disability.</w:t>
      </w:r>
    </w:p>
    <w:p w14:paraId="40C65359" w14:textId="77777777" w:rsidR="00B61A02" w:rsidRPr="00401E57" w:rsidRDefault="00B61A02" w:rsidP="00197456">
      <w:pPr>
        <w:widowControl/>
        <w:ind w:left="1100" w:hanging="360"/>
        <w:jc w:val="both"/>
        <w:rPr>
          <w:sz w:val="24"/>
          <w:szCs w:val="24"/>
        </w:rPr>
      </w:pPr>
    </w:p>
    <w:p w14:paraId="137844E4" w14:textId="0DB523CD" w:rsidR="00B61A02" w:rsidRPr="00626009" w:rsidRDefault="4BB877FC" w:rsidP="00197456">
      <w:pPr>
        <w:widowControl/>
        <w:numPr>
          <w:ilvl w:val="1"/>
          <w:numId w:val="83"/>
        </w:numPr>
        <w:tabs>
          <w:tab w:val="left" w:pos="1458"/>
          <w:tab w:val="left" w:pos="1460"/>
        </w:tabs>
        <w:ind w:right="216" w:hanging="360"/>
        <w:jc w:val="both"/>
        <w:rPr>
          <w:sz w:val="24"/>
          <w:szCs w:val="24"/>
        </w:rPr>
      </w:pPr>
      <w:r w:rsidRPr="588DEE3A">
        <w:rPr>
          <w:sz w:val="24"/>
          <w:szCs w:val="24"/>
        </w:rPr>
        <w:t>Employees who, because of illness, are released from duty, will not be required to furnish a medical certificate to substantiate sick leave for the day released from duty. Subsequent days of absence will be subject to the provisions of Subsections E</w:t>
      </w:r>
      <w:r w:rsidR="68209671" w:rsidRPr="588DEE3A">
        <w:rPr>
          <w:sz w:val="24"/>
          <w:szCs w:val="24"/>
        </w:rPr>
        <w:t>.</w:t>
      </w:r>
      <w:r w:rsidRPr="588DEE3A">
        <w:rPr>
          <w:sz w:val="24"/>
          <w:szCs w:val="24"/>
        </w:rPr>
        <w:t>3</w:t>
      </w:r>
      <w:r w:rsidR="23CD563F" w:rsidRPr="588DEE3A">
        <w:rPr>
          <w:sz w:val="24"/>
          <w:szCs w:val="24"/>
        </w:rPr>
        <w:t>.</w:t>
      </w:r>
      <w:r w:rsidRPr="588DEE3A">
        <w:rPr>
          <w:sz w:val="24"/>
          <w:szCs w:val="24"/>
        </w:rPr>
        <w:t xml:space="preserve"> and</w:t>
      </w:r>
      <w:r w:rsidR="0074126F">
        <w:rPr>
          <w:sz w:val="24"/>
          <w:szCs w:val="24"/>
        </w:rPr>
        <w:t xml:space="preserve"> </w:t>
      </w:r>
      <w:r w:rsidRPr="588DEE3A">
        <w:rPr>
          <w:sz w:val="24"/>
          <w:szCs w:val="24"/>
        </w:rPr>
        <w:t>4</w:t>
      </w:r>
      <w:r w:rsidR="48994E0A" w:rsidRPr="588DEE3A">
        <w:rPr>
          <w:sz w:val="24"/>
          <w:szCs w:val="24"/>
        </w:rPr>
        <w:t>.</w:t>
      </w:r>
      <w:r w:rsidRPr="588DEE3A">
        <w:rPr>
          <w:sz w:val="24"/>
          <w:szCs w:val="24"/>
        </w:rPr>
        <w:t xml:space="preserve"> above.</w:t>
      </w:r>
    </w:p>
    <w:p w14:paraId="07F7A437" w14:textId="77777777" w:rsidR="00B61A02" w:rsidRPr="00401E57" w:rsidRDefault="00B61A02" w:rsidP="00197456">
      <w:pPr>
        <w:widowControl/>
        <w:jc w:val="both"/>
        <w:rPr>
          <w:sz w:val="24"/>
          <w:szCs w:val="24"/>
        </w:rPr>
      </w:pPr>
    </w:p>
    <w:p w14:paraId="42638D19" w14:textId="77777777" w:rsidR="00B61A02" w:rsidRPr="00401E57" w:rsidRDefault="00B61A02" w:rsidP="00197456">
      <w:pPr>
        <w:widowControl/>
        <w:numPr>
          <w:ilvl w:val="1"/>
          <w:numId w:val="83"/>
        </w:numPr>
        <w:tabs>
          <w:tab w:val="left" w:pos="1460"/>
          <w:tab w:val="left" w:pos="1526"/>
        </w:tabs>
        <w:ind w:right="216" w:hanging="360"/>
        <w:jc w:val="both"/>
        <w:rPr>
          <w:sz w:val="24"/>
          <w:szCs w:val="24"/>
        </w:rPr>
      </w:pPr>
      <w:r w:rsidRPr="00401E57">
        <w:rPr>
          <w:sz w:val="24"/>
          <w:szCs w:val="24"/>
        </w:rPr>
        <w:t>An approved absence which would otherwise be chargeable to sick leave may be chargeable to leave without pay at the option of the employee only when annual or sick leave credits are exhausted. An employee who anticipates a continued illness or disability beyond thirty (30) days may charge the approved absence for a particular pay period to any combination of sick leave, annual leave or leave without pay in order to provide for optimal income during the period of illness or disability.</w:t>
      </w:r>
    </w:p>
    <w:p w14:paraId="0028DDFD" w14:textId="77777777" w:rsidR="00B61A02" w:rsidRPr="00401E57" w:rsidRDefault="00B61A02" w:rsidP="00197456">
      <w:pPr>
        <w:widowControl/>
        <w:jc w:val="both"/>
        <w:rPr>
          <w:sz w:val="24"/>
          <w:szCs w:val="24"/>
        </w:rPr>
      </w:pPr>
    </w:p>
    <w:p w14:paraId="3AD8E796" w14:textId="77777777" w:rsidR="00B61A02" w:rsidRPr="00401E57" w:rsidRDefault="00B61A02" w:rsidP="00197456">
      <w:pPr>
        <w:widowControl/>
        <w:ind w:left="380"/>
        <w:jc w:val="both"/>
        <w:rPr>
          <w:sz w:val="24"/>
          <w:szCs w:val="24"/>
        </w:rPr>
      </w:pPr>
      <w:r w:rsidRPr="00401E57">
        <w:rPr>
          <w:b/>
          <w:sz w:val="24"/>
          <w:szCs w:val="24"/>
        </w:rPr>
        <w:t xml:space="preserve">Section 10: </w:t>
      </w:r>
      <w:r w:rsidRPr="00401E57">
        <w:rPr>
          <w:sz w:val="24"/>
          <w:szCs w:val="24"/>
        </w:rPr>
        <w:t>Advanced Sick Leave</w:t>
      </w:r>
    </w:p>
    <w:p w14:paraId="2E393392" w14:textId="77777777" w:rsidR="00B61A02" w:rsidRPr="00401E57" w:rsidRDefault="00B61A02" w:rsidP="00197456">
      <w:pPr>
        <w:widowControl/>
        <w:jc w:val="both"/>
        <w:rPr>
          <w:sz w:val="24"/>
          <w:szCs w:val="24"/>
        </w:rPr>
      </w:pPr>
    </w:p>
    <w:p w14:paraId="637C343D" w14:textId="05B21909" w:rsidR="00B61A02" w:rsidRPr="00401E57" w:rsidRDefault="4BB877FC" w:rsidP="00197456">
      <w:pPr>
        <w:widowControl/>
        <w:ind w:left="380"/>
        <w:jc w:val="both"/>
        <w:rPr>
          <w:sz w:val="24"/>
          <w:szCs w:val="24"/>
        </w:rPr>
      </w:pPr>
      <w:r w:rsidRPr="588DEE3A">
        <w:rPr>
          <w:sz w:val="24"/>
          <w:szCs w:val="24"/>
        </w:rPr>
        <w:t xml:space="preserve">The advancement of sick leave will be governed by 5 </w:t>
      </w:r>
      <w:r w:rsidR="67135927" w:rsidRPr="588DEE3A">
        <w:rPr>
          <w:sz w:val="24"/>
          <w:szCs w:val="24"/>
        </w:rPr>
        <w:t xml:space="preserve">C.F.R. </w:t>
      </w:r>
      <w:r w:rsidR="6F619237" w:rsidRPr="588DEE3A">
        <w:rPr>
          <w:sz w:val="24"/>
          <w:szCs w:val="24"/>
        </w:rPr>
        <w:t>§</w:t>
      </w:r>
      <w:r w:rsidR="56087147" w:rsidRPr="588DEE3A">
        <w:rPr>
          <w:sz w:val="24"/>
          <w:szCs w:val="24"/>
        </w:rPr>
        <w:t xml:space="preserve"> </w:t>
      </w:r>
      <w:r w:rsidRPr="588DEE3A">
        <w:rPr>
          <w:sz w:val="24"/>
          <w:szCs w:val="24"/>
        </w:rPr>
        <w:t xml:space="preserve">630.402 </w:t>
      </w:r>
      <w:r w:rsidRPr="588DEE3A">
        <w:rPr>
          <w:i/>
          <w:iCs/>
          <w:sz w:val="24"/>
          <w:szCs w:val="24"/>
        </w:rPr>
        <w:t xml:space="preserve">et seq. </w:t>
      </w:r>
      <w:r w:rsidRPr="588DEE3A">
        <w:rPr>
          <w:sz w:val="24"/>
          <w:szCs w:val="24"/>
        </w:rPr>
        <w:t>and the following provisions:</w:t>
      </w:r>
    </w:p>
    <w:p w14:paraId="2EECFDF3" w14:textId="77777777" w:rsidR="00B61A02" w:rsidRPr="00401E57" w:rsidRDefault="00B61A02" w:rsidP="00197456">
      <w:pPr>
        <w:widowControl/>
        <w:jc w:val="both"/>
        <w:rPr>
          <w:sz w:val="24"/>
          <w:szCs w:val="24"/>
        </w:rPr>
      </w:pPr>
    </w:p>
    <w:p w14:paraId="54D71B6F" w14:textId="77777777" w:rsidR="00B61A02" w:rsidRPr="00401E57" w:rsidRDefault="00B61A02" w:rsidP="00197456">
      <w:pPr>
        <w:widowControl/>
        <w:numPr>
          <w:ilvl w:val="0"/>
          <w:numId w:val="82"/>
        </w:numPr>
        <w:tabs>
          <w:tab w:val="left" w:pos="1098"/>
          <w:tab w:val="left" w:pos="1100"/>
        </w:tabs>
        <w:ind w:right="217"/>
        <w:jc w:val="both"/>
        <w:rPr>
          <w:sz w:val="24"/>
          <w:szCs w:val="24"/>
        </w:rPr>
      </w:pPr>
      <w:r w:rsidRPr="00401E57">
        <w:rPr>
          <w:sz w:val="24"/>
          <w:szCs w:val="24"/>
        </w:rPr>
        <w:t xml:space="preserve">An advance of sick leave may be made to an employee with an insufficient sick leave balance and no leave restriction requirements (i.e. employees with a leave abuse letter). The employee must submit a written request for the advance sick leave through the employee’s supervisory </w:t>
      </w:r>
      <w:proofErr w:type="gramStart"/>
      <w:r w:rsidRPr="00401E57">
        <w:rPr>
          <w:sz w:val="24"/>
          <w:szCs w:val="24"/>
        </w:rPr>
        <w:t>chain, and</w:t>
      </w:r>
      <w:proofErr w:type="gramEnd"/>
      <w:r w:rsidRPr="00401E57">
        <w:rPr>
          <w:sz w:val="24"/>
          <w:szCs w:val="24"/>
        </w:rPr>
        <w:t xml:space="preserve"> should include the amount of leave requested and why the advance sick leave is needed.</w:t>
      </w:r>
    </w:p>
    <w:p w14:paraId="5B444817" w14:textId="77777777" w:rsidR="00B61A02" w:rsidRPr="00401E57" w:rsidRDefault="00B61A02" w:rsidP="00197456">
      <w:pPr>
        <w:widowControl/>
        <w:jc w:val="both"/>
        <w:rPr>
          <w:sz w:val="24"/>
          <w:szCs w:val="24"/>
        </w:rPr>
      </w:pPr>
    </w:p>
    <w:p w14:paraId="658E813B" w14:textId="77777777" w:rsidR="00B61A02" w:rsidRPr="00401E57" w:rsidRDefault="00B61A02" w:rsidP="00197456">
      <w:pPr>
        <w:widowControl/>
        <w:numPr>
          <w:ilvl w:val="0"/>
          <w:numId w:val="82"/>
        </w:numPr>
        <w:tabs>
          <w:tab w:val="left" w:pos="1098"/>
        </w:tabs>
        <w:ind w:left="1098" w:hanging="358"/>
        <w:jc w:val="both"/>
        <w:rPr>
          <w:sz w:val="24"/>
          <w:szCs w:val="24"/>
        </w:rPr>
      </w:pPr>
      <w:r w:rsidRPr="00401E57">
        <w:rPr>
          <w:sz w:val="24"/>
          <w:szCs w:val="24"/>
        </w:rPr>
        <w:t>An employee is eligible for advance sick leave when:</w:t>
      </w:r>
    </w:p>
    <w:p w14:paraId="27009D56" w14:textId="77777777" w:rsidR="00B61A02" w:rsidRPr="00401E57" w:rsidRDefault="00B61A02" w:rsidP="00197456">
      <w:pPr>
        <w:widowControl/>
        <w:jc w:val="both"/>
        <w:rPr>
          <w:sz w:val="24"/>
          <w:szCs w:val="24"/>
        </w:rPr>
      </w:pPr>
    </w:p>
    <w:p w14:paraId="5DA0AB1B" w14:textId="77777777" w:rsidR="00B61A02" w:rsidRPr="00401E57" w:rsidRDefault="00B61A02" w:rsidP="003263EE">
      <w:pPr>
        <w:widowControl/>
        <w:numPr>
          <w:ilvl w:val="1"/>
          <w:numId w:val="82"/>
        </w:numPr>
        <w:ind w:left="1440" w:hanging="358"/>
        <w:jc w:val="both"/>
        <w:rPr>
          <w:sz w:val="24"/>
          <w:szCs w:val="24"/>
        </w:rPr>
      </w:pPr>
      <w:r w:rsidRPr="00401E57">
        <w:rPr>
          <w:sz w:val="24"/>
          <w:szCs w:val="24"/>
        </w:rPr>
        <w:t>The employee has an insufficient sick leave balance.</w:t>
      </w:r>
    </w:p>
    <w:p w14:paraId="25BB7954" w14:textId="77777777" w:rsidR="00B261C9" w:rsidRDefault="00B261C9" w:rsidP="003263EE">
      <w:pPr>
        <w:widowControl/>
        <w:ind w:left="1440" w:right="220"/>
        <w:jc w:val="both"/>
        <w:rPr>
          <w:sz w:val="24"/>
          <w:szCs w:val="24"/>
        </w:rPr>
      </w:pPr>
    </w:p>
    <w:p w14:paraId="77D113DB" w14:textId="190D13C0" w:rsidR="00B61A02" w:rsidRPr="00401E57" w:rsidRDefault="00B61A02" w:rsidP="003263EE">
      <w:pPr>
        <w:widowControl/>
        <w:numPr>
          <w:ilvl w:val="1"/>
          <w:numId w:val="82"/>
        </w:numPr>
        <w:ind w:left="1440" w:right="220"/>
        <w:jc w:val="both"/>
        <w:rPr>
          <w:sz w:val="24"/>
          <w:szCs w:val="24"/>
        </w:rPr>
      </w:pPr>
      <w:r w:rsidRPr="00401E57">
        <w:rPr>
          <w:sz w:val="24"/>
          <w:szCs w:val="24"/>
        </w:rPr>
        <w:t>There is a reasonable expectation that the employee will return to duty after the leave.</w:t>
      </w:r>
    </w:p>
    <w:p w14:paraId="07687DCA" w14:textId="77777777" w:rsidR="00B261C9" w:rsidRDefault="00B261C9" w:rsidP="003263EE">
      <w:pPr>
        <w:widowControl/>
        <w:ind w:left="1440" w:right="219"/>
        <w:jc w:val="both"/>
        <w:rPr>
          <w:sz w:val="24"/>
          <w:szCs w:val="24"/>
        </w:rPr>
      </w:pPr>
    </w:p>
    <w:p w14:paraId="2AF3ABBA" w14:textId="242A576C" w:rsidR="00B61A02" w:rsidRPr="00401E57" w:rsidRDefault="00B61A02" w:rsidP="003263EE">
      <w:pPr>
        <w:widowControl/>
        <w:numPr>
          <w:ilvl w:val="1"/>
          <w:numId w:val="82"/>
        </w:numPr>
        <w:ind w:left="1440" w:right="219"/>
        <w:jc w:val="both"/>
        <w:rPr>
          <w:sz w:val="24"/>
          <w:szCs w:val="24"/>
        </w:rPr>
      </w:pPr>
      <w:r w:rsidRPr="00401E57">
        <w:rPr>
          <w:sz w:val="24"/>
          <w:szCs w:val="24"/>
        </w:rPr>
        <w:t>The request is accompanied by medical certification and does not exceed thirty (30) days.</w:t>
      </w:r>
    </w:p>
    <w:p w14:paraId="12BF08AB" w14:textId="77777777" w:rsidR="00B261C9" w:rsidRDefault="00B261C9" w:rsidP="003263EE">
      <w:pPr>
        <w:widowControl/>
        <w:ind w:left="1440"/>
        <w:jc w:val="both"/>
        <w:rPr>
          <w:sz w:val="24"/>
          <w:szCs w:val="24"/>
        </w:rPr>
      </w:pPr>
    </w:p>
    <w:p w14:paraId="333C7BE0" w14:textId="792B2E1C" w:rsidR="00B61A02" w:rsidRPr="00B261C9" w:rsidRDefault="4BB877FC" w:rsidP="003263EE">
      <w:pPr>
        <w:widowControl/>
        <w:numPr>
          <w:ilvl w:val="1"/>
          <w:numId w:val="82"/>
        </w:numPr>
        <w:ind w:left="1440" w:hanging="358"/>
        <w:jc w:val="both"/>
        <w:rPr>
          <w:sz w:val="24"/>
          <w:szCs w:val="24"/>
        </w:rPr>
      </w:pPr>
      <w:r w:rsidRPr="588DEE3A">
        <w:rPr>
          <w:sz w:val="24"/>
          <w:szCs w:val="24"/>
        </w:rPr>
        <w:t xml:space="preserve">The leave is being requested for one of the purposes listed in 5 </w:t>
      </w:r>
      <w:r w:rsidR="67135927" w:rsidRPr="588DEE3A">
        <w:rPr>
          <w:sz w:val="24"/>
          <w:szCs w:val="24"/>
        </w:rPr>
        <w:t xml:space="preserve">C.F.R. </w:t>
      </w:r>
      <w:r w:rsidR="51C057A1" w:rsidRPr="588DEE3A">
        <w:rPr>
          <w:sz w:val="24"/>
          <w:szCs w:val="24"/>
        </w:rPr>
        <w:t xml:space="preserve">   </w:t>
      </w:r>
      <w:r w:rsidR="4A9BC739" w:rsidRPr="588DEE3A">
        <w:rPr>
          <w:sz w:val="24"/>
          <w:szCs w:val="24"/>
        </w:rPr>
        <w:t xml:space="preserve"> §</w:t>
      </w:r>
      <w:r w:rsidR="5287462A" w:rsidRPr="588DEE3A">
        <w:rPr>
          <w:sz w:val="24"/>
          <w:szCs w:val="24"/>
        </w:rPr>
        <w:t xml:space="preserve"> </w:t>
      </w:r>
      <w:r w:rsidRPr="588DEE3A">
        <w:rPr>
          <w:sz w:val="24"/>
          <w:szCs w:val="24"/>
        </w:rPr>
        <w:t>630.402 (e.g., medical incapacity or care of an incapacitated family member).</w:t>
      </w:r>
    </w:p>
    <w:p w14:paraId="32691605" w14:textId="77777777" w:rsidR="00B61A02" w:rsidRPr="00401E57" w:rsidRDefault="00B61A02" w:rsidP="00197456">
      <w:pPr>
        <w:widowControl/>
        <w:jc w:val="both"/>
        <w:rPr>
          <w:sz w:val="24"/>
          <w:szCs w:val="24"/>
        </w:rPr>
      </w:pPr>
    </w:p>
    <w:p w14:paraId="047E88E6" w14:textId="5FF7FB16" w:rsidR="00B61A02" w:rsidRPr="00401E57" w:rsidRDefault="4BB877FC" w:rsidP="00197456">
      <w:pPr>
        <w:widowControl/>
        <w:numPr>
          <w:ilvl w:val="0"/>
          <w:numId w:val="82"/>
        </w:numPr>
        <w:tabs>
          <w:tab w:val="left" w:pos="1098"/>
          <w:tab w:val="left" w:pos="1100"/>
        </w:tabs>
        <w:ind w:right="217"/>
        <w:jc w:val="both"/>
        <w:rPr>
          <w:sz w:val="24"/>
          <w:szCs w:val="24"/>
        </w:rPr>
      </w:pPr>
      <w:r w:rsidRPr="588DEE3A">
        <w:rPr>
          <w:sz w:val="24"/>
          <w:szCs w:val="24"/>
        </w:rPr>
        <w:t xml:space="preserve">Advanced sick leave may be granted in the amounts up to 240 hours (30 days), or 104 hours (13 days), in accordance with 5 </w:t>
      </w:r>
      <w:r w:rsidR="67135927" w:rsidRPr="588DEE3A">
        <w:rPr>
          <w:sz w:val="24"/>
          <w:szCs w:val="24"/>
        </w:rPr>
        <w:t xml:space="preserve">C.F.R. </w:t>
      </w:r>
      <w:r w:rsidR="6F619237" w:rsidRPr="588DEE3A">
        <w:rPr>
          <w:sz w:val="24"/>
          <w:szCs w:val="24"/>
        </w:rPr>
        <w:t>§</w:t>
      </w:r>
      <w:r w:rsidR="1CD1A834" w:rsidRPr="588DEE3A">
        <w:rPr>
          <w:sz w:val="24"/>
          <w:szCs w:val="24"/>
        </w:rPr>
        <w:t xml:space="preserve"> </w:t>
      </w:r>
      <w:r w:rsidRPr="588DEE3A">
        <w:rPr>
          <w:sz w:val="24"/>
          <w:szCs w:val="24"/>
        </w:rPr>
        <w:t>630.402. The amount of advanced leave available for part time employees must be prorated based on their regularly scheduled workweeks. The total advanced sick leave must not exceed 30 days, or 240 hours, at any one time.</w:t>
      </w:r>
    </w:p>
    <w:p w14:paraId="0556932F" w14:textId="77777777" w:rsidR="00B61A02" w:rsidRPr="00401E57" w:rsidRDefault="00B61A02" w:rsidP="00197456">
      <w:pPr>
        <w:widowControl/>
        <w:jc w:val="both"/>
        <w:rPr>
          <w:sz w:val="24"/>
          <w:szCs w:val="24"/>
        </w:rPr>
      </w:pPr>
    </w:p>
    <w:p w14:paraId="65592B51" w14:textId="77777777" w:rsidR="00B61A02" w:rsidRPr="00401E57" w:rsidRDefault="00B61A02" w:rsidP="00197456">
      <w:pPr>
        <w:widowControl/>
        <w:numPr>
          <w:ilvl w:val="0"/>
          <w:numId w:val="82"/>
        </w:numPr>
        <w:tabs>
          <w:tab w:val="left" w:pos="1098"/>
          <w:tab w:val="left" w:pos="1100"/>
        </w:tabs>
        <w:ind w:right="218"/>
        <w:jc w:val="both"/>
        <w:rPr>
          <w:sz w:val="24"/>
          <w:szCs w:val="24"/>
        </w:rPr>
      </w:pPr>
      <w:r w:rsidRPr="00401E57">
        <w:rPr>
          <w:sz w:val="24"/>
          <w:szCs w:val="24"/>
        </w:rPr>
        <w:t>Advanced sick leave may be granted regardless of whether the employee has annual leave to their credit.</w:t>
      </w:r>
    </w:p>
    <w:p w14:paraId="28DFB9F0" w14:textId="77777777" w:rsidR="00B61A02" w:rsidRPr="00401E57" w:rsidRDefault="00B61A02" w:rsidP="00197456">
      <w:pPr>
        <w:widowControl/>
        <w:ind w:left="1100" w:hanging="360"/>
        <w:jc w:val="both"/>
        <w:rPr>
          <w:sz w:val="24"/>
          <w:szCs w:val="24"/>
        </w:rPr>
      </w:pPr>
    </w:p>
    <w:p w14:paraId="29ECFB2A" w14:textId="77777777" w:rsidR="00B61A02" w:rsidRPr="00401E57" w:rsidRDefault="00B61A02" w:rsidP="00197456">
      <w:pPr>
        <w:widowControl/>
        <w:ind w:left="380"/>
        <w:jc w:val="both"/>
        <w:rPr>
          <w:sz w:val="24"/>
          <w:szCs w:val="24"/>
        </w:rPr>
      </w:pPr>
      <w:r w:rsidRPr="00401E57">
        <w:rPr>
          <w:b/>
          <w:sz w:val="24"/>
          <w:szCs w:val="24"/>
        </w:rPr>
        <w:t xml:space="preserve">Section 11: </w:t>
      </w:r>
      <w:r w:rsidRPr="00401E57">
        <w:rPr>
          <w:sz w:val="24"/>
          <w:szCs w:val="24"/>
        </w:rPr>
        <w:t>Leave Without Pay (LWOP)</w:t>
      </w:r>
    </w:p>
    <w:p w14:paraId="036C3EF9" w14:textId="77777777" w:rsidR="00B61A02" w:rsidRPr="00401E57" w:rsidRDefault="00B61A02" w:rsidP="00197456">
      <w:pPr>
        <w:widowControl/>
        <w:jc w:val="both"/>
        <w:rPr>
          <w:sz w:val="24"/>
          <w:szCs w:val="24"/>
        </w:rPr>
      </w:pPr>
    </w:p>
    <w:p w14:paraId="6AB87939" w14:textId="77777777" w:rsidR="00B61A02" w:rsidRPr="00401E57" w:rsidRDefault="00B61A02" w:rsidP="00197456">
      <w:pPr>
        <w:widowControl/>
        <w:numPr>
          <w:ilvl w:val="0"/>
          <w:numId w:val="81"/>
        </w:numPr>
        <w:tabs>
          <w:tab w:val="left" w:pos="1098"/>
          <w:tab w:val="left" w:pos="1100"/>
        </w:tabs>
        <w:ind w:right="218"/>
        <w:jc w:val="both"/>
        <w:rPr>
          <w:sz w:val="24"/>
          <w:szCs w:val="24"/>
        </w:rPr>
      </w:pPr>
      <w:r w:rsidRPr="00401E57">
        <w:rPr>
          <w:sz w:val="24"/>
          <w:szCs w:val="24"/>
        </w:rPr>
        <w:t>Leave without pay is an approved absence from duty in a non-pay status. An employee may request leave without pay even though they may have annual or sick leave to their credit.</w:t>
      </w:r>
    </w:p>
    <w:p w14:paraId="420F6456" w14:textId="77777777" w:rsidR="00B61A02" w:rsidRPr="00401E57" w:rsidRDefault="00B61A02" w:rsidP="00197456">
      <w:pPr>
        <w:widowControl/>
        <w:jc w:val="both"/>
        <w:rPr>
          <w:sz w:val="24"/>
          <w:szCs w:val="24"/>
        </w:rPr>
      </w:pPr>
    </w:p>
    <w:p w14:paraId="63890EE8" w14:textId="77777777" w:rsidR="00B61A02" w:rsidRPr="00401E57" w:rsidRDefault="00B61A02" w:rsidP="00197456">
      <w:pPr>
        <w:widowControl/>
        <w:numPr>
          <w:ilvl w:val="0"/>
          <w:numId w:val="81"/>
        </w:numPr>
        <w:tabs>
          <w:tab w:val="left" w:pos="1100"/>
        </w:tabs>
        <w:ind w:right="216"/>
        <w:jc w:val="both"/>
        <w:rPr>
          <w:sz w:val="24"/>
          <w:szCs w:val="24"/>
        </w:rPr>
      </w:pPr>
      <w:r w:rsidRPr="00401E57">
        <w:rPr>
          <w:sz w:val="24"/>
          <w:szCs w:val="24"/>
        </w:rPr>
        <w:t>All requests for LWOP shall be made using the electronic time and attendance application (when practicable) to the employee's immediate supervisor for approval, pursuant to applicable regulations. Requests for extended LWOP (exceeding 30 days) must be submitted by the supervisor to the Office of the Staff Director for approval.</w:t>
      </w:r>
    </w:p>
    <w:p w14:paraId="1C0DC80E" w14:textId="77777777" w:rsidR="00B61A02" w:rsidRPr="00401E57" w:rsidRDefault="00B61A02" w:rsidP="00197456">
      <w:pPr>
        <w:widowControl/>
        <w:jc w:val="both"/>
        <w:rPr>
          <w:sz w:val="24"/>
          <w:szCs w:val="24"/>
        </w:rPr>
      </w:pPr>
    </w:p>
    <w:p w14:paraId="57C07888" w14:textId="77777777" w:rsidR="00B61A02" w:rsidRPr="00401E57" w:rsidRDefault="00B61A02" w:rsidP="00197456">
      <w:pPr>
        <w:widowControl/>
        <w:numPr>
          <w:ilvl w:val="0"/>
          <w:numId w:val="81"/>
        </w:numPr>
        <w:tabs>
          <w:tab w:val="left" w:pos="1100"/>
        </w:tabs>
        <w:ind w:right="217"/>
        <w:jc w:val="both"/>
        <w:rPr>
          <w:sz w:val="24"/>
          <w:szCs w:val="24"/>
        </w:rPr>
      </w:pPr>
      <w:r w:rsidRPr="00401E57">
        <w:rPr>
          <w:sz w:val="24"/>
          <w:szCs w:val="24"/>
        </w:rPr>
        <w:t>The Employer agrees to grant extended LWOP for any employee elected to a position of national officer of the National Treasury Employees Union for the purpose of serving full-time in the elective position. Such leave will be for a period concurrent with the term of office of the elected official and will automatically be renewed by the Employer upon notification in writing from the elected official that they have been re-elected and wish to continue in a LWOP status.</w:t>
      </w:r>
    </w:p>
    <w:p w14:paraId="0DDCE322" w14:textId="77777777" w:rsidR="00B61A02" w:rsidRPr="00401E57" w:rsidRDefault="00B61A02" w:rsidP="00197456">
      <w:pPr>
        <w:widowControl/>
        <w:jc w:val="both"/>
        <w:rPr>
          <w:sz w:val="24"/>
          <w:szCs w:val="24"/>
        </w:rPr>
      </w:pPr>
    </w:p>
    <w:p w14:paraId="6E024E24" w14:textId="77777777" w:rsidR="00B61A02" w:rsidRPr="00401E57" w:rsidRDefault="00B61A02" w:rsidP="00197456">
      <w:pPr>
        <w:widowControl/>
        <w:numPr>
          <w:ilvl w:val="0"/>
          <w:numId w:val="81"/>
        </w:numPr>
        <w:tabs>
          <w:tab w:val="left" w:pos="1098"/>
          <w:tab w:val="left" w:pos="1100"/>
        </w:tabs>
        <w:ind w:right="217"/>
        <w:jc w:val="both"/>
        <w:rPr>
          <w:sz w:val="24"/>
          <w:szCs w:val="24"/>
        </w:rPr>
      </w:pPr>
      <w:r w:rsidRPr="00401E57">
        <w:rPr>
          <w:sz w:val="24"/>
          <w:szCs w:val="24"/>
        </w:rPr>
        <w:t xml:space="preserve">The Employer agrees to grant extended LWOP for one (1) employee for the purpose of serving in full-time appointive positions for the National Treasury </w:t>
      </w:r>
      <w:r w:rsidRPr="00401E57">
        <w:rPr>
          <w:sz w:val="24"/>
          <w:szCs w:val="24"/>
        </w:rPr>
        <w:lastRenderedPageBreak/>
        <w:t>Employees Union. The term of LWOP will be no more than two (2) years. All affected employees will have their LWOP renewed for one (1) additional two-year period upon request.</w:t>
      </w:r>
    </w:p>
    <w:p w14:paraId="697C9D28" w14:textId="77777777" w:rsidR="00B61A02" w:rsidRPr="00401E57" w:rsidRDefault="00B61A02" w:rsidP="00197456">
      <w:pPr>
        <w:widowControl/>
        <w:jc w:val="both"/>
        <w:rPr>
          <w:sz w:val="24"/>
          <w:szCs w:val="24"/>
        </w:rPr>
      </w:pPr>
    </w:p>
    <w:p w14:paraId="6CA5FEE4" w14:textId="77777777" w:rsidR="00B61A02" w:rsidRPr="00401E57" w:rsidRDefault="00B61A02" w:rsidP="00197456">
      <w:pPr>
        <w:widowControl/>
        <w:numPr>
          <w:ilvl w:val="0"/>
          <w:numId w:val="81"/>
        </w:numPr>
        <w:tabs>
          <w:tab w:val="left" w:pos="1098"/>
        </w:tabs>
        <w:ind w:left="1098" w:hanging="358"/>
        <w:jc w:val="both"/>
        <w:rPr>
          <w:sz w:val="24"/>
          <w:szCs w:val="24"/>
        </w:rPr>
      </w:pPr>
      <w:r w:rsidRPr="00401E57">
        <w:rPr>
          <w:sz w:val="24"/>
          <w:szCs w:val="24"/>
        </w:rPr>
        <w:t>The Employer will accomplish the following upon termination of the leave:</w:t>
      </w:r>
    </w:p>
    <w:p w14:paraId="3730583B" w14:textId="77777777" w:rsidR="00B61A02" w:rsidRPr="00401E57" w:rsidRDefault="00B61A02" w:rsidP="00197456">
      <w:pPr>
        <w:widowControl/>
        <w:jc w:val="both"/>
        <w:rPr>
          <w:sz w:val="24"/>
          <w:szCs w:val="24"/>
        </w:rPr>
      </w:pPr>
    </w:p>
    <w:p w14:paraId="54B59C62" w14:textId="77777777" w:rsidR="00B61A02" w:rsidRPr="00401E57" w:rsidRDefault="00B61A02" w:rsidP="00197456">
      <w:pPr>
        <w:widowControl/>
        <w:numPr>
          <w:ilvl w:val="1"/>
          <w:numId w:val="81"/>
        </w:numPr>
        <w:tabs>
          <w:tab w:val="left" w:pos="1460"/>
        </w:tabs>
        <w:ind w:right="217"/>
        <w:jc w:val="both"/>
        <w:rPr>
          <w:sz w:val="24"/>
          <w:szCs w:val="24"/>
        </w:rPr>
      </w:pPr>
      <w:r w:rsidRPr="00401E57">
        <w:rPr>
          <w:sz w:val="24"/>
          <w:szCs w:val="24"/>
        </w:rPr>
        <w:t>to the extent practicable, place a returning employee in the position (same grade, series, group) they held at the time the leave began; or</w:t>
      </w:r>
    </w:p>
    <w:p w14:paraId="563D4A58" w14:textId="77777777" w:rsidR="00B61A02" w:rsidRPr="00401E57" w:rsidRDefault="00B61A02" w:rsidP="00197456">
      <w:pPr>
        <w:widowControl/>
        <w:jc w:val="both"/>
        <w:rPr>
          <w:sz w:val="24"/>
          <w:szCs w:val="24"/>
        </w:rPr>
      </w:pPr>
    </w:p>
    <w:p w14:paraId="0859FDA5" w14:textId="77777777" w:rsidR="00B61A02" w:rsidRPr="00401E57" w:rsidRDefault="00B61A02" w:rsidP="00197456">
      <w:pPr>
        <w:widowControl/>
        <w:numPr>
          <w:ilvl w:val="1"/>
          <w:numId w:val="81"/>
        </w:numPr>
        <w:tabs>
          <w:tab w:val="left" w:pos="1458"/>
          <w:tab w:val="left" w:pos="1460"/>
        </w:tabs>
        <w:ind w:right="220"/>
        <w:jc w:val="both"/>
        <w:rPr>
          <w:sz w:val="24"/>
          <w:szCs w:val="24"/>
        </w:rPr>
      </w:pPr>
      <w:r w:rsidRPr="00401E57">
        <w:rPr>
          <w:sz w:val="24"/>
          <w:szCs w:val="24"/>
        </w:rPr>
        <w:t>failing the above, the Employer will place the employee in a like position and grade for which they are qualified.</w:t>
      </w:r>
    </w:p>
    <w:p w14:paraId="7F645717" w14:textId="77777777" w:rsidR="00B61A02" w:rsidRPr="00401E57" w:rsidRDefault="00B61A02" w:rsidP="00197456">
      <w:pPr>
        <w:widowControl/>
        <w:jc w:val="both"/>
        <w:rPr>
          <w:sz w:val="24"/>
          <w:szCs w:val="24"/>
        </w:rPr>
      </w:pPr>
    </w:p>
    <w:p w14:paraId="476DF761" w14:textId="3C971607" w:rsidR="00B61A02" w:rsidRPr="00401E57" w:rsidRDefault="4BB877FC" w:rsidP="00197456">
      <w:pPr>
        <w:widowControl/>
        <w:numPr>
          <w:ilvl w:val="0"/>
          <w:numId w:val="81"/>
        </w:numPr>
        <w:tabs>
          <w:tab w:val="left" w:pos="1097"/>
          <w:tab w:val="left" w:pos="1100"/>
        </w:tabs>
        <w:ind w:right="218"/>
        <w:jc w:val="both"/>
        <w:rPr>
          <w:sz w:val="24"/>
          <w:szCs w:val="24"/>
        </w:rPr>
      </w:pPr>
      <w:r w:rsidRPr="588DEE3A">
        <w:rPr>
          <w:sz w:val="24"/>
          <w:szCs w:val="24"/>
        </w:rPr>
        <w:t xml:space="preserve">Employees are entitled to leave without pay in accordance with the </w:t>
      </w:r>
      <w:r w:rsidRPr="588DEE3A">
        <w:rPr>
          <w:i/>
          <w:iCs/>
          <w:sz w:val="24"/>
          <w:szCs w:val="24"/>
        </w:rPr>
        <w:t xml:space="preserve">Family and Medical Leave Act of 1993 (FMLA) </w:t>
      </w:r>
      <w:r w:rsidRPr="588DEE3A">
        <w:rPr>
          <w:sz w:val="24"/>
          <w:szCs w:val="24"/>
        </w:rPr>
        <w:t xml:space="preserve">(Section 630.1201 through 630.1213, Subpart L of 5 </w:t>
      </w:r>
      <w:r w:rsidR="67135927" w:rsidRPr="588DEE3A">
        <w:rPr>
          <w:sz w:val="24"/>
          <w:szCs w:val="24"/>
        </w:rPr>
        <w:t>C.F.R.</w:t>
      </w:r>
      <w:r w:rsidRPr="588DEE3A">
        <w:rPr>
          <w:sz w:val="24"/>
          <w:szCs w:val="24"/>
        </w:rPr>
        <w:t xml:space="preserve">, and Section 6381 through 6387 of </w:t>
      </w:r>
      <w:r w:rsidR="0621C9BD" w:rsidRPr="588DEE3A">
        <w:rPr>
          <w:sz w:val="24"/>
          <w:szCs w:val="24"/>
        </w:rPr>
        <w:t>Title 5</w:t>
      </w:r>
      <w:r w:rsidRPr="588DEE3A">
        <w:rPr>
          <w:sz w:val="24"/>
          <w:szCs w:val="24"/>
        </w:rPr>
        <w:t xml:space="preserve"> of the United States Code). This includes military family leave as provided for under 5 </w:t>
      </w:r>
      <w:r w:rsidR="67135927" w:rsidRPr="588DEE3A">
        <w:rPr>
          <w:sz w:val="24"/>
          <w:szCs w:val="24"/>
        </w:rPr>
        <w:t>U.S.C.</w:t>
      </w:r>
      <w:r w:rsidR="1EB97738" w:rsidRPr="588DEE3A">
        <w:rPr>
          <w:sz w:val="24"/>
          <w:szCs w:val="24"/>
        </w:rPr>
        <w:t xml:space="preserve"> </w:t>
      </w:r>
      <w:r w:rsidR="6F619237" w:rsidRPr="588DEE3A">
        <w:rPr>
          <w:sz w:val="24"/>
          <w:szCs w:val="24"/>
        </w:rPr>
        <w:t>§</w:t>
      </w:r>
      <w:r w:rsidR="71CEEE4C" w:rsidRPr="588DEE3A">
        <w:rPr>
          <w:sz w:val="24"/>
          <w:szCs w:val="24"/>
        </w:rPr>
        <w:t xml:space="preserve"> </w:t>
      </w:r>
      <w:r w:rsidRPr="588DEE3A">
        <w:rPr>
          <w:sz w:val="24"/>
          <w:szCs w:val="24"/>
        </w:rPr>
        <w:t>6382 of the FMLA. Requests for leave without pay must be supported by evidence that is administratively acceptable to the Agency.</w:t>
      </w:r>
    </w:p>
    <w:p w14:paraId="60B81EFA" w14:textId="77777777" w:rsidR="00B61A02" w:rsidRPr="00401E57" w:rsidRDefault="00B61A02" w:rsidP="00197456">
      <w:pPr>
        <w:widowControl/>
        <w:jc w:val="both"/>
        <w:rPr>
          <w:sz w:val="24"/>
          <w:szCs w:val="24"/>
        </w:rPr>
      </w:pPr>
    </w:p>
    <w:p w14:paraId="12893563" w14:textId="77777777" w:rsidR="00B61A02" w:rsidRPr="00401E57" w:rsidRDefault="00B61A02" w:rsidP="00197456">
      <w:pPr>
        <w:widowControl/>
        <w:numPr>
          <w:ilvl w:val="0"/>
          <w:numId w:val="81"/>
        </w:numPr>
        <w:tabs>
          <w:tab w:val="left" w:pos="1100"/>
        </w:tabs>
        <w:ind w:right="217"/>
        <w:jc w:val="both"/>
        <w:rPr>
          <w:sz w:val="24"/>
          <w:szCs w:val="24"/>
        </w:rPr>
      </w:pPr>
      <w:r w:rsidRPr="00401E57">
        <w:rPr>
          <w:sz w:val="24"/>
          <w:szCs w:val="24"/>
        </w:rPr>
        <w:t>Additional LWOP Opportunities. An employee may request up to 24 hours of LWOP each year for:</w:t>
      </w:r>
    </w:p>
    <w:p w14:paraId="34D1E544" w14:textId="77777777" w:rsidR="00B61A02" w:rsidRPr="00401E57" w:rsidRDefault="00B61A02" w:rsidP="00197456">
      <w:pPr>
        <w:widowControl/>
        <w:jc w:val="both"/>
        <w:rPr>
          <w:sz w:val="24"/>
          <w:szCs w:val="24"/>
        </w:rPr>
      </w:pPr>
    </w:p>
    <w:p w14:paraId="7355346C" w14:textId="77777777" w:rsidR="00B61A02" w:rsidRPr="00401E57" w:rsidRDefault="00B61A02" w:rsidP="003263EE">
      <w:pPr>
        <w:widowControl/>
        <w:numPr>
          <w:ilvl w:val="1"/>
          <w:numId w:val="81"/>
        </w:numPr>
        <w:ind w:left="1440"/>
        <w:jc w:val="both"/>
        <w:rPr>
          <w:sz w:val="24"/>
          <w:szCs w:val="24"/>
        </w:rPr>
      </w:pPr>
      <w:r w:rsidRPr="00401E57">
        <w:rPr>
          <w:sz w:val="24"/>
          <w:szCs w:val="24"/>
        </w:rPr>
        <w:t>School and Early Childhood Educational Activities:</w:t>
      </w:r>
    </w:p>
    <w:p w14:paraId="26C90175" w14:textId="77777777" w:rsidR="00B61A02" w:rsidRPr="00401E57" w:rsidRDefault="00B61A02" w:rsidP="00197456">
      <w:pPr>
        <w:widowControl/>
        <w:jc w:val="both"/>
        <w:rPr>
          <w:sz w:val="24"/>
          <w:szCs w:val="24"/>
        </w:rPr>
      </w:pPr>
    </w:p>
    <w:p w14:paraId="0849A07A" w14:textId="77777777" w:rsidR="00B61A02" w:rsidRPr="00401E57" w:rsidRDefault="00B61A02" w:rsidP="003263EE">
      <w:pPr>
        <w:widowControl/>
        <w:numPr>
          <w:ilvl w:val="2"/>
          <w:numId w:val="81"/>
        </w:numPr>
        <w:ind w:left="1800" w:hanging="359"/>
        <w:jc w:val="both"/>
        <w:rPr>
          <w:sz w:val="24"/>
          <w:szCs w:val="24"/>
        </w:rPr>
      </w:pPr>
      <w:r w:rsidRPr="00401E57">
        <w:rPr>
          <w:sz w:val="24"/>
          <w:szCs w:val="24"/>
        </w:rPr>
        <w:t xml:space="preserve">parent-teacher conferences or meetings with child-care </w:t>
      </w:r>
      <w:proofErr w:type="gramStart"/>
      <w:r w:rsidRPr="00401E57">
        <w:rPr>
          <w:sz w:val="24"/>
          <w:szCs w:val="24"/>
        </w:rPr>
        <w:t>providers;</w:t>
      </w:r>
      <w:proofErr w:type="gramEnd"/>
    </w:p>
    <w:p w14:paraId="6DA5529C" w14:textId="77777777" w:rsidR="00B261C9" w:rsidRDefault="00B261C9" w:rsidP="003263EE">
      <w:pPr>
        <w:widowControl/>
        <w:ind w:left="1800"/>
        <w:jc w:val="both"/>
        <w:rPr>
          <w:sz w:val="24"/>
          <w:szCs w:val="24"/>
        </w:rPr>
      </w:pPr>
    </w:p>
    <w:p w14:paraId="0B9E19ED" w14:textId="651B9162" w:rsidR="00B61A02" w:rsidRPr="00401E57" w:rsidRDefault="00B61A02" w:rsidP="003263EE">
      <w:pPr>
        <w:widowControl/>
        <w:numPr>
          <w:ilvl w:val="2"/>
          <w:numId w:val="81"/>
        </w:numPr>
        <w:ind w:left="1800" w:hanging="359"/>
        <w:jc w:val="both"/>
        <w:rPr>
          <w:sz w:val="24"/>
          <w:szCs w:val="24"/>
        </w:rPr>
      </w:pPr>
      <w:r w:rsidRPr="00401E57">
        <w:rPr>
          <w:sz w:val="24"/>
          <w:szCs w:val="24"/>
        </w:rPr>
        <w:t>new school or child-care facility interviews; or</w:t>
      </w:r>
    </w:p>
    <w:p w14:paraId="30783FA3" w14:textId="77777777" w:rsidR="00B261C9" w:rsidRDefault="00B261C9" w:rsidP="003263EE">
      <w:pPr>
        <w:widowControl/>
        <w:ind w:left="1800"/>
        <w:jc w:val="both"/>
        <w:rPr>
          <w:sz w:val="24"/>
          <w:szCs w:val="24"/>
        </w:rPr>
      </w:pPr>
    </w:p>
    <w:p w14:paraId="4B555604" w14:textId="7A5F2E18" w:rsidR="00B61A02" w:rsidRPr="00401E57" w:rsidRDefault="00B61A02" w:rsidP="003263EE">
      <w:pPr>
        <w:widowControl/>
        <w:numPr>
          <w:ilvl w:val="2"/>
          <w:numId w:val="81"/>
        </w:numPr>
        <w:ind w:left="1800" w:hanging="358"/>
        <w:jc w:val="both"/>
        <w:rPr>
          <w:sz w:val="24"/>
          <w:szCs w:val="24"/>
        </w:rPr>
      </w:pPr>
      <w:r w:rsidRPr="00401E57">
        <w:rPr>
          <w:sz w:val="24"/>
          <w:szCs w:val="24"/>
        </w:rPr>
        <w:t>volunteer activities supporting the child’s educational advancement.</w:t>
      </w:r>
    </w:p>
    <w:p w14:paraId="23D1A4C8" w14:textId="77777777" w:rsidR="00B61A02" w:rsidRPr="00401E57" w:rsidRDefault="00B61A02" w:rsidP="00197456">
      <w:pPr>
        <w:widowControl/>
        <w:jc w:val="both"/>
        <w:rPr>
          <w:sz w:val="24"/>
          <w:szCs w:val="24"/>
        </w:rPr>
      </w:pPr>
    </w:p>
    <w:p w14:paraId="3CAB5184" w14:textId="77777777" w:rsidR="00B61A02" w:rsidRPr="00401E57" w:rsidRDefault="00B61A02" w:rsidP="003263EE">
      <w:pPr>
        <w:widowControl/>
        <w:numPr>
          <w:ilvl w:val="1"/>
          <w:numId w:val="81"/>
        </w:numPr>
        <w:ind w:left="1440" w:right="217"/>
        <w:jc w:val="both"/>
        <w:rPr>
          <w:sz w:val="24"/>
          <w:szCs w:val="24"/>
        </w:rPr>
      </w:pPr>
      <w:r w:rsidRPr="00401E57">
        <w:rPr>
          <w:sz w:val="24"/>
          <w:szCs w:val="24"/>
        </w:rPr>
        <w:t>Routine Family Medical Purposes: allowing parents to accompany children to routine medical, dental or optical appointments.</w:t>
      </w:r>
    </w:p>
    <w:p w14:paraId="13630C06" w14:textId="77777777" w:rsidR="00B61A02" w:rsidRPr="00401E57" w:rsidRDefault="00B61A02" w:rsidP="00197456">
      <w:pPr>
        <w:widowControl/>
        <w:jc w:val="both"/>
        <w:rPr>
          <w:sz w:val="24"/>
          <w:szCs w:val="24"/>
        </w:rPr>
      </w:pPr>
    </w:p>
    <w:p w14:paraId="59D0F834" w14:textId="77777777" w:rsidR="00B61A02" w:rsidRPr="00401E57" w:rsidRDefault="00B61A02" w:rsidP="00197456">
      <w:pPr>
        <w:widowControl/>
        <w:ind w:left="379"/>
        <w:jc w:val="both"/>
        <w:rPr>
          <w:sz w:val="24"/>
          <w:szCs w:val="24"/>
        </w:rPr>
      </w:pPr>
      <w:r w:rsidRPr="00401E57">
        <w:rPr>
          <w:b/>
          <w:sz w:val="24"/>
          <w:szCs w:val="24"/>
        </w:rPr>
        <w:t xml:space="preserve">Section 12: </w:t>
      </w:r>
      <w:r w:rsidRPr="00401E57">
        <w:rPr>
          <w:sz w:val="24"/>
          <w:szCs w:val="24"/>
        </w:rPr>
        <w:t>Absence Without Leave (AWOL)</w:t>
      </w:r>
    </w:p>
    <w:p w14:paraId="40CEBB4E" w14:textId="77777777" w:rsidR="00B61A02" w:rsidRPr="00401E57" w:rsidRDefault="00B61A02" w:rsidP="00197456">
      <w:pPr>
        <w:widowControl/>
        <w:jc w:val="both"/>
        <w:rPr>
          <w:sz w:val="24"/>
          <w:szCs w:val="24"/>
        </w:rPr>
      </w:pPr>
    </w:p>
    <w:p w14:paraId="55F48610" w14:textId="77777777" w:rsidR="00B61A02" w:rsidRPr="00401E57" w:rsidRDefault="00B61A02" w:rsidP="00197456">
      <w:pPr>
        <w:widowControl/>
        <w:numPr>
          <w:ilvl w:val="0"/>
          <w:numId w:val="80"/>
        </w:numPr>
        <w:tabs>
          <w:tab w:val="left" w:pos="1099"/>
        </w:tabs>
        <w:ind w:left="1099" w:right="218" w:hanging="360"/>
        <w:jc w:val="both"/>
        <w:rPr>
          <w:sz w:val="24"/>
          <w:szCs w:val="24"/>
        </w:rPr>
      </w:pPr>
      <w:r w:rsidRPr="00401E57">
        <w:rPr>
          <w:sz w:val="24"/>
          <w:szCs w:val="24"/>
        </w:rPr>
        <w:t>AWOL is non-pay status when an employee is not approved by the Employer to be absent from duty.</w:t>
      </w:r>
    </w:p>
    <w:p w14:paraId="20C7EEC7" w14:textId="77777777" w:rsidR="00B61A02" w:rsidRPr="00401E57" w:rsidRDefault="00B61A02" w:rsidP="00197456">
      <w:pPr>
        <w:widowControl/>
        <w:jc w:val="both"/>
        <w:rPr>
          <w:sz w:val="24"/>
          <w:szCs w:val="24"/>
        </w:rPr>
      </w:pPr>
    </w:p>
    <w:p w14:paraId="31200F67" w14:textId="77777777" w:rsidR="00B61A02" w:rsidRPr="00401E57" w:rsidRDefault="00B61A02" w:rsidP="00197456">
      <w:pPr>
        <w:widowControl/>
        <w:numPr>
          <w:ilvl w:val="0"/>
          <w:numId w:val="80"/>
        </w:numPr>
        <w:tabs>
          <w:tab w:val="left" w:pos="1099"/>
        </w:tabs>
        <w:ind w:left="1099" w:right="218" w:hanging="360"/>
        <w:jc w:val="both"/>
        <w:rPr>
          <w:sz w:val="24"/>
          <w:szCs w:val="24"/>
        </w:rPr>
      </w:pPr>
      <w:r w:rsidRPr="00401E57">
        <w:rPr>
          <w:sz w:val="24"/>
          <w:szCs w:val="24"/>
        </w:rPr>
        <w:t>AWOL in and of itself is not considered to be a disciplinary action. However, repeated instances may serve as a basis for disciplinary action.</w:t>
      </w:r>
    </w:p>
    <w:p w14:paraId="35FBA45B" w14:textId="77777777" w:rsidR="00B61A02" w:rsidRPr="00401E57" w:rsidRDefault="00B61A02" w:rsidP="00197456">
      <w:pPr>
        <w:widowControl/>
        <w:jc w:val="both"/>
        <w:rPr>
          <w:sz w:val="24"/>
          <w:szCs w:val="24"/>
        </w:rPr>
      </w:pPr>
    </w:p>
    <w:p w14:paraId="11DD0AE8" w14:textId="77777777" w:rsidR="00B61A02" w:rsidRPr="00401E57" w:rsidRDefault="00B61A02" w:rsidP="00197456">
      <w:pPr>
        <w:widowControl/>
        <w:numPr>
          <w:ilvl w:val="0"/>
          <w:numId w:val="80"/>
        </w:numPr>
        <w:tabs>
          <w:tab w:val="left" w:pos="1099"/>
        </w:tabs>
        <w:ind w:left="1099" w:right="216" w:hanging="360"/>
        <w:jc w:val="both"/>
        <w:rPr>
          <w:sz w:val="24"/>
          <w:szCs w:val="24"/>
        </w:rPr>
      </w:pPr>
      <w:r w:rsidRPr="00401E57">
        <w:rPr>
          <w:sz w:val="24"/>
          <w:szCs w:val="24"/>
        </w:rPr>
        <w:t>The Employer may, on a case-by-case basis, place an employee on AWOL when the employee's absence from duty is not authorized. The AWOL may later be changed to an approved leave status when appropriate.</w:t>
      </w:r>
    </w:p>
    <w:p w14:paraId="67F82392" w14:textId="77777777" w:rsidR="00B61A02" w:rsidRPr="00401E57" w:rsidRDefault="00B61A02" w:rsidP="00197456">
      <w:pPr>
        <w:widowControl/>
        <w:jc w:val="both"/>
        <w:rPr>
          <w:sz w:val="24"/>
          <w:szCs w:val="24"/>
        </w:rPr>
      </w:pPr>
    </w:p>
    <w:p w14:paraId="35798835" w14:textId="77777777" w:rsidR="00B61A02" w:rsidRPr="00401E57" w:rsidRDefault="00B61A02" w:rsidP="00197456">
      <w:pPr>
        <w:widowControl/>
        <w:ind w:left="379"/>
        <w:jc w:val="both"/>
        <w:rPr>
          <w:sz w:val="24"/>
          <w:szCs w:val="24"/>
        </w:rPr>
      </w:pPr>
      <w:r w:rsidRPr="00401E57">
        <w:rPr>
          <w:b/>
          <w:sz w:val="24"/>
          <w:szCs w:val="24"/>
        </w:rPr>
        <w:t xml:space="preserve">Section 13: </w:t>
      </w:r>
      <w:r w:rsidRPr="00401E57">
        <w:rPr>
          <w:sz w:val="24"/>
          <w:szCs w:val="24"/>
        </w:rPr>
        <w:t>Leave Abuse</w:t>
      </w:r>
    </w:p>
    <w:p w14:paraId="126B2FE0" w14:textId="77777777" w:rsidR="00B61A02" w:rsidRPr="00401E57" w:rsidRDefault="00B61A02" w:rsidP="00197456">
      <w:pPr>
        <w:widowControl/>
        <w:jc w:val="both"/>
        <w:rPr>
          <w:sz w:val="24"/>
          <w:szCs w:val="24"/>
        </w:rPr>
      </w:pPr>
    </w:p>
    <w:p w14:paraId="351856F4" w14:textId="77777777" w:rsidR="00B61A02" w:rsidRPr="00401E57" w:rsidRDefault="00B61A02" w:rsidP="00197456">
      <w:pPr>
        <w:widowControl/>
        <w:numPr>
          <w:ilvl w:val="0"/>
          <w:numId w:val="79"/>
        </w:numPr>
        <w:tabs>
          <w:tab w:val="left" w:pos="1097"/>
          <w:tab w:val="left" w:pos="1099"/>
        </w:tabs>
        <w:ind w:left="1099" w:right="217"/>
        <w:jc w:val="both"/>
        <w:rPr>
          <w:sz w:val="24"/>
          <w:szCs w:val="24"/>
        </w:rPr>
      </w:pPr>
      <w:r w:rsidRPr="00401E57">
        <w:rPr>
          <w:sz w:val="24"/>
          <w:szCs w:val="24"/>
        </w:rPr>
        <w:t>Leave abuse occurs when an employee repeatedly fails to follow the procedures for requesting leave, without reasonable justification, when leave has been used contrary to any statute or regulation (e.g., using sick leave for annual leave purposes), and/or when the employee’s leave usage establishes a pattern that regularly disrupts work. The Employer may issue a "Leave Abuse Letter" to employee(s) for leave abuse.</w:t>
      </w:r>
    </w:p>
    <w:p w14:paraId="01CC996C" w14:textId="77777777" w:rsidR="00B61A02" w:rsidRPr="00401E57" w:rsidRDefault="00B61A02" w:rsidP="00197456">
      <w:pPr>
        <w:widowControl/>
        <w:jc w:val="both"/>
        <w:rPr>
          <w:sz w:val="24"/>
          <w:szCs w:val="24"/>
        </w:rPr>
      </w:pPr>
    </w:p>
    <w:p w14:paraId="2126825A" w14:textId="77777777" w:rsidR="00B61A02" w:rsidRPr="00401E57" w:rsidRDefault="00B61A02" w:rsidP="00197456">
      <w:pPr>
        <w:widowControl/>
        <w:numPr>
          <w:ilvl w:val="0"/>
          <w:numId w:val="79"/>
        </w:numPr>
        <w:tabs>
          <w:tab w:val="left" w:pos="1099"/>
        </w:tabs>
        <w:ind w:left="1099" w:right="217"/>
        <w:jc w:val="both"/>
        <w:rPr>
          <w:sz w:val="24"/>
          <w:szCs w:val="24"/>
        </w:rPr>
      </w:pPr>
      <w:r w:rsidRPr="00401E57">
        <w:rPr>
          <w:sz w:val="24"/>
          <w:szCs w:val="24"/>
        </w:rPr>
        <w:t>If issued, the letter will specify the period covered, not to exceed ninety (90) days. The letter will set forth the following restrictions based on the kind of leave abused:</w:t>
      </w:r>
    </w:p>
    <w:p w14:paraId="5D63806D" w14:textId="77777777" w:rsidR="00B61A02" w:rsidRPr="00401E57" w:rsidRDefault="00B61A02" w:rsidP="00197456">
      <w:pPr>
        <w:widowControl/>
        <w:jc w:val="both"/>
        <w:rPr>
          <w:sz w:val="24"/>
          <w:szCs w:val="24"/>
        </w:rPr>
      </w:pPr>
    </w:p>
    <w:p w14:paraId="4D42BC40" w14:textId="77777777" w:rsidR="00B61A02" w:rsidRPr="00401E57" w:rsidRDefault="00B61A02" w:rsidP="00197456">
      <w:pPr>
        <w:widowControl/>
        <w:numPr>
          <w:ilvl w:val="1"/>
          <w:numId w:val="79"/>
        </w:numPr>
        <w:tabs>
          <w:tab w:val="left" w:pos="1460"/>
        </w:tabs>
        <w:ind w:right="218"/>
        <w:jc w:val="both"/>
        <w:rPr>
          <w:sz w:val="24"/>
          <w:szCs w:val="24"/>
        </w:rPr>
      </w:pPr>
      <w:r w:rsidRPr="00401E57">
        <w:rPr>
          <w:sz w:val="24"/>
          <w:szCs w:val="24"/>
        </w:rPr>
        <w:t>Non-emergency annual leave or LWOP requests will be denied, unless submitted in writing at least one (1) week in advance.</w:t>
      </w:r>
    </w:p>
    <w:p w14:paraId="143CB73F" w14:textId="77777777" w:rsidR="00B61A02" w:rsidRPr="00401E57" w:rsidRDefault="00B61A02" w:rsidP="00197456">
      <w:pPr>
        <w:widowControl/>
        <w:jc w:val="both"/>
        <w:rPr>
          <w:sz w:val="24"/>
          <w:szCs w:val="24"/>
        </w:rPr>
      </w:pPr>
    </w:p>
    <w:p w14:paraId="784EB71D" w14:textId="77777777" w:rsidR="00B61A02" w:rsidRPr="00401E57" w:rsidRDefault="00B61A02" w:rsidP="00197456">
      <w:pPr>
        <w:widowControl/>
        <w:numPr>
          <w:ilvl w:val="1"/>
          <w:numId w:val="79"/>
        </w:numPr>
        <w:tabs>
          <w:tab w:val="left" w:pos="1458"/>
          <w:tab w:val="left" w:pos="1460"/>
        </w:tabs>
        <w:ind w:right="217"/>
        <w:jc w:val="both"/>
        <w:rPr>
          <w:sz w:val="24"/>
          <w:szCs w:val="24"/>
        </w:rPr>
      </w:pPr>
      <w:r w:rsidRPr="00401E57">
        <w:rPr>
          <w:sz w:val="24"/>
          <w:szCs w:val="24"/>
        </w:rPr>
        <w:t>Emergency annual leave or LWOP requests must be accompanied by written justification.</w:t>
      </w:r>
    </w:p>
    <w:p w14:paraId="7ED3BB75" w14:textId="77777777" w:rsidR="00B61A02" w:rsidRPr="00401E57" w:rsidRDefault="00B61A02" w:rsidP="00197456">
      <w:pPr>
        <w:widowControl/>
        <w:jc w:val="both"/>
        <w:rPr>
          <w:sz w:val="24"/>
          <w:szCs w:val="24"/>
        </w:rPr>
      </w:pPr>
    </w:p>
    <w:p w14:paraId="1BCB7550" w14:textId="77777777" w:rsidR="00B61A02" w:rsidRPr="00401E57" w:rsidRDefault="00B61A02" w:rsidP="00197456">
      <w:pPr>
        <w:widowControl/>
        <w:numPr>
          <w:ilvl w:val="1"/>
          <w:numId w:val="79"/>
        </w:numPr>
        <w:tabs>
          <w:tab w:val="left" w:pos="1460"/>
        </w:tabs>
        <w:ind w:right="217"/>
        <w:jc w:val="both"/>
        <w:rPr>
          <w:sz w:val="24"/>
          <w:szCs w:val="24"/>
        </w:rPr>
      </w:pPr>
      <w:r w:rsidRPr="00401E57">
        <w:rPr>
          <w:sz w:val="24"/>
          <w:szCs w:val="24"/>
        </w:rPr>
        <w:t>All requests for leave due to incapacitation for duty or medical/dental appointments must be accompanied by medical certification.</w:t>
      </w:r>
    </w:p>
    <w:p w14:paraId="676030A3" w14:textId="77777777" w:rsidR="00B61A02" w:rsidRPr="00401E57" w:rsidRDefault="00B61A02" w:rsidP="00197456">
      <w:pPr>
        <w:widowControl/>
        <w:jc w:val="both"/>
        <w:rPr>
          <w:sz w:val="24"/>
          <w:szCs w:val="24"/>
        </w:rPr>
      </w:pPr>
    </w:p>
    <w:p w14:paraId="7036CE5B" w14:textId="77777777" w:rsidR="00B61A02" w:rsidRPr="00401E57" w:rsidRDefault="00B61A02" w:rsidP="00197456">
      <w:pPr>
        <w:widowControl/>
        <w:numPr>
          <w:ilvl w:val="1"/>
          <w:numId w:val="79"/>
        </w:numPr>
        <w:tabs>
          <w:tab w:val="left" w:pos="1458"/>
        </w:tabs>
        <w:ind w:left="1458" w:hanging="358"/>
        <w:jc w:val="both"/>
        <w:rPr>
          <w:sz w:val="24"/>
          <w:szCs w:val="24"/>
        </w:rPr>
      </w:pPr>
      <w:r w:rsidRPr="00401E57">
        <w:rPr>
          <w:sz w:val="24"/>
          <w:szCs w:val="24"/>
        </w:rPr>
        <w:t>No advance leave is authorized.</w:t>
      </w:r>
    </w:p>
    <w:p w14:paraId="01975D8B" w14:textId="77777777" w:rsidR="00B61A02" w:rsidRPr="00401E57" w:rsidRDefault="00B61A02" w:rsidP="00197456">
      <w:pPr>
        <w:widowControl/>
        <w:jc w:val="both"/>
        <w:rPr>
          <w:sz w:val="24"/>
          <w:szCs w:val="24"/>
        </w:rPr>
      </w:pPr>
    </w:p>
    <w:p w14:paraId="26EC40F0" w14:textId="77777777" w:rsidR="00B61A02" w:rsidRPr="00401E57" w:rsidRDefault="00B61A02" w:rsidP="00197456">
      <w:pPr>
        <w:widowControl/>
        <w:numPr>
          <w:ilvl w:val="0"/>
          <w:numId w:val="79"/>
        </w:numPr>
        <w:tabs>
          <w:tab w:val="left" w:pos="1098"/>
          <w:tab w:val="left" w:pos="1100"/>
        </w:tabs>
        <w:ind w:right="214"/>
        <w:jc w:val="both"/>
        <w:rPr>
          <w:sz w:val="24"/>
          <w:szCs w:val="24"/>
        </w:rPr>
      </w:pPr>
      <w:r w:rsidRPr="00401E57">
        <w:rPr>
          <w:sz w:val="24"/>
          <w:szCs w:val="24"/>
        </w:rPr>
        <w:t>The Leave Abuse Letter is not a disciplinary action. However, violation of the restrictions could be the basis for discipline. No record of the Leave Abuse Letter will be kept in the employee's Official Personnel Folder, unless it is referenced in, and is part of, a subsequent disciplinary action.</w:t>
      </w:r>
    </w:p>
    <w:p w14:paraId="50840DCE" w14:textId="77777777" w:rsidR="00B61A02" w:rsidRPr="00401E57" w:rsidRDefault="00B61A02" w:rsidP="00197456">
      <w:pPr>
        <w:widowControl/>
        <w:ind w:left="380"/>
        <w:jc w:val="both"/>
        <w:rPr>
          <w:b/>
          <w:sz w:val="24"/>
          <w:szCs w:val="24"/>
        </w:rPr>
      </w:pPr>
    </w:p>
    <w:p w14:paraId="75127C46" w14:textId="77777777" w:rsidR="00B61A02" w:rsidRPr="00401E57" w:rsidRDefault="00B61A02" w:rsidP="00197456">
      <w:pPr>
        <w:widowControl/>
        <w:ind w:left="380"/>
        <w:jc w:val="both"/>
        <w:rPr>
          <w:sz w:val="24"/>
          <w:szCs w:val="24"/>
        </w:rPr>
      </w:pPr>
      <w:r w:rsidRPr="00401E57">
        <w:rPr>
          <w:b/>
          <w:sz w:val="24"/>
          <w:szCs w:val="24"/>
        </w:rPr>
        <w:t xml:space="preserve">Section 14: </w:t>
      </w:r>
      <w:r w:rsidRPr="00401E57">
        <w:rPr>
          <w:sz w:val="24"/>
          <w:szCs w:val="24"/>
        </w:rPr>
        <w:t>Emergency Dismissal or Closure Procedures</w:t>
      </w:r>
    </w:p>
    <w:p w14:paraId="61368941" w14:textId="77777777" w:rsidR="00B61A02" w:rsidRPr="00401E57" w:rsidRDefault="00B61A02" w:rsidP="00197456">
      <w:pPr>
        <w:widowControl/>
        <w:jc w:val="both"/>
        <w:rPr>
          <w:sz w:val="24"/>
          <w:szCs w:val="24"/>
        </w:rPr>
      </w:pPr>
    </w:p>
    <w:p w14:paraId="043C7E53" w14:textId="77777777" w:rsidR="00B61A02" w:rsidRPr="00401E57" w:rsidRDefault="00B61A02" w:rsidP="00197456">
      <w:pPr>
        <w:widowControl/>
        <w:ind w:left="380" w:right="214"/>
        <w:jc w:val="both"/>
        <w:rPr>
          <w:sz w:val="24"/>
          <w:szCs w:val="24"/>
        </w:rPr>
      </w:pPr>
      <w:r w:rsidRPr="00401E57">
        <w:rPr>
          <w:sz w:val="24"/>
          <w:szCs w:val="24"/>
        </w:rPr>
        <w:t xml:space="preserve">Employees will follow the Office of Personnel Management’s (OPM) posted policies found at </w:t>
      </w:r>
      <w:hyperlink r:id="rId47">
        <w:r w:rsidRPr="00401E57">
          <w:rPr>
            <w:sz w:val="24"/>
            <w:szCs w:val="24"/>
          </w:rPr>
          <w:t>http://www.opm.gov/.</w:t>
        </w:r>
      </w:hyperlink>
      <w:r w:rsidRPr="00401E57">
        <w:rPr>
          <w:sz w:val="24"/>
          <w:szCs w:val="24"/>
        </w:rPr>
        <w:t xml:space="preserve"> The Agency will post information on FECNet regarding finding and signing up for OPM alerts as well as contact information for questions regarding emergency closures or dismissals. Employees are authorized to act immediately in accordance with such OPM alerts and guidance from the Agency. Employees should notify their supervisor if acting on the alerts results in changes to their work schedule or telework status.</w:t>
      </w:r>
    </w:p>
    <w:p w14:paraId="1FC6E55C" w14:textId="77777777" w:rsidR="00B61A02" w:rsidRPr="00401E57" w:rsidRDefault="00B61A02" w:rsidP="00197456">
      <w:pPr>
        <w:widowControl/>
        <w:jc w:val="both"/>
        <w:rPr>
          <w:sz w:val="24"/>
          <w:szCs w:val="24"/>
        </w:rPr>
      </w:pPr>
    </w:p>
    <w:p w14:paraId="2C59BE89" w14:textId="77777777" w:rsidR="00B61A02" w:rsidRPr="00401E57" w:rsidRDefault="00B61A02" w:rsidP="00197456">
      <w:pPr>
        <w:widowControl/>
        <w:ind w:left="380"/>
        <w:jc w:val="both"/>
        <w:rPr>
          <w:sz w:val="24"/>
          <w:szCs w:val="24"/>
        </w:rPr>
      </w:pPr>
      <w:r w:rsidRPr="00401E57">
        <w:rPr>
          <w:b/>
          <w:sz w:val="24"/>
          <w:szCs w:val="24"/>
        </w:rPr>
        <w:t xml:space="preserve">Section 15: </w:t>
      </w:r>
      <w:r w:rsidRPr="00401E57">
        <w:rPr>
          <w:sz w:val="24"/>
          <w:szCs w:val="24"/>
        </w:rPr>
        <w:t>Military Leave.</w:t>
      </w:r>
    </w:p>
    <w:p w14:paraId="09EF4585" w14:textId="77777777" w:rsidR="00B61A02" w:rsidRPr="00401E57" w:rsidRDefault="00B61A02" w:rsidP="00197456">
      <w:pPr>
        <w:widowControl/>
        <w:jc w:val="both"/>
        <w:rPr>
          <w:sz w:val="24"/>
          <w:szCs w:val="24"/>
        </w:rPr>
      </w:pPr>
    </w:p>
    <w:p w14:paraId="3B4AB830" w14:textId="77777777" w:rsidR="00B61A02" w:rsidRPr="00401E57" w:rsidRDefault="00B61A02" w:rsidP="00197456">
      <w:pPr>
        <w:widowControl/>
        <w:numPr>
          <w:ilvl w:val="0"/>
          <w:numId w:val="78"/>
        </w:numPr>
        <w:tabs>
          <w:tab w:val="left" w:pos="1100"/>
        </w:tabs>
        <w:ind w:right="219" w:hanging="360"/>
        <w:jc w:val="both"/>
        <w:rPr>
          <w:sz w:val="24"/>
          <w:szCs w:val="24"/>
        </w:rPr>
      </w:pPr>
      <w:r w:rsidRPr="00401E57">
        <w:rPr>
          <w:sz w:val="24"/>
          <w:szCs w:val="24"/>
        </w:rPr>
        <w:t>An employee is entitled to time off at full pay for certain types of active or inactive duty in the National Guard or Reserve of the Armed Forces.</w:t>
      </w:r>
    </w:p>
    <w:p w14:paraId="3C88DE1B" w14:textId="77777777" w:rsidR="00B61A02" w:rsidRPr="00401E57" w:rsidRDefault="00B61A02" w:rsidP="00197456">
      <w:pPr>
        <w:widowControl/>
        <w:jc w:val="both"/>
        <w:rPr>
          <w:sz w:val="24"/>
          <w:szCs w:val="24"/>
        </w:rPr>
      </w:pPr>
    </w:p>
    <w:p w14:paraId="69BD9563" w14:textId="77777777" w:rsidR="00B61A02" w:rsidRPr="00401E57" w:rsidRDefault="00B61A02" w:rsidP="00197456">
      <w:pPr>
        <w:widowControl/>
        <w:numPr>
          <w:ilvl w:val="0"/>
          <w:numId w:val="78"/>
        </w:numPr>
        <w:tabs>
          <w:tab w:val="left" w:pos="1099"/>
        </w:tabs>
        <w:ind w:left="1099" w:hanging="359"/>
        <w:jc w:val="both"/>
        <w:rPr>
          <w:sz w:val="24"/>
          <w:szCs w:val="24"/>
        </w:rPr>
      </w:pPr>
      <w:r w:rsidRPr="00401E57">
        <w:rPr>
          <w:sz w:val="24"/>
          <w:szCs w:val="24"/>
        </w:rPr>
        <w:t>Coverage</w:t>
      </w:r>
    </w:p>
    <w:p w14:paraId="2918E02A" w14:textId="77777777" w:rsidR="00B61A02" w:rsidRPr="00401E57" w:rsidRDefault="00B61A02" w:rsidP="00197456">
      <w:pPr>
        <w:widowControl/>
        <w:jc w:val="both"/>
        <w:rPr>
          <w:sz w:val="24"/>
          <w:szCs w:val="24"/>
        </w:rPr>
      </w:pPr>
    </w:p>
    <w:p w14:paraId="3A5C85FF" w14:textId="531FB0D4" w:rsidR="00B61A02" w:rsidRPr="00401E57" w:rsidRDefault="4BB877FC" w:rsidP="00197456">
      <w:pPr>
        <w:widowControl/>
        <w:ind w:left="1100"/>
        <w:jc w:val="both"/>
        <w:rPr>
          <w:sz w:val="24"/>
          <w:szCs w:val="24"/>
        </w:rPr>
      </w:pPr>
      <w:r w:rsidRPr="588DEE3A">
        <w:rPr>
          <w:sz w:val="24"/>
          <w:szCs w:val="24"/>
        </w:rPr>
        <w:lastRenderedPageBreak/>
        <w:t xml:space="preserve">Any full-time </w:t>
      </w:r>
      <w:r w:rsidR="3FD40660" w:rsidRPr="588DEE3A">
        <w:rPr>
          <w:sz w:val="24"/>
          <w:szCs w:val="24"/>
        </w:rPr>
        <w:t>federal</w:t>
      </w:r>
      <w:r w:rsidRPr="588DEE3A">
        <w:rPr>
          <w:sz w:val="24"/>
          <w:szCs w:val="24"/>
        </w:rPr>
        <w:t xml:space="preserve"> civilian employee whose appointment is not limited to one (1) year is entitled to military leave. Military leave under 5 </w:t>
      </w:r>
      <w:r w:rsidR="67135927" w:rsidRPr="588DEE3A">
        <w:rPr>
          <w:sz w:val="24"/>
          <w:szCs w:val="24"/>
        </w:rPr>
        <w:t xml:space="preserve">U.S.C. </w:t>
      </w:r>
      <w:r w:rsidR="6F619237" w:rsidRPr="588DEE3A">
        <w:rPr>
          <w:sz w:val="24"/>
          <w:szCs w:val="24"/>
        </w:rPr>
        <w:t>§</w:t>
      </w:r>
      <w:r w:rsidR="194A1882" w:rsidRPr="588DEE3A">
        <w:rPr>
          <w:sz w:val="24"/>
          <w:szCs w:val="24"/>
        </w:rPr>
        <w:t xml:space="preserve"> </w:t>
      </w:r>
      <w:r w:rsidRPr="588DEE3A">
        <w:rPr>
          <w:sz w:val="24"/>
          <w:szCs w:val="24"/>
        </w:rPr>
        <w:t>6323(a) is prorated for part-time career employees and employees on an uncommon tour of duty.</w:t>
      </w:r>
    </w:p>
    <w:p w14:paraId="0A8D6035" w14:textId="77777777" w:rsidR="00B61A02" w:rsidRPr="00401E57" w:rsidRDefault="00B61A02" w:rsidP="00197456">
      <w:pPr>
        <w:widowControl/>
        <w:jc w:val="both"/>
        <w:rPr>
          <w:sz w:val="24"/>
          <w:szCs w:val="24"/>
        </w:rPr>
      </w:pPr>
    </w:p>
    <w:p w14:paraId="6CB07930" w14:textId="77777777" w:rsidR="00B61A02" w:rsidRPr="00401E57" w:rsidRDefault="00B61A02" w:rsidP="00197456">
      <w:pPr>
        <w:widowControl/>
        <w:numPr>
          <w:ilvl w:val="0"/>
          <w:numId w:val="78"/>
        </w:numPr>
        <w:tabs>
          <w:tab w:val="left" w:pos="1165"/>
        </w:tabs>
        <w:ind w:left="1165" w:hanging="425"/>
        <w:jc w:val="both"/>
        <w:rPr>
          <w:sz w:val="24"/>
          <w:szCs w:val="24"/>
        </w:rPr>
      </w:pPr>
      <w:r w:rsidRPr="00401E57">
        <w:rPr>
          <w:sz w:val="24"/>
          <w:szCs w:val="24"/>
        </w:rPr>
        <w:t>Types of Military Leave</w:t>
      </w:r>
    </w:p>
    <w:p w14:paraId="49261F85" w14:textId="77777777" w:rsidR="00B61A02" w:rsidRPr="00401E57" w:rsidRDefault="00B61A02" w:rsidP="00197456">
      <w:pPr>
        <w:widowControl/>
        <w:jc w:val="both"/>
        <w:rPr>
          <w:sz w:val="24"/>
          <w:szCs w:val="24"/>
        </w:rPr>
      </w:pPr>
    </w:p>
    <w:p w14:paraId="56941F89" w14:textId="4900959A" w:rsidR="00B61A02" w:rsidRPr="00401E57" w:rsidRDefault="4BB877FC" w:rsidP="00197456">
      <w:pPr>
        <w:widowControl/>
        <w:numPr>
          <w:ilvl w:val="1"/>
          <w:numId w:val="78"/>
        </w:numPr>
        <w:tabs>
          <w:tab w:val="left" w:pos="1458"/>
          <w:tab w:val="left" w:pos="1460"/>
        </w:tabs>
        <w:ind w:right="216"/>
        <w:jc w:val="both"/>
        <w:rPr>
          <w:sz w:val="24"/>
          <w:szCs w:val="24"/>
        </w:rPr>
      </w:pPr>
      <w:r w:rsidRPr="588DEE3A">
        <w:rPr>
          <w:sz w:val="24"/>
          <w:szCs w:val="24"/>
        </w:rPr>
        <w:t xml:space="preserve">5 </w:t>
      </w:r>
      <w:r w:rsidR="67135927" w:rsidRPr="588DEE3A">
        <w:rPr>
          <w:sz w:val="24"/>
          <w:szCs w:val="24"/>
        </w:rPr>
        <w:t xml:space="preserve">U.S.C. </w:t>
      </w:r>
      <w:r w:rsidR="6F619237" w:rsidRPr="588DEE3A">
        <w:rPr>
          <w:sz w:val="24"/>
          <w:szCs w:val="24"/>
        </w:rPr>
        <w:t>§</w:t>
      </w:r>
      <w:r w:rsidR="783F75C5" w:rsidRPr="588DEE3A">
        <w:rPr>
          <w:sz w:val="24"/>
          <w:szCs w:val="24"/>
        </w:rPr>
        <w:t xml:space="preserve"> </w:t>
      </w:r>
      <w:r w:rsidRPr="588DEE3A">
        <w:rPr>
          <w:sz w:val="24"/>
          <w:szCs w:val="24"/>
        </w:rPr>
        <w:t xml:space="preserve">6323(a) provides fifteen (15) calendar days per Fiscal Year for active duty, </w:t>
      </w:r>
      <w:proofErr w:type="gramStart"/>
      <w:r w:rsidRPr="588DEE3A">
        <w:rPr>
          <w:sz w:val="24"/>
          <w:szCs w:val="24"/>
        </w:rPr>
        <w:t>active duty</w:t>
      </w:r>
      <w:proofErr w:type="gramEnd"/>
      <w:r w:rsidRPr="588DEE3A">
        <w:rPr>
          <w:sz w:val="24"/>
          <w:szCs w:val="24"/>
        </w:rPr>
        <w:t xml:space="preserve"> training, and inactive duty training. An employee can carry over a maximum of fifteen (15) calendar days into the next Fiscal Year.</w:t>
      </w:r>
    </w:p>
    <w:p w14:paraId="0B8AAC08" w14:textId="77777777" w:rsidR="00B61A02" w:rsidRPr="00401E57" w:rsidRDefault="00B61A02" w:rsidP="00197456">
      <w:pPr>
        <w:widowControl/>
        <w:jc w:val="both"/>
        <w:rPr>
          <w:sz w:val="24"/>
          <w:szCs w:val="24"/>
        </w:rPr>
      </w:pPr>
    </w:p>
    <w:p w14:paraId="61F6598A" w14:textId="34B6B694" w:rsidR="00B61A02" w:rsidRPr="00401E57" w:rsidRDefault="4BB877FC" w:rsidP="00197456">
      <w:pPr>
        <w:widowControl/>
        <w:numPr>
          <w:ilvl w:val="1"/>
          <w:numId w:val="78"/>
        </w:numPr>
        <w:tabs>
          <w:tab w:val="left" w:pos="1460"/>
        </w:tabs>
        <w:ind w:right="217"/>
        <w:jc w:val="both"/>
        <w:rPr>
          <w:sz w:val="24"/>
          <w:szCs w:val="24"/>
        </w:rPr>
      </w:pPr>
      <w:r w:rsidRPr="588DEE3A">
        <w:rPr>
          <w:sz w:val="24"/>
          <w:szCs w:val="24"/>
        </w:rPr>
        <w:t xml:space="preserve">Inactive Duty Training is authorized training performed by members of a Reserve component not on active duty and performed in connection with the prescribed activities of the Reserve component. It consists of regularly scheduled unit training periods, additional training periods, and equivalent training. 5 </w:t>
      </w:r>
      <w:r w:rsidR="67135927" w:rsidRPr="588DEE3A">
        <w:rPr>
          <w:sz w:val="24"/>
          <w:szCs w:val="24"/>
        </w:rPr>
        <w:t xml:space="preserve">U.S.C. </w:t>
      </w:r>
      <w:r w:rsidR="6F619237" w:rsidRPr="588DEE3A">
        <w:rPr>
          <w:sz w:val="24"/>
          <w:szCs w:val="24"/>
        </w:rPr>
        <w:t>§</w:t>
      </w:r>
      <w:r w:rsidR="67381A96" w:rsidRPr="588DEE3A">
        <w:rPr>
          <w:sz w:val="24"/>
          <w:szCs w:val="24"/>
        </w:rPr>
        <w:t xml:space="preserve"> </w:t>
      </w:r>
      <w:r w:rsidRPr="588DEE3A">
        <w:rPr>
          <w:sz w:val="24"/>
          <w:szCs w:val="24"/>
        </w:rPr>
        <w:t>6323(b) provides twenty-two (22) workdays per calendar year for emergency duty as ordered by the President or a State Governor. This leave is provided for employees who perform military duties in support of civil authorities in the protection of life and property.</w:t>
      </w:r>
    </w:p>
    <w:p w14:paraId="42D5EA89" w14:textId="77777777" w:rsidR="00B61A02" w:rsidRPr="00401E57" w:rsidRDefault="00B61A02" w:rsidP="00197456">
      <w:pPr>
        <w:widowControl/>
        <w:jc w:val="both"/>
        <w:rPr>
          <w:sz w:val="24"/>
          <w:szCs w:val="24"/>
        </w:rPr>
      </w:pPr>
    </w:p>
    <w:p w14:paraId="239356B9" w14:textId="520130FE" w:rsidR="00B61A02" w:rsidRPr="00401E57" w:rsidRDefault="4BB877FC" w:rsidP="00197456">
      <w:pPr>
        <w:widowControl/>
        <w:numPr>
          <w:ilvl w:val="1"/>
          <w:numId w:val="78"/>
        </w:numPr>
        <w:tabs>
          <w:tab w:val="left" w:pos="1458"/>
          <w:tab w:val="left" w:pos="1460"/>
        </w:tabs>
        <w:ind w:right="217"/>
        <w:jc w:val="both"/>
        <w:rPr>
          <w:sz w:val="24"/>
          <w:szCs w:val="24"/>
        </w:rPr>
      </w:pPr>
      <w:r w:rsidRPr="588DEE3A">
        <w:rPr>
          <w:sz w:val="24"/>
          <w:szCs w:val="24"/>
        </w:rPr>
        <w:t xml:space="preserve">5 </w:t>
      </w:r>
      <w:r w:rsidR="67135927" w:rsidRPr="588DEE3A">
        <w:rPr>
          <w:sz w:val="24"/>
          <w:szCs w:val="24"/>
        </w:rPr>
        <w:t xml:space="preserve">U.S.C. </w:t>
      </w:r>
      <w:r w:rsidR="6F619237" w:rsidRPr="588DEE3A">
        <w:rPr>
          <w:sz w:val="24"/>
          <w:szCs w:val="24"/>
        </w:rPr>
        <w:t>§</w:t>
      </w:r>
      <w:r w:rsidR="52BBDE9A" w:rsidRPr="588DEE3A">
        <w:rPr>
          <w:sz w:val="24"/>
          <w:szCs w:val="24"/>
        </w:rPr>
        <w:t xml:space="preserve"> </w:t>
      </w:r>
      <w:r w:rsidRPr="588DEE3A">
        <w:rPr>
          <w:sz w:val="24"/>
          <w:szCs w:val="24"/>
        </w:rPr>
        <w:t xml:space="preserve">6323(c) provides unlimited military leave to members of the National Guard of the District of Columbia for certain types of duty ordered or authorized under Title 39 of the </w:t>
      </w:r>
      <w:r w:rsidRPr="588DEE3A">
        <w:rPr>
          <w:i/>
          <w:iCs/>
          <w:sz w:val="24"/>
          <w:szCs w:val="24"/>
        </w:rPr>
        <w:t>District of Columbia Code</w:t>
      </w:r>
      <w:r w:rsidRPr="588DEE3A">
        <w:rPr>
          <w:sz w:val="24"/>
          <w:szCs w:val="24"/>
        </w:rPr>
        <w:t>.</w:t>
      </w:r>
    </w:p>
    <w:p w14:paraId="6672BF96" w14:textId="77777777" w:rsidR="00B61A02" w:rsidRPr="00401E57" w:rsidRDefault="00B61A02" w:rsidP="00197456">
      <w:pPr>
        <w:widowControl/>
        <w:jc w:val="both"/>
        <w:rPr>
          <w:sz w:val="24"/>
          <w:szCs w:val="24"/>
        </w:rPr>
      </w:pPr>
    </w:p>
    <w:p w14:paraId="5B2CC92A" w14:textId="35AC74B5" w:rsidR="00B61A02" w:rsidRPr="00401E57" w:rsidRDefault="4BB877FC" w:rsidP="00197456">
      <w:pPr>
        <w:widowControl/>
        <w:numPr>
          <w:ilvl w:val="1"/>
          <w:numId w:val="78"/>
        </w:numPr>
        <w:tabs>
          <w:tab w:val="left" w:pos="1460"/>
        </w:tabs>
        <w:ind w:right="218"/>
        <w:jc w:val="both"/>
        <w:rPr>
          <w:sz w:val="24"/>
          <w:szCs w:val="24"/>
        </w:rPr>
      </w:pPr>
      <w:r w:rsidRPr="588DEE3A">
        <w:rPr>
          <w:sz w:val="24"/>
          <w:szCs w:val="24"/>
        </w:rPr>
        <w:t xml:space="preserve">5 </w:t>
      </w:r>
      <w:r w:rsidR="67135927" w:rsidRPr="588DEE3A">
        <w:rPr>
          <w:sz w:val="24"/>
          <w:szCs w:val="24"/>
        </w:rPr>
        <w:t xml:space="preserve">U.S.C. </w:t>
      </w:r>
      <w:r w:rsidR="6F619237" w:rsidRPr="588DEE3A">
        <w:rPr>
          <w:sz w:val="24"/>
          <w:szCs w:val="24"/>
        </w:rPr>
        <w:t>§</w:t>
      </w:r>
      <w:r w:rsidR="507106D8" w:rsidRPr="588DEE3A">
        <w:rPr>
          <w:sz w:val="24"/>
          <w:szCs w:val="24"/>
        </w:rPr>
        <w:t xml:space="preserve"> </w:t>
      </w:r>
      <w:r w:rsidRPr="588DEE3A">
        <w:rPr>
          <w:sz w:val="24"/>
          <w:szCs w:val="24"/>
        </w:rPr>
        <w:t>6323(d) provides that Reserve and National Guard Technicians only are entitled to forty-four (44) workdays of military leave for duties overseas under certain conditions.</w:t>
      </w:r>
    </w:p>
    <w:p w14:paraId="602E2AC5" w14:textId="77777777" w:rsidR="00B61A02" w:rsidRPr="00401E57" w:rsidRDefault="00B61A02" w:rsidP="00197456">
      <w:pPr>
        <w:widowControl/>
        <w:ind w:left="1100" w:hanging="360"/>
        <w:jc w:val="both"/>
        <w:rPr>
          <w:sz w:val="24"/>
          <w:szCs w:val="24"/>
        </w:rPr>
      </w:pPr>
    </w:p>
    <w:p w14:paraId="662BB197" w14:textId="77777777" w:rsidR="00B61A02" w:rsidRPr="00401E57" w:rsidRDefault="00B61A02" w:rsidP="00197456">
      <w:pPr>
        <w:widowControl/>
        <w:numPr>
          <w:ilvl w:val="0"/>
          <w:numId w:val="78"/>
        </w:numPr>
        <w:tabs>
          <w:tab w:val="left" w:pos="1098"/>
        </w:tabs>
        <w:ind w:left="1098" w:hanging="358"/>
        <w:jc w:val="both"/>
        <w:rPr>
          <w:sz w:val="24"/>
          <w:szCs w:val="24"/>
        </w:rPr>
      </w:pPr>
      <w:r w:rsidRPr="00401E57">
        <w:rPr>
          <w:sz w:val="24"/>
          <w:szCs w:val="24"/>
        </w:rPr>
        <w:t>Days of Leave</w:t>
      </w:r>
    </w:p>
    <w:p w14:paraId="3548C885" w14:textId="77777777" w:rsidR="00B61A02" w:rsidRPr="00401E57" w:rsidRDefault="00B61A02" w:rsidP="00197456">
      <w:pPr>
        <w:widowControl/>
        <w:jc w:val="both"/>
        <w:rPr>
          <w:sz w:val="24"/>
          <w:szCs w:val="24"/>
        </w:rPr>
      </w:pPr>
    </w:p>
    <w:p w14:paraId="444167EA" w14:textId="65E7A875" w:rsidR="00B61A02" w:rsidRPr="00401E57" w:rsidRDefault="00B61A02" w:rsidP="00197456">
      <w:pPr>
        <w:widowControl/>
        <w:numPr>
          <w:ilvl w:val="1"/>
          <w:numId w:val="78"/>
        </w:numPr>
        <w:tabs>
          <w:tab w:val="left" w:pos="1457"/>
          <w:tab w:val="left" w:pos="1459"/>
        </w:tabs>
        <w:ind w:left="1459" w:right="216"/>
        <w:jc w:val="both"/>
        <w:rPr>
          <w:sz w:val="24"/>
          <w:szCs w:val="24"/>
        </w:rPr>
      </w:pPr>
      <w:r w:rsidRPr="00401E57">
        <w:rPr>
          <w:sz w:val="24"/>
          <w:szCs w:val="24"/>
        </w:rPr>
        <w:t>Military leave should be credited to a full-time employee on the basis of an 8-hour workday. The minimum charge to leave is one (1) hour. An employee may be charged military leave only for hours that the employee would otherwise have worked and received pay. For administrative purposes, employees taking military leave may be converted to an 8-hour per day schedule to assist with administration of military leave for pay periods affected by the leave. Employees will be notified in advance if such a change is needed.</w:t>
      </w:r>
    </w:p>
    <w:p w14:paraId="1C3C4E6E" w14:textId="77777777" w:rsidR="00B61A02" w:rsidRPr="00401E57" w:rsidRDefault="00B61A02" w:rsidP="00197456">
      <w:pPr>
        <w:widowControl/>
        <w:jc w:val="both"/>
        <w:rPr>
          <w:sz w:val="24"/>
          <w:szCs w:val="24"/>
        </w:rPr>
      </w:pPr>
    </w:p>
    <w:p w14:paraId="5099A44E" w14:textId="77777777" w:rsidR="00B61A02" w:rsidRPr="00401E57" w:rsidRDefault="00B61A02" w:rsidP="00197456">
      <w:pPr>
        <w:widowControl/>
        <w:numPr>
          <w:ilvl w:val="1"/>
          <w:numId w:val="78"/>
        </w:numPr>
        <w:tabs>
          <w:tab w:val="left" w:pos="1457"/>
          <w:tab w:val="left" w:pos="1459"/>
        </w:tabs>
        <w:ind w:left="1459" w:right="217"/>
        <w:jc w:val="both"/>
        <w:rPr>
          <w:sz w:val="24"/>
          <w:szCs w:val="24"/>
        </w:rPr>
      </w:pPr>
      <w:r w:rsidRPr="00401E57">
        <w:rPr>
          <w:sz w:val="24"/>
          <w:szCs w:val="24"/>
        </w:rPr>
        <w:t xml:space="preserve">Employees who request military leave for inactive duty training (which generally is two, four, or six hours in length) will be charged only the amount of military leave necessary to cover the period of training and necessary travel. Members of the Reserves and/or National Guard will </w:t>
      </w:r>
      <w:r w:rsidRPr="00401E57">
        <w:rPr>
          <w:sz w:val="24"/>
          <w:szCs w:val="24"/>
        </w:rPr>
        <w:lastRenderedPageBreak/>
        <w:t>not be charged military leave for weekends and holidays that occur within the period of military service.</w:t>
      </w:r>
    </w:p>
    <w:p w14:paraId="31413614" w14:textId="77777777" w:rsidR="00B61A02" w:rsidRPr="00401E57" w:rsidRDefault="00B61A02" w:rsidP="00197456">
      <w:pPr>
        <w:widowControl/>
        <w:jc w:val="both"/>
        <w:rPr>
          <w:sz w:val="24"/>
          <w:szCs w:val="24"/>
        </w:rPr>
      </w:pPr>
    </w:p>
    <w:p w14:paraId="2DC46CC4" w14:textId="0E5E5AC0" w:rsidR="00B61A02" w:rsidRPr="00401E57" w:rsidRDefault="00B61A02" w:rsidP="00197456">
      <w:pPr>
        <w:widowControl/>
        <w:numPr>
          <w:ilvl w:val="1"/>
          <w:numId w:val="78"/>
        </w:numPr>
        <w:tabs>
          <w:tab w:val="left" w:pos="1460"/>
        </w:tabs>
        <w:ind w:right="218"/>
        <w:jc w:val="both"/>
        <w:rPr>
          <w:sz w:val="24"/>
          <w:szCs w:val="24"/>
        </w:rPr>
      </w:pPr>
      <w:r w:rsidRPr="00401E57">
        <w:rPr>
          <w:sz w:val="24"/>
          <w:szCs w:val="24"/>
        </w:rPr>
        <w:t xml:space="preserve">A full-time employee working a 40-hour </w:t>
      </w:r>
      <w:r w:rsidR="00652797">
        <w:rPr>
          <w:sz w:val="24"/>
          <w:szCs w:val="24"/>
        </w:rPr>
        <w:t>workweek</w:t>
      </w:r>
      <w:r w:rsidRPr="00401E57">
        <w:rPr>
          <w:sz w:val="24"/>
          <w:szCs w:val="24"/>
        </w:rPr>
        <w:t xml:space="preserve"> will accrue 120 hours (fifteen days times eight hours) of military leave in a Fiscal Year, or the equivalent of three (3) 40-hour </w:t>
      </w:r>
      <w:r w:rsidR="00652797">
        <w:rPr>
          <w:sz w:val="24"/>
          <w:szCs w:val="24"/>
        </w:rPr>
        <w:t>workweek</w:t>
      </w:r>
      <w:r w:rsidRPr="00401E57">
        <w:rPr>
          <w:sz w:val="24"/>
          <w:szCs w:val="24"/>
        </w:rPr>
        <w:t>s. Military leave under Section 6323(a) will be prorated for part-time employees and for employees on uncommon tours of duty based proportionally on the number of hours in the employee’s regularly scheduled bi-weekly pay period.</w:t>
      </w:r>
    </w:p>
    <w:p w14:paraId="638D6A53" w14:textId="77777777" w:rsidR="00B61A02" w:rsidRPr="00401E57" w:rsidRDefault="00B61A02" w:rsidP="00197456">
      <w:pPr>
        <w:widowControl/>
        <w:jc w:val="both"/>
        <w:rPr>
          <w:sz w:val="24"/>
          <w:szCs w:val="24"/>
        </w:rPr>
      </w:pPr>
    </w:p>
    <w:p w14:paraId="4334EB29" w14:textId="1F5D32C4" w:rsidR="00B61A02" w:rsidRPr="00401E57" w:rsidRDefault="00B61A02" w:rsidP="00197456">
      <w:pPr>
        <w:widowControl/>
        <w:numPr>
          <w:ilvl w:val="1"/>
          <w:numId w:val="78"/>
        </w:numPr>
        <w:tabs>
          <w:tab w:val="left" w:pos="1460"/>
        </w:tabs>
        <w:ind w:right="216"/>
        <w:jc w:val="both"/>
        <w:rPr>
          <w:sz w:val="24"/>
          <w:szCs w:val="24"/>
        </w:rPr>
      </w:pPr>
      <w:r w:rsidRPr="00401E57">
        <w:rPr>
          <w:sz w:val="24"/>
          <w:szCs w:val="24"/>
        </w:rPr>
        <w:t xml:space="preserve">The employee will provide as much advance notice as possible to the Employer when the employee requests Military Leave. Such requests will be submitted using the electronic time and attendance application and the employee will indicate it is a military leave request. Approval of military leave provided in the foregoing shall be based on a copy of the orders, an annual drill schedule, or other type of documentation provided to the </w:t>
      </w:r>
      <w:proofErr w:type="gramStart"/>
      <w:r w:rsidRPr="00401E57">
        <w:rPr>
          <w:sz w:val="24"/>
          <w:szCs w:val="24"/>
        </w:rPr>
        <w:t>Employer</w:t>
      </w:r>
      <w:proofErr w:type="gramEnd"/>
      <w:r w:rsidRPr="00401E57">
        <w:rPr>
          <w:sz w:val="24"/>
          <w:szCs w:val="24"/>
        </w:rPr>
        <w:t xml:space="preserve"> if possible, before the commencement of military duty or as soon as possible upon return from military duty. The recurring requirement to perform inactive duty training is an example of when written orders may not be formally issued prior to the training. However, the employee shall provide written proof of the completed inactive duty training as soon as possible upon returning to work.</w:t>
      </w:r>
    </w:p>
    <w:p w14:paraId="602E6B25" w14:textId="77777777" w:rsidR="00B61A02" w:rsidRPr="00401E57" w:rsidRDefault="00B61A02" w:rsidP="00197456">
      <w:pPr>
        <w:widowControl/>
        <w:jc w:val="both"/>
        <w:rPr>
          <w:sz w:val="24"/>
          <w:szCs w:val="24"/>
        </w:rPr>
      </w:pPr>
    </w:p>
    <w:p w14:paraId="6FD14FD1" w14:textId="74486B9B" w:rsidR="00B61A02" w:rsidRPr="00401E57" w:rsidRDefault="4BB877FC" w:rsidP="00197456">
      <w:pPr>
        <w:widowControl/>
        <w:numPr>
          <w:ilvl w:val="1"/>
          <w:numId w:val="78"/>
        </w:numPr>
        <w:tabs>
          <w:tab w:val="left" w:pos="1458"/>
          <w:tab w:val="left" w:pos="1460"/>
        </w:tabs>
        <w:ind w:right="217"/>
        <w:jc w:val="both"/>
        <w:rPr>
          <w:sz w:val="24"/>
          <w:szCs w:val="24"/>
        </w:rPr>
      </w:pPr>
      <w:r w:rsidRPr="588DEE3A">
        <w:rPr>
          <w:sz w:val="24"/>
          <w:szCs w:val="24"/>
        </w:rPr>
        <w:t xml:space="preserve">When military duties require an employee to be absent from work for an extended period (i.e. more than five </w:t>
      </w:r>
      <w:r w:rsidR="385E3B5B" w:rsidRPr="588DEE3A">
        <w:rPr>
          <w:sz w:val="24"/>
          <w:szCs w:val="24"/>
        </w:rPr>
        <w:t xml:space="preserve">(5) </w:t>
      </w:r>
      <w:r w:rsidRPr="588DEE3A">
        <w:rPr>
          <w:sz w:val="24"/>
          <w:szCs w:val="24"/>
        </w:rPr>
        <w:t>consecutive workdays), during times of acute need, or when (in light of previous leaves) the requested military leave is cumulatively burdensome, the Employer may contact the military commander of the employee’s military unit to determine if the duty could be rescheduled or performed by another member. If the military commander determines that the military duty cannot be rescheduled or canceled, the Employer is required to permit the employee to perform their military duties.</w:t>
      </w:r>
    </w:p>
    <w:p w14:paraId="4BEFFBE9" w14:textId="77777777" w:rsidR="00B61A02" w:rsidRPr="00401E57" w:rsidRDefault="00B61A02" w:rsidP="00197456">
      <w:pPr>
        <w:widowControl/>
        <w:ind w:left="380"/>
        <w:jc w:val="both"/>
        <w:rPr>
          <w:b/>
          <w:sz w:val="24"/>
          <w:szCs w:val="24"/>
        </w:rPr>
      </w:pPr>
    </w:p>
    <w:p w14:paraId="50A00491" w14:textId="77777777" w:rsidR="00B61A02" w:rsidRPr="00401E57" w:rsidRDefault="00B61A02" w:rsidP="00197456">
      <w:pPr>
        <w:widowControl/>
        <w:ind w:left="380"/>
        <w:jc w:val="both"/>
        <w:rPr>
          <w:sz w:val="24"/>
          <w:szCs w:val="24"/>
        </w:rPr>
      </w:pPr>
      <w:r w:rsidRPr="00401E57">
        <w:rPr>
          <w:b/>
          <w:sz w:val="24"/>
          <w:szCs w:val="24"/>
        </w:rPr>
        <w:t xml:space="preserve">Section 16: </w:t>
      </w:r>
      <w:r w:rsidRPr="00401E57">
        <w:rPr>
          <w:sz w:val="24"/>
          <w:szCs w:val="24"/>
        </w:rPr>
        <w:t>Leave for Parental Reasons</w:t>
      </w:r>
    </w:p>
    <w:p w14:paraId="25DC103C" w14:textId="77777777" w:rsidR="00B61A02" w:rsidRPr="00401E57" w:rsidRDefault="00B61A02" w:rsidP="00197456">
      <w:pPr>
        <w:widowControl/>
        <w:jc w:val="both"/>
        <w:rPr>
          <w:sz w:val="24"/>
          <w:szCs w:val="24"/>
        </w:rPr>
      </w:pPr>
    </w:p>
    <w:p w14:paraId="0667944F" w14:textId="77777777" w:rsidR="00B61A02" w:rsidRDefault="00B61A02" w:rsidP="00197456">
      <w:pPr>
        <w:widowControl/>
        <w:numPr>
          <w:ilvl w:val="0"/>
          <w:numId w:val="77"/>
        </w:numPr>
        <w:tabs>
          <w:tab w:val="left" w:pos="1097"/>
          <w:tab w:val="left" w:pos="1099"/>
        </w:tabs>
        <w:ind w:left="1099" w:right="217"/>
        <w:jc w:val="both"/>
        <w:rPr>
          <w:sz w:val="24"/>
          <w:szCs w:val="24"/>
        </w:rPr>
      </w:pPr>
      <w:r w:rsidRPr="00401E57">
        <w:rPr>
          <w:sz w:val="24"/>
          <w:szCs w:val="24"/>
        </w:rPr>
        <w:t>General provisions</w:t>
      </w:r>
    </w:p>
    <w:p w14:paraId="286C6AC5" w14:textId="77777777" w:rsidR="003263EE" w:rsidRPr="00401E57" w:rsidRDefault="003263EE" w:rsidP="003263EE">
      <w:pPr>
        <w:widowControl/>
        <w:tabs>
          <w:tab w:val="left" w:pos="1097"/>
          <w:tab w:val="left" w:pos="1099"/>
        </w:tabs>
        <w:ind w:left="1099" w:right="217"/>
        <w:jc w:val="both"/>
        <w:rPr>
          <w:sz w:val="24"/>
          <w:szCs w:val="24"/>
        </w:rPr>
      </w:pPr>
    </w:p>
    <w:p w14:paraId="4EB14B41" w14:textId="77777777" w:rsidR="00B61A02" w:rsidRPr="00401E57" w:rsidRDefault="00B61A02" w:rsidP="003263EE">
      <w:pPr>
        <w:widowControl/>
        <w:numPr>
          <w:ilvl w:val="1"/>
          <w:numId w:val="77"/>
        </w:numPr>
        <w:tabs>
          <w:tab w:val="left" w:pos="1097"/>
          <w:tab w:val="left" w:pos="1099"/>
        </w:tabs>
        <w:ind w:left="1440" w:right="217"/>
        <w:jc w:val="both"/>
        <w:rPr>
          <w:sz w:val="24"/>
          <w:szCs w:val="24"/>
        </w:rPr>
      </w:pPr>
      <w:r w:rsidRPr="00401E57">
        <w:rPr>
          <w:sz w:val="24"/>
          <w:szCs w:val="24"/>
        </w:rPr>
        <w:t>Pregnancy shall be treated like any other medically certified temporary disability. Therefore, maternity leave may be a combination of as many as six (6) separate categories of leave: sick leave, annual leave, leave without pay (including FMLA), Paid Parental Leave under FMLA, credit hours, and/or compensatory time.</w:t>
      </w:r>
    </w:p>
    <w:p w14:paraId="02A0CB11" w14:textId="77777777" w:rsidR="00B61A02" w:rsidRPr="00401E57" w:rsidRDefault="00B61A02" w:rsidP="003263EE">
      <w:pPr>
        <w:widowControl/>
        <w:ind w:left="1440" w:hanging="360"/>
        <w:jc w:val="both"/>
        <w:rPr>
          <w:sz w:val="24"/>
          <w:szCs w:val="24"/>
        </w:rPr>
      </w:pPr>
    </w:p>
    <w:p w14:paraId="6D9B0578" w14:textId="77777777" w:rsidR="00B61A02" w:rsidRPr="00401E57" w:rsidRDefault="00B61A02" w:rsidP="003263EE">
      <w:pPr>
        <w:widowControl/>
        <w:numPr>
          <w:ilvl w:val="1"/>
          <w:numId w:val="77"/>
        </w:numPr>
        <w:tabs>
          <w:tab w:val="left" w:pos="1098"/>
          <w:tab w:val="left" w:pos="1100"/>
        </w:tabs>
        <w:ind w:left="1440" w:right="217"/>
        <w:jc w:val="both"/>
        <w:rPr>
          <w:sz w:val="24"/>
          <w:szCs w:val="24"/>
        </w:rPr>
      </w:pPr>
      <w:r w:rsidRPr="00401E57">
        <w:rPr>
          <w:sz w:val="24"/>
          <w:szCs w:val="24"/>
        </w:rPr>
        <w:t xml:space="preserve">A pregnant employee may submit a request for modification of their work duties or a temporary reassignment to their manager. However, if the employee seeks a change in work duties as a reasonable accommodation </w:t>
      </w:r>
      <w:r w:rsidRPr="00401E57">
        <w:rPr>
          <w:sz w:val="24"/>
          <w:szCs w:val="24"/>
        </w:rPr>
        <w:lastRenderedPageBreak/>
        <w:t>for their condition, such requests shall be made through the Agency’s EEO office.</w:t>
      </w:r>
    </w:p>
    <w:p w14:paraId="6F2DB292" w14:textId="77777777" w:rsidR="00B61A02" w:rsidRPr="00401E57" w:rsidRDefault="00B61A02" w:rsidP="003263EE">
      <w:pPr>
        <w:widowControl/>
        <w:ind w:left="1440" w:hanging="360"/>
        <w:jc w:val="both"/>
        <w:rPr>
          <w:sz w:val="24"/>
          <w:szCs w:val="24"/>
        </w:rPr>
      </w:pPr>
    </w:p>
    <w:p w14:paraId="4728840C" w14:textId="5C2A4451" w:rsidR="00B61A02" w:rsidRPr="00401E57" w:rsidRDefault="00B61A02" w:rsidP="003263EE">
      <w:pPr>
        <w:widowControl/>
        <w:numPr>
          <w:ilvl w:val="1"/>
          <w:numId w:val="77"/>
        </w:numPr>
        <w:tabs>
          <w:tab w:val="left" w:pos="1098"/>
          <w:tab w:val="left" w:pos="1100"/>
        </w:tabs>
        <w:ind w:left="1440" w:right="215"/>
        <w:jc w:val="both"/>
        <w:rPr>
          <w:sz w:val="24"/>
          <w:szCs w:val="24"/>
        </w:rPr>
      </w:pPr>
      <w:r w:rsidRPr="00401E57">
        <w:rPr>
          <w:sz w:val="24"/>
          <w:szCs w:val="24"/>
        </w:rPr>
        <w:t xml:space="preserve">The Employer may grant leave to employees to aid or assist in the care of their co-parent or minor children in accordance with appropriate laws and </w:t>
      </w:r>
      <w:proofErr w:type="gramStart"/>
      <w:r w:rsidRPr="00401E57">
        <w:rPr>
          <w:sz w:val="24"/>
          <w:szCs w:val="24"/>
        </w:rPr>
        <w:t>regulations;</w:t>
      </w:r>
      <w:proofErr w:type="gramEnd"/>
      <w:r w:rsidRPr="00401E57">
        <w:rPr>
          <w:sz w:val="24"/>
          <w:szCs w:val="24"/>
        </w:rPr>
        <w:t xml:space="preserve"> e.g., the FMLA. An employee who desires to aid or assist in the care of their newborn child or minor children, and/or to care for the mother of their newborn child as it relates to incapacity due to pregnancy or childbirth may request to be absent part-time or full-time with approved sick leave, annual leave, LWOP and/or use credit hours and compensatory time in accordance with applicable law, policy, and regulation, and the provisions of this Agreement.</w:t>
      </w:r>
    </w:p>
    <w:p w14:paraId="785EA7AF" w14:textId="77777777" w:rsidR="00B61A02" w:rsidRPr="00401E57" w:rsidRDefault="00B61A02" w:rsidP="003263EE">
      <w:pPr>
        <w:widowControl/>
        <w:ind w:left="1440" w:hanging="360"/>
        <w:jc w:val="both"/>
        <w:rPr>
          <w:sz w:val="24"/>
          <w:szCs w:val="24"/>
        </w:rPr>
      </w:pPr>
    </w:p>
    <w:p w14:paraId="6253D0EB" w14:textId="0894E2AF" w:rsidR="00B61A02" w:rsidRPr="00BF1803" w:rsidRDefault="00B61A02" w:rsidP="003263EE">
      <w:pPr>
        <w:widowControl/>
        <w:numPr>
          <w:ilvl w:val="1"/>
          <w:numId w:val="77"/>
        </w:numPr>
        <w:tabs>
          <w:tab w:val="left" w:pos="1100"/>
        </w:tabs>
        <w:ind w:left="1440" w:right="216"/>
        <w:jc w:val="both"/>
        <w:rPr>
          <w:sz w:val="24"/>
          <w:szCs w:val="24"/>
        </w:rPr>
      </w:pPr>
      <w:r w:rsidRPr="00BF1803">
        <w:rPr>
          <w:sz w:val="24"/>
          <w:szCs w:val="24"/>
        </w:rPr>
        <w:t xml:space="preserve">The Employer will consider granting an employee a leave of absence without pay for the purpose of adopting a child. Length of absence will be determined on the reasonable needs of both the Employer and the employee. In addition, an employee may use sick leave for purposes relating to the adoption of a child pursuant to </w:t>
      </w:r>
      <w:commentRangeStart w:id="13"/>
      <w:r w:rsidRPr="00BF1803">
        <w:rPr>
          <w:sz w:val="24"/>
          <w:szCs w:val="24"/>
        </w:rPr>
        <w:t>Section 9.C.</w:t>
      </w:r>
      <w:r w:rsidR="00BF1803" w:rsidRPr="00BF1803">
        <w:rPr>
          <w:sz w:val="24"/>
          <w:szCs w:val="24"/>
        </w:rPr>
        <w:t>6</w:t>
      </w:r>
      <w:r w:rsidR="0074126F">
        <w:rPr>
          <w:sz w:val="24"/>
          <w:szCs w:val="24"/>
        </w:rPr>
        <w:t>.</w:t>
      </w:r>
      <w:r w:rsidRPr="00BF1803">
        <w:rPr>
          <w:sz w:val="24"/>
          <w:szCs w:val="24"/>
        </w:rPr>
        <w:t xml:space="preserve"> </w:t>
      </w:r>
      <w:commentRangeEnd w:id="13"/>
      <w:r w:rsidR="00BF1803">
        <w:rPr>
          <w:rStyle w:val="CommentReference"/>
        </w:rPr>
        <w:commentReference w:id="13"/>
      </w:r>
      <w:r w:rsidRPr="00BF1803">
        <w:rPr>
          <w:sz w:val="24"/>
          <w:szCs w:val="24"/>
        </w:rPr>
        <w:t>above and may be advanced sick leave for adoption under Section 10 of this Article.</w:t>
      </w:r>
    </w:p>
    <w:p w14:paraId="4482BA63" w14:textId="77777777" w:rsidR="00B61A02" w:rsidRPr="00401E57" w:rsidRDefault="00B61A02" w:rsidP="003263EE">
      <w:pPr>
        <w:widowControl/>
        <w:ind w:left="1440" w:hanging="360"/>
        <w:jc w:val="both"/>
        <w:rPr>
          <w:sz w:val="24"/>
          <w:szCs w:val="24"/>
        </w:rPr>
      </w:pPr>
    </w:p>
    <w:p w14:paraId="66353AD5" w14:textId="4441709F" w:rsidR="00B61A02" w:rsidRPr="00401E57" w:rsidRDefault="003263EE" w:rsidP="003263EE">
      <w:pPr>
        <w:widowControl/>
        <w:tabs>
          <w:tab w:val="left" w:pos="1100"/>
        </w:tabs>
        <w:ind w:left="1440" w:right="216" w:hanging="360"/>
        <w:jc w:val="both"/>
        <w:rPr>
          <w:sz w:val="24"/>
          <w:szCs w:val="24"/>
        </w:rPr>
      </w:pPr>
      <w:r>
        <w:rPr>
          <w:sz w:val="24"/>
          <w:szCs w:val="24"/>
        </w:rPr>
        <w:tab/>
      </w:r>
      <w:r>
        <w:rPr>
          <w:sz w:val="24"/>
          <w:szCs w:val="24"/>
        </w:rPr>
        <w:tab/>
      </w:r>
      <w:r w:rsidR="00B61A02" w:rsidRPr="00BF1803">
        <w:rPr>
          <w:sz w:val="24"/>
          <w:szCs w:val="24"/>
        </w:rPr>
        <w:t xml:space="preserve">Employees who have children under six (6) years of age, and employees who care for their spouses (or domestic partners), children or parents with serious health conditions, may request part-time or </w:t>
      </w:r>
      <w:proofErr w:type="gramStart"/>
      <w:r w:rsidR="00B61A02" w:rsidRPr="00BF1803">
        <w:rPr>
          <w:sz w:val="24"/>
          <w:szCs w:val="24"/>
        </w:rPr>
        <w:t>job sharing</w:t>
      </w:r>
      <w:proofErr w:type="gramEnd"/>
      <w:r w:rsidR="00B61A02" w:rsidRPr="00BF1803">
        <w:rPr>
          <w:sz w:val="24"/>
          <w:szCs w:val="24"/>
        </w:rPr>
        <w:t xml:space="preserve"> opportunities pursuant to Article 40.</w:t>
      </w:r>
    </w:p>
    <w:p w14:paraId="231EF98A" w14:textId="77777777" w:rsidR="00B61A02" w:rsidRPr="00401E57" w:rsidRDefault="00B61A02" w:rsidP="003263EE">
      <w:pPr>
        <w:widowControl/>
        <w:ind w:left="1440" w:right="215" w:hanging="360"/>
        <w:jc w:val="both"/>
        <w:rPr>
          <w:sz w:val="24"/>
          <w:szCs w:val="24"/>
        </w:rPr>
      </w:pPr>
    </w:p>
    <w:p w14:paraId="7657D5C8" w14:textId="77777777" w:rsidR="00B61A02" w:rsidRPr="00401E57" w:rsidRDefault="00B61A02" w:rsidP="00197456">
      <w:pPr>
        <w:widowControl/>
        <w:numPr>
          <w:ilvl w:val="0"/>
          <w:numId w:val="77"/>
        </w:numPr>
        <w:jc w:val="both"/>
        <w:rPr>
          <w:b/>
          <w:sz w:val="24"/>
          <w:szCs w:val="24"/>
        </w:rPr>
      </w:pPr>
      <w:r w:rsidRPr="00401E57">
        <w:rPr>
          <w:sz w:val="24"/>
          <w:szCs w:val="24"/>
        </w:rPr>
        <w:t>Paid Parental Leave (FMLA)</w:t>
      </w:r>
    </w:p>
    <w:p w14:paraId="22B151C5" w14:textId="77777777" w:rsidR="00B61A02" w:rsidRPr="00401E57" w:rsidRDefault="00B61A02" w:rsidP="00197456">
      <w:pPr>
        <w:widowControl/>
        <w:ind w:left="1100"/>
        <w:jc w:val="both"/>
        <w:rPr>
          <w:b/>
          <w:sz w:val="24"/>
          <w:szCs w:val="24"/>
        </w:rPr>
      </w:pPr>
    </w:p>
    <w:p w14:paraId="079AACA4" w14:textId="0509506F" w:rsidR="00B61A02" w:rsidRPr="00401E57" w:rsidRDefault="4BB877FC" w:rsidP="003263EE">
      <w:pPr>
        <w:widowControl/>
        <w:numPr>
          <w:ilvl w:val="1"/>
          <w:numId w:val="77"/>
        </w:numPr>
        <w:ind w:left="1440"/>
        <w:jc w:val="both"/>
        <w:rPr>
          <w:sz w:val="24"/>
          <w:szCs w:val="24"/>
        </w:rPr>
      </w:pPr>
      <w:r w:rsidRPr="588DEE3A">
        <w:rPr>
          <w:sz w:val="24"/>
          <w:szCs w:val="24"/>
        </w:rPr>
        <w:t xml:space="preserve">To enable employees to care for and bond with a newborn, newly adopted, or newly placed child, the Employer will provide up to 12 weeks of paid parental leave to eligible employees in connection with the birth or placement (for adoption or foster care) of a child. Paid parental leave is a part of the Family and Medical Leave Act (FMLA) and is substituted for unpaid FMLA leave pursuant to 5 </w:t>
      </w:r>
      <w:r w:rsidR="67135927" w:rsidRPr="588DEE3A">
        <w:rPr>
          <w:sz w:val="24"/>
          <w:szCs w:val="24"/>
        </w:rPr>
        <w:t>U.S.C.</w:t>
      </w:r>
      <w:r w:rsidRPr="588DEE3A">
        <w:rPr>
          <w:sz w:val="24"/>
          <w:szCs w:val="24"/>
        </w:rPr>
        <w:t xml:space="preserve"> </w:t>
      </w:r>
      <w:r w:rsidR="6F619237" w:rsidRPr="588DEE3A">
        <w:rPr>
          <w:sz w:val="24"/>
          <w:szCs w:val="24"/>
        </w:rPr>
        <w:t>§</w:t>
      </w:r>
      <w:r w:rsidR="653D4B2D" w:rsidRPr="588DEE3A">
        <w:rPr>
          <w:sz w:val="24"/>
          <w:szCs w:val="24"/>
        </w:rPr>
        <w:t xml:space="preserve"> </w:t>
      </w:r>
      <w:r w:rsidRPr="588DEE3A">
        <w:rPr>
          <w:sz w:val="24"/>
          <w:szCs w:val="24"/>
        </w:rPr>
        <w:t xml:space="preserve">6382 and 5 </w:t>
      </w:r>
      <w:r w:rsidR="67135927" w:rsidRPr="588DEE3A">
        <w:rPr>
          <w:sz w:val="24"/>
          <w:szCs w:val="24"/>
        </w:rPr>
        <w:t xml:space="preserve">C.F.R. </w:t>
      </w:r>
      <w:r w:rsidR="3E410E81" w:rsidRPr="588DEE3A">
        <w:rPr>
          <w:sz w:val="24"/>
          <w:szCs w:val="24"/>
        </w:rPr>
        <w:t>P</w:t>
      </w:r>
      <w:r w:rsidRPr="588DEE3A">
        <w:rPr>
          <w:sz w:val="24"/>
          <w:szCs w:val="24"/>
        </w:rPr>
        <w:t xml:space="preserve">art 630, </w:t>
      </w:r>
      <w:r w:rsidR="441DB0DB" w:rsidRPr="588DEE3A">
        <w:rPr>
          <w:sz w:val="24"/>
          <w:szCs w:val="24"/>
        </w:rPr>
        <w:t>S</w:t>
      </w:r>
      <w:r w:rsidRPr="588DEE3A">
        <w:rPr>
          <w:sz w:val="24"/>
          <w:szCs w:val="24"/>
        </w:rPr>
        <w:t>ubparts L and Q.</w:t>
      </w:r>
    </w:p>
    <w:p w14:paraId="53DDBA49" w14:textId="77777777" w:rsidR="00B61A02" w:rsidRPr="00401E57" w:rsidRDefault="00B61A02" w:rsidP="003263EE">
      <w:pPr>
        <w:widowControl/>
        <w:ind w:left="1440" w:hanging="360"/>
        <w:jc w:val="both"/>
        <w:rPr>
          <w:sz w:val="24"/>
          <w:szCs w:val="24"/>
        </w:rPr>
      </w:pPr>
    </w:p>
    <w:p w14:paraId="7C4070E3" w14:textId="77777777" w:rsidR="00B61A02" w:rsidRPr="00401E57" w:rsidRDefault="00B61A02" w:rsidP="003263EE">
      <w:pPr>
        <w:widowControl/>
        <w:numPr>
          <w:ilvl w:val="1"/>
          <w:numId w:val="77"/>
        </w:numPr>
        <w:ind w:left="1440"/>
        <w:jc w:val="both"/>
        <w:rPr>
          <w:sz w:val="24"/>
          <w:szCs w:val="24"/>
        </w:rPr>
      </w:pPr>
      <w:r w:rsidRPr="00401E57">
        <w:rPr>
          <w:sz w:val="24"/>
          <w:szCs w:val="24"/>
        </w:rPr>
        <w:t>To be eligible for Paid Parental Leave, an employee must:</w:t>
      </w:r>
    </w:p>
    <w:p w14:paraId="4F37A3A8" w14:textId="77777777" w:rsidR="00B61A02" w:rsidRPr="00401E57" w:rsidRDefault="00B61A02" w:rsidP="00197456">
      <w:pPr>
        <w:widowControl/>
        <w:autoSpaceDE/>
        <w:autoSpaceDN/>
        <w:jc w:val="both"/>
        <w:rPr>
          <w:sz w:val="24"/>
          <w:szCs w:val="24"/>
        </w:rPr>
      </w:pPr>
    </w:p>
    <w:p w14:paraId="248E5327" w14:textId="2D079784" w:rsidR="00B61A02" w:rsidRDefault="4BB877FC" w:rsidP="003263EE">
      <w:pPr>
        <w:widowControl/>
        <w:numPr>
          <w:ilvl w:val="2"/>
          <w:numId w:val="77"/>
        </w:numPr>
        <w:ind w:left="1800"/>
        <w:jc w:val="both"/>
        <w:rPr>
          <w:sz w:val="24"/>
          <w:szCs w:val="24"/>
        </w:rPr>
      </w:pPr>
      <w:r w:rsidRPr="00401E57">
        <w:rPr>
          <w:sz w:val="24"/>
          <w:szCs w:val="24"/>
        </w:rPr>
        <w:t xml:space="preserve">Meet the FMLA eligibility requirements under </w:t>
      </w:r>
      <w:r w:rsidR="0621C9BD">
        <w:rPr>
          <w:sz w:val="24"/>
          <w:szCs w:val="24"/>
        </w:rPr>
        <w:t>Title 5</w:t>
      </w:r>
      <w:r w:rsidRPr="00401E57">
        <w:rPr>
          <w:sz w:val="24"/>
          <w:szCs w:val="24"/>
        </w:rPr>
        <w:t xml:space="preserve"> of the United States Code, which includes having completed at least 12 months of federal service of a type that is covered under the FMLA provisions in </w:t>
      </w:r>
      <w:r w:rsidR="0621C9BD">
        <w:rPr>
          <w:sz w:val="24"/>
          <w:szCs w:val="24"/>
        </w:rPr>
        <w:t>Title 5</w:t>
      </w:r>
      <w:r w:rsidRPr="00401E57">
        <w:rPr>
          <w:sz w:val="24"/>
          <w:szCs w:val="24"/>
        </w:rPr>
        <w:t>,</w:t>
      </w:r>
      <w:r w:rsidR="00B61A02" w:rsidRPr="00401E57">
        <w:rPr>
          <w:sz w:val="24"/>
          <w:szCs w:val="24"/>
          <w:vertAlign w:val="superscript"/>
        </w:rPr>
        <w:footnoteReference w:id="7"/>
      </w:r>
      <w:r w:rsidRPr="00401E57">
        <w:rPr>
          <w:sz w:val="24"/>
          <w:szCs w:val="24"/>
        </w:rPr>
        <w:t xml:space="preserve"> having a full-time or part-time work schedule (i.e., employees with an intermittent work schedule are ineligible), and having an appointment of more than one year in duration (i.e., employees with temporary appointments not to exceed one year are ineligible); </w:t>
      </w:r>
    </w:p>
    <w:p w14:paraId="674C328D" w14:textId="77777777" w:rsidR="00B261C9" w:rsidRPr="00401E57" w:rsidRDefault="00B261C9" w:rsidP="003263EE">
      <w:pPr>
        <w:widowControl/>
        <w:ind w:left="1800"/>
        <w:jc w:val="both"/>
        <w:rPr>
          <w:sz w:val="24"/>
          <w:szCs w:val="24"/>
        </w:rPr>
      </w:pPr>
    </w:p>
    <w:p w14:paraId="0318C0F6" w14:textId="77777777" w:rsidR="00B61A02" w:rsidRPr="00401E57" w:rsidRDefault="00B61A02" w:rsidP="003263EE">
      <w:pPr>
        <w:widowControl/>
        <w:numPr>
          <w:ilvl w:val="2"/>
          <w:numId w:val="77"/>
        </w:numPr>
        <w:ind w:left="1800"/>
        <w:jc w:val="both"/>
        <w:rPr>
          <w:sz w:val="24"/>
          <w:szCs w:val="24"/>
        </w:rPr>
      </w:pPr>
      <w:r w:rsidRPr="00401E57">
        <w:rPr>
          <w:sz w:val="24"/>
          <w:szCs w:val="24"/>
        </w:rPr>
        <w:t>Have a qualifying birth or placement event—that is, the birth or placement (for adoption or foster care) of the employee’s child; and</w:t>
      </w:r>
    </w:p>
    <w:p w14:paraId="2D4992C2" w14:textId="77777777" w:rsidR="00B261C9" w:rsidRDefault="00B261C9" w:rsidP="003263EE">
      <w:pPr>
        <w:widowControl/>
        <w:ind w:left="1800"/>
        <w:jc w:val="both"/>
        <w:rPr>
          <w:sz w:val="24"/>
          <w:szCs w:val="24"/>
        </w:rPr>
      </w:pPr>
    </w:p>
    <w:p w14:paraId="67AF3CE9" w14:textId="713C31A6" w:rsidR="00B61A02" w:rsidRPr="00401E57" w:rsidRDefault="00B61A02" w:rsidP="003263EE">
      <w:pPr>
        <w:widowControl/>
        <w:numPr>
          <w:ilvl w:val="2"/>
          <w:numId w:val="77"/>
        </w:numPr>
        <w:ind w:left="1800"/>
        <w:jc w:val="both"/>
        <w:rPr>
          <w:sz w:val="24"/>
          <w:szCs w:val="24"/>
        </w:rPr>
      </w:pPr>
      <w:r w:rsidRPr="00401E57">
        <w:rPr>
          <w:sz w:val="24"/>
          <w:szCs w:val="24"/>
        </w:rPr>
        <w:t xml:space="preserve">Have a continuing parental role in connection with the child whose birth or placement was the basis for the leave entitlement. </w:t>
      </w:r>
    </w:p>
    <w:p w14:paraId="48C0A28B" w14:textId="77777777" w:rsidR="00B61A02" w:rsidRPr="00401E57" w:rsidRDefault="00B61A02" w:rsidP="00197456">
      <w:pPr>
        <w:widowControl/>
        <w:ind w:left="2876"/>
        <w:jc w:val="both"/>
        <w:rPr>
          <w:rFonts w:eastAsia="Calibri"/>
          <w:sz w:val="24"/>
          <w:szCs w:val="24"/>
        </w:rPr>
      </w:pPr>
    </w:p>
    <w:p w14:paraId="21288E8E" w14:textId="77777777" w:rsidR="00B61A02" w:rsidRPr="00401E57" w:rsidRDefault="00B61A02" w:rsidP="003263EE">
      <w:pPr>
        <w:widowControl/>
        <w:numPr>
          <w:ilvl w:val="1"/>
          <w:numId w:val="77"/>
        </w:numPr>
        <w:ind w:left="1440"/>
        <w:jc w:val="both"/>
        <w:rPr>
          <w:sz w:val="24"/>
          <w:szCs w:val="24"/>
        </w:rPr>
      </w:pPr>
      <w:r w:rsidRPr="00401E57">
        <w:rPr>
          <w:sz w:val="24"/>
          <w:szCs w:val="24"/>
        </w:rPr>
        <w:t>An employee who is ineligible for FMLA leave at the time of a qualifying birth or placement may establish FMLA leave eligibility during the 12-month period following the qualifying birth or placement and use paid parental leave during that period.</w:t>
      </w:r>
    </w:p>
    <w:p w14:paraId="2BF1B22E" w14:textId="77777777" w:rsidR="00B61A02" w:rsidRPr="00401E57" w:rsidRDefault="00B61A02" w:rsidP="003263EE">
      <w:pPr>
        <w:widowControl/>
        <w:ind w:left="1440"/>
        <w:jc w:val="both"/>
        <w:rPr>
          <w:sz w:val="24"/>
          <w:szCs w:val="24"/>
        </w:rPr>
      </w:pPr>
    </w:p>
    <w:p w14:paraId="724D6B52" w14:textId="06CD2692" w:rsidR="00B61A02" w:rsidRPr="00401E57" w:rsidRDefault="00B61A02" w:rsidP="003263EE">
      <w:pPr>
        <w:widowControl/>
        <w:numPr>
          <w:ilvl w:val="1"/>
          <w:numId w:val="77"/>
        </w:numPr>
        <w:ind w:left="1440"/>
        <w:jc w:val="both"/>
        <w:rPr>
          <w:sz w:val="24"/>
          <w:szCs w:val="24"/>
        </w:rPr>
      </w:pPr>
      <w:r w:rsidRPr="00401E57">
        <w:rPr>
          <w:sz w:val="24"/>
          <w:szCs w:val="24"/>
        </w:rPr>
        <w:t xml:space="preserve">Paid parental leave is limited to 12 weeks in connection with a birth or placement of an employee’s child and is reserved for periods when an employee is acting in a parental role and engaged in activities directly related to the care of the child whose birth or placement triggered the leave entitlement. Because </w:t>
      </w:r>
      <w:r w:rsidR="00BF1803">
        <w:rPr>
          <w:sz w:val="24"/>
          <w:szCs w:val="24"/>
        </w:rPr>
        <w:t>p</w:t>
      </w:r>
      <w:r w:rsidRPr="00401E57">
        <w:rPr>
          <w:sz w:val="24"/>
          <w:szCs w:val="24"/>
        </w:rPr>
        <w:t xml:space="preserve">aid parental leave is provided via substitution for FMLA unpaid leave, eligible employees must invoke FMLA to receive paid parental leave. </w:t>
      </w:r>
    </w:p>
    <w:p w14:paraId="1F1B161D" w14:textId="77777777" w:rsidR="00B61A02" w:rsidRPr="00401E57" w:rsidRDefault="00B61A02" w:rsidP="003263EE">
      <w:pPr>
        <w:widowControl/>
        <w:ind w:left="1440" w:hanging="360"/>
        <w:jc w:val="both"/>
        <w:rPr>
          <w:sz w:val="24"/>
          <w:szCs w:val="24"/>
        </w:rPr>
      </w:pPr>
    </w:p>
    <w:p w14:paraId="6D2C0A9C" w14:textId="69096FB2" w:rsidR="00B61A02" w:rsidRPr="00401E57" w:rsidRDefault="00B61A02" w:rsidP="003263EE">
      <w:pPr>
        <w:widowControl/>
        <w:numPr>
          <w:ilvl w:val="1"/>
          <w:numId w:val="77"/>
        </w:numPr>
        <w:ind w:left="1440"/>
        <w:jc w:val="both"/>
        <w:rPr>
          <w:sz w:val="24"/>
          <w:szCs w:val="24"/>
        </w:rPr>
      </w:pPr>
      <w:r w:rsidRPr="00401E57">
        <w:rPr>
          <w:sz w:val="24"/>
          <w:szCs w:val="24"/>
        </w:rPr>
        <w:t xml:space="preserve">FMLA unpaid leave is provided under the normal rules in the </w:t>
      </w:r>
      <w:r w:rsidR="00C97D09">
        <w:rPr>
          <w:sz w:val="24"/>
          <w:szCs w:val="24"/>
        </w:rPr>
        <w:t>Title 5</w:t>
      </w:r>
      <w:r w:rsidRPr="00401E57">
        <w:rPr>
          <w:sz w:val="24"/>
          <w:szCs w:val="24"/>
        </w:rPr>
        <w:t xml:space="preserve"> law and regulations and may be used only during the 12-month period </w:t>
      </w:r>
      <w:r w:rsidRPr="00401E57">
        <w:rPr>
          <w:i/>
          <w:sz w:val="24"/>
          <w:szCs w:val="24"/>
        </w:rPr>
        <w:t>following</w:t>
      </w:r>
      <w:r w:rsidRPr="00401E57">
        <w:rPr>
          <w:sz w:val="24"/>
          <w:szCs w:val="24"/>
        </w:rPr>
        <w:t xml:space="preserve"> the birth or placement. Unused paid parental leave may not be carried over and an employee may not be paid for unused or expired paid parental leave. Employees seeking to use paid parental leave intermittently must request to do so through their supervisor. Proposals for intermittent use will be approved in a fair and equitable manner.</w:t>
      </w:r>
    </w:p>
    <w:p w14:paraId="4D9FE5BA" w14:textId="77777777" w:rsidR="00B61A02" w:rsidRPr="00401E57" w:rsidRDefault="00B61A02" w:rsidP="003263EE">
      <w:pPr>
        <w:widowControl/>
        <w:ind w:left="1440"/>
        <w:jc w:val="both"/>
        <w:rPr>
          <w:rFonts w:eastAsia="Calibri"/>
          <w:sz w:val="24"/>
          <w:szCs w:val="24"/>
        </w:rPr>
      </w:pPr>
    </w:p>
    <w:p w14:paraId="0A3CEF82" w14:textId="10DB8BE3" w:rsidR="00B61A02" w:rsidRPr="00401E57" w:rsidRDefault="4BB877FC" w:rsidP="003263EE">
      <w:pPr>
        <w:widowControl/>
        <w:numPr>
          <w:ilvl w:val="1"/>
          <w:numId w:val="77"/>
        </w:numPr>
        <w:ind w:left="1440"/>
        <w:jc w:val="both"/>
        <w:rPr>
          <w:sz w:val="24"/>
          <w:szCs w:val="24"/>
        </w:rPr>
      </w:pPr>
      <w:r w:rsidRPr="588DEE3A">
        <w:rPr>
          <w:sz w:val="24"/>
          <w:szCs w:val="24"/>
        </w:rPr>
        <w:t xml:space="preserve">Multiple births or placements in a one-year period – If an employee has multiple children born or placed on the same day, the multiple birth/placement event is considered to be a single event that initiates a single entitlement of up to </w:t>
      </w:r>
      <w:r w:rsidR="6B1D9879" w:rsidRPr="588DEE3A">
        <w:rPr>
          <w:sz w:val="24"/>
          <w:szCs w:val="24"/>
        </w:rPr>
        <w:t>twelve (</w:t>
      </w:r>
      <w:r w:rsidRPr="588DEE3A">
        <w:rPr>
          <w:sz w:val="24"/>
          <w:szCs w:val="24"/>
        </w:rPr>
        <w:t>12</w:t>
      </w:r>
      <w:r w:rsidR="2C1AD418" w:rsidRPr="588DEE3A">
        <w:rPr>
          <w:sz w:val="24"/>
          <w:szCs w:val="24"/>
        </w:rPr>
        <w:t>)</w:t>
      </w:r>
      <w:r w:rsidRPr="588DEE3A">
        <w:rPr>
          <w:sz w:val="24"/>
          <w:szCs w:val="24"/>
        </w:rPr>
        <w:t xml:space="preserve"> weeks of paid parental leave. If an employee has more children born or placed during the 12-month period following the date of an earlier birth or placement, each event will generate a 12-week leave entitlement to be used during the 12-month period following the birth or placement. However, any use of paid parental leave during the overlapping period will count toward the 12-week limit of each birth/placement involved.</w:t>
      </w:r>
    </w:p>
    <w:p w14:paraId="5EBD0705" w14:textId="77777777" w:rsidR="00B61A02" w:rsidRPr="00401E57" w:rsidRDefault="00B61A02" w:rsidP="003263EE">
      <w:pPr>
        <w:widowControl/>
        <w:ind w:left="1440" w:hanging="360"/>
        <w:jc w:val="both"/>
        <w:rPr>
          <w:sz w:val="24"/>
          <w:szCs w:val="24"/>
        </w:rPr>
      </w:pPr>
    </w:p>
    <w:p w14:paraId="184EF26D" w14:textId="515F5FF4" w:rsidR="00C73EB9" w:rsidRDefault="4BB877FC" w:rsidP="003263EE">
      <w:pPr>
        <w:widowControl/>
        <w:numPr>
          <w:ilvl w:val="1"/>
          <w:numId w:val="77"/>
        </w:numPr>
        <w:ind w:left="1440"/>
        <w:jc w:val="both"/>
        <w:rPr>
          <w:sz w:val="24"/>
          <w:szCs w:val="24"/>
        </w:rPr>
      </w:pPr>
      <w:r w:rsidRPr="588DEE3A">
        <w:rPr>
          <w:sz w:val="24"/>
          <w:szCs w:val="24"/>
        </w:rPr>
        <w:t xml:space="preserve">Work Obligation and Service Agreement - Prior to using paid parental leave, an employee is required to enter into a written service agreement to work for </w:t>
      </w:r>
      <w:r w:rsidR="7EEA1514" w:rsidRPr="588DEE3A">
        <w:rPr>
          <w:sz w:val="24"/>
          <w:szCs w:val="24"/>
        </w:rPr>
        <w:t>the Agency</w:t>
      </w:r>
      <w:r w:rsidRPr="588DEE3A">
        <w:rPr>
          <w:sz w:val="24"/>
          <w:szCs w:val="24"/>
        </w:rPr>
        <w:t xml:space="preserve"> for </w:t>
      </w:r>
      <w:r w:rsidR="0F8A2D0D" w:rsidRPr="588DEE3A">
        <w:rPr>
          <w:sz w:val="24"/>
          <w:szCs w:val="24"/>
        </w:rPr>
        <w:t>twelve (</w:t>
      </w:r>
      <w:r w:rsidR="6EAF5B51" w:rsidRPr="588DEE3A">
        <w:rPr>
          <w:sz w:val="24"/>
          <w:szCs w:val="24"/>
        </w:rPr>
        <w:t>1</w:t>
      </w:r>
      <w:r w:rsidRPr="588DEE3A">
        <w:rPr>
          <w:sz w:val="24"/>
          <w:szCs w:val="24"/>
        </w:rPr>
        <w:t>2</w:t>
      </w:r>
      <w:r w:rsidR="37291EDC" w:rsidRPr="588DEE3A">
        <w:rPr>
          <w:sz w:val="24"/>
          <w:szCs w:val="24"/>
        </w:rPr>
        <w:t>)</w:t>
      </w:r>
      <w:r w:rsidRPr="588DEE3A">
        <w:rPr>
          <w:sz w:val="24"/>
          <w:szCs w:val="24"/>
        </w:rPr>
        <w:t xml:space="preserve"> weeks after the day on which paid parental leave concludes. The 12-week work obligation applies regardless of the amount of paid parental leave taken by the employee. The service agreement will note the possible need to provide a reimbursement to </w:t>
      </w:r>
      <w:r w:rsidR="7EEA1514" w:rsidRPr="588DEE3A">
        <w:rPr>
          <w:sz w:val="24"/>
          <w:szCs w:val="24"/>
        </w:rPr>
        <w:t>the Agency</w:t>
      </w:r>
      <w:r w:rsidRPr="588DEE3A">
        <w:rPr>
          <w:sz w:val="24"/>
          <w:szCs w:val="24"/>
        </w:rPr>
        <w:t xml:space="preserve"> of government contributions t</w:t>
      </w:r>
      <w:r w:rsidR="776AE603" w:rsidRPr="588DEE3A">
        <w:rPr>
          <w:sz w:val="24"/>
          <w:szCs w:val="24"/>
        </w:rPr>
        <w:t>hat</w:t>
      </w:r>
      <w:r w:rsidRPr="588DEE3A">
        <w:rPr>
          <w:sz w:val="24"/>
          <w:szCs w:val="24"/>
        </w:rPr>
        <w:t xml:space="preserve"> </w:t>
      </w:r>
      <w:r w:rsidR="7EEA1514" w:rsidRPr="588DEE3A">
        <w:rPr>
          <w:sz w:val="24"/>
          <w:szCs w:val="24"/>
        </w:rPr>
        <w:t>the Agency</w:t>
      </w:r>
      <w:r w:rsidRPr="588DEE3A">
        <w:rPr>
          <w:sz w:val="24"/>
          <w:szCs w:val="24"/>
        </w:rPr>
        <w:t xml:space="preserve"> paid to maintain the </w:t>
      </w:r>
      <w:r w:rsidRPr="588DEE3A">
        <w:rPr>
          <w:sz w:val="24"/>
          <w:szCs w:val="24"/>
        </w:rPr>
        <w:lastRenderedPageBreak/>
        <w:t xml:space="preserve">employee’s health insurance coverage if an employee fails to meet the required work obligation. The service agreement will note the possible need to provide a reimbursement to </w:t>
      </w:r>
      <w:r w:rsidR="7EEA1514" w:rsidRPr="588DEE3A">
        <w:rPr>
          <w:sz w:val="24"/>
          <w:szCs w:val="24"/>
        </w:rPr>
        <w:t>the Agency</w:t>
      </w:r>
      <w:r w:rsidRPr="588DEE3A">
        <w:rPr>
          <w:sz w:val="24"/>
          <w:szCs w:val="24"/>
        </w:rPr>
        <w:t xml:space="preserve"> of government contributions </w:t>
      </w:r>
      <w:r w:rsidR="7EEA1514" w:rsidRPr="588DEE3A">
        <w:rPr>
          <w:sz w:val="24"/>
          <w:szCs w:val="24"/>
        </w:rPr>
        <w:t>the Agency</w:t>
      </w:r>
      <w:r w:rsidRPr="588DEE3A">
        <w:rPr>
          <w:sz w:val="24"/>
          <w:szCs w:val="24"/>
        </w:rPr>
        <w:t xml:space="preserve"> paid to maintain the employee’s health insurance coverage if an employee fails to meet the required work obligation. The work obligation is met by performing work after use of paid parental leave concludes during a period during which the employee is in a duty status. Any periods of paid or unpaid leave or time off, or other periods of nonduty status (e.g., furlough or AWOL) will not count toward the 12-week work obligation.</w:t>
      </w:r>
    </w:p>
    <w:p w14:paraId="2F86DDDD" w14:textId="11C60340" w:rsidR="00C73EB9" w:rsidRDefault="00114F90" w:rsidP="003263EE">
      <w:pPr>
        <w:widowControl/>
        <w:tabs>
          <w:tab w:val="left" w:pos="6327"/>
        </w:tabs>
        <w:ind w:left="1440"/>
        <w:jc w:val="both"/>
        <w:rPr>
          <w:sz w:val="24"/>
          <w:szCs w:val="24"/>
        </w:rPr>
      </w:pPr>
      <w:r>
        <w:rPr>
          <w:sz w:val="24"/>
          <w:szCs w:val="24"/>
        </w:rPr>
        <w:tab/>
      </w:r>
    </w:p>
    <w:p w14:paraId="1AB92284" w14:textId="75E8818D" w:rsidR="00B61A02" w:rsidRPr="00C73EB9" w:rsidRDefault="4BB877FC" w:rsidP="003263EE">
      <w:pPr>
        <w:widowControl/>
        <w:ind w:left="1440"/>
        <w:jc w:val="both"/>
        <w:rPr>
          <w:sz w:val="24"/>
          <w:szCs w:val="24"/>
        </w:rPr>
      </w:pPr>
      <w:r w:rsidRPr="588DEE3A">
        <w:rPr>
          <w:sz w:val="24"/>
          <w:szCs w:val="24"/>
        </w:rPr>
        <w:t xml:space="preserve">An employee may request that </w:t>
      </w:r>
      <w:r w:rsidR="7EEA1514" w:rsidRPr="588DEE3A">
        <w:rPr>
          <w:sz w:val="24"/>
          <w:szCs w:val="24"/>
        </w:rPr>
        <w:t>the Agency</w:t>
      </w:r>
      <w:r w:rsidRPr="588DEE3A">
        <w:rPr>
          <w:sz w:val="24"/>
          <w:szCs w:val="24"/>
        </w:rPr>
        <w:t xml:space="preserve"> waive reimbursement of government contributions that </w:t>
      </w:r>
      <w:r w:rsidR="7EEA1514" w:rsidRPr="588DEE3A">
        <w:rPr>
          <w:sz w:val="24"/>
          <w:szCs w:val="24"/>
        </w:rPr>
        <w:t>the Agency</w:t>
      </w:r>
      <w:r w:rsidRPr="588DEE3A">
        <w:rPr>
          <w:sz w:val="24"/>
          <w:szCs w:val="24"/>
        </w:rPr>
        <w:t xml:space="preserve"> paid to maintain the employee’s health insurance coverage if an employee fails to meet the work obligation. The request should be in writing and provide information regarding the circumstances under which the employee cannot meet the work obligation, including circumstances outside of the employee’s control and unknown at the time the employee entered into the Work Obligation and Service Agreement. The request should be sent to the Office of Human Resources as soon as practicable, and when possible, no later than one pay period before the employee’s last day at </w:t>
      </w:r>
      <w:r w:rsidR="7EEA1514" w:rsidRPr="588DEE3A">
        <w:rPr>
          <w:sz w:val="24"/>
          <w:szCs w:val="24"/>
        </w:rPr>
        <w:t>the Agency</w:t>
      </w:r>
      <w:r w:rsidRPr="588DEE3A">
        <w:rPr>
          <w:sz w:val="24"/>
          <w:szCs w:val="24"/>
        </w:rPr>
        <w:t>.</w:t>
      </w:r>
    </w:p>
    <w:p w14:paraId="4B6DD9D9" w14:textId="77777777" w:rsidR="00B61A02" w:rsidRPr="00401E57" w:rsidRDefault="00B61A02" w:rsidP="003263EE">
      <w:pPr>
        <w:widowControl/>
        <w:ind w:left="1440"/>
        <w:jc w:val="both"/>
        <w:rPr>
          <w:sz w:val="24"/>
          <w:szCs w:val="24"/>
        </w:rPr>
      </w:pPr>
    </w:p>
    <w:p w14:paraId="504B4700" w14:textId="77777777" w:rsidR="00B61A02" w:rsidRPr="00401E57" w:rsidRDefault="00B61A02" w:rsidP="003263EE">
      <w:pPr>
        <w:widowControl/>
        <w:numPr>
          <w:ilvl w:val="1"/>
          <w:numId w:val="77"/>
        </w:numPr>
        <w:ind w:left="1440"/>
        <w:jc w:val="both"/>
        <w:rPr>
          <w:sz w:val="24"/>
          <w:szCs w:val="24"/>
        </w:rPr>
      </w:pPr>
      <w:r w:rsidRPr="00401E57">
        <w:rPr>
          <w:sz w:val="24"/>
          <w:szCs w:val="24"/>
        </w:rPr>
        <w:t>To apply, employees must submit the paid parental leave request form, agreement to complete the 12-week work obligation, and other necessary documents to the Office of Human Resources at least 30 days in advance of taking the leave, when possible.</w:t>
      </w:r>
    </w:p>
    <w:p w14:paraId="72EFBDCA" w14:textId="77777777" w:rsidR="00B61A02" w:rsidRPr="00401E57" w:rsidRDefault="00B61A02" w:rsidP="003263EE">
      <w:pPr>
        <w:widowControl/>
        <w:ind w:left="1440" w:hanging="360"/>
        <w:jc w:val="both"/>
        <w:rPr>
          <w:sz w:val="24"/>
          <w:szCs w:val="24"/>
        </w:rPr>
      </w:pPr>
    </w:p>
    <w:p w14:paraId="7250D2B6" w14:textId="77777777" w:rsidR="00B61A02" w:rsidRPr="00401E57" w:rsidRDefault="00B61A02" w:rsidP="003263EE">
      <w:pPr>
        <w:widowControl/>
        <w:numPr>
          <w:ilvl w:val="1"/>
          <w:numId w:val="77"/>
        </w:numPr>
        <w:ind w:left="1440"/>
        <w:jc w:val="both"/>
        <w:rPr>
          <w:sz w:val="24"/>
          <w:szCs w:val="24"/>
        </w:rPr>
      </w:pPr>
      <w:r w:rsidRPr="00401E57">
        <w:rPr>
          <w:sz w:val="24"/>
          <w:szCs w:val="24"/>
        </w:rPr>
        <w:t>Employees may also request to use other forms of paid leave, as appropriate (e.g. annual leave), consecutively with paid parental leave.</w:t>
      </w:r>
    </w:p>
    <w:p w14:paraId="21B0725A" w14:textId="77777777" w:rsidR="00B61A02" w:rsidRPr="00401E57" w:rsidRDefault="00B61A02" w:rsidP="00197456">
      <w:pPr>
        <w:widowControl/>
        <w:ind w:left="1100" w:hanging="360"/>
        <w:jc w:val="both"/>
        <w:rPr>
          <w:sz w:val="24"/>
          <w:szCs w:val="24"/>
        </w:rPr>
      </w:pPr>
    </w:p>
    <w:p w14:paraId="091F9F45" w14:textId="77777777" w:rsidR="00B61A02" w:rsidRPr="00401E57" w:rsidRDefault="00B61A02" w:rsidP="00197456">
      <w:pPr>
        <w:widowControl/>
        <w:numPr>
          <w:ilvl w:val="0"/>
          <w:numId w:val="77"/>
        </w:numPr>
        <w:jc w:val="both"/>
        <w:rPr>
          <w:sz w:val="24"/>
          <w:szCs w:val="24"/>
        </w:rPr>
      </w:pPr>
      <w:r w:rsidRPr="00401E57">
        <w:rPr>
          <w:sz w:val="24"/>
          <w:szCs w:val="24"/>
        </w:rPr>
        <w:t>Parental Bereavement Leave</w:t>
      </w:r>
    </w:p>
    <w:p w14:paraId="1D2DD2DD" w14:textId="77777777" w:rsidR="00B61A02" w:rsidRPr="00401E57" w:rsidRDefault="00B61A02" w:rsidP="00197456">
      <w:pPr>
        <w:widowControl/>
        <w:ind w:left="1100"/>
        <w:jc w:val="both"/>
        <w:rPr>
          <w:sz w:val="24"/>
          <w:szCs w:val="24"/>
        </w:rPr>
      </w:pPr>
    </w:p>
    <w:p w14:paraId="01FF35FD" w14:textId="7617A6ED" w:rsidR="00B61A02" w:rsidRPr="00401E57" w:rsidRDefault="4BB877FC" w:rsidP="003263EE">
      <w:pPr>
        <w:widowControl/>
        <w:numPr>
          <w:ilvl w:val="1"/>
          <w:numId w:val="77"/>
        </w:numPr>
        <w:ind w:left="1440"/>
        <w:jc w:val="both"/>
        <w:rPr>
          <w:sz w:val="24"/>
          <w:szCs w:val="24"/>
        </w:rPr>
      </w:pPr>
      <w:r w:rsidRPr="00401E57">
        <w:rPr>
          <w:sz w:val="24"/>
          <w:szCs w:val="24"/>
        </w:rPr>
        <w:t xml:space="preserve">Pursuant to 5 </w:t>
      </w:r>
      <w:r w:rsidR="67135927" w:rsidRPr="00401E57">
        <w:rPr>
          <w:sz w:val="24"/>
          <w:szCs w:val="24"/>
        </w:rPr>
        <w:t xml:space="preserve">U.S.C. </w:t>
      </w:r>
      <w:r w:rsidR="6F619237">
        <w:rPr>
          <w:sz w:val="24"/>
          <w:szCs w:val="24"/>
        </w:rPr>
        <w:t>§</w:t>
      </w:r>
      <w:r w:rsidR="46F9711E">
        <w:rPr>
          <w:sz w:val="24"/>
          <w:szCs w:val="24"/>
        </w:rPr>
        <w:t xml:space="preserve"> </w:t>
      </w:r>
      <w:r w:rsidRPr="00401E57">
        <w:rPr>
          <w:sz w:val="24"/>
          <w:szCs w:val="24"/>
        </w:rPr>
        <w:t xml:space="preserve">6329d, an eligible employee is entitled to a total of two administrative </w:t>
      </w:r>
      <w:r w:rsidR="625D01BC">
        <w:rPr>
          <w:sz w:val="24"/>
          <w:szCs w:val="24"/>
        </w:rPr>
        <w:t>workweek</w:t>
      </w:r>
      <w:r w:rsidRPr="00401E57">
        <w:rPr>
          <w:sz w:val="24"/>
          <w:szCs w:val="24"/>
        </w:rPr>
        <w:t>s during any 12-month period because of the death of a son or daughter of the employee.</w:t>
      </w:r>
      <w:r w:rsidR="00B61A02" w:rsidRPr="00401E57">
        <w:rPr>
          <w:sz w:val="24"/>
          <w:szCs w:val="24"/>
          <w:vertAlign w:val="superscript"/>
        </w:rPr>
        <w:footnoteReference w:id="8"/>
      </w:r>
    </w:p>
    <w:p w14:paraId="36C6EC40" w14:textId="77777777" w:rsidR="00B61A02" w:rsidRPr="00401E57" w:rsidRDefault="00B61A02" w:rsidP="00197456">
      <w:pPr>
        <w:widowControl/>
        <w:ind w:left="1988"/>
        <w:jc w:val="both"/>
        <w:rPr>
          <w:sz w:val="24"/>
          <w:szCs w:val="24"/>
        </w:rPr>
      </w:pPr>
    </w:p>
    <w:p w14:paraId="086215B8" w14:textId="212B7EA8" w:rsidR="00B61A02" w:rsidRPr="00401E57" w:rsidRDefault="4BB877FC" w:rsidP="003263EE">
      <w:pPr>
        <w:widowControl/>
        <w:numPr>
          <w:ilvl w:val="1"/>
          <w:numId w:val="77"/>
        </w:numPr>
        <w:ind w:left="1440"/>
        <w:jc w:val="both"/>
        <w:rPr>
          <w:sz w:val="24"/>
          <w:szCs w:val="24"/>
        </w:rPr>
      </w:pPr>
      <w:r w:rsidRPr="588DEE3A">
        <w:rPr>
          <w:sz w:val="24"/>
          <w:szCs w:val="24"/>
        </w:rPr>
        <w:t xml:space="preserve">To be eligible, the employee must meet the FMLA eligibility requirements under </w:t>
      </w:r>
      <w:r w:rsidR="0621C9BD" w:rsidRPr="588DEE3A">
        <w:rPr>
          <w:sz w:val="24"/>
          <w:szCs w:val="24"/>
        </w:rPr>
        <w:t>Title 5</w:t>
      </w:r>
      <w:r w:rsidRPr="588DEE3A">
        <w:rPr>
          <w:sz w:val="24"/>
          <w:szCs w:val="24"/>
        </w:rPr>
        <w:t xml:space="preserve"> of the United States Code, which includes having completed at least </w:t>
      </w:r>
      <w:r w:rsidR="5FED93CD" w:rsidRPr="588DEE3A">
        <w:rPr>
          <w:sz w:val="24"/>
          <w:szCs w:val="24"/>
        </w:rPr>
        <w:t>twelve (</w:t>
      </w:r>
      <w:r w:rsidRPr="588DEE3A">
        <w:rPr>
          <w:sz w:val="24"/>
          <w:szCs w:val="24"/>
        </w:rPr>
        <w:t>12</w:t>
      </w:r>
      <w:r w:rsidR="26718C11" w:rsidRPr="588DEE3A">
        <w:rPr>
          <w:sz w:val="24"/>
          <w:szCs w:val="24"/>
        </w:rPr>
        <w:t>)</w:t>
      </w:r>
      <w:r w:rsidRPr="588DEE3A">
        <w:rPr>
          <w:sz w:val="24"/>
          <w:szCs w:val="24"/>
        </w:rPr>
        <w:t xml:space="preserve"> months of federal service of a type that is covered under the FMLA provisions in </w:t>
      </w:r>
      <w:r w:rsidR="0621C9BD" w:rsidRPr="588DEE3A">
        <w:rPr>
          <w:sz w:val="24"/>
          <w:szCs w:val="24"/>
        </w:rPr>
        <w:t>Title 5</w:t>
      </w:r>
      <w:r w:rsidRPr="588DEE3A">
        <w:rPr>
          <w:sz w:val="24"/>
          <w:szCs w:val="24"/>
        </w:rPr>
        <w:t>, having a full-time or part-time work schedule (i.e., employees with an intermittent work schedule are ineligible), and having an appointment of more than one year in duration (i.e., employees with temporary appointments not to exceed one year are ineligible).</w:t>
      </w:r>
    </w:p>
    <w:p w14:paraId="35E7DC62" w14:textId="77777777" w:rsidR="00B61A02" w:rsidRPr="00401E57" w:rsidRDefault="00B61A02" w:rsidP="00197456">
      <w:pPr>
        <w:widowControl/>
        <w:ind w:left="1100" w:hanging="360"/>
        <w:jc w:val="both"/>
        <w:rPr>
          <w:sz w:val="24"/>
          <w:szCs w:val="24"/>
        </w:rPr>
      </w:pPr>
    </w:p>
    <w:p w14:paraId="1AFE5958" w14:textId="1EB414F1" w:rsidR="00B61A02" w:rsidRPr="00401E57" w:rsidRDefault="4BB877FC" w:rsidP="003263EE">
      <w:pPr>
        <w:widowControl/>
        <w:numPr>
          <w:ilvl w:val="1"/>
          <w:numId w:val="77"/>
        </w:numPr>
        <w:ind w:left="1440"/>
        <w:jc w:val="both"/>
        <w:rPr>
          <w:sz w:val="24"/>
          <w:szCs w:val="24"/>
        </w:rPr>
      </w:pPr>
      <w:r w:rsidRPr="588DEE3A">
        <w:rPr>
          <w:sz w:val="24"/>
          <w:szCs w:val="24"/>
        </w:rPr>
        <w:lastRenderedPageBreak/>
        <w:t xml:space="preserve">For the purposes of parental bereavement leave, the term “son or daughter” has the meaning under 5 </w:t>
      </w:r>
      <w:r w:rsidR="67135927" w:rsidRPr="588DEE3A">
        <w:rPr>
          <w:sz w:val="24"/>
          <w:szCs w:val="24"/>
        </w:rPr>
        <w:t>U.S.C.</w:t>
      </w:r>
      <w:r w:rsidR="1EB97738" w:rsidRPr="588DEE3A">
        <w:rPr>
          <w:sz w:val="24"/>
          <w:szCs w:val="24"/>
        </w:rPr>
        <w:t xml:space="preserve"> </w:t>
      </w:r>
      <w:r w:rsidR="6F619237" w:rsidRPr="588DEE3A">
        <w:rPr>
          <w:sz w:val="24"/>
          <w:szCs w:val="24"/>
        </w:rPr>
        <w:t>§</w:t>
      </w:r>
      <w:r w:rsidR="0AE2BFB3" w:rsidRPr="588DEE3A">
        <w:rPr>
          <w:sz w:val="24"/>
          <w:szCs w:val="24"/>
        </w:rPr>
        <w:t xml:space="preserve"> </w:t>
      </w:r>
      <w:r w:rsidRPr="588DEE3A">
        <w:rPr>
          <w:sz w:val="24"/>
          <w:szCs w:val="24"/>
        </w:rPr>
        <w:t xml:space="preserve">6381(6): a biological, adopted, or foster child, a </w:t>
      </w:r>
      <w:r w:rsidR="52887539" w:rsidRPr="588DEE3A">
        <w:rPr>
          <w:sz w:val="24"/>
          <w:szCs w:val="24"/>
        </w:rPr>
        <w:t>stepchild</w:t>
      </w:r>
      <w:r w:rsidRPr="588DEE3A">
        <w:rPr>
          <w:sz w:val="24"/>
          <w:szCs w:val="24"/>
        </w:rPr>
        <w:t>, a legal ward, or a child of a person standing in loco parentis, who is:</w:t>
      </w:r>
    </w:p>
    <w:p w14:paraId="2AB65239" w14:textId="77777777" w:rsidR="00B61A02" w:rsidRPr="00401E57" w:rsidRDefault="00B61A02" w:rsidP="003263EE">
      <w:pPr>
        <w:widowControl/>
        <w:ind w:left="1440" w:hanging="360"/>
        <w:jc w:val="both"/>
        <w:rPr>
          <w:sz w:val="24"/>
          <w:szCs w:val="24"/>
        </w:rPr>
      </w:pPr>
    </w:p>
    <w:p w14:paraId="2F7D1299" w14:textId="77777777" w:rsidR="00B61A02" w:rsidRDefault="4BB877FC" w:rsidP="003263EE">
      <w:pPr>
        <w:widowControl/>
        <w:numPr>
          <w:ilvl w:val="2"/>
          <w:numId w:val="77"/>
        </w:numPr>
        <w:ind w:left="1800"/>
        <w:jc w:val="both"/>
        <w:rPr>
          <w:sz w:val="24"/>
          <w:szCs w:val="24"/>
        </w:rPr>
      </w:pPr>
      <w:r w:rsidRPr="00401E57">
        <w:rPr>
          <w:sz w:val="24"/>
          <w:szCs w:val="24"/>
        </w:rPr>
        <w:t>Under 18 years of age</w:t>
      </w:r>
      <w:r w:rsidR="00B61A02" w:rsidRPr="00401E57">
        <w:rPr>
          <w:sz w:val="24"/>
          <w:szCs w:val="24"/>
          <w:vertAlign w:val="superscript"/>
        </w:rPr>
        <w:footnoteReference w:id="9"/>
      </w:r>
      <w:r w:rsidRPr="00401E57">
        <w:rPr>
          <w:sz w:val="24"/>
          <w:szCs w:val="24"/>
        </w:rPr>
        <w:t>; or</w:t>
      </w:r>
    </w:p>
    <w:p w14:paraId="6B69B102" w14:textId="77777777" w:rsidR="00C73EB9" w:rsidRPr="00401E57" w:rsidRDefault="00C73EB9" w:rsidP="003263EE">
      <w:pPr>
        <w:widowControl/>
        <w:ind w:left="1800"/>
        <w:jc w:val="both"/>
        <w:rPr>
          <w:sz w:val="24"/>
          <w:szCs w:val="24"/>
        </w:rPr>
      </w:pPr>
    </w:p>
    <w:p w14:paraId="6C3F52C4" w14:textId="77777777" w:rsidR="00B61A02" w:rsidRPr="00401E57" w:rsidRDefault="00B61A02" w:rsidP="003263EE">
      <w:pPr>
        <w:widowControl/>
        <w:numPr>
          <w:ilvl w:val="2"/>
          <w:numId w:val="77"/>
        </w:numPr>
        <w:ind w:left="1800"/>
        <w:jc w:val="both"/>
        <w:rPr>
          <w:sz w:val="24"/>
          <w:szCs w:val="24"/>
        </w:rPr>
      </w:pPr>
      <w:r w:rsidRPr="00401E57">
        <w:rPr>
          <w:sz w:val="24"/>
          <w:szCs w:val="24"/>
        </w:rPr>
        <w:t>18 years of age or older and incapable of self-care because of a mental or physical disability.</w:t>
      </w:r>
    </w:p>
    <w:p w14:paraId="54572B94" w14:textId="77777777" w:rsidR="00B61A02" w:rsidRPr="00401E57" w:rsidRDefault="00B61A02" w:rsidP="003263EE">
      <w:pPr>
        <w:widowControl/>
        <w:ind w:left="1440" w:hanging="360"/>
        <w:jc w:val="both"/>
        <w:rPr>
          <w:sz w:val="24"/>
          <w:szCs w:val="24"/>
        </w:rPr>
      </w:pPr>
    </w:p>
    <w:p w14:paraId="2F2FA8B4" w14:textId="675B1323" w:rsidR="00B61A02" w:rsidRPr="00401E57" w:rsidRDefault="00B61A02" w:rsidP="003263EE">
      <w:pPr>
        <w:widowControl/>
        <w:numPr>
          <w:ilvl w:val="1"/>
          <w:numId w:val="77"/>
        </w:numPr>
        <w:ind w:left="1440"/>
        <w:jc w:val="both"/>
        <w:rPr>
          <w:sz w:val="24"/>
          <w:szCs w:val="24"/>
        </w:rPr>
      </w:pPr>
      <w:r w:rsidRPr="00401E57">
        <w:rPr>
          <w:color w:val="000000"/>
          <w:sz w:val="24"/>
          <w:szCs w:val="24"/>
        </w:rPr>
        <w:t xml:space="preserve">Parental bereavement leave may not be taken by an employee intermittently or on a reduced leave schedule unless the </w:t>
      </w:r>
      <w:r w:rsidR="00114F90">
        <w:rPr>
          <w:color w:val="000000"/>
          <w:sz w:val="24"/>
          <w:szCs w:val="24"/>
        </w:rPr>
        <w:t>e</w:t>
      </w:r>
      <w:r w:rsidRPr="00401E57">
        <w:rPr>
          <w:color w:val="000000"/>
          <w:sz w:val="24"/>
          <w:szCs w:val="24"/>
        </w:rPr>
        <w:t>mployee and Employer agree otherwise.</w:t>
      </w:r>
    </w:p>
    <w:p w14:paraId="5267D65C" w14:textId="77777777" w:rsidR="00B61A02" w:rsidRPr="00401E57" w:rsidRDefault="00B61A02" w:rsidP="003263EE">
      <w:pPr>
        <w:widowControl/>
        <w:ind w:left="1440" w:hanging="360"/>
        <w:jc w:val="both"/>
        <w:rPr>
          <w:sz w:val="24"/>
          <w:szCs w:val="24"/>
        </w:rPr>
      </w:pPr>
    </w:p>
    <w:p w14:paraId="74976082" w14:textId="167CB98D" w:rsidR="00B61A02" w:rsidRPr="00401E57" w:rsidRDefault="00B61A02" w:rsidP="003263EE">
      <w:pPr>
        <w:widowControl/>
        <w:numPr>
          <w:ilvl w:val="1"/>
          <w:numId w:val="77"/>
        </w:numPr>
        <w:ind w:left="1440"/>
        <w:jc w:val="both"/>
        <w:rPr>
          <w:sz w:val="24"/>
          <w:szCs w:val="24"/>
        </w:rPr>
      </w:pPr>
      <w:r w:rsidRPr="00401E57">
        <w:rPr>
          <w:color w:val="000000"/>
          <w:sz w:val="24"/>
          <w:szCs w:val="24"/>
        </w:rPr>
        <w:t xml:space="preserve">In any case in which the necessity for leave under this subsection is foreseeable, the </w:t>
      </w:r>
      <w:r w:rsidR="003E70B7">
        <w:rPr>
          <w:color w:val="000000"/>
          <w:sz w:val="24"/>
          <w:szCs w:val="24"/>
        </w:rPr>
        <w:t>e</w:t>
      </w:r>
      <w:r w:rsidRPr="00401E57">
        <w:rPr>
          <w:color w:val="000000"/>
          <w:sz w:val="24"/>
          <w:szCs w:val="24"/>
        </w:rPr>
        <w:t>mployee shall provide the Employer with such notice as is reasonable and practicable.</w:t>
      </w:r>
    </w:p>
    <w:p w14:paraId="6E5E5A4D" w14:textId="77777777" w:rsidR="00B61A02" w:rsidRPr="00401E57" w:rsidRDefault="00B61A02" w:rsidP="003263EE">
      <w:pPr>
        <w:widowControl/>
        <w:ind w:left="1440" w:hanging="360"/>
        <w:jc w:val="both"/>
        <w:rPr>
          <w:sz w:val="24"/>
          <w:szCs w:val="24"/>
        </w:rPr>
      </w:pPr>
    </w:p>
    <w:p w14:paraId="34BB3E93" w14:textId="77777777" w:rsidR="00B61A02" w:rsidRDefault="00B61A02" w:rsidP="003263EE">
      <w:pPr>
        <w:widowControl/>
        <w:numPr>
          <w:ilvl w:val="1"/>
          <w:numId w:val="77"/>
        </w:numPr>
        <w:ind w:left="1440"/>
        <w:jc w:val="both"/>
        <w:rPr>
          <w:sz w:val="24"/>
          <w:szCs w:val="24"/>
        </w:rPr>
      </w:pPr>
      <w:r w:rsidRPr="00401E57">
        <w:rPr>
          <w:sz w:val="24"/>
          <w:szCs w:val="24"/>
        </w:rPr>
        <w:t>Employees may be entitled to use other leave forms in connection with parental bereavement leave (e.g. sick or annual leave) and are encouraged to discuss available options with OHR.</w:t>
      </w:r>
    </w:p>
    <w:p w14:paraId="54A594D4" w14:textId="77777777" w:rsidR="00C73EB9" w:rsidRPr="00401E57" w:rsidRDefault="00C73EB9" w:rsidP="00197456">
      <w:pPr>
        <w:widowControl/>
        <w:jc w:val="both"/>
        <w:rPr>
          <w:sz w:val="24"/>
          <w:szCs w:val="24"/>
        </w:rPr>
      </w:pPr>
    </w:p>
    <w:p w14:paraId="3A3B4FB1" w14:textId="77777777" w:rsidR="00AC48C6" w:rsidRPr="00401E57" w:rsidRDefault="00B61A02" w:rsidP="00197456">
      <w:pPr>
        <w:widowControl/>
        <w:ind w:left="380"/>
        <w:jc w:val="both"/>
        <w:rPr>
          <w:sz w:val="24"/>
          <w:szCs w:val="24"/>
        </w:rPr>
      </w:pPr>
      <w:r w:rsidRPr="00401E57">
        <w:rPr>
          <w:b/>
          <w:sz w:val="24"/>
          <w:szCs w:val="24"/>
        </w:rPr>
        <w:t xml:space="preserve">Section 17: </w:t>
      </w:r>
      <w:r w:rsidRPr="00401E57">
        <w:rPr>
          <w:sz w:val="24"/>
          <w:szCs w:val="24"/>
        </w:rPr>
        <w:t>Court Leave</w:t>
      </w:r>
    </w:p>
    <w:p w14:paraId="2DEDC673" w14:textId="106D09A1" w:rsidR="00AC48C6" w:rsidRPr="00401E57" w:rsidRDefault="00AC48C6" w:rsidP="00197456">
      <w:pPr>
        <w:widowControl/>
        <w:ind w:left="380"/>
        <w:jc w:val="both"/>
        <w:rPr>
          <w:sz w:val="24"/>
          <w:szCs w:val="24"/>
        </w:rPr>
      </w:pPr>
    </w:p>
    <w:p w14:paraId="3F6DCC91" w14:textId="22018CF6" w:rsidR="00B61A02" w:rsidRPr="00401E57" w:rsidRDefault="00B61A02" w:rsidP="00197456">
      <w:pPr>
        <w:widowControl/>
        <w:numPr>
          <w:ilvl w:val="0"/>
          <w:numId w:val="76"/>
        </w:numPr>
        <w:tabs>
          <w:tab w:val="left" w:pos="1098"/>
          <w:tab w:val="left" w:pos="1100"/>
        </w:tabs>
        <w:ind w:right="216"/>
        <w:jc w:val="both"/>
        <w:rPr>
          <w:sz w:val="24"/>
          <w:szCs w:val="24"/>
        </w:rPr>
      </w:pPr>
      <w:r w:rsidRPr="00401E57">
        <w:rPr>
          <w:sz w:val="24"/>
          <w:szCs w:val="24"/>
        </w:rPr>
        <w:t xml:space="preserve">An employee is entitled to time off at full pay without charge to leave for service when they are summoned as a (1) juror in a judicial proceeding, or (2) witness in a judicial proceeding in which the </w:t>
      </w:r>
      <w:r w:rsidR="00620C39">
        <w:rPr>
          <w:sz w:val="24"/>
          <w:szCs w:val="24"/>
        </w:rPr>
        <w:t>f</w:t>
      </w:r>
      <w:r w:rsidRPr="00401E57">
        <w:rPr>
          <w:sz w:val="24"/>
          <w:szCs w:val="24"/>
        </w:rPr>
        <w:t xml:space="preserve">ederal, </w:t>
      </w:r>
      <w:r w:rsidR="00620C39">
        <w:rPr>
          <w:sz w:val="24"/>
          <w:szCs w:val="24"/>
        </w:rPr>
        <w:t>state</w:t>
      </w:r>
      <w:r w:rsidRPr="00401E57">
        <w:rPr>
          <w:sz w:val="24"/>
          <w:szCs w:val="24"/>
        </w:rPr>
        <w:t>, or local government is a party.</w:t>
      </w:r>
    </w:p>
    <w:p w14:paraId="15E2EB0B" w14:textId="77777777" w:rsidR="00B61A02" w:rsidRPr="00401E57" w:rsidRDefault="00B61A02" w:rsidP="00197456">
      <w:pPr>
        <w:widowControl/>
        <w:jc w:val="both"/>
        <w:rPr>
          <w:sz w:val="24"/>
          <w:szCs w:val="24"/>
        </w:rPr>
      </w:pPr>
    </w:p>
    <w:p w14:paraId="3D5FC07D" w14:textId="22E7EEBB" w:rsidR="00B61A02" w:rsidRPr="00401E57" w:rsidRDefault="00B61A02" w:rsidP="00197456">
      <w:pPr>
        <w:widowControl/>
        <w:numPr>
          <w:ilvl w:val="0"/>
          <w:numId w:val="76"/>
        </w:numPr>
        <w:tabs>
          <w:tab w:val="left" w:pos="1097"/>
          <w:tab w:val="left" w:pos="1099"/>
        </w:tabs>
        <w:ind w:left="1099" w:right="217"/>
        <w:jc w:val="both"/>
        <w:rPr>
          <w:sz w:val="24"/>
          <w:szCs w:val="24"/>
        </w:rPr>
      </w:pPr>
      <w:r w:rsidRPr="00401E57">
        <w:rPr>
          <w:sz w:val="24"/>
          <w:szCs w:val="24"/>
        </w:rPr>
        <w:t xml:space="preserve">An employee who is summoned as a witness in an official capacity on behalf of the </w:t>
      </w:r>
      <w:r w:rsidR="00620C39">
        <w:rPr>
          <w:sz w:val="24"/>
          <w:szCs w:val="24"/>
        </w:rPr>
        <w:t>federal</w:t>
      </w:r>
      <w:r w:rsidRPr="00401E57">
        <w:rPr>
          <w:sz w:val="24"/>
          <w:szCs w:val="24"/>
        </w:rPr>
        <w:t xml:space="preserve"> government is on official duty, not court leave.</w:t>
      </w:r>
    </w:p>
    <w:p w14:paraId="1D685DCB" w14:textId="77777777" w:rsidR="00B61A02" w:rsidRPr="00401E57" w:rsidRDefault="00B61A02" w:rsidP="00197456">
      <w:pPr>
        <w:widowControl/>
        <w:jc w:val="both"/>
        <w:rPr>
          <w:sz w:val="24"/>
          <w:szCs w:val="24"/>
        </w:rPr>
      </w:pPr>
    </w:p>
    <w:p w14:paraId="6A8EA54B" w14:textId="4D7EF92E" w:rsidR="00B61A02" w:rsidRDefault="00B61A02" w:rsidP="00197456">
      <w:pPr>
        <w:widowControl/>
        <w:numPr>
          <w:ilvl w:val="0"/>
          <w:numId w:val="76"/>
        </w:numPr>
        <w:tabs>
          <w:tab w:val="left" w:pos="1099"/>
        </w:tabs>
        <w:ind w:left="1099" w:right="217"/>
        <w:jc w:val="both"/>
        <w:rPr>
          <w:sz w:val="24"/>
          <w:szCs w:val="24"/>
        </w:rPr>
      </w:pPr>
      <w:r w:rsidRPr="00401E57">
        <w:rPr>
          <w:sz w:val="24"/>
          <w:szCs w:val="24"/>
        </w:rPr>
        <w:t>Fees paid to the employee for service as a juror or witness must be reimbursed to the employee’s agency. However, monies paid to jurors or witnesses in the nature of “expenses” (e.g. transportation, etc.) do not have to be submitted to the employee’s agency.</w:t>
      </w:r>
    </w:p>
    <w:p w14:paraId="3F6CBE59" w14:textId="77777777" w:rsidR="004F05FF" w:rsidRPr="004F05FF" w:rsidRDefault="004F05FF" w:rsidP="00197456">
      <w:pPr>
        <w:widowControl/>
        <w:tabs>
          <w:tab w:val="left" w:pos="1099"/>
        </w:tabs>
        <w:ind w:right="217"/>
        <w:jc w:val="both"/>
        <w:rPr>
          <w:sz w:val="24"/>
          <w:szCs w:val="24"/>
        </w:rPr>
      </w:pPr>
    </w:p>
    <w:p w14:paraId="0987A007" w14:textId="77777777" w:rsidR="00AC48C6" w:rsidRPr="00401E57" w:rsidRDefault="00B61A02" w:rsidP="00197456">
      <w:pPr>
        <w:widowControl/>
        <w:numPr>
          <w:ilvl w:val="0"/>
          <w:numId w:val="76"/>
        </w:numPr>
        <w:tabs>
          <w:tab w:val="left" w:pos="1100"/>
        </w:tabs>
        <w:ind w:right="219"/>
        <w:jc w:val="both"/>
        <w:rPr>
          <w:sz w:val="24"/>
          <w:szCs w:val="24"/>
        </w:rPr>
      </w:pPr>
      <w:r w:rsidRPr="00401E57">
        <w:rPr>
          <w:sz w:val="24"/>
          <w:szCs w:val="24"/>
        </w:rPr>
        <w:t>Upon return to duty, the employee must submit documentation from the court showing their date of court service.</w:t>
      </w:r>
    </w:p>
    <w:p w14:paraId="69C4ED1A" w14:textId="3312F18E" w:rsidR="00AC48C6" w:rsidRPr="00401E57" w:rsidRDefault="00AC48C6" w:rsidP="00197456">
      <w:pPr>
        <w:widowControl/>
        <w:tabs>
          <w:tab w:val="left" w:pos="1100"/>
        </w:tabs>
        <w:ind w:left="1100" w:right="219"/>
        <w:jc w:val="both"/>
        <w:rPr>
          <w:sz w:val="24"/>
          <w:szCs w:val="24"/>
        </w:rPr>
      </w:pPr>
    </w:p>
    <w:p w14:paraId="2ABE5B03" w14:textId="77777777" w:rsidR="00B61A02" w:rsidRPr="00401E57" w:rsidRDefault="00B61A02" w:rsidP="00197456">
      <w:pPr>
        <w:widowControl/>
        <w:ind w:left="380"/>
        <w:jc w:val="both"/>
        <w:rPr>
          <w:sz w:val="24"/>
          <w:szCs w:val="24"/>
        </w:rPr>
      </w:pPr>
      <w:r w:rsidRPr="00401E57">
        <w:rPr>
          <w:b/>
          <w:sz w:val="24"/>
          <w:szCs w:val="24"/>
        </w:rPr>
        <w:t>Section 18:</w:t>
      </w:r>
      <w:r w:rsidRPr="00401E57">
        <w:rPr>
          <w:b/>
          <w:w w:val="150"/>
          <w:sz w:val="24"/>
          <w:szCs w:val="24"/>
        </w:rPr>
        <w:t xml:space="preserve"> </w:t>
      </w:r>
      <w:r w:rsidRPr="00401E57">
        <w:rPr>
          <w:sz w:val="24"/>
          <w:szCs w:val="24"/>
        </w:rPr>
        <w:t>Excused Absences or Administrative Leave</w:t>
      </w:r>
    </w:p>
    <w:p w14:paraId="42C8ECE4" w14:textId="77777777" w:rsidR="00B61A02" w:rsidRPr="00401E57" w:rsidRDefault="00B61A02" w:rsidP="00197456">
      <w:pPr>
        <w:widowControl/>
        <w:jc w:val="both"/>
        <w:rPr>
          <w:sz w:val="24"/>
          <w:szCs w:val="24"/>
        </w:rPr>
      </w:pPr>
    </w:p>
    <w:p w14:paraId="3134B6A1" w14:textId="128F3DC0" w:rsidR="00B61A02" w:rsidRPr="00401E57" w:rsidRDefault="00B61A02" w:rsidP="00197456">
      <w:pPr>
        <w:widowControl/>
        <w:numPr>
          <w:ilvl w:val="0"/>
          <w:numId w:val="75"/>
        </w:numPr>
        <w:tabs>
          <w:tab w:val="left" w:pos="1098"/>
          <w:tab w:val="left" w:pos="1100"/>
        </w:tabs>
        <w:ind w:right="218"/>
        <w:jc w:val="both"/>
        <w:rPr>
          <w:sz w:val="24"/>
          <w:szCs w:val="24"/>
        </w:rPr>
      </w:pPr>
      <w:r w:rsidRPr="00401E57">
        <w:rPr>
          <w:sz w:val="24"/>
          <w:szCs w:val="24"/>
        </w:rPr>
        <w:t xml:space="preserve">Excused absences or administrative leave is an authorized absence from duty without loss of pay, </w:t>
      </w:r>
      <w:r w:rsidRPr="00401E57">
        <w:rPr>
          <w:rFonts w:eastAsia="Open Sans"/>
          <w:color w:val="333333"/>
          <w:sz w:val="24"/>
          <w:szCs w:val="24"/>
        </w:rPr>
        <w:t>credit for time or service</w:t>
      </w:r>
      <w:r w:rsidR="00E656C0">
        <w:rPr>
          <w:rFonts w:eastAsia="Open Sans"/>
          <w:color w:val="333333"/>
          <w:sz w:val="24"/>
          <w:szCs w:val="24"/>
        </w:rPr>
        <w:t>,</w:t>
      </w:r>
      <w:r w:rsidRPr="00401E57">
        <w:rPr>
          <w:sz w:val="24"/>
          <w:szCs w:val="24"/>
        </w:rPr>
        <w:t xml:space="preserve"> or charge to leave. The granting of administrative leave is at the Employer’s discretion. Employees </w:t>
      </w:r>
      <w:r w:rsidRPr="00401E57">
        <w:rPr>
          <w:sz w:val="24"/>
          <w:szCs w:val="24"/>
        </w:rPr>
        <w:lastRenderedPageBreak/>
        <w:t>can be excused from duty when the employee’s absence is not specifically prohibited by law and is:</w:t>
      </w:r>
    </w:p>
    <w:p w14:paraId="4E4F031F" w14:textId="77777777" w:rsidR="00B61A02" w:rsidRPr="00401E57" w:rsidRDefault="00B61A02" w:rsidP="00197456">
      <w:pPr>
        <w:widowControl/>
        <w:jc w:val="both"/>
        <w:rPr>
          <w:sz w:val="24"/>
          <w:szCs w:val="24"/>
        </w:rPr>
      </w:pPr>
    </w:p>
    <w:p w14:paraId="4837A4C9" w14:textId="007895D4" w:rsidR="00B61A02" w:rsidRPr="00401E57" w:rsidRDefault="00B61A02" w:rsidP="00197456">
      <w:pPr>
        <w:widowControl/>
        <w:numPr>
          <w:ilvl w:val="1"/>
          <w:numId w:val="75"/>
        </w:numPr>
        <w:tabs>
          <w:tab w:val="left" w:pos="1458"/>
        </w:tabs>
        <w:ind w:left="1458" w:hanging="359"/>
        <w:jc w:val="both"/>
        <w:rPr>
          <w:sz w:val="24"/>
          <w:szCs w:val="24"/>
        </w:rPr>
      </w:pPr>
      <w:r w:rsidRPr="00401E57">
        <w:rPr>
          <w:sz w:val="24"/>
          <w:szCs w:val="24"/>
        </w:rPr>
        <w:t xml:space="preserve">directly related to </w:t>
      </w:r>
      <w:r w:rsidR="009277A1">
        <w:rPr>
          <w:sz w:val="24"/>
          <w:szCs w:val="24"/>
        </w:rPr>
        <w:t>the Agency</w:t>
      </w:r>
      <w:r w:rsidRPr="00401E57">
        <w:rPr>
          <w:sz w:val="24"/>
          <w:szCs w:val="24"/>
        </w:rPr>
        <w:t xml:space="preserve">’s </w:t>
      </w:r>
      <w:proofErr w:type="gramStart"/>
      <w:r w:rsidRPr="00401E57">
        <w:rPr>
          <w:sz w:val="24"/>
          <w:szCs w:val="24"/>
        </w:rPr>
        <w:t>mission;</w:t>
      </w:r>
      <w:proofErr w:type="gramEnd"/>
    </w:p>
    <w:p w14:paraId="19B99BC6" w14:textId="77777777" w:rsidR="00B61A02" w:rsidRPr="00401E57" w:rsidRDefault="00B61A02" w:rsidP="00197456">
      <w:pPr>
        <w:widowControl/>
        <w:jc w:val="both"/>
        <w:rPr>
          <w:sz w:val="24"/>
          <w:szCs w:val="24"/>
        </w:rPr>
      </w:pPr>
    </w:p>
    <w:p w14:paraId="0099ABDD" w14:textId="25B3B234" w:rsidR="00B61A02" w:rsidRPr="00401E57" w:rsidRDefault="00B61A02" w:rsidP="00197456">
      <w:pPr>
        <w:widowControl/>
        <w:numPr>
          <w:ilvl w:val="1"/>
          <w:numId w:val="75"/>
        </w:numPr>
        <w:tabs>
          <w:tab w:val="left" w:pos="1457"/>
        </w:tabs>
        <w:ind w:left="1457" w:hanging="358"/>
        <w:jc w:val="both"/>
        <w:rPr>
          <w:sz w:val="24"/>
          <w:szCs w:val="24"/>
        </w:rPr>
      </w:pPr>
      <w:r w:rsidRPr="00401E57">
        <w:rPr>
          <w:sz w:val="24"/>
          <w:szCs w:val="24"/>
        </w:rPr>
        <w:t xml:space="preserve">officially sponsored by </w:t>
      </w:r>
      <w:r w:rsidR="009277A1">
        <w:rPr>
          <w:sz w:val="24"/>
          <w:szCs w:val="24"/>
        </w:rPr>
        <w:t>the Agency</w:t>
      </w:r>
      <w:r w:rsidRPr="00401E57">
        <w:rPr>
          <w:sz w:val="24"/>
          <w:szCs w:val="24"/>
        </w:rPr>
        <w:t xml:space="preserve"> </w:t>
      </w:r>
      <w:proofErr w:type="gramStart"/>
      <w:r w:rsidRPr="00401E57">
        <w:rPr>
          <w:sz w:val="24"/>
          <w:szCs w:val="24"/>
        </w:rPr>
        <w:t>head;</w:t>
      </w:r>
      <w:proofErr w:type="gramEnd"/>
    </w:p>
    <w:p w14:paraId="2262E1DA" w14:textId="77777777" w:rsidR="00B61A02" w:rsidRPr="00401E57" w:rsidRDefault="00B61A02" w:rsidP="00197456">
      <w:pPr>
        <w:widowControl/>
        <w:jc w:val="both"/>
        <w:rPr>
          <w:sz w:val="24"/>
          <w:szCs w:val="24"/>
        </w:rPr>
      </w:pPr>
    </w:p>
    <w:p w14:paraId="467F3440" w14:textId="77777777" w:rsidR="00B61A02" w:rsidRPr="00401E57" w:rsidRDefault="00B61A02" w:rsidP="00197456">
      <w:pPr>
        <w:widowControl/>
        <w:numPr>
          <w:ilvl w:val="1"/>
          <w:numId w:val="75"/>
        </w:numPr>
        <w:tabs>
          <w:tab w:val="left" w:pos="1460"/>
        </w:tabs>
        <w:ind w:left="1460" w:right="219"/>
        <w:jc w:val="both"/>
        <w:rPr>
          <w:sz w:val="24"/>
          <w:szCs w:val="24"/>
        </w:rPr>
      </w:pPr>
      <w:r w:rsidRPr="00401E57">
        <w:rPr>
          <w:sz w:val="24"/>
          <w:szCs w:val="24"/>
        </w:rPr>
        <w:t>determined to enhance the professional skills of the employee in their current position; or</w:t>
      </w:r>
    </w:p>
    <w:p w14:paraId="1904483E" w14:textId="77777777" w:rsidR="00B61A02" w:rsidRPr="00401E57" w:rsidRDefault="00B61A02" w:rsidP="00197456">
      <w:pPr>
        <w:widowControl/>
        <w:jc w:val="both"/>
        <w:rPr>
          <w:sz w:val="24"/>
          <w:szCs w:val="24"/>
        </w:rPr>
      </w:pPr>
    </w:p>
    <w:p w14:paraId="54542B2B" w14:textId="136BCA17" w:rsidR="00B61A02" w:rsidRPr="00401E57" w:rsidRDefault="00B61A02" w:rsidP="00197456">
      <w:pPr>
        <w:widowControl/>
        <w:numPr>
          <w:ilvl w:val="1"/>
          <w:numId w:val="75"/>
        </w:numPr>
        <w:tabs>
          <w:tab w:val="left" w:pos="1458"/>
        </w:tabs>
        <w:ind w:left="1458" w:hanging="358"/>
        <w:jc w:val="both"/>
        <w:rPr>
          <w:sz w:val="24"/>
          <w:szCs w:val="24"/>
        </w:rPr>
      </w:pPr>
      <w:r w:rsidRPr="00401E57">
        <w:rPr>
          <w:sz w:val="24"/>
          <w:szCs w:val="24"/>
        </w:rPr>
        <w:t xml:space="preserve">brief and determined to be in the interest of </w:t>
      </w:r>
      <w:r w:rsidR="009277A1">
        <w:rPr>
          <w:sz w:val="24"/>
          <w:szCs w:val="24"/>
        </w:rPr>
        <w:t>the Agency</w:t>
      </w:r>
      <w:r w:rsidRPr="00401E57">
        <w:rPr>
          <w:sz w:val="24"/>
          <w:szCs w:val="24"/>
        </w:rPr>
        <w:t>.</w:t>
      </w:r>
    </w:p>
    <w:p w14:paraId="3C08F6C0" w14:textId="77777777" w:rsidR="00B61A02" w:rsidRPr="00401E57" w:rsidRDefault="00B61A02" w:rsidP="00197456">
      <w:pPr>
        <w:widowControl/>
        <w:jc w:val="both"/>
        <w:rPr>
          <w:sz w:val="24"/>
          <w:szCs w:val="24"/>
        </w:rPr>
      </w:pPr>
    </w:p>
    <w:p w14:paraId="3EEEED54" w14:textId="77777777" w:rsidR="00B61A02" w:rsidRPr="00401E57" w:rsidRDefault="00B61A02" w:rsidP="00197456">
      <w:pPr>
        <w:widowControl/>
        <w:numPr>
          <w:ilvl w:val="0"/>
          <w:numId w:val="75"/>
        </w:numPr>
        <w:tabs>
          <w:tab w:val="left" w:pos="1099"/>
        </w:tabs>
        <w:ind w:left="1099" w:hanging="359"/>
        <w:jc w:val="both"/>
        <w:rPr>
          <w:sz w:val="24"/>
          <w:szCs w:val="24"/>
        </w:rPr>
      </w:pPr>
      <w:r w:rsidRPr="00401E57">
        <w:rPr>
          <w:sz w:val="24"/>
          <w:szCs w:val="24"/>
        </w:rPr>
        <w:t>Common Reasons for Granting Administrative Leave</w:t>
      </w:r>
    </w:p>
    <w:p w14:paraId="6F139797" w14:textId="77777777" w:rsidR="00B61A02" w:rsidRPr="00401E57" w:rsidRDefault="00B61A02" w:rsidP="00197456">
      <w:pPr>
        <w:widowControl/>
        <w:jc w:val="both"/>
        <w:rPr>
          <w:sz w:val="24"/>
          <w:szCs w:val="24"/>
        </w:rPr>
      </w:pPr>
    </w:p>
    <w:p w14:paraId="318288E8" w14:textId="67F29E9D" w:rsidR="00AC48C6" w:rsidRPr="00C73EB9" w:rsidRDefault="00B61A02" w:rsidP="00197456">
      <w:pPr>
        <w:widowControl/>
        <w:numPr>
          <w:ilvl w:val="1"/>
          <w:numId w:val="75"/>
        </w:numPr>
        <w:tabs>
          <w:tab w:val="left" w:pos="1459"/>
        </w:tabs>
        <w:ind w:hanging="359"/>
        <w:jc w:val="both"/>
        <w:rPr>
          <w:sz w:val="24"/>
          <w:szCs w:val="24"/>
        </w:rPr>
      </w:pPr>
      <w:r w:rsidRPr="00401E57">
        <w:rPr>
          <w:sz w:val="24"/>
          <w:szCs w:val="24"/>
        </w:rPr>
        <w:t>Voting and election-related volunteering</w:t>
      </w:r>
    </w:p>
    <w:p w14:paraId="63B6563C" w14:textId="77777777" w:rsidR="00B61A02" w:rsidRPr="00401E57" w:rsidRDefault="00B61A02" w:rsidP="00197456">
      <w:pPr>
        <w:widowControl/>
        <w:ind w:left="1459" w:right="216"/>
        <w:jc w:val="both"/>
        <w:rPr>
          <w:sz w:val="24"/>
          <w:szCs w:val="24"/>
        </w:rPr>
      </w:pPr>
    </w:p>
    <w:p w14:paraId="65B3E240" w14:textId="1C444C09" w:rsidR="00C73EB9" w:rsidRDefault="4BB877FC" w:rsidP="00197456">
      <w:pPr>
        <w:pStyle w:val="ListParagraph"/>
        <w:widowControl/>
        <w:numPr>
          <w:ilvl w:val="2"/>
          <w:numId w:val="75"/>
        </w:numPr>
        <w:ind w:right="216"/>
        <w:jc w:val="both"/>
        <w:rPr>
          <w:sz w:val="24"/>
          <w:szCs w:val="24"/>
        </w:rPr>
      </w:pPr>
      <w:r w:rsidRPr="00C73EB9">
        <w:rPr>
          <w:sz w:val="24"/>
          <w:szCs w:val="24"/>
        </w:rPr>
        <w:t xml:space="preserve">Employees may use up to </w:t>
      </w:r>
      <w:r w:rsidR="626F08B8" w:rsidRPr="00C73EB9">
        <w:rPr>
          <w:sz w:val="24"/>
          <w:szCs w:val="24"/>
        </w:rPr>
        <w:t>four (</w:t>
      </w:r>
      <w:r w:rsidRPr="00C73EB9">
        <w:rPr>
          <w:sz w:val="24"/>
          <w:szCs w:val="24"/>
        </w:rPr>
        <w:t>4</w:t>
      </w:r>
      <w:r w:rsidR="2FFEDFD8" w:rsidRPr="00C73EB9">
        <w:rPr>
          <w:sz w:val="24"/>
          <w:szCs w:val="24"/>
        </w:rPr>
        <w:t>)</w:t>
      </w:r>
      <w:r w:rsidRPr="00C73EB9">
        <w:rPr>
          <w:sz w:val="24"/>
          <w:szCs w:val="24"/>
        </w:rPr>
        <w:t xml:space="preserve"> hours of administrative leave to vote either on election day or during their state’s early voting period</w:t>
      </w:r>
      <w:r w:rsidR="66A45EF9">
        <w:rPr>
          <w:sz w:val="24"/>
          <w:szCs w:val="24"/>
        </w:rPr>
        <w:t>.</w:t>
      </w:r>
      <w:r w:rsidR="00B61A02" w:rsidRPr="00401E57">
        <w:rPr>
          <w:vertAlign w:val="superscript"/>
        </w:rPr>
        <w:footnoteReference w:id="10"/>
      </w:r>
      <w:r w:rsidRPr="00C73EB9">
        <w:rPr>
          <w:sz w:val="24"/>
          <w:szCs w:val="24"/>
        </w:rPr>
        <w:t xml:space="preserve"> Administrative leave will only be granted for voting on a scheduled workday, during the employee’s normal tour of duty. If the employee needs less than </w:t>
      </w:r>
      <w:r w:rsidR="4C9AEED2" w:rsidRPr="00C73EB9">
        <w:rPr>
          <w:sz w:val="24"/>
          <w:szCs w:val="24"/>
        </w:rPr>
        <w:t>four (</w:t>
      </w:r>
      <w:r w:rsidRPr="00C73EB9">
        <w:rPr>
          <w:sz w:val="24"/>
          <w:szCs w:val="24"/>
        </w:rPr>
        <w:t>4</w:t>
      </w:r>
      <w:r w:rsidR="346223C6" w:rsidRPr="00C73EB9">
        <w:rPr>
          <w:sz w:val="24"/>
          <w:szCs w:val="24"/>
        </w:rPr>
        <w:t>)</w:t>
      </w:r>
      <w:r w:rsidRPr="00C73EB9">
        <w:rPr>
          <w:sz w:val="24"/>
          <w:szCs w:val="24"/>
        </w:rPr>
        <w:t xml:space="preserve"> hours to vote, only the amount of administrative leave needed will be granted. Employees taking administrative leave to vote must notify their supervisor in writing and submit a request for administrative leave prior to taking leave.</w:t>
      </w:r>
    </w:p>
    <w:p w14:paraId="0E4D14EF" w14:textId="77777777" w:rsidR="00C73EB9" w:rsidRDefault="00C73EB9" w:rsidP="00197456">
      <w:pPr>
        <w:pStyle w:val="ListParagraph"/>
        <w:widowControl/>
        <w:ind w:left="1820" w:right="216" w:firstLine="0"/>
        <w:jc w:val="both"/>
        <w:rPr>
          <w:sz w:val="24"/>
          <w:szCs w:val="24"/>
        </w:rPr>
      </w:pPr>
    </w:p>
    <w:p w14:paraId="1E02FF7B" w14:textId="787ECBE1" w:rsidR="00B61A02" w:rsidRPr="00C73EB9" w:rsidRDefault="4BB877FC" w:rsidP="00197456">
      <w:pPr>
        <w:pStyle w:val="ListParagraph"/>
        <w:widowControl/>
        <w:numPr>
          <w:ilvl w:val="2"/>
          <w:numId w:val="75"/>
        </w:numPr>
        <w:ind w:right="216"/>
        <w:jc w:val="both"/>
        <w:rPr>
          <w:sz w:val="24"/>
          <w:szCs w:val="24"/>
        </w:rPr>
      </w:pPr>
      <w:r w:rsidRPr="588DEE3A">
        <w:rPr>
          <w:sz w:val="24"/>
          <w:szCs w:val="24"/>
        </w:rPr>
        <w:t xml:space="preserve">Employees may use up to </w:t>
      </w:r>
      <w:r w:rsidR="33F3C8E5" w:rsidRPr="588DEE3A">
        <w:rPr>
          <w:sz w:val="24"/>
          <w:szCs w:val="24"/>
        </w:rPr>
        <w:t>four (</w:t>
      </w:r>
      <w:r w:rsidRPr="588DEE3A">
        <w:rPr>
          <w:sz w:val="24"/>
          <w:szCs w:val="24"/>
        </w:rPr>
        <w:t>4</w:t>
      </w:r>
      <w:r w:rsidR="041EC78C" w:rsidRPr="588DEE3A">
        <w:rPr>
          <w:sz w:val="24"/>
          <w:szCs w:val="24"/>
        </w:rPr>
        <w:t>)</w:t>
      </w:r>
      <w:r w:rsidRPr="588DEE3A">
        <w:rPr>
          <w:sz w:val="24"/>
          <w:szCs w:val="24"/>
        </w:rPr>
        <w:t xml:space="preserve"> hours of administrative leave, which may be combined with other leave or time off, to train and serve as a non-partisan poll worker or non-partisan observer for elections at the </w:t>
      </w:r>
      <w:r w:rsidR="3FD40660" w:rsidRPr="588DEE3A">
        <w:rPr>
          <w:sz w:val="24"/>
          <w:szCs w:val="24"/>
        </w:rPr>
        <w:t>federal, state</w:t>
      </w:r>
      <w:r w:rsidRPr="588DEE3A">
        <w:rPr>
          <w:sz w:val="24"/>
          <w:szCs w:val="24"/>
        </w:rPr>
        <w:t xml:space="preserve"> or local level. Employees who request time off to train and serve as a non-partisan election official to assist in the proper and orderly voting and procedures at polling stations shall be granted excused absence to the maximum extent possible while accounting for the responsibilities and duties to carry out </w:t>
      </w:r>
      <w:r w:rsidR="7EEA1514" w:rsidRPr="588DEE3A">
        <w:rPr>
          <w:sz w:val="24"/>
          <w:szCs w:val="24"/>
        </w:rPr>
        <w:t>the Agency</w:t>
      </w:r>
      <w:r w:rsidRPr="588DEE3A">
        <w:rPr>
          <w:sz w:val="24"/>
          <w:szCs w:val="24"/>
        </w:rPr>
        <w:t xml:space="preserve"> mission. Employees taking administrative leave to serve as a non-partisan poll worker or to participate in non-partisan observer activities should notify their supervisor in writing and submit a request for administrative leave prior to taking leave. </w:t>
      </w:r>
    </w:p>
    <w:p w14:paraId="740FDE42" w14:textId="77777777" w:rsidR="00B61A02" w:rsidRPr="00401E57" w:rsidRDefault="00B61A02" w:rsidP="00197456">
      <w:pPr>
        <w:widowControl/>
        <w:jc w:val="both"/>
        <w:rPr>
          <w:sz w:val="24"/>
          <w:szCs w:val="24"/>
        </w:rPr>
      </w:pPr>
    </w:p>
    <w:p w14:paraId="1FCE7C3F" w14:textId="77777777" w:rsidR="00B61A02" w:rsidRPr="00401E57" w:rsidRDefault="00B61A02" w:rsidP="00197456">
      <w:pPr>
        <w:widowControl/>
        <w:numPr>
          <w:ilvl w:val="1"/>
          <w:numId w:val="75"/>
        </w:numPr>
        <w:tabs>
          <w:tab w:val="left" w:pos="1457"/>
        </w:tabs>
        <w:ind w:left="1457" w:hanging="358"/>
        <w:jc w:val="both"/>
        <w:rPr>
          <w:sz w:val="24"/>
          <w:szCs w:val="24"/>
        </w:rPr>
      </w:pPr>
      <w:r w:rsidRPr="00401E57">
        <w:rPr>
          <w:sz w:val="24"/>
          <w:szCs w:val="24"/>
        </w:rPr>
        <w:t>Blood Donations</w:t>
      </w:r>
    </w:p>
    <w:p w14:paraId="4F813083" w14:textId="77777777" w:rsidR="00B61A02" w:rsidRPr="00401E57" w:rsidRDefault="00B61A02" w:rsidP="00197456">
      <w:pPr>
        <w:widowControl/>
        <w:jc w:val="both"/>
        <w:rPr>
          <w:sz w:val="24"/>
          <w:szCs w:val="24"/>
        </w:rPr>
      </w:pPr>
    </w:p>
    <w:p w14:paraId="2A2EF133" w14:textId="77777777" w:rsidR="00B61A02" w:rsidRPr="00401E57" w:rsidRDefault="00B61A02" w:rsidP="00197456">
      <w:pPr>
        <w:widowControl/>
        <w:numPr>
          <w:ilvl w:val="2"/>
          <w:numId w:val="75"/>
        </w:numPr>
        <w:tabs>
          <w:tab w:val="left" w:pos="1817"/>
          <w:tab w:val="left" w:pos="1819"/>
        </w:tabs>
        <w:ind w:left="1819" w:right="217"/>
        <w:jc w:val="both"/>
        <w:rPr>
          <w:sz w:val="24"/>
          <w:szCs w:val="24"/>
        </w:rPr>
      </w:pPr>
      <w:r w:rsidRPr="00401E57">
        <w:rPr>
          <w:sz w:val="24"/>
          <w:szCs w:val="24"/>
        </w:rPr>
        <w:lastRenderedPageBreak/>
        <w:t xml:space="preserve">If an employee wishes to donate blood without compensation, they must receive advance supervisory approval. The Employer will approve up to four (4) hours of administrative leave for blood donations absent workload conflicts. If an employee’s workload conflicts with the time and date requested to donate blood, the Employer will work with the employee to find another time and date for the blood donation to </w:t>
      </w:r>
      <w:proofErr w:type="gramStart"/>
      <w:r w:rsidRPr="00401E57">
        <w:rPr>
          <w:sz w:val="24"/>
          <w:szCs w:val="24"/>
        </w:rPr>
        <w:t>occur;</w:t>
      </w:r>
      <w:proofErr w:type="gramEnd"/>
    </w:p>
    <w:p w14:paraId="65E802AC" w14:textId="77777777" w:rsidR="00B61A02" w:rsidRPr="00401E57" w:rsidRDefault="00B61A02" w:rsidP="00197456">
      <w:pPr>
        <w:widowControl/>
        <w:jc w:val="both"/>
        <w:rPr>
          <w:sz w:val="24"/>
          <w:szCs w:val="24"/>
        </w:rPr>
      </w:pPr>
    </w:p>
    <w:p w14:paraId="267E97C8" w14:textId="77777777" w:rsidR="00AC48C6" w:rsidRPr="00401E57" w:rsidRDefault="00B61A02" w:rsidP="00197456">
      <w:pPr>
        <w:widowControl/>
        <w:numPr>
          <w:ilvl w:val="2"/>
          <w:numId w:val="75"/>
        </w:numPr>
        <w:tabs>
          <w:tab w:val="left" w:pos="1820"/>
        </w:tabs>
        <w:ind w:right="217"/>
        <w:jc w:val="both"/>
        <w:rPr>
          <w:sz w:val="24"/>
          <w:szCs w:val="24"/>
        </w:rPr>
      </w:pPr>
      <w:r w:rsidRPr="00401E57">
        <w:rPr>
          <w:sz w:val="24"/>
          <w:szCs w:val="24"/>
        </w:rPr>
        <w:t>The amount of administrative leave granted will include the amount of time necessary to travel to the donation site, donate blood, on-site recuperation (if needed), and return to work if the employee's tour of duty is not over. Such leave will be authorized for the day and the time of donation only.</w:t>
      </w:r>
    </w:p>
    <w:p w14:paraId="1936D1A4" w14:textId="6191ACE5" w:rsidR="00AC48C6" w:rsidRPr="00401E57" w:rsidRDefault="00AC48C6" w:rsidP="00197456">
      <w:pPr>
        <w:widowControl/>
        <w:tabs>
          <w:tab w:val="left" w:pos="1820"/>
        </w:tabs>
        <w:ind w:left="1820" w:right="217"/>
        <w:jc w:val="both"/>
        <w:rPr>
          <w:sz w:val="24"/>
          <w:szCs w:val="24"/>
        </w:rPr>
      </w:pPr>
    </w:p>
    <w:p w14:paraId="418C010D" w14:textId="77777777" w:rsidR="00B61A02" w:rsidRPr="00401E57" w:rsidRDefault="00B61A02" w:rsidP="00197456">
      <w:pPr>
        <w:widowControl/>
        <w:numPr>
          <w:ilvl w:val="1"/>
          <w:numId w:val="75"/>
        </w:numPr>
        <w:tabs>
          <w:tab w:val="left" w:pos="1459"/>
        </w:tabs>
        <w:ind w:hanging="359"/>
        <w:jc w:val="both"/>
        <w:rPr>
          <w:sz w:val="24"/>
          <w:szCs w:val="24"/>
        </w:rPr>
      </w:pPr>
      <w:r w:rsidRPr="00401E57">
        <w:rPr>
          <w:sz w:val="24"/>
          <w:szCs w:val="24"/>
        </w:rPr>
        <w:t>Leave for Bar Swearing-In</w:t>
      </w:r>
    </w:p>
    <w:p w14:paraId="671548E2" w14:textId="77777777" w:rsidR="00B61A02" w:rsidRPr="00401E57" w:rsidRDefault="00B61A02" w:rsidP="00197456">
      <w:pPr>
        <w:widowControl/>
        <w:jc w:val="both"/>
        <w:rPr>
          <w:sz w:val="24"/>
          <w:szCs w:val="24"/>
        </w:rPr>
      </w:pPr>
    </w:p>
    <w:p w14:paraId="3699EACE" w14:textId="43A39211" w:rsidR="00B61A02" w:rsidRPr="00401E57" w:rsidRDefault="4BB877FC" w:rsidP="00197456">
      <w:pPr>
        <w:widowControl/>
        <w:numPr>
          <w:ilvl w:val="2"/>
          <w:numId w:val="75"/>
        </w:numPr>
        <w:tabs>
          <w:tab w:val="left" w:pos="1820"/>
        </w:tabs>
        <w:ind w:right="217"/>
        <w:jc w:val="both"/>
        <w:rPr>
          <w:sz w:val="24"/>
          <w:szCs w:val="24"/>
        </w:rPr>
      </w:pPr>
      <w:r w:rsidRPr="588DEE3A">
        <w:rPr>
          <w:sz w:val="24"/>
          <w:szCs w:val="24"/>
        </w:rPr>
        <w:t xml:space="preserve">The Employer may grant of administrative leave (up to </w:t>
      </w:r>
      <w:r w:rsidR="2649E804" w:rsidRPr="588DEE3A">
        <w:rPr>
          <w:sz w:val="24"/>
          <w:szCs w:val="24"/>
        </w:rPr>
        <w:t>twenty-four (</w:t>
      </w:r>
      <w:r w:rsidRPr="588DEE3A">
        <w:rPr>
          <w:sz w:val="24"/>
          <w:szCs w:val="24"/>
        </w:rPr>
        <w:t>24</w:t>
      </w:r>
      <w:r w:rsidR="4BC7D781" w:rsidRPr="588DEE3A">
        <w:rPr>
          <w:sz w:val="24"/>
          <w:szCs w:val="24"/>
        </w:rPr>
        <w:t>)</w:t>
      </w:r>
      <w:r w:rsidRPr="588DEE3A">
        <w:rPr>
          <w:sz w:val="24"/>
          <w:szCs w:val="24"/>
        </w:rPr>
        <w:t xml:space="preserve"> hours) for actual time spent (including travel) for the purpose of attending state bar swearing-in ceremonies when attendance is a state requirement and no alternate bar-swearing in ceremonies are provided for in the Washington, DC metropolitan area.</w:t>
      </w:r>
    </w:p>
    <w:p w14:paraId="49D1BF78" w14:textId="77777777" w:rsidR="00B61A02" w:rsidRPr="00401E57" w:rsidRDefault="00B61A02" w:rsidP="00197456">
      <w:pPr>
        <w:widowControl/>
        <w:jc w:val="both"/>
        <w:rPr>
          <w:sz w:val="24"/>
          <w:szCs w:val="24"/>
        </w:rPr>
      </w:pPr>
    </w:p>
    <w:p w14:paraId="0EAB483F" w14:textId="77777777" w:rsidR="00B61A02" w:rsidRPr="00401E57" w:rsidRDefault="00B61A02" w:rsidP="00197456">
      <w:pPr>
        <w:widowControl/>
        <w:numPr>
          <w:ilvl w:val="2"/>
          <w:numId w:val="75"/>
        </w:numPr>
        <w:tabs>
          <w:tab w:val="left" w:pos="1820"/>
        </w:tabs>
        <w:ind w:right="217"/>
        <w:jc w:val="both"/>
        <w:rPr>
          <w:sz w:val="24"/>
          <w:szCs w:val="24"/>
        </w:rPr>
      </w:pPr>
      <w:r w:rsidRPr="00401E57">
        <w:rPr>
          <w:sz w:val="24"/>
          <w:szCs w:val="24"/>
        </w:rPr>
        <w:t>If a state provides for an alternate procedure for bar swearing-in ceremonies in the Washington, DC metropolitan area, the Employer will grant the necessary amount of administrative leave to attend the alternate procedure.</w:t>
      </w:r>
    </w:p>
    <w:p w14:paraId="5BFF50B5" w14:textId="77777777" w:rsidR="00B61A02" w:rsidRPr="00401E57" w:rsidRDefault="00B61A02" w:rsidP="00197456">
      <w:pPr>
        <w:widowControl/>
        <w:jc w:val="both"/>
        <w:rPr>
          <w:sz w:val="24"/>
          <w:szCs w:val="24"/>
        </w:rPr>
      </w:pPr>
    </w:p>
    <w:p w14:paraId="78DA3976" w14:textId="328D1BA7" w:rsidR="00AC48C6" w:rsidRPr="00E656C0" w:rsidRDefault="00B61A02" w:rsidP="00197456">
      <w:pPr>
        <w:widowControl/>
        <w:numPr>
          <w:ilvl w:val="2"/>
          <w:numId w:val="75"/>
        </w:numPr>
        <w:tabs>
          <w:tab w:val="left" w:pos="1818"/>
          <w:tab w:val="left" w:pos="1820"/>
        </w:tabs>
        <w:ind w:right="216"/>
        <w:jc w:val="both"/>
        <w:rPr>
          <w:sz w:val="24"/>
          <w:szCs w:val="24"/>
        </w:rPr>
      </w:pPr>
      <w:r w:rsidRPr="00E656C0">
        <w:rPr>
          <w:sz w:val="24"/>
          <w:szCs w:val="24"/>
        </w:rPr>
        <w:t>The granting of administrative leave under this Section is limited to one (1) instance per employee and applies only to employees for whom Bar membership is a condition of employment. Requests for administrative leave must be in writing, submitted reasonably in advance, and if submitted under Subsection a</w:t>
      </w:r>
      <w:r w:rsidR="00E656C0">
        <w:rPr>
          <w:sz w:val="24"/>
          <w:szCs w:val="24"/>
        </w:rPr>
        <w:t>.</w:t>
      </w:r>
      <w:r w:rsidRPr="00E656C0">
        <w:rPr>
          <w:sz w:val="24"/>
          <w:szCs w:val="24"/>
        </w:rPr>
        <w:t xml:space="preserve"> above, be accompanied by certification that a personal appearance be required by the state in question.</w:t>
      </w:r>
    </w:p>
    <w:p w14:paraId="660EBCE5" w14:textId="66DB5575" w:rsidR="00AC48C6" w:rsidRPr="00401E57" w:rsidRDefault="00AC48C6" w:rsidP="00197456">
      <w:pPr>
        <w:widowControl/>
        <w:tabs>
          <w:tab w:val="left" w:pos="1818"/>
          <w:tab w:val="left" w:pos="1820"/>
        </w:tabs>
        <w:ind w:left="1820" w:right="216"/>
        <w:jc w:val="both"/>
        <w:rPr>
          <w:sz w:val="24"/>
          <w:szCs w:val="24"/>
        </w:rPr>
      </w:pPr>
    </w:p>
    <w:p w14:paraId="331127D7" w14:textId="77777777" w:rsidR="00B61A02" w:rsidRPr="00401E57" w:rsidRDefault="00B61A02" w:rsidP="00197456">
      <w:pPr>
        <w:widowControl/>
        <w:ind w:left="380"/>
        <w:jc w:val="both"/>
        <w:rPr>
          <w:sz w:val="24"/>
          <w:szCs w:val="24"/>
        </w:rPr>
      </w:pPr>
      <w:r w:rsidRPr="00401E57">
        <w:rPr>
          <w:b/>
          <w:sz w:val="24"/>
          <w:szCs w:val="24"/>
        </w:rPr>
        <w:t xml:space="preserve">Section 19: </w:t>
      </w:r>
      <w:r w:rsidRPr="00401E57">
        <w:rPr>
          <w:sz w:val="24"/>
          <w:szCs w:val="24"/>
        </w:rPr>
        <w:t>Religious Observances</w:t>
      </w:r>
    </w:p>
    <w:p w14:paraId="5E718591" w14:textId="77777777" w:rsidR="00B61A02" w:rsidRPr="00401E57" w:rsidRDefault="00B61A02" w:rsidP="00197456">
      <w:pPr>
        <w:widowControl/>
        <w:jc w:val="both"/>
        <w:rPr>
          <w:sz w:val="24"/>
          <w:szCs w:val="24"/>
        </w:rPr>
      </w:pPr>
    </w:p>
    <w:p w14:paraId="441DE67D" w14:textId="77777777" w:rsidR="00B61A02" w:rsidRPr="00401E57" w:rsidRDefault="00B61A02" w:rsidP="00197456">
      <w:pPr>
        <w:widowControl/>
        <w:numPr>
          <w:ilvl w:val="0"/>
          <w:numId w:val="74"/>
        </w:numPr>
        <w:tabs>
          <w:tab w:val="left" w:pos="1100"/>
        </w:tabs>
        <w:ind w:right="216" w:hanging="360"/>
        <w:jc w:val="both"/>
        <w:rPr>
          <w:sz w:val="24"/>
          <w:szCs w:val="24"/>
        </w:rPr>
      </w:pPr>
      <w:r w:rsidRPr="00401E57">
        <w:rPr>
          <w:sz w:val="24"/>
          <w:szCs w:val="24"/>
        </w:rPr>
        <w:t>An employee may be granted annual leave, or if annual leave is exhausted, leave without pay, for a workday which occurs on a recognized religious observance, as long as the employee requests such leave five (5) workdays in advance.</w:t>
      </w:r>
    </w:p>
    <w:p w14:paraId="4A2028F2" w14:textId="77777777" w:rsidR="00B61A02" w:rsidRPr="00401E57" w:rsidRDefault="00B61A02" w:rsidP="00197456">
      <w:pPr>
        <w:widowControl/>
        <w:jc w:val="both"/>
        <w:rPr>
          <w:sz w:val="24"/>
          <w:szCs w:val="24"/>
        </w:rPr>
      </w:pPr>
    </w:p>
    <w:p w14:paraId="4ECF9618" w14:textId="77777777" w:rsidR="00B61A02" w:rsidRPr="00401E57" w:rsidRDefault="00B61A02" w:rsidP="00197456">
      <w:pPr>
        <w:widowControl/>
        <w:numPr>
          <w:ilvl w:val="0"/>
          <w:numId w:val="74"/>
        </w:numPr>
        <w:tabs>
          <w:tab w:val="left" w:pos="1098"/>
          <w:tab w:val="left" w:pos="1100"/>
        </w:tabs>
        <w:ind w:right="218" w:hanging="360"/>
        <w:jc w:val="both"/>
        <w:rPr>
          <w:sz w:val="24"/>
          <w:szCs w:val="24"/>
        </w:rPr>
      </w:pPr>
      <w:r w:rsidRPr="00401E57">
        <w:rPr>
          <w:sz w:val="24"/>
          <w:szCs w:val="24"/>
        </w:rPr>
        <w:t xml:space="preserve">An employee whose personal religious beliefs require the abstention from work during certain periods of time, including a religious observance connected with the death of an immediate family member, may elect to </w:t>
      </w:r>
      <w:r w:rsidRPr="00401E57">
        <w:rPr>
          <w:sz w:val="24"/>
          <w:szCs w:val="24"/>
        </w:rPr>
        <w:lastRenderedPageBreak/>
        <w:t>engage in overtime or compensatory work (when available) for time lost in order to meet those religious requirements.</w:t>
      </w:r>
    </w:p>
    <w:p w14:paraId="0CBDE9D1" w14:textId="77777777" w:rsidR="00B61A02" w:rsidRPr="00401E57" w:rsidRDefault="00B61A02" w:rsidP="00197456">
      <w:pPr>
        <w:widowControl/>
        <w:jc w:val="both"/>
        <w:rPr>
          <w:sz w:val="24"/>
          <w:szCs w:val="24"/>
        </w:rPr>
      </w:pPr>
    </w:p>
    <w:p w14:paraId="6CBFBB42" w14:textId="62021C6E" w:rsidR="00B61A02" w:rsidRPr="00401E57" w:rsidRDefault="00B61A02" w:rsidP="00197456">
      <w:pPr>
        <w:widowControl/>
        <w:numPr>
          <w:ilvl w:val="0"/>
          <w:numId w:val="74"/>
        </w:numPr>
        <w:tabs>
          <w:tab w:val="left" w:pos="1097"/>
          <w:tab w:val="left" w:pos="1099"/>
        </w:tabs>
        <w:ind w:left="1099" w:right="216" w:hanging="360"/>
        <w:jc w:val="both"/>
        <w:rPr>
          <w:sz w:val="24"/>
          <w:szCs w:val="24"/>
        </w:rPr>
      </w:pPr>
      <w:r w:rsidRPr="00401E57">
        <w:rPr>
          <w:sz w:val="24"/>
          <w:szCs w:val="24"/>
        </w:rPr>
        <w:t xml:space="preserve">To the extent that such modifications in work schedules do not interfere with an efficient accomplishment of the Agency's mission, the Employer shall in each instance afford the employee the opportunity to work religious compensatory time and shall in each instance grant religious compensatory time off to an employee requesting such time off for religious observances when the employee's personal religious beliefs require that the employee abstain from work during certain periods of the </w:t>
      </w:r>
      <w:r w:rsidR="00B22AE8" w:rsidRPr="00401E57">
        <w:rPr>
          <w:sz w:val="24"/>
          <w:szCs w:val="24"/>
        </w:rPr>
        <w:t>workday</w:t>
      </w:r>
      <w:r w:rsidRPr="00401E57">
        <w:rPr>
          <w:sz w:val="24"/>
          <w:szCs w:val="24"/>
        </w:rPr>
        <w:t xml:space="preserve"> or </w:t>
      </w:r>
      <w:r w:rsidR="00652797">
        <w:rPr>
          <w:sz w:val="24"/>
          <w:szCs w:val="24"/>
        </w:rPr>
        <w:t>workweek</w:t>
      </w:r>
      <w:r w:rsidRPr="00401E57">
        <w:rPr>
          <w:sz w:val="24"/>
          <w:szCs w:val="24"/>
        </w:rPr>
        <w:t xml:space="preserve">. The hours worked in lieu of the normal work schedule do not create any entitlement to premium pay (including overtime). </w:t>
      </w:r>
    </w:p>
    <w:p w14:paraId="127FC5FF" w14:textId="77777777" w:rsidR="00B61A02" w:rsidRPr="00401E57" w:rsidRDefault="00B61A02" w:rsidP="00197456">
      <w:pPr>
        <w:widowControl/>
        <w:jc w:val="both"/>
        <w:rPr>
          <w:sz w:val="24"/>
          <w:szCs w:val="24"/>
        </w:rPr>
      </w:pPr>
    </w:p>
    <w:p w14:paraId="4ADB7438" w14:textId="52F1053B" w:rsidR="00B61A02" w:rsidRPr="00E656C0" w:rsidRDefault="4BB877FC" w:rsidP="00197456">
      <w:pPr>
        <w:widowControl/>
        <w:numPr>
          <w:ilvl w:val="0"/>
          <w:numId w:val="74"/>
        </w:numPr>
        <w:tabs>
          <w:tab w:val="left" w:pos="1097"/>
          <w:tab w:val="left" w:pos="1099"/>
        </w:tabs>
        <w:ind w:left="1099" w:right="216" w:hanging="360"/>
        <w:jc w:val="both"/>
        <w:rPr>
          <w:sz w:val="24"/>
          <w:szCs w:val="24"/>
        </w:rPr>
      </w:pPr>
      <w:r w:rsidRPr="588DEE3A">
        <w:rPr>
          <w:sz w:val="24"/>
          <w:szCs w:val="24"/>
        </w:rPr>
        <w:t xml:space="preserve">For the purpose stated in B above, the employee may work such compensatory overtime before or after the granting of compensatory time off. A grant of advance compensatory time off should be repaid by the appropriate amount of compensatory overtime work within thirteen </w:t>
      </w:r>
      <w:r w:rsidR="66A45EF9" w:rsidRPr="588DEE3A">
        <w:rPr>
          <w:sz w:val="24"/>
          <w:szCs w:val="24"/>
        </w:rPr>
        <w:t xml:space="preserve">(13) </w:t>
      </w:r>
      <w:r w:rsidRPr="588DEE3A">
        <w:rPr>
          <w:sz w:val="24"/>
          <w:szCs w:val="24"/>
        </w:rPr>
        <w:t>pay periods. For more information regarding requesting and using religious compensatory time, see Article 25. Compensatory overtime shall be credited to an employee on in one-half (½) hour fractions. Appropriate records will be kept of religious compensatory time earned and used.</w:t>
      </w:r>
    </w:p>
    <w:p w14:paraId="6006651A" w14:textId="77777777" w:rsidR="00B61A02" w:rsidRPr="00401E57" w:rsidRDefault="00B61A02" w:rsidP="00197456">
      <w:pPr>
        <w:widowControl/>
        <w:ind w:left="380"/>
        <w:jc w:val="both"/>
        <w:rPr>
          <w:b/>
          <w:sz w:val="24"/>
          <w:szCs w:val="24"/>
        </w:rPr>
      </w:pPr>
    </w:p>
    <w:p w14:paraId="706191B3" w14:textId="77777777" w:rsidR="00B61A02" w:rsidRPr="00401E57" w:rsidRDefault="00B61A02" w:rsidP="00197456">
      <w:pPr>
        <w:widowControl/>
        <w:ind w:left="380"/>
        <w:jc w:val="both"/>
        <w:rPr>
          <w:sz w:val="24"/>
          <w:szCs w:val="24"/>
        </w:rPr>
      </w:pPr>
      <w:r w:rsidRPr="00401E57">
        <w:rPr>
          <w:b/>
          <w:sz w:val="24"/>
          <w:szCs w:val="24"/>
        </w:rPr>
        <w:t xml:space="preserve">Section 20: </w:t>
      </w:r>
      <w:r w:rsidRPr="00401E57">
        <w:rPr>
          <w:sz w:val="24"/>
          <w:szCs w:val="24"/>
        </w:rPr>
        <w:t>Leave for Union Representatives</w:t>
      </w:r>
    </w:p>
    <w:p w14:paraId="6A1F7883" w14:textId="77777777" w:rsidR="00B61A02" w:rsidRPr="00401E57" w:rsidRDefault="00B61A02" w:rsidP="00197456">
      <w:pPr>
        <w:widowControl/>
        <w:jc w:val="both"/>
        <w:rPr>
          <w:sz w:val="24"/>
          <w:szCs w:val="24"/>
        </w:rPr>
      </w:pPr>
    </w:p>
    <w:p w14:paraId="545F166D" w14:textId="3B292912" w:rsidR="00B61A02" w:rsidRPr="00401E57" w:rsidRDefault="00B61A02" w:rsidP="00197456">
      <w:pPr>
        <w:widowControl/>
        <w:numPr>
          <w:ilvl w:val="0"/>
          <w:numId w:val="73"/>
        </w:numPr>
        <w:tabs>
          <w:tab w:val="left" w:pos="1100"/>
        </w:tabs>
        <w:ind w:right="217" w:hanging="360"/>
        <w:jc w:val="both"/>
        <w:rPr>
          <w:sz w:val="24"/>
          <w:szCs w:val="24"/>
        </w:rPr>
      </w:pPr>
      <w:r w:rsidRPr="00401E57">
        <w:rPr>
          <w:sz w:val="24"/>
          <w:szCs w:val="24"/>
        </w:rPr>
        <w:t xml:space="preserve">The Employer agrees to authorize annual leave or leave without pay to Union representatives for attendance at any Union-sponsored convention or meeting, as long as the employee has requested the leave two (2) </w:t>
      </w:r>
      <w:r w:rsidR="00652797">
        <w:rPr>
          <w:sz w:val="24"/>
          <w:szCs w:val="24"/>
        </w:rPr>
        <w:t>workweek</w:t>
      </w:r>
      <w:r w:rsidRPr="00401E57">
        <w:rPr>
          <w:sz w:val="24"/>
          <w:szCs w:val="24"/>
        </w:rPr>
        <w:t>s in advance and would not create a workload problem.</w:t>
      </w:r>
    </w:p>
    <w:p w14:paraId="5EEC2F75" w14:textId="77777777" w:rsidR="00B61A02" w:rsidRPr="00401E57" w:rsidRDefault="00B61A02" w:rsidP="00197456">
      <w:pPr>
        <w:widowControl/>
        <w:jc w:val="both"/>
        <w:rPr>
          <w:sz w:val="24"/>
          <w:szCs w:val="24"/>
        </w:rPr>
      </w:pPr>
    </w:p>
    <w:p w14:paraId="14C2C055" w14:textId="1D211167" w:rsidR="00AC48C6" w:rsidRPr="00401E57" w:rsidRDefault="00B61A02" w:rsidP="00197456">
      <w:pPr>
        <w:widowControl/>
        <w:numPr>
          <w:ilvl w:val="0"/>
          <w:numId w:val="73"/>
        </w:numPr>
        <w:tabs>
          <w:tab w:val="left" w:pos="1100"/>
        </w:tabs>
        <w:ind w:right="215" w:hanging="360"/>
        <w:jc w:val="both"/>
        <w:rPr>
          <w:sz w:val="24"/>
          <w:szCs w:val="24"/>
        </w:rPr>
      </w:pPr>
      <w:r w:rsidRPr="00401E57">
        <w:rPr>
          <w:sz w:val="24"/>
          <w:szCs w:val="24"/>
        </w:rPr>
        <w:t xml:space="preserve">Additionally, the Employer will grant the Union officers and stewards leave to perform Union duties or </w:t>
      </w:r>
      <w:r w:rsidR="00E656C0">
        <w:rPr>
          <w:sz w:val="24"/>
          <w:szCs w:val="24"/>
        </w:rPr>
        <w:t xml:space="preserve">to </w:t>
      </w:r>
      <w:r w:rsidRPr="00401E57">
        <w:rPr>
          <w:sz w:val="24"/>
          <w:szCs w:val="24"/>
        </w:rPr>
        <w:t>engage in other Union business, unless the employee's absence would create a workload problem. The employee may charge such leave, at their option, to earned annual, advance annual, or if annual leave is exhausted, to leave without pay.</w:t>
      </w:r>
    </w:p>
    <w:p w14:paraId="3E642E2C" w14:textId="0E59286A" w:rsidR="00AC48C6" w:rsidRPr="00401E57" w:rsidRDefault="00AC48C6" w:rsidP="00197456">
      <w:pPr>
        <w:widowControl/>
        <w:tabs>
          <w:tab w:val="left" w:pos="1100"/>
        </w:tabs>
        <w:ind w:left="1100" w:right="215"/>
        <w:jc w:val="both"/>
        <w:rPr>
          <w:sz w:val="24"/>
          <w:szCs w:val="24"/>
        </w:rPr>
      </w:pPr>
    </w:p>
    <w:p w14:paraId="34322DF6" w14:textId="77777777" w:rsidR="00B61A02" w:rsidRPr="00401E57" w:rsidRDefault="00B61A02" w:rsidP="00197456">
      <w:pPr>
        <w:widowControl/>
        <w:ind w:left="380"/>
        <w:jc w:val="both"/>
        <w:rPr>
          <w:sz w:val="24"/>
          <w:szCs w:val="24"/>
        </w:rPr>
      </w:pPr>
      <w:r w:rsidRPr="00401E57">
        <w:rPr>
          <w:b/>
          <w:sz w:val="24"/>
          <w:szCs w:val="24"/>
        </w:rPr>
        <w:t xml:space="preserve">Section 21: </w:t>
      </w:r>
      <w:r w:rsidRPr="00401E57">
        <w:rPr>
          <w:sz w:val="24"/>
          <w:szCs w:val="24"/>
        </w:rPr>
        <w:t>Leave for Bone Marrow and Organ Donation</w:t>
      </w:r>
    </w:p>
    <w:p w14:paraId="244C340A" w14:textId="77777777" w:rsidR="00B61A02" w:rsidRPr="00401E57" w:rsidRDefault="00B61A02" w:rsidP="00197456">
      <w:pPr>
        <w:widowControl/>
        <w:jc w:val="both"/>
        <w:rPr>
          <w:sz w:val="24"/>
          <w:szCs w:val="24"/>
        </w:rPr>
      </w:pPr>
    </w:p>
    <w:p w14:paraId="1A75263F" w14:textId="77777777" w:rsidR="00B61A02" w:rsidRPr="00401E57" w:rsidRDefault="00B61A02" w:rsidP="0065217F">
      <w:pPr>
        <w:widowControl/>
        <w:ind w:left="450" w:right="217"/>
        <w:jc w:val="both"/>
        <w:rPr>
          <w:sz w:val="24"/>
          <w:szCs w:val="24"/>
        </w:rPr>
      </w:pPr>
      <w:r w:rsidRPr="00401E57">
        <w:rPr>
          <w:sz w:val="24"/>
          <w:szCs w:val="24"/>
        </w:rPr>
        <w:t>Employees may use up to seven (7) days of paid leave each calendar year to serve as a bone marrow donor. An employee also may use up to thirty (30) days of paid leave each calendar year to serve as an organ donor. Leave for bone marrow and organ donation is a separate category of leave that is in addition to annual and sick leave.</w:t>
      </w:r>
    </w:p>
    <w:p w14:paraId="1B4904B9" w14:textId="77777777" w:rsidR="00B61A02" w:rsidRPr="00401E57" w:rsidRDefault="00B61A02" w:rsidP="00197456">
      <w:pPr>
        <w:widowControl/>
        <w:jc w:val="both"/>
        <w:rPr>
          <w:sz w:val="24"/>
          <w:szCs w:val="24"/>
        </w:rPr>
      </w:pPr>
    </w:p>
    <w:p w14:paraId="5B46EBC5" w14:textId="77777777" w:rsidR="00B61A02" w:rsidRPr="00401E57" w:rsidRDefault="00B61A02" w:rsidP="00197456">
      <w:pPr>
        <w:widowControl/>
        <w:ind w:left="380"/>
        <w:jc w:val="both"/>
        <w:rPr>
          <w:sz w:val="24"/>
          <w:szCs w:val="24"/>
        </w:rPr>
      </w:pPr>
      <w:r w:rsidRPr="00401E57">
        <w:rPr>
          <w:b/>
          <w:sz w:val="24"/>
          <w:szCs w:val="24"/>
        </w:rPr>
        <w:t xml:space="preserve">Section 22: </w:t>
      </w:r>
      <w:r w:rsidRPr="00401E57">
        <w:rPr>
          <w:sz w:val="24"/>
          <w:szCs w:val="24"/>
        </w:rPr>
        <w:t>Voluntary Leave Transfer Program</w:t>
      </w:r>
    </w:p>
    <w:p w14:paraId="4ACFD81B" w14:textId="77777777" w:rsidR="00B61A02" w:rsidRPr="00401E57" w:rsidRDefault="00B61A02" w:rsidP="00197456">
      <w:pPr>
        <w:widowControl/>
        <w:jc w:val="both"/>
        <w:rPr>
          <w:sz w:val="24"/>
          <w:szCs w:val="24"/>
        </w:rPr>
      </w:pPr>
    </w:p>
    <w:p w14:paraId="22A26119" w14:textId="77777777" w:rsidR="00B61A02" w:rsidRPr="00401E57" w:rsidRDefault="00B61A02" w:rsidP="00197456">
      <w:pPr>
        <w:widowControl/>
        <w:numPr>
          <w:ilvl w:val="0"/>
          <w:numId w:val="72"/>
        </w:numPr>
        <w:tabs>
          <w:tab w:val="left" w:pos="1097"/>
        </w:tabs>
        <w:ind w:left="1097" w:hanging="358"/>
        <w:jc w:val="both"/>
        <w:rPr>
          <w:sz w:val="24"/>
          <w:szCs w:val="24"/>
        </w:rPr>
      </w:pPr>
      <w:r w:rsidRPr="00401E57">
        <w:rPr>
          <w:sz w:val="24"/>
          <w:szCs w:val="24"/>
        </w:rPr>
        <w:t>Procedures</w:t>
      </w:r>
    </w:p>
    <w:p w14:paraId="4A73B507" w14:textId="77777777" w:rsidR="00B61A02" w:rsidRPr="00401E57" w:rsidRDefault="00B61A02" w:rsidP="00197456">
      <w:pPr>
        <w:widowControl/>
        <w:jc w:val="both"/>
        <w:rPr>
          <w:sz w:val="24"/>
          <w:szCs w:val="24"/>
        </w:rPr>
      </w:pPr>
    </w:p>
    <w:p w14:paraId="53F4A92E" w14:textId="77777777" w:rsidR="00B61A02" w:rsidRPr="00401E57" w:rsidRDefault="00B61A02" w:rsidP="00197456">
      <w:pPr>
        <w:widowControl/>
        <w:numPr>
          <w:ilvl w:val="1"/>
          <w:numId w:val="72"/>
        </w:numPr>
        <w:tabs>
          <w:tab w:val="left" w:pos="1458"/>
        </w:tabs>
        <w:ind w:left="1458" w:hanging="359"/>
        <w:jc w:val="both"/>
        <w:rPr>
          <w:sz w:val="24"/>
          <w:szCs w:val="24"/>
        </w:rPr>
      </w:pPr>
      <w:r w:rsidRPr="00401E57">
        <w:rPr>
          <w:sz w:val="24"/>
          <w:szCs w:val="24"/>
        </w:rPr>
        <w:t>Application of leave recipient.</w:t>
      </w:r>
    </w:p>
    <w:p w14:paraId="6C0B292B" w14:textId="77777777" w:rsidR="00B61A02" w:rsidRPr="00401E57" w:rsidRDefault="00B61A02" w:rsidP="00197456">
      <w:pPr>
        <w:widowControl/>
        <w:jc w:val="both"/>
        <w:rPr>
          <w:sz w:val="24"/>
          <w:szCs w:val="24"/>
        </w:rPr>
      </w:pPr>
    </w:p>
    <w:p w14:paraId="03374033" w14:textId="77777777" w:rsidR="00B61A02" w:rsidRPr="00401E57" w:rsidRDefault="00B61A02" w:rsidP="00197456">
      <w:pPr>
        <w:widowControl/>
        <w:numPr>
          <w:ilvl w:val="2"/>
          <w:numId w:val="72"/>
        </w:numPr>
        <w:tabs>
          <w:tab w:val="left" w:pos="1817"/>
          <w:tab w:val="left" w:pos="1819"/>
        </w:tabs>
        <w:ind w:left="1819" w:right="216"/>
        <w:jc w:val="both"/>
        <w:rPr>
          <w:sz w:val="24"/>
          <w:szCs w:val="24"/>
        </w:rPr>
      </w:pPr>
      <w:r w:rsidRPr="00401E57">
        <w:rPr>
          <w:sz w:val="24"/>
          <w:szCs w:val="24"/>
        </w:rPr>
        <w:t xml:space="preserve">An employee who has been affected by a medical emergency and lacking sufficient annual leave may make written application to become a leave recipient. Such request must be submitted via supervisory channels, through the Office Head, to the Director of Human Resources. If such an employee is not capable of making application on their own behalf, another employee (e.g. co-worker, union representative) may make written application on their behalf, if </w:t>
      </w:r>
      <w:proofErr w:type="gramStart"/>
      <w:r w:rsidRPr="00401E57">
        <w:rPr>
          <w:sz w:val="24"/>
          <w:szCs w:val="24"/>
        </w:rPr>
        <w:t>so</w:t>
      </w:r>
      <w:proofErr w:type="gramEnd"/>
      <w:r w:rsidRPr="00401E57">
        <w:rPr>
          <w:sz w:val="24"/>
          <w:szCs w:val="24"/>
        </w:rPr>
        <w:t xml:space="preserve"> designated in writing by the requesting employee.</w:t>
      </w:r>
    </w:p>
    <w:p w14:paraId="79A69574" w14:textId="77777777" w:rsidR="00B61A02" w:rsidRPr="00401E57" w:rsidRDefault="00B61A02" w:rsidP="00197456">
      <w:pPr>
        <w:widowControl/>
        <w:jc w:val="both"/>
        <w:rPr>
          <w:sz w:val="24"/>
          <w:szCs w:val="24"/>
        </w:rPr>
      </w:pPr>
    </w:p>
    <w:p w14:paraId="06C07470" w14:textId="77777777" w:rsidR="00B61A02" w:rsidRPr="00401E57" w:rsidRDefault="00B61A02" w:rsidP="00197456">
      <w:pPr>
        <w:widowControl/>
        <w:numPr>
          <w:ilvl w:val="2"/>
          <w:numId w:val="72"/>
        </w:numPr>
        <w:tabs>
          <w:tab w:val="left" w:pos="1818"/>
          <w:tab w:val="left" w:pos="1820"/>
        </w:tabs>
        <w:ind w:right="219"/>
        <w:jc w:val="both"/>
        <w:rPr>
          <w:sz w:val="24"/>
          <w:szCs w:val="24"/>
        </w:rPr>
      </w:pPr>
      <w:r w:rsidRPr="00401E57">
        <w:rPr>
          <w:sz w:val="24"/>
          <w:szCs w:val="24"/>
        </w:rPr>
        <w:t>Each application shall be accompanied by the following information concerning each potential leave recipient:</w:t>
      </w:r>
    </w:p>
    <w:p w14:paraId="203FA975" w14:textId="77777777" w:rsidR="00B61A02" w:rsidRPr="00401E57" w:rsidRDefault="00B61A02" w:rsidP="00197456">
      <w:pPr>
        <w:widowControl/>
        <w:jc w:val="both"/>
        <w:rPr>
          <w:sz w:val="24"/>
          <w:szCs w:val="24"/>
        </w:rPr>
      </w:pPr>
    </w:p>
    <w:p w14:paraId="4554ACE5" w14:textId="77777777" w:rsidR="00B61A02" w:rsidRPr="00401E57" w:rsidRDefault="00B61A02" w:rsidP="00197456">
      <w:pPr>
        <w:widowControl/>
        <w:numPr>
          <w:ilvl w:val="3"/>
          <w:numId w:val="72"/>
        </w:numPr>
        <w:tabs>
          <w:tab w:val="left" w:pos="2178"/>
        </w:tabs>
        <w:ind w:left="2178" w:hanging="298"/>
        <w:jc w:val="both"/>
        <w:rPr>
          <w:sz w:val="24"/>
          <w:szCs w:val="24"/>
        </w:rPr>
      </w:pPr>
      <w:r w:rsidRPr="00401E57">
        <w:rPr>
          <w:sz w:val="24"/>
          <w:szCs w:val="24"/>
        </w:rPr>
        <w:t xml:space="preserve">the name of the potential leave </w:t>
      </w:r>
      <w:proofErr w:type="gramStart"/>
      <w:r w:rsidRPr="00401E57">
        <w:rPr>
          <w:sz w:val="24"/>
          <w:szCs w:val="24"/>
        </w:rPr>
        <w:t>recipient;</w:t>
      </w:r>
      <w:proofErr w:type="gramEnd"/>
    </w:p>
    <w:p w14:paraId="5C799A4B" w14:textId="77777777" w:rsidR="00B61A02" w:rsidRPr="00401E57" w:rsidRDefault="00B61A02" w:rsidP="00197456">
      <w:pPr>
        <w:widowControl/>
        <w:jc w:val="both"/>
        <w:rPr>
          <w:sz w:val="24"/>
          <w:szCs w:val="24"/>
        </w:rPr>
      </w:pPr>
    </w:p>
    <w:p w14:paraId="40210590" w14:textId="77777777" w:rsidR="00B61A02" w:rsidRPr="00401E57" w:rsidRDefault="00B61A02" w:rsidP="00197456">
      <w:pPr>
        <w:widowControl/>
        <w:numPr>
          <w:ilvl w:val="3"/>
          <w:numId w:val="72"/>
        </w:numPr>
        <w:tabs>
          <w:tab w:val="left" w:pos="2177"/>
          <w:tab w:val="left" w:pos="2180"/>
        </w:tabs>
        <w:ind w:left="2180" w:right="220" w:hanging="353"/>
        <w:jc w:val="both"/>
        <w:rPr>
          <w:sz w:val="24"/>
          <w:szCs w:val="24"/>
        </w:rPr>
      </w:pPr>
      <w:r w:rsidRPr="00401E57">
        <w:rPr>
          <w:sz w:val="24"/>
          <w:szCs w:val="24"/>
        </w:rPr>
        <w:t xml:space="preserve">a brief description of the nature, severity, and anticipated duration of the medical situation affecting the potential leave </w:t>
      </w:r>
      <w:proofErr w:type="gramStart"/>
      <w:r w:rsidRPr="00401E57">
        <w:rPr>
          <w:sz w:val="24"/>
          <w:szCs w:val="24"/>
        </w:rPr>
        <w:t>recipient;</w:t>
      </w:r>
      <w:proofErr w:type="gramEnd"/>
    </w:p>
    <w:p w14:paraId="3F341127" w14:textId="77777777" w:rsidR="00C73EB9" w:rsidRDefault="00C73EB9" w:rsidP="00197456">
      <w:pPr>
        <w:widowControl/>
        <w:tabs>
          <w:tab w:val="left" w:pos="2176"/>
          <w:tab w:val="left" w:pos="2179"/>
        </w:tabs>
        <w:ind w:left="2179" w:right="219"/>
        <w:jc w:val="both"/>
        <w:rPr>
          <w:sz w:val="24"/>
          <w:szCs w:val="24"/>
        </w:rPr>
      </w:pPr>
    </w:p>
    <w:p w14:paraId="4DDF48BE" w14:textId="4B82D0B2" w:rsidR="00B61A02" w:rsidRPr="00401E57" w:rsidRDefault="00B61A02" w:rsidP="00197456">
      <w:pPr>
        <w:widowControl/>
        <w:numPr>
          <w:ilvl w:val="3"/>
          <w:numId w:val="72"/>
        </w:numPr>
        <w:tabs>
          <w:tab w:val="left" w:pos="2176"/>
          <w:tab w:val="left" w:pos="2179"/>
        </w:tabs>
        <w:ind w:right="219" w:hanging="407"/>
        <w:jc w:val="both"/>
        <w:rPr>
          <w:sz w:val="24"/>
          <w:szCs w:val="24"/>
        </w:rPr>
      </w:pPr>
      <w:r w:rsidRPr="00401E57">
        <w:rPr>
          <w:sz w:val="24"/>
          <w:szCs w:val="24"/>
        </w:rPr>
        <w:t>written medical documentation confirming the information referred to above; and</w:t>
      </w:r>
    </w:p>
    <w:p w14:paraId="09F67C4A" w14:textId="77777777" w:rsidR="00B61A02" w:rsidRPr="00401E57" w:rsidRDefault="00B61A02" w:rsidP="00197456">
      <w:pPr>
        <w:widowControl/>
        <w:jc w:val="both"/>
        <w:rPr>
          <w:sz w:val="24"/>
          <w:szCs w:val="24"/>
        </w:rPr>
      </w:pPr>
    </w:p>
    <w:p w14:paraId="500ADF80" w14:textId="77777777" w:rsidR="00B61A02" w:rsidRPr="00401E57" w:rsidRDefault="00B61A02" w:rsidP="00197456">
      <w:pPr>
        <w:widowControl/>
        <w:numPr>
          <w:ilvl w:val="3"/>
          <w:numId w:val="72"/>
        </w:numPr>
        <w:tabs>
          <w:tab w:val="left" w:pos="2179"/>
        </w:tabs>
        <w:ind w:right="216" w:hanging="420"/>
        <w:jc w:val="both"/>
        <w:rPr>
          <w:sz w:val="24"/>
          <w:szCs w:val="24"/>
        </w:rPr>
      </w:pPr>
      <w:r w:rsidRPr="00401E57">
        <w:rPr>
          <w:sz w:val="24"/>
          <w:szCs w:val="24"/>
        </w:rPr>
        <w:t xml:space="preserve">the information provided in support of an application to become a leave recipient is subject to the requirements of the </w:t>
      </w:r>
      <w:r w:rsidRPr="00401E57">
        <w:rPr>
          <w:i/>
          <w:sz w:val="24"/>
          <w:szCs w:val="24"/>
        </w:rPr>
        <w:t xml:space="preserve">Privacy Act of 1974 </w:t>
      </w:r>
      <w:r w:rsidRPr="00401E57">
        <w:rPr>
          <w:sz w:val="24"/>
          <w:szCs w:val="24"/>
        </w:rPr>
        <w:t xml:space="preserve">and the </w:t>
      </w:r>
      <w:r w:rsidRPr="00401E57">
        <w:rPr>
          <w:i/>
          <w:sz w:val="24"/>
          <w:szCs w:val="24"/>
        </w:rPr>
        <w:t>Health Insurance Portability and Accountability Act of 1996</w:t>
      </w:r>
      <w:r w:rsidRPr="00401E57">
        <w:rPr>
          <w:sz w:val="24"/>
          <w:szCs w:val="24"/>
        </w:rPr>
        <w:t xml:space="preserve">. As such, this information will be provided only to the Employer, Office Head, the Director of Human Resources and the Staff Director. The information provided to these officials will not be released to any other FEC official or employee without the express written consent of the applicant. Violations will be handled as any other </w:t>
      </w:r>
      <w:r w:rsidRPr="00401E57">
        <w:rPr>
          <w:i/>
          <w:sz w:val="24"/>
          <w:szCs w:val="24"/>
        </w:rPr>
        <w:t xml:space="preserve">Privacy Act </w:t>
      </w:r>
      <w:r w:rsidRPr="00401E57">
        <w:rPr>
          <w:sz w:val="24"/>
          <w:szCs w:val="24"/>
        </w:rPr>
        <w:t>violation.</w:t>
      </w:r>
    </w:p>
    <w:p w14:paraId="4C2D0951" w14:textId="77777777" w:rsidR="00B61A02" w:rsidRPr="00401E57" w:rsidRDefault="00B61A02" w:rsidP="00197456">
      <w:pPr>
        <w:widowControl/>
        <w:jc w:val="both"/>
        <w:rPr>
          <w:sz w:val="24"/>
          <w:szCs w:val="24"/>
        </w:rPr>
      </w:pPr>
    </w:p>
    <w:p w14:paraId="76CB3DC4" w14:textId="77777777" w:rsidR="00B61A02" w:rsidRPr="00401E57" w:rsidRDefault="00B61A02" w:rsidP="00197456">
      <w:pPr>
        <w:widowControl/>
        <w:numPr>
          <w:ilvl w:val="1"/>
          <w:numId w:val="72"/>
        </w:numPr>
        <w:tabs>
          <w:tab w:val="left" w:pos="1458"/>
        </w:tabs>
        <w:ind w:left="1458" w:hanging="359"/>
        <w:jc w:val="both"/>
        <w:rPr>
          <w:sz w:val="24"/>
          <w:szCs w:val="24"/>
        </w:rPr>
      </w:pPr>
      <w:r w:rsidRPr="00401E57">
        <w:rPr>
          <w:sz w:val="24"/>
          <w:szCs w:val="24"/>
        </w:rPr>
        <w:t>Review of Applications</w:t>
      </w:r>
    </w:p>
    <w:p w14:paraId="6E0D8422" w14:textId="77777777" w:rsidR="00B61A02" w:rsidRPr="00401E57" w:rsidRDefault="00B61A02" w:rsidP="00197456">
      <w:pPr>
        <w:widowControl/>
        <w:jc w:val="both"/>
        <w:rPr>
          <w:sz w:val="24"/>
          <w:szCs w:val="24"/>
        </w:rPr>
      </w:pPr>
    </w:p>
    <w:p w14:paraId="1792F6FA" w14:textId="77777777" w:rsidR="00B61A02" w:rsidRPr="00401E57" w:rsidRDefault="00B61A02" w:rsidP="00197456">
      <w:pPr>
        <w:widowControl/>
        <w:numPr>
          <w:ilvl w:val="2"/>
          <w:numId w:val="72"/>
        </w:numPr>
        <w:tabs>
          <w:tab w:val="left" w:pos="1817"/>
        </w:tabs>
        <w:ind w:left="1817" w:hanging="358"/>
        <w:jc w:val="both"/>
        <w:rPr>
          <w:sz w:val="24"/>
          <w:szCs w:val="24"/>
        </w:rPr>
      </w:pPr>
      <w:r w:rsidRPr="00401E57">
        <w:rPr>
          <w:sz w:val="24"/>
          <w:szCs w:val="24"/>
        </w:rPr>
        <w:t>the Director of Human Resources or designee will ascertain that:</w:t>
      </w:r>
    </w:p>
    <w:p w14:paraId="7C199A93" w14:textId="77777777" w:rsidR="00B61A02" w:rsidRPr="00401E57" w:rsidRDefault="00B61A02" w:rsidP="00197456">
      <w:pPr>
        <w:widowControl/>
        <w:jc w:val="both"/>
        <w:rPr>
          <w:sz w:val="24"/>
          <w:szCs w:val="24"/>
        </w:rPr>
      </w:pPr>
    </w:p>
    <w:p w14:paraId="7D4BFDB9" w14:textId="77777777" w:rsidR="00B61A02" w:rsidRPr="00401E57" w:rsidRDefault="00B61A02" w:rsidP="00197456">
      <w:pPr>
        <w:widowControl/>
        <w:numPr>
          <w:ilvl w:val="3"/>
          <w:numId w:val="72"/>
        </w:numPr>
        <w:tabs>
          <w:tab w:val="left" w:pos="2179"/>
        </w:tabs>
        <w:ind w:right="217"/>
        <w:jc w:val="both"/>
        <w:rPr>
          <w:sz w:val="24"/>
          <w:szCs w:val="24"/>
        </w:rPr>
      </w:pPr>
      <w:r w:rsidRPr="00401E57">
        <w:rPr>
          <w:sz w:val="24"/>
          <w:szCs w:val="24"/>
        </w:rPr>
        <w:t xml:space="preserve">the potential leave recipient has been affected by a "medical emergency," as defined earlier in this </w:t>
      </w:r>
      <w:proofErr w:type="gramStart"/>
      <w:r w:rsidRPr="00401E57">
        <w:rPr>
          <w:sz w:val="24"/>
          <w:szCs w:val="24"/>
        </w:rPr>
        <w:t>Article;</w:t>
      </w:r>
      <w:proofErr w:type="gramEnd"/>
    </w:p>
    <w:p w14:paraId="67519A04" w14:textId="77777777" w:rsidR="00B61A02" w:rsidRPr="00401E57" w:rsidRDefault="00B61A02" w:rsidP="00197456">
      <w:pPr>
        <w:widowControl/>
        <w:jc w:val="both"/>
        <w:rPr>
          <w:sz w:val="24"/>
          <w:szCs w:val="24"/>
        </w:rPr>
      </w:pPr>
    </w:p>
    <w:p w14:paraId="408E7660" w14:textId="77777777" w:rsidR="00B61A02" w:rsidRPr="00401E57" w:rsidRDefault="00B61A02" w:rsidP="00197456">
      <w:pPr>
        <w:widowControl/>
        <w:numPr>
          <w:ilvl w:val="3"/>
          <w:numId w:val="72"/>
        </w:numPr>
        <w:tabs>
          <w:tab w:val="left" w:pos="2177"/>
        </w:tabs>
        <w:ind w:left="2177" w:hanging="350"/>
        <w:jc w:val="both"/>
        <w:rPr>
          <w:sz w:val="24"/>
          <w:szCs w:val="24"/>
        </w:rPr>
      </w:pPr>
      <w:r w:rsidRPr="00401E57">
        <w:rPr>
          <w:sz w:val="24"/>
          <w:szCs w:val="24"/>
        </w:rPr>
        <w:t>the period of absence from duty without available paid</w:t>
      </w:r>
    </w:p>
    <w:p w14:paraId="3460226F" w14:textId="0751FD30" w:rsidR="00B61A02" w:rsidRPr="00401E57" w:rsidRDefault="4BB877FC" w:rsidP="00197456">
      <w:pPr>
        <w:widowControl/>
        <w:ind w:left="2179" w:right="198"/>
        <w:jc w:val="both"/>
        <w:rPr>
          <w:sz w:val="24"/>
          <w:szCs w:val="24"/>
        </w:rPr>
      </w:pPr>
      <w:r w:rsidRPr="588DEE3A">
        <w:rPr>
          <w:sz w:val="24"/>
          <w:szCs w:val="24"/>
        </w:rPr>
        <w:t>leave because of the personal emergency is (or is expected to be) at least twenty-four (24) hours (</w:t>
      </w:r>
      <w:r w:rsidR="5A9220D4" w:rsidRPr="588DEE3A">
        <w:rPr>
          <w:sz w:val="24"/>
          <w:szCs w:val="24"/>
        </w:rPr>
        <w:t>three (</w:t>
      </w:r>
      <w:r w:rsidRPr="588DEE3A">
        <w:rPr>
          <w:sz w:val="24"/>
          <w:szCs w:val="24"/>
        </w:rPr>
        <w:t>3</w:t>
      </w:r>
      <w:r w:rsidR="2ACD9595" w:rsidRPr="588DEE3A">
        <w:rPr>
          <w:sz w:val="24"/>
          <w:szCs w:val="24"/>
        </w:rPr>
        <w:t>)</w:t>
      </w:r>
      <w:r w:rsidRPr="588DEE3A">
        <w:rPr>
          <w:sz w:val="24"/>
          <w:szCs w:val="24"/>
        </w:rPr>
        <w:t xml:space="preserve"> workdays); and,</w:t>
      </w:r>
    </w:p>
    <w:p w14:paraId="6715C2D4" w14:textId="77777777" w:rsidR="00B61A02" w:rsidRPr="00401E57" w:rsidRDefault="00B61A02" w:rsidP="00197456">
      <w:pPr>
        <w:widowControl/>
        <w:jc w:val="both"/>
        <w:rPr>
          <w:sz w:val="24"/>
          <w:szCs w:val="24"/>
        </w:rPr>
      </w:pPr>
    </w:p>
    <w:p w14:paraId="48E03C4C" w14:textId="77777777" w:rsidR="00B61A02" w:rsidRPr="00401E57" w:rsidRDefault="00B61A02" w:rsidP="00197456">
      <w:pPr>
        <w:widowControl/>
        <w:numPr>
          <w:ilvl w:val="3"/>
          <w:numId w:val="72"/>
        </w:numPr>
        <w:tabs>
          <w:tab w:val="left" w:pos="2180"/>
        </w:tabs>
        <w:ind w:left="2180" w:hanging="407"/>
        <w:jc w:val="both"/>
        <w:rPr>
          <w:sz w:val="24"/>
          <w:szCs w:val="24"/>
        </w:rPr>
      </w:pPr>
      <w:r w:rsidRPr="00401E57">
        <w:rPr>
          <w:sz w:val="24"/>
          <w:szCs w:val="24"/>
        </w:rPr>
        <w:t>the request meets the other requirements of this Article.</w:t>
      </w:r>
    </w:p>
    <w:p w14:paraId="5D75FE0F" w14:textId="77777777" w:rsidR="00B61A02" w:rsidRPr="00401E57" w:rsidRDefault="00B61A02" w:rsidP="00197456">
      <w:pPr>
        <w:widowControl/>
        <w:jc w:val="both"/>
        <w:rPr>
          <w:sz w:val="24"/>
          <w:szCs w:val="24"/>
        </w:rPr>
      </w:pPr>
    </w:p>
    <w:p w14:paraId="12A0661C" w14:textId="77777777" w:rsidR="00B61A02" w:rsidRPr="00401E57" w:rsidRDefault="00B61A02" w:rsidP="00197456">
      <w:pPr>
        <w:widowControl/>
        <w:numPr>
          <w:ilvl w:val="2"/>
          <w:numId w:val="72"/>
        </w:numPr>
        <w:tabs>
          <w:tab w:val="left" w:pos="1818"/>
          <w:tab w:val="left" w:pos="1820"/>
        </w:tabs>
        <w:ind w:right="217"/>
        <w:jc w:val="both"/>
        <w:rPr>
          <w:sz w:val="24"/>
          <w:szCs w:val="24"/>
        </w:rPr>
      </w:pPr>
      <w:r w:rsidRPr="00401E57">
        <w:rPr>
          <w:sz w:val="24"/>
          <w:szCs w:val="24"/>
        </w:rPr>
        <w:lastRenderedPageBreak/>
        <w:t>Any application which is clearly lacking in documentation or other administrative requirements will normally be returned within three (3) calendar days to the applicant, who will be given an opportunity to revise the application as appropriate.</w:t>
      </w:r>
    </w:p>
    <w:p w14:paraId="2E79FFCA" w14:textId="77777777" w:rsidR="00B61A02" w:rsidRPr="00401E57" w:rsidRDefault="00B61A02" w:rsidP="00197456">
      <w:pPr>
        <w:widowControl/>
        <w:jc w:val="both"/>
        <w:rPr>
          <w:sz w:val="24"/>
          <w:szCs w:val="24"/>
        </w:rPr>
      </w:pPr>
    </w:p>
    <w:p w14:paraId="1956A407" w14:textId="77777777" w:rsidR="00B61A02" w:rsidRPr="00401E57" w:rsidRDefault="00B61A02" w:rsidP="00197456">
      <w:pPr>
        <w:widowControl/>
        <w:numPr>
          <w:ilvl w:val="2"/>
          <w:numId w:val="72"/>
        </w:numPr>
        <w:tabs>
          <w:tab w:val="left" w:pos="1817"/>
          <w:tab w:val="left" w:pos="1820"/>
        </w:tabs>
        <w:ind w:right="216"/>
        <w:jc w:val="both"/>
        <w:rPr>
          <w:sz w:val="24"/>
          <w:szCs w:val="24"/>
        </w:rPr>
      </w:pPr>
      <w:r w:rsidRPr="00401E57">
        <w:rPr>
          <w:sz w:val="24"/>
          <w:szCs w:val="24"/>
        </w:rPr>
        <w:t>All applications will be forwarded to the Staff Director for approval/disapproval.</w:t>
      </w:r>
    </w:p>
    <w:p w14:paraId="2BDF6A80" w14:textId="77777777" w:rsidR="00B61A02" w:rsidRPr="00401E57" w:rsidRDefault="00B61A02" w:rsidP="00197456">
      <w:pPr>
        <w:widowControl/>
        <w:jc w:val="both"/>
        <w:rPr>
          <w:sz w:val="24"/>
          <w:szCs w:val="24"/>
        </w:rPr>
      </w:pPr>
    </w:p>
    <w:p w14:paraId="35056EB1" w14:textId="35F5F946" w:rsidR="00B61A02" w:rsidRPr="00401E57" w:rsidRDefault="00B61A02" w:rsidP="00197456">
      <w:pPr>
        <w:widowControl/>
        <w:numPr>
          <w:ilvl w:val="3"/>
          <w:numId w:val="72"/>
        </w:numPr>
        <w:tabs>
          <w:tab w:val="left" w:pos="2180"/>
        </w:tabs>
        <w:ind w:left="2180" w:right="216"/>
        <w:jc w:val="both"/>
        <w:rPr>
          <w:sz w:val="24"/>
          <w:szCs w:val="24"/>
        </w:rPr>
      </w:pPr>
      <w:r w:rsidRPr="00401E57">
        <w:rPr>
          <w:sz w:val="24"/>
          <w:szCs w:val="24"/>
        </w:rPr>
        <w:t>Those applications which meet the requirements of applicable law and regulation will be approved. The requesting employee (or designated representative) will be so notified in writing within ten (10) calendar days after the date the application was received by the Office of Human Resources. (Approval means only that the requesting employee is eligible to accept grants of annual leave from qualified donors. It is not a guarantee that any or a certain amount of leave will actually be transferred, since this depends on how much is made available by potential donors.)</w:t>
      </w:r>
    </w:p>
    <w:p w14:paraId="2C744D00" w14:textId="77777777" w:rsidR="00B61A02" w:rsidRPr="00401E57" w:rsidRDefault="00B61A02" w:rsidP="00197456">
      <w:pPr>
        <w:widowControl/>
        <w:jc w:val="both"/>
        <w:rPr>
          <w:sz w:val="24"/>
          <w:szCs w:val="24"/>
        </w:rPr>
      </w:pPr>
    </w:p>
    <w:p w14:paraId="04BAC488" w14:textId="77777777" w:rsidR="00B61A02" w:rsidRPr="00401E57" w:rsidRDefault="00B61A02" w:rsidP="00197456">
      <w:pPr>
        <w:widowControl/>
        <w:numPr>
          <w:ilvl w:val="3"/>
          <w:numId w:val="72"/>
        </w:numPr>
        <w:tabs>
          <w:tab w:val="left" w:pos="2177"/>
          <w:tab w:val="left" w:pos="2180"/>
        </w:tabs>
        <w:ind w:left="2180" w:right="218" w:hanging="353"/>
        <w:jc w:val="both"/>
        <w:rPr>
          <w:sz w:val="24"/>
          <w:szCs w:val="24"/>
        </w:rPr>
      </w:pPr>
      <w:r w:rsidRPr="00401E57">
        <w:rPr>
          <w:sz w:val="24"/>
          <w:szCs w:val="24"/>
        </w:rPr>
        <w:t>If an application is disapproved, the requesting employee (or designated representative) will be notified in writing within ten (10) calendar days of receipt of the application, together with the reasons for the disapproval.</w:t>
      </w:r>
    </w:p>
    <w:p w14:paraId="0C124C7B" w14:textId="77777777" w:rsidR="00B61A02" w:rsidRPr="00401E57" w:rsidRDefault="00B61A02" w:rsidP="00197456">
      <w:pPr>
        <w:widowControl/>
        <w:jc w:val="both"/>
        <w:rPr>
          <w:sz w:val="24"/>
          <w:szCs w:val="24"/>
        </w:rPr>
      </w:pPr>
    </w:p>
    <w:p w14:paraId="350CD191" w14:textId="77777777" w:rsidR="00B61A02" w:rsidRPr="00401E57" w:rsidRDefault="00B61A02" w:rsidP="00197456">
      <w:pPr>
        <w:widowControl/>
        <w:numPr>
          <w:ilvl w:val="1"/>
          <w:numId w:val="72"/>
        </w:numPr>
        <w:tabs>
          <w:tab w:val="left" w:pos="1459"/>
        </w:tabs>
        <w:ind w:hanging="359"/>
        <w:jc w:val="both"/>
        <w:rPr>
          <w:sz w:val="24"/>
          <w:szCs w:val="24"/>
        </w:rPr>
      </w:pPr>
      <w:r w:rsidRPr="00401E57">
        <w:rPr>
          <w:sz w:val="24"/>
          <w:szCs w:val="24"/>
        </w:rPr>
        <w:t>Donation Procedures</w:t>
      </w:r>
    </w:p>
    <w:p w14:paraId="47D07B12" w14:textId="77777777" w:rsidR="00B61A02" w:rsidRPr="00401E57" w:rsidRDefault="00B61A02" w:rsidP="00197456">
      <w:pPr>
        <w:widowControl/>
        <w:jc w:val="both"/>
        <w:rPr>
          <w:sz w:val="24"/>
          <w:szCs w:val="24"/>
        </w:rPr>
      </w:pPr>
    </w:p>
    <w:p w14:paraId="240E41C0" w14:textId="77777777" w:rsidR="00B61A02" w:rsidRPr="00401E57" w:rsidRDefault="00B61A02" w:rsidP="00197456">
      <w:pPr>
        <w:widowControl/>
        <w:numPr>
          <w:ilvl w:val="2"/>
          <w:numId w:val="72"/>
        </w:numPr>
        <w:tabs>
          <w:tab w:val="left" w:pos="1818"/>
          <w:tab w:val="left" w:pos="1820"/>
        </w:tabs>
        <w:ind w:right="216"/>
        <w:jc w:val="both"/>
        <w:rPr>
          <w:sz w:val="24"/>
          <w:szCs w:val="24"/>
        </w:rPr>
      </w:pPr>
      <w:r w:rsidRPr="00401E57">
        <w:rPr>
          <w:sz w:val="24"/>
          <w:szCs w:val="24"/>
        </w:rPr>
        <w:t xml:space="preserve">The Office of Human Resources will maintain a roster of those employees whose requests to be designated as leave recipients have been </w:t>
      </w:r>
      <w:proofErr w:type="gramStart"/>
      <w:r w:rsidRPr="00401E57">
        <w:rPr>
          <w:sz w:val="24"/>
          <w:szCs w:val="24"/>
        </w:rPr>
        <w:t>approved, and</w:t>
      </w:r>
      <w:proofErr w:type="gramEnd"/>
      <w:r w:rsidRPr="00401E57">
        <w:rPr>
          <w:sz w:val="24"/>
          <w:szCs w:val="24"/>
        </w:rPr>
        <w:t xml:space="preserve"> will also periodically issue notices to all staff whenever an approved recipient has not yet received sufficient donated leave to cover their absence. Approved leave recipients may solicit donations from other FEC staff so long as it does not interfere with Agency business.</w:t>
      </w:r>
    </w:p>
    <w:p w14:paraId="51FD1EEB" w14:textId="77777777" w:rsidR="00B61A02" w:rsidRPr="00401E57" w:rsidRDefault="00B61A02" w:rsidP="00197456">
      <w:pPr>
        <w:widowControl/>
        <w:jc w:val="both"/>
        <w:rPr>
          <w:sz w:val="24"/>
          <w:szCs w:val="24"/>
        </w:rPr>
      </w:pPr>
    </w:p>
    <w:p w14:paraId="7697F1BD" w14:textId="77777777" w:rsidR="00B61A02" w:rsidRPr="00401E57" w:rsidRDefault="00B61A02" w:rsidP="00197456">
      <w:pPr>
        <w:widowControl/>
        <w:numPr>
          <w:ilvl w:val="3"/>
          <w:numId w:val="72"/>
        </w:numPr>
        <w:tabs>
          <w:tab w:val="left" w:pos="2180"/>
        </w:tabs>
        <w:ind w:left="2180" w:right="217"/>
        <w:jc w:val="both"/>
        <w:rPr>
          <w:sz w:val="24"/>
          <w:szCs w:val="24"/>
        </w:rPr>
      </w:pPr>
      <w:r w:rsidRPr="00401E57">
        <w:rPr>
          <w:sz w:val="24"/>
          <w:szCs w:val="24"/>
        </w:rPr>
        <w:t xml:space="preserve">Employees may submit voluntary written requests that a specific number of hours of accrued annual leave be transferred from their annual leave account to the annual leave account of the specified, approved recipient. The request is to be submitted to the Director of Human Resources </w:t>
      </w:r>
      <w:proofErr w:type="gramStart"/>
      <w:r w:rsidRPr="00401E57">
        <w:rPr>
          <w:sz w:val="24"/>
          <w:szCs w:val="24"/>
        </w:rPr>
        <w:t>directly, or</w:t>
      </w:r>
      <w:proofErr w:type="gramEnd"/>
      <w:r w:rsidRPr="00401E57">
        <w:rPr>
          <w:sz w:val="24"/>
          <w:szCs w:val="24"/>
        </w:rPr>
        <w:t xml:space="preserve"> may be submitted through the specified recipient (or designated representative).</w:t>
      </w:r>
    </w:p>
    <w:p w14:paraId="3E21CDBB" w14:textId="77777777" w:rsidR="00B61A02" w:rsidRPr="00401E57" w:rsidRDefault="00B61A02" w:rsidP="00197456">
      <w:pPr>
        <w:widowControl/>
        <w:jc w:val="both"/>
        <w:rPr>
          <w:sz w:val="24"/>
          <w:szCs w:val="24"/>
        </w:rPr>
      </w:pPr>
    </w:p>
    <w:p w14:paraId="31DE5254" w14:textId="3BB36E09" w:rsidR="00B61A02" w:rsidRPr="00AE6D5B" w:rsidRDefault="00B61A02" w:rsidP="00197456">
      <w:pPr>
        <w:widowControl/>
        <w:numPr>
          <w:ilvl w:val="3"/>
          <w:numId w:val="72"/>
        </w:numPr>
        <w:tabs>
          <w:tab w:val="left" w:pos="2177"/>
          <w:tab w:val="left" w:pos="2180"/>
        </w:tabs>
        <w:ind w:left="2180" w:right="217" w:hanging="353"/>
        <w:jc w:val="both"/>
        <w:rPr>
          <w:sz w:val="24"/>
          <w:szCs w:val="24"/>
        </w:rPr>
      </w:pPr>
      <w:r w:rsidRPr="00AE6D5B">
        <w:rPr>
          <w:sz w:val="24"/>
          <w:szCs w:val="24"/>
        </w:rPr>
        <w:t>Subject to the limitations on the amount of annual leave that may be donated under Subsection 3</w:t>
      </w:r>
      <w:r w:rsidR="00AE6D5B" w:rsidRPr="00AE6D5B">
        <w:rPr>
          <w:sz w:val="24"/>
          <w:szCs w:val="24"/>
        </w:rPr>
        <w:t>.</w:t>
      </w:r>
      <w:r w:rsidRPr="00AE6D5B">
        <w:rPr>
          <w:sz w:val="24"/>
          <w:szCs w:val="24"/>
        </w:rPr>
        <w:t>b</w:t>
      </w:r>
      <w:r w:rsidR="00AE6D5B" w:rsidRPr="00AE6D5B">
        <w:rPr>
          <w:sz w:val="24"/>
          <w:szCs w:val="24"/>
        </w:rPr>
        <w:t>.</w:t>
      </w:r>
      <w:r w:rsidRPr="00AE6D5B">
        <w:rPr>
          <w:sz w:val="24"/>
          <w:szCs w:val="24"/>
        </w:rPr>
        <w:t xml:space="preserve"> below, all or any portion of the annual leave requested may be transferred to the annual leave account of the specified leave recipient.</w:t>
      </w:r>
    </w:p>
    <w:p w14:paraId="390940B9" w14:textId="77777777" w:rsidR="00B61A02" w:rsidRPr="00401E57" w:rsidRDefault="00B61A02" w:rsidP="00197456">
      <w:pPr>
        <w:widowControl/>
        <w:jc w:val="both"/>
        <w:rPr>
          <w:sz w:val="24"/>
          <w:szCs w:val="24"/>
        </w:rPr>
      </w:pPr>
    </w:p>
    <w:p w14:paraId="3304DBBD" w14:textId="77777777" w:rsidR="00B61A02" w:rsidRPr="00401E57" w:rsidRDefault="00B61A02" w:rsidP="00197456">
      <w:pPr>
        <w:widowControl/>
        <w:numPr>
          <w:ilvl w:val="3"/>
          <w:numId w:val="72"/>
        </w:numPr>
        <w:tabs>
          <w:tab w:val="left" w:pos="2177"/>
        </w:tabs>
        <w:ind w:left="2177" w:hanging="404"/>
        <w:jc w:val="both"/>
        <w:rPr>
          <w:sz w:val="24"/>
          <w:szCs w:val="24"/>
        </w:rPr>
      </w:pPr>
      <w:r w:rsidRPr="00401E57">
        <w:rPr>
          <w:sz w:val="24"/>
          <w:szCs w:val="24"/>
        </w:rPr>
        <w:t>Employees may not transfer leave to their immediate supervisor.</w:t>
      </w:r>
    </w:p>
    <w:p w14:paraId="5C6EB607" w14:textId="77777777" w:rsidR="00B61A02" w:rsidRPr="00401E57" w:rsidRDefault="00B61A02" w:rsidP="00197456">
      <w:pPr>
        <w:widowControl/>
        <w:jc w:val="both"/>
        <w:rPr>
          <w:sz w:val="24"/>
          <w:szCs w:val="24"/>
        </w:rPr>
      </w:pPr>
    </w:p>
    <w:p w14:paraId="1E4A189D" w14:textId="77777777" w:rsidR="00B61A02" w:rsidRPr="00401E57" w:rsidRDefault="00B61A02" w:rsidP="00197456">
      <w:pPr>
        <w:widowControl/>
        <w:numPr>
          <w:ilvl w:val="3"/>
          <w:numId w:val="72"/>
        </w:numPr>
        <w:tabs>
          <w:tab w:val="left" w:pos="2180"/>
        </w:tabs>
        <w:ind w:left="2180" w:right="216" w:hanging="420"/>
        <w:jc w:val="both"/>
        <w:rPr>
          <w:sz w:val="24"/>
          <w:szCs w:val="24"/>
        </w:rPr>
      </w:pPr>
      <w:r w:rsidRPr="00401E57">
        <w:rPr>
          <w:sz w:val="24"/>
          <w:szCs w:val="24"/>
        </w:rPr>
        <w:t>Annual leave transferred under this Section may be substituted retroactively for periods of leave without pay (LWOP</w:t>
      </w:r>
      <w:proofErr w:type="gramStart"/>
      <w:r w:rsidRPr="00401E57">
        <w:rPr>
          <w:sz w:val="24"/>
          <w:szCs w:val="24"/>
        </w:rPr>
        <w:t>), or</w:t>
      </w:r>
      <w:proofErr w:type="gramEnd"/>
      <w:r w:rsidRPr="00401E57">
        <w:rPr>
          <w:sz w:val="24"/>
          <w:szCs w:val="24"/>
        </w:rPr>
        <w:t xml:space="preserve"> used to liquidate an indebtedness for an advance of annual or sick leave granted on or after the date of the period of medical emergency for which the LWOP or advanced leave was granted.</w:t>
      </w:r>
    </w:p>
    <w:p w14:paraId="1B9F125C" w14:textId="77777777" w:rsidR="00B61A02" w:rsidRPr="00401E57" w:rsidRDefault="00B61A02" w:rsidP="00197456">
      <w:pPr>
        <w:widowControl/>
        <w:jc w:val="both"/>
        <w:rPr>
          <w:sz w:val="24"/>
          <w:szCs w:val="24"/>
        </w:rPr>
      </w:pPr>
    </w:p>
    <w:p w14:paraId="4090064C" w14:textId="77777777" w:rsidR="00B61A02" w:rsidRPr="00401E57" w:rsidRDefault="00B61A02" w:rsidP="00197456">
      <w:pPr>
        <w:widowControl/>
        <w:numPr>
          <w:ilvl w:val="2"/>
          <w:numId w:val="72"/>
        </w:numPr>
        <w:tabs>
          <w:tab w:val="left" w:pos="1819"/>
        </w:tabs>
        <w:ind w:left="1819" w:hanging="359"/>
        <w:jc w:val="both"/>
        <w:rPr>
          <w:sz w:val="24"/>
          <w:szCs w:val="24"/>
        </w:rPr>
      </w:pPr>
      <w:r w:rsidRPr="00401E57">
        <w:rPr>
          <w:sz w:val="24"/>
          <w:szCs w:val="24"/>
        </w:rPr>
        <w:t>Limitation on Donations of Annual Leave.</w:t>
      </w:r>
    </w:p>
    <w:p w14:paraId="704E7842" w14:textId="77777777" w:rsidR="00B61A02" w:rsidRPr="00401E57" w:rsidRDefault="00B61A02" w:rsidP="00197456">
      <w:pPr>
        <w:widowControl/>
        <w:jc w:val="both"/>
        <w:rPr>
          <w:sz w:val="24"/>
          <w:szCs w:val="24"/>
        </w:rPr>
      </w:pPr>
    </w:p>
    <w:p w14:paraId="0D687656" w14:textId="77777777" w:rsidR="00B61A02" w:rsidRPr="00401E57" w:rsidRDefault="00B61A02" w:rsidP="00197456">
      <w:pPr>
        <w:widowControl/>
        <w:numPr>
          <w:ilvl w:val="3"/>
          <w:numId w:val="72"/>
        </w:numPr>
        <w:tabs>
          <w:tab w:val="left" w:pos="2178"/>
          <w:tab w:val="left" w:pos="2180"/>
        </w:tabs>
        <w:ind w:left="2180" w:right="215"/>
        <w:jc w:val="both"/>
        <w:rPr>
          <w:sz w:val="24"/>
          <w:szCs w:val="24"/>
        </w:rPr>
      </w:pPr>
      <w:r w:rsidRPr="00401E57">
        <w:rPr>
          <w:sz w:val="24"/>
          <w:szCs w:val="24"/>
        </w:rPr>
        <w:t>In any one leave year an employee may donate up to one-half (½) the number of hours of leave they will accrue, or the amount of their current leave balance, whichever is less. For example, an employee who earns 208 hours of leave per year and who has a balance of 170 hours at the time of the donation may transfer up to 104 hours of leave (½ of 208). Another employee who earns 160 hours of leave per year who has a balance of twenty-four (24) hours at the time of the donation may donate only up to twenty-four (24) hours of leave.</w:t>
      </w:r>
    </w:p>
    <w:p w14:paraId="7B908C8B" w14:textId="77777777" w:rsidR="00B61A02" w:rsidRPr="00401E57" w:rsidRDefault="00B61A02" w:rsidP="00197456">
      <w:pPr>
        <w:widowControl/>
        <w:jc w:val="both"/>
        <w:rPr>
          <w:sz w:val="24"/>
          <w:szCs w:val="24"/>
        </w:rPr>
      </w:pPr>
    </w:p>
    <w:p w14:paraId="736C9F63" w14:textId="1E0C4BA4" w:rsidR="00B61A02" w:rsidRPr="00AE6D5B" w:rsidRDefault="00B61A02" w:rsidP="00197456">
      <w:pPr>
        <w:widowControl/>
        <w:numPr>
          <w:ilvl w:val="3"/>
          <w:numId w:val="72"/>
        </w:numPr>
        <w:tabs>
          <w:tab w:val="left" w:pos="2177"/>
          <w:tab w:val="left" w:pos="2180"/>
        </w:tabs>
        <w:ind w:left="2180" w:right="217" w:hanging="353"/>
        <w:jc w:val="both"/>
        <w:rPr>
          <w:sz w:val="24"/>
          <w:szCs w:val="24"/>
        </w:rPr>
      </w:pPr>
      <w:r w:rsidRPr="00AE6D5B">
        <w:rPr>
          <w:sz w:val="24"/>
          <w:szCs w:val="24"/>
        </w:rPr>
        <w:t>With regard to those in a "use or lose" category, an employee may only donate that amount of leave which they could actually use in the remainder of the leave year. The above limitation in Subsection 3</w:t>
      </w:r>
      <w:r w:rsidR="00AE6D5B">
        <w:rPr>
          <w:sz w:val="24"/>
          <w:szCs w:val="24"/>
        </w:rPr>
        <w:t>.</w:t>
      </w:r>
      <w:r w:rsidRPr="00AE6D5B">
        <w:rPr>
          <w:sz w:val="24"/>
          <w:szCs w:val="24"/>
        </w:rPr>
        <w:t>a</w:t>
      </w:r>
      <w:r w:rsidR="00AE6D5B">
        <w:rPr>
          <w:sz w:val="24"/>
          <w:szCs w:val="24"/>
        </w:rPr>
        <w:t xml:space="preserve">. </w:t>
      </w:r>
      <w:r w:rsidRPr="00AE6D5B">
        <w:rPr>
          <w:sz w:val="24"/>
          <w:szCs w:val="24"/>
        </w:rPr>
        <w:t>also applies.</w:t>
      </w:r>
    </w:p>
    <w:p w14:paraId="292B9293" w14:textId="77777777" w:rsidR="00B61A02" w:rsidRPr="00401E57" w:rsidRDefault="00B61A02" w:rsidP="00197456">
      <w:pPr>
        <w:widowControl/>
        <w:jc w:val="both"/>
        <w:rPr>
          <w:sz w:val="24"/>
          <w:szCs w:val="24"/>
        </w:rPr>
      </w:pPr>
    </w:p>
    <w:p w14:paraId="07A2E3C1" w14:textId="77777777" w:rsidR="00B61A02" w:rsidRPr="00401E57" w:rsidRDefault="00B61A02" w:rsidP="00197456">
      <w:pPr>
        <w:widowControl/>
        <w:numPr>
          <w:ilvl w:val="3"/>
          <w:numId w:val="72"/>
        </w:numPr>
        <w:tabs>
          <w:tab w:val="left" w:pos="2176"/>
          <w:tab w:val="left" w:pos="2179"/>
        </w:tabs>
        <w:ind w:right="219" w:hanging="407"/>
        <w:jc w:val="both"/>
        <w:rPr>
          <w:sz w:val="24"/>
          <w:szCs w:val="24"/>
        </w:rPr>
      </w:pPr>
      <w:r w:rsidRPr="00401E57">
        <w:rPr>
          <w:sz w:val="24"/>
          <w:szCs w:val="24"/>
        </w:rPr>
        <w:t>The FEC may waive the limitations on the amount of annual leave a donor can request be transferred to a leave recipient.</w:t>
      </w:r>
    </w:p>
    <w:p w14:paraId="0F080822" w14:textId="77777777" w:rsidR="00B61A02" w:rsidRPr="00401E57" w:rsidRDefault="00B61A02" w:rsidP="00197456">
      <w:pPr>
        <w:widowControl/>
        <w:jc w:val="both"/>
        <w:rPr>
          <w:sz w:val="24"/>
          <w:szCs w:val="24"/>
        </w:rPr>
      </w:pPr>
    </w:p>
    <w:p w14:paraId="422CA97D" w14:textId="77777777" w:rsidR="00B61A02" w:rsidRPr="00401E57" w:rsidRDefault="00B61A02" w:rsidP="00197456">
      <w:pPr>
        <w:widowControl/>
        <w:numPr>
          <w:ilvl w:val="1"/>
          <w:numId w:val="72"/>
        </w:numPr>
        <w:tabs>
          <w:tab w:val="left" w:pos="1526"/>
        </w:tabs>
        <w:ind w:left="1526" w:hanging="427"/>
        <w:jc w:val="both"/>
        <w:rPr>
          <w:sz w:val="24"/>
          <w:szCs w:val="24"/>
        </w:rPr>
      </w:pPr>
      <w:r w:rsidRPr="00401E57">
        <w:rPr>
          <w:sz w:val="24"/>
          <w:szCs w:val="24"/>
        </w:rPr>
        <w:t>Inter-agency Transfers</w:t>
      </w:r>
    </w:p>
    <w:p w14:paraId="466EEF89" w14:textId="77777777" w:rsidR="00B61A02" w:rsidRPr="00401E57" w:rsidRDefault="00B61A02" w:rsidP="00197456">
      <w:pPr>
        <w:widowControl/>
        <w:jc w:val="both"/>
        <w:rPr>
          <w:sz w:val="24"/>
          <w:szCs w:val="24"/>
        </w:rPr>
      </w:pPr>
    </w:p>
    <w:p w14:paraId="28E82D6B" w14:textId="77777777" w:rsidR="00B61A02" w:rsidRPr="00401E57" w:rsidRDefault="00B61A02" w:rsidP="00197456">
      <w:pPr>
        <w:widowControl/>
        <w:numPr>
          <w:ilvl w:val="2"/>
          <w:numId w:val="72"/>
        </w:numPr>
        <w:tabs>
          <w:tab w:val="left" w:pos="1819"/>
        </w:tabs>
        <w:ind w:left="1819" w:right="218"/>
        <w:jc w:val="both"/>
        <w:rPr>
          <w:sz w:val="24"/>
          <w:szCs w:val="24"/>
        </w:rPr>
      </w:pPr>
      <w:r w:rsidRPr="00401E57">
        <w:rPr>
          <w:sz w:val="24"/>
          <w:szCs w:val="24"/>
        </w:rPr>
        <w:t>The FEC shall accept the transfer of annual leave from leave donors employed by one (1) or more other agencies when:</w:t>
      </w:r>
    </w:p>
    <w:p w14:paraId="6E2322C2" w14:textId="77777777" w:rsidR="00B61A02" w:rsidRPr="00401E57" w:rsidRDefault="00B61A02" w:rsidP="00197456">
      <w:pPr>
        <w:widowControl/>
        <w:jc w:val="both"/>
        <w:rPr>
          <w:sz w:val="24"/>
          <w:szCs w:val="24"/>
        </w:rPr>
      </w:pPr>
    </w:p>
    <w:p w14:paraId="54F951DB" w14:textId="77777777" w:rsidR="00B61A02" w:rsidRPr="00401E57" w:rsidRDefault="00B61A02" w:rsidP="00197456">
      <w:pPr>
        <w:widowControl/>
        <w:numPr>
          <w:ilvl w:val="3"/>
          <w:numId w:val="72"/>
        </w:numPr>
        <w:tabs>
          <w:tab w:val="left" w:pos="2179"/>
        </w:tabs>
        <w:ind w:right="216"/>
        <w:jc w:val="both"/>
        <w:rPr>
          <w:sz w:val="24"/>
          <w:szCs w:val="24"/>
        </w:rPr>
      </w:pPr>
      <w:r w:rsidRPr="00401E57">
        <w:rPr>
          <w:sz w:val="24"/>
          <w:szCs w:val="24"/>
        </w:rPr>
        <w:t xml:space="preserve">A family member of a FEC leave recipient employed by another agency requests the transfer of annual leave to the leave </w:t>
      </w:r>
      <w:proofErr w:type="gramStart"/>
      <w:r w:rsidRPr="00401E57">
        <w:rPr>
          <w:sz w:val="24"/>
          <w:szCs w:val="24"/>
        </w:rPr>
        <w:t>recipient;</w:t>
      </w:r>
      <w:proofErr w:type="gramEnd"/>
    </w:p>
    <w:p w14:paraId="7BC60F41" w14:textId="77777777" w:rsidR="00B61A02" w:rsidRPr="00401E57" w:rsidRDefault="00B61A02" w:rsidP="00197456">
      <w:pPr>
        <w:widowControl/>
        <w:jc w:val="both"/>
        <w:rPr>
          <w:sz w:val="24"/>
          <w:szCs w:val="24"/>
        </w:rPr>
      </w:pPr>
    </w:p>
    <w:p w14:paraId="78442280" w14:textId="77777777" w:rsidR="00B61A02" w:rsidRPr="00401E57" w:rsidRDefault="00B61A02" w:rsidP="00197456">
      <w:pPr>
        <w:widowControl/>
        <w:numPr>
          <w:ilvl w:val="3"/>
          <w:numId w:val="72"/>
        </w:numPr>
        <w:tabs>
          <w:tab w:val="left" w:pos="2179"/>
        </w:tabs>
        <w:ind w:right="217" w:hanging="353"/>
        <w:jc w:val="both"/>
        <w:rPr>
          <w:sz w:val="24"/>
          <w:szCs w:val="24"/>
        </w:rPr>
      </w:pPr>
      <w:r w:rsidRPr="00401E57">
        <w:rPr>
          <w:sz w:val="24"/>
          <w:szCs w:val="24"/>
        </w:rPr>
        <w:t>The Staff Director determines that the amount of annual leave transferred from leave donors employed by the FEC may not be sufficient to meet the needs of the leave recipient; or</w:t>
      </w:r>
    </w:p>
    <w:p w14:paraId="68EC8C4C" w14:textId="77777777" w:rsidR="00B61A02" w:rsidRPr="00401E57" w:rsidRDefault="00B61A02" w:rsidP="00197456">
      <w:pPr>
        <w:widowControl/>
        <w:jc w:val="both"/>
        <w:rPr>
          <w:sz w:val="24"/>
          <w:szCs w:val="24"/>
        </w:rPr>
      </w:pPr>
    </w:p>
    <w:p w14:paraId="55CF2CEE" w14:textId="77777777" w:rsidR="00B61A02" w:rsidRPr="00401E57" w:rsidRDefault="00B61A02" w:rsidP="00197456">
      <w:pPr>
        <w:widowControl/>
        <w:numPr>
          <w:ilvl w:val="3"/>
          <w:numId w:val="72"/>
        </w:numPr>
        <w:tabs>
          <w:tab w:val="left" w:pos="2180"/>
        </w:tabs>
        <w:ind w:left="2180" w:right="217" w:hanging="407"/>
        <w:jc w:val="both"/>
        <w:rPr>
          <w:sz w:val="24"/>
          <w:szCs w:val="24"/>
        </w:rPr>
      </w:pPr>
      <w:r w:rsidRPr="00401E57">
        <w:rPr>
          <w:sz w:val="24"/>
          <w:szCs w:val="24"/>
        </w:rPr>
        <w:t>In the judgment of the Staff Director, acceptance of leave transferred from another agency would further the purpose of the Voluntary Leave Transfer Program.</w:t>
      </w:r>
    </w:p>
    <w:p w14:paraId="07FB80D4" w14:textId="77777777" w:rsidR="00B61A02" w:rsidRPr="00401E57" w:rsidRDefault="00B61A02" w:rsidP="00197456">
      <w:pPr>
        <w:widowControl/>
        <w:jc w:val="both"/>
        <w:rPr>
          <w:sz w:val="24"/>
          <w:szCs w:val="24"/>
        </w:rPr>
      </w:pPr>
    </w:p>
    <w:p w14:paraId="5689FABD" w14:textId="0582BD8C" w:rsidR="00B61A02" w:rsidRPr="00652797" w:rsidRDefault="00B61A02" w:rsidP="00197456">
      <w:pPr>
        <w:widowControl/>
        <w:numPr>
          <w:ilvl w:val="2"/>
          <w:numId w:val="72"/>
        </w:numPr>
        <w:tabs>
          <w:tab w:val="left" w:pos="1818"/>
          <w:tab w:val="left" w:pos="1820"/>
        </w:tabs>
        <w:ind w:right="215"/>
        <w:jc w:val="both"/>
        <w:rPr>
          <w:sz w:val="24"/>
          <w:szCs w:val="24"/>
        </w:rPr>
      </w:pPr>
      <w:r w:rsidRPr="00652797">
        <w:rPr>
          <w:sz w:val="24"/>
          <w:szCs w:val="24"/>
        </w:rPr>
        <w:t xml:space="preserve">The employing agency of a leave donor who wishes to donate annual leave to a FEC leave recipient is required to verify the availability of annual leave in the leave donor's annual leave account, determine </w:t>
      </w:r>
      <w:r w:rsidRPr="00652797">
        <w:rPr>
          <w:sz w:val="24"/>
          <w:szCs w:val="24"/>
        </w:rPr>
        <w:lastRenderedPageBreak/>
        <w:t xml:space="preserve">that the amount of annual leave to be donated does not exceed the prescribed limitations, and ascertain that the FEC made any determinations that may be required under Subsection </w:t>
      </w:r>
      <w:r w:rsidR="00652797">
        <w:rPr>
          <w:sz w:val="24"/>
          <w:szCs w:val="24"/>
        </w:rPr>
        <w:t>4.a.</w:t>
      </w:r>
      <w:r w:rsidRPr="00652797">
        <w:rPr>
          <w:sz w:val="24"/>
          <w:szCs w:val="24"/>
        </w:rPr>
        <w:t xml:space="preserve"> above.</w:t>
      </w:r>
    </w:p>
    <w:p w14:paraId="06650792" w14:textId="77777777" w:rsidR="00B61A02" w:rsidRPr="00401E57" w:rsidRDefault="00B61A02" w:rsidP="00197456">
      <w:pPr>
        <w:widowControl/>
        <w:jc w:val="both"/>
        <w:rPr>
          <w:sz w:val="24"/>
          <w:szCs w:val="24"/>
        </w:rPr>
      </w:pPr>
    </w:p>
    <w:p w14:paraId="6CE01685" w14:textId="77777777" w:rsidR="00B61A02" w:rsidRPr="00401E57" w:rsidRDefault="00B61A02" w:rsidP="00197456">
      <w:pPr>
        <w:widowControl/>
        <w:numPr>
          <w:ilvl w:val="1"/>
          <w:numId w:val="72"/>
        </w:numPr>
        <w:tabs>
          <w:tab w:val="left" w:pos="1458"/>
        </w:tabs>
        <w:ind w:left="1458" w:hanging="358"/>
        <w:jc w:val="both"/>
        <w:rPr>
          <w:sz w:val="24"/>
          <w:szCs w:val="24"/>
        </w:rPr>
      </w:pPr>
      <w:r w:rsidRPr="00401E57">
        <w:rPr>
          <w:sz w:val="24"/>
          <w:szCs w:val="24"/>
        </w:rPr>
        <w:t>Use of Transferred Annual Leave</w:t>
      </w:r>
    </w:p>
    <w:p w14:paraId="6BCCEC24" w14:textId="77777777" w:rsidR="00B61A02" w:rsidRPr="00401E57" w:rsidRDefault="00B61A02" w:rsidP="00197456">
      <w:pPr>
        <w:widowControl/>
        <w:jc w:val="both"/>
        <w:rPr>
          <w:sz w:val="24"/>
          <w:szCs w:val="24"/>
        </w:rPr>
      </w:pPr>
    </w:p>
    <w:p w14:paraId="2F8C1CC9" w14:textId="77777777" w:rsidR="00B61A02" w:rsidRPr="00401E57" w:rsidRDefault="00B61A02" w:rsidP="00197456">
      <w:pPr>
        <w:widowControl/>
        <w:numPr>
          <w:ilvl w:val="2"/>
          <w:numId w:val="72"/>
        </w:numPr>
        <w:tabs>
          <w:tab w:val="left" w:pos="1820"/>
        </w:tabs>
        <w:ind w:right="218"/>
        <w:jc w:val="both"/>
        <w:rPr>
          <w:sz w:val="24"/>
          <w:szCs w:val="24"/>
        </w:rPr>
      </w:pPr>
      <w:r w:rsidRPr="00401E57">
        <w:rPr>
          <w:sz w:val="24"/>
          <w:szCs w:val="24"/>
        </w:rPr>
        <w:t>A leave recipient may use transferred annual leave in the same manner and for the same purposes as if they had accrued the annual leave in the normal fashion. A leave recipient must use all available annual and sick leave to their credit before donated leave can be used.</w:t>
      </w:r>
    </w:p>
    <w:p w14:paraId="2D3920AA" w14:textId="77777777" w:rsidR="00B61A02" w:rsidRPr="00401E57" w:rsidRDefault="00B61A02" w:rsidP="00197456">
      <w:pPr>
        <w:widowControl/>
        <w:jc w:val="both"/>
        <w:rPr>
          <w:sz w:val="24"/>
          <w:szCs w:val="24"/>
        </w:rPr>
      </w:pPr>
    </w:p>
    <w:p w14:paraId="03A6E4D7" w14:textId="24C1340F" w:rsidR="00B61A02" w:rsidRPr="00401E57" w:rsidRDefault="4BB877FC" w:rsidP="00197456">
      <w:pPr>
        <w:widowControl/>
        <w:numPr>
          <w:ilvl w:val="2"/>
          <w:numId w:val="72"/>
        </w:numPr>
        <w:tabs>
          <w:tab w:val="left" w:pos="1817"/>
          <w:tab w:val="left" w:pos="1819"/>
        </w:tabs>
        <w:ind w:left="1819" w:right="218"/>
        <w:jc w:val="both"/>
        <w:rPr>
          <w:sz w:val="24"/>
          <w:szCs w:val="24"/>
        </w:rPr>
      </w:pPr>
      <w:r w:rsidRPr="588DEE3A">
        <w:rPr>
          <w:sz w:val="24"/>
          <w:szCs w:val="24"/>
        </w:rPr>
        <w:t xml:space="preserve">The approval and use of transferred annual leave shall be subject to all of the conditions and requirements of applicable law and regulations and this Agreement, except that transferred annual leave may accumulate without regard to the limitation imposed by 5 </w:t>
      </w:r>
      <w:r w:rsidR="67135927" w:rsidRPr="588DEE3A">
        <w:rPr>
          <w:sz w:val="24"/>
          <w:szCs w:val="24"/>
        </w:rPr>
        <w:t>U.S.C.</w:t>
      </w:r>
      <w:r w:rsidR="3F3E6613" w:rsidRPr="588DEE3A">
        <w:rPr>
          <w:sz w:val="24"/>
          <w:szCs w:val="24"/>
        </w:rPr>
        <w:t xml:space="preserve">          </w:t>
      </w:r>
      <w:r w:rsidR="67135927" w:rsidRPr="588DEE3A">
        <w:rPr>
          <w:sz w:val="24"/>
          <w:szCs w:val="24"/>
        </w:rPr>
        <w:t xml:space="preserve"> </w:t>
      </w:r>
      <w:r w:rsidR="6F619237" w:rsidRPr="588DEE3A">
        <w:rPr>
          <w:sz w:val="24"/>
          <w:szCs w:val="24"/>
        </w:rPr>
        <w:t>§</w:t>
      </w:r>
      <w:r w:rsidR="21A50DD9" w:rsidRPr="588DEE3A">
        <w:rPr>
          <w:sz w:val="24"/>
          <w:szCs w:val="24"/>
        </w:rPr>
        <w:t xml:space="preserve"> </w:t>
      </w:r>
      <w:r w:rsidRPr="588DEE3A">
        <w:rPr>
          <w:sz w:val="24"/>
          <w:szCs w:val="24"/>
        </w:rPr>
        <w:t>6304(a).</w:t>
      </w:r>
    </w:p>
    <w:p w14:paraId="34A5BFBB" w14:textId="77777777" w:rsidR="00B61A02" w:rsidRPr="00401E57" w:rsidRDefault="00B61A02" w:rsidP="00197456">
      <w:pPr>
        <w:widowControl/>
        <w:jc w:val="both"/>
        <w:rPr>
          <w:sz w:val="24"/>
          <w:szCs w:val="24"/>
        </w:rPr>
      </w:pPr>
    </w:p>
    <w:p w14:paraId="55B9488B" w14:textId="77777777" w:rsidR="00B61A02" w:rsidRPr="00401E57" w:rsidRDefault="00B61A02" w:rsidP="00197456">
      <w:pPr>
        <w:widowControl/>
        <w:numPr>
          <w:ilvl w:val="2"/>
          <w:numId w:val="72"/>
        </w:numPr>
        <w:tabs>
          <w:tab w:val="left" w:pos="1817"/>
        </w:tabs>
        <w:ind w:left="1817" w:hanging="358"/>
        <w:jc w:val="both"/>
        <w:rPr>
          <w:sz w:val="24"/>
          <w:szCs w:val="24"/>
        </w:rPr>
      </w:pPr>
      <w:r w:rsidRPr="00401E57">
        <w:rPr>
          <w:sz w:val="24"/>
          <w:szCs w:val="24"/>
        </w:rPr>
        <w:t>Transferred annual leave may not be:</w:t>
      </w:r>
    </w:p>
    <w:p w14:paraId="4020CDA5" w14:textId="77777777" w:rsidR="00B61A02" w:rsidRPr="00401E57" w:rsidRDefault="00B61A02" w:rsidP="00197456">
      <w:pPr>
        <w:widowControl/>
        <w:jc w:val="both"/>
        <w:rPr>
          <w:sz w:val="24"/>
          <w:szCs w:val="24"/>
        </w:rPr>
      </w:pPr>
    </w:p>
    <w:p w14:paraId="457E01EA" w14:textId="77777777" w:rsidR="00B61A02" w:rsidRPr="00401E57" w:rsidRDefault="00B61A02" w:rsidP="00197456">
      <w:pPr>
        <w:widowControl/>
        <w:numPr>
          <w:ilvl w:val="3"/>
          <w:numId w:val="72"/>
        </w:numPr>
        <w:tabs>
          <w:tab w:val="left" w:pos="2179"/>
        </w:tabs>
        <w:jc w:val="both"/>
        <w:rPr>
          <w:sz w:val="24"/>
          <w:szCs w:val="24"/>
        </w:rPr>
      </w:pPr>
      <w:r w:rsidRPr="00401E57">
        <w:rPr>
          <w:sz w:val="24"/>
          <w:szCs w:val="24"/>
        </w:rPr>
        <w:t xml:space="preserve">re-transferred to another leave </w:t>
      </w:r>
      <w:proofErr w:type="gramStart"/>
      <w:r w:rsidRPr="00401E57">
        <w:rPr>
          <w:sz w:val="24"/>
          <w:szCs w:val="24"/>
        </w:rPr>
        <w:t>recipient;</w:t>
      </w:r>
      <w:proofErr w:type="gramEnd"/>
    </w:p>
    <w:p w14:paraId="0D2B3D99" w14:textId="77777777" w:rsidR="00C73EB9" w:rsidRDefault="00C73EB9" w:rsidP="00197456">
      <w:pPr>
        <w:widowControl/>
        <w:tabs>
          <w:tab w:val="left" w:pos="2176"/>
          <w:tab w:val="left" w:pos="2179"/>
        </w:tabs>
        <w:ind w:left="2179" w:right="218"/>
        <w:jc w:val="both"/>
        <w:rPr>
          <w:sz w:val="24"/>
          <w:szCs w:val="24"/>
        </w:rPr>
      </w:pPr>
    </w:p>
    <w:p w14:paraId="0E1C5915" w14:textId="6478B439" w:rsidR="00B61A02" w:rsidRPr="00401E57" w:rsidRDefault="00B61A02" w:rsidP="00197456">
      <w:pPr>
        <w:widowControl/>
        <w:numPr>
          <w:ilvl w:val="3"/>
          <w:numId w:val="72"/>
        </w:numPr>
        <w:tabs>
          <w:tab w:val="left" w:pos="2176"/>
          <w:tab w:val="left" w:pos="2179"/>
        </w:tabs>
        <w:ind w:right="218" w:hanging="353"/>
        <w:jc w:val="both"/>
        <w:rPr>
          <w:sz w:val="24"/>
          <w:szCs w:val="24"/>
        </w:rPr>
      </w:pPr>
      <w:r w:rsidRPr="00401E57">
        <w:rPr>
          <w:sz w:val="24"/>
          <w:szCs w:val="24"/>
        </w:rPr>
        <w:t xml:space="preserve">transferred to another </w:t>
      </w:r>
      <w:r w:rsidR="00620C39">
        <w:rPr>
          <w:sz w:val="24"/>
          <w:szCs w:val="24"/>
        </w:rPr>
        <w:t xml:space="preserve">federal </w:t>
      </w:r>
      <w:r w:rsidRPr="00401E57">
        <w:rPr>
          <w:sz w:val="24"/>
          <w:szCs w:val="24"/>
        </w:rPr>
        <w:t xml:space="preserve">agency upon the leave recipient's transfer of </w:t>
      </w:r>
      <w:proofErr w:type="gramStart"/>
      <w:r w:rsidRPr="00401E57">
        <w:rPr>
          <w:sz w:val="24"/>
          <w:szCs w:val="24"/>
        </w:rPr>
        <w:t>employment;</w:t>
      </w:r>
      <w:proofErr w:type="gramEnd"/>
    </w:p>
    <w:p w14:paraId="06F97217" w14:textId="77777777" w:rsidR="00C73EB9" w:rsidRDefault="00C73EB9" w:rsidP="00197456">
      <w:pPr>
        <w:widowControl/>
        <w:tabs>
          <w:tab w:val="left" w:pos="2177"/>
        </w:tabs>
        <w:ind w:left="2177"/>
        <w:jc w:val="both"/>
        <w:rPr>
          <w:sz w:val="24"/>
          <w:szCs w:val="24"/>
        </w:rPr>
      </w:pPr>
    </w:p>
    <w:p w14:paraId="709243C2" w14:textId="4EE6CAA8" w:rsidR="00B61A02" w:rsidRPr="00401E57" w:rsidRDefault="00B61A02" w:rsidP="00197456">
      <w:pPr>
        <w:widowControl/>
        <w:numPr>
          <w:ilvl w:val="3"/>
          <w:numId w:val="72"/>
        </w:numPr>
        <w:tabs>
          <w:tab w:val="left" w:pos="2177"/>
        </w:tabs>
        <w:ind w:left="2177" w:hanging="404"/>
        <w:jc w:val="both"/>
        <w:rPr>
          <w:sz w:val="24"/>
          <w:szCs w:val="24"/>
        </w:rPr>
      </w:pPr>
      <w:r w:rsidRPr="00401E57">
        <w:rPr>
          <w:sz w:val="24"/>
          <w:szCs w:val="24"/>
        </w:rPr>
        <w:t>included in a lump-sum leave payment; or</w:t>
      </w:r>
    </w:p>
    <w:p w14:paraId="074A6785" w14:textId="77777777" w:rsidR="00C73EB9" w:rsidRDefault="00C73EB9" w:rsidP="00197456">
      <w:pPr>
        <w:widowControl/>
        <w:tabs>
          <w:tab w:val="left" w:pos="2180"/>
        </w:tabs>
        <w:ind w:left="2180" w:right="219"/>
        <w:jc w:val="both"/>
        <w:rPr>
          <w:sz w:val="24"/>
          <w:szCs w:val="24"/>
        </w:rPr>
      </w:pPr>
    </w:p>
    <w:p w14:paraId="363E4E1B" w14:textId="2BDA739D" w:rsidR="00B61A02" w:rsidRPr="00401E57" w:rsidRDefault="4BB877FC" w:rsidP="00197456">
      <w:pPr>
        <w:widowControl/>
        <w:numPr>
          <w:ilvl w:val="3"/>
          <w:numId w:val="72"/>
        </w:numPr>
        <w:tabs>
          <w:tab w:val="left" w:pos="2180"/>
        </w:tabs>
        <w:ind w:left="2180" w:right="219" w:hanging="420"/>
        <w:jc w:val="both"/>
        <w:rPr>
          <w:sz w:val="24"/>
          <w:szCs w:val="24"/>
        </w:rPr>
      </w:pPr>
      <w:r w:rsidRPr="588DEE3A">
        <w:rPr>
          <w:sz w:val="24"/>
          <w:szCs w:val="24"/>
        </w:rPr>
        <w:t xml:space="preserve">made available for re-credit under 5 </w:t>
      </w:r>
      <w:r w:rsidR="67135927" w:rsidRPr="588DEE3A">
        <w:rPr>
          <w:sz w:val="24"/>
          <w:szCs w:val="24"/>
        </w:rPr>
        <w:t>U.S.C.</w:t>
      </w:r>
      <w:r w:rsidR="1EB97738" w:rsidRPr="588DEE3A">
        <w:rPr>
          <w:sz w:val="24"/>
          <w:szCs w:val="24"/>
        </w:rPr>
        <w:t xml:space="preserve"> </w:t>
      </w:r>
      <w:r w:rsidR="6F619237" w:rsidRPr="588DEE3A">
        <w:rPr>
          <w:sz w:val="24"/>
          <w:szCs w:val="24"/>
        </w:rPr>
        <w:t>§</w:t>
      </w:r>
      <w:r w:rsidR="202AB3C4" w:rsidRPr="588DEE3A">
        <w:rPr>
          <w:sz w:val="24"/>
          <w:szCs w:val="24"/>
        </w:rPr>
        <w:t xml:space="preserve"> </w:t>
      </w:r>
      <w:r w:rsidRPr="588DEE3A">
        <w:rPr>
          <w:sz w:val="24"/>
          <w:szCs w:val="24"/>
        </w:rPr>
        <w:t xml:space="preserve">6306 upon re- employment by a </w:t>
      </w:r>
      <w:r w:rsidR="3FD40660" w:rsidRPr="588DEE3A">
        <w:rPr>
          <w:sz w:val="24"/>
          <w:szCs w:val="24"/>
        </w:rPr>
        <w:t xml:space="preserve">federal </w:t>
      </w:r>
      <w:r w:rsidRPr="588DEE3A">
        <w:rPr>
          <w:sz w:val="24"/>
          <w:szCs w:val="24"/>
        </w:rPr>
        <w:t>agency.</w:t>
      </w:r>
    </w:p>
    <w:p w14:paraId="0F47398E" w14:textId="77777777" w:rsidR="00B61A02" w:rsidRPr="00401E57" w:rsidRDefault="00B61A02" w:rsidP="00197456">
      <w:pPr>
        <w:widowControl/>
        <w:jc w:val="both"/>
        <w:rPr>
          <w:sz w:val="24"/>
          <w:szCs w:val="24"/>
        </w:rPr>
      </w:pPr>
    </w:p>
    <w:p w14:paraId="3A77A499" w14:textId="77777777" w:rsidR="00B61A02" w:rsidRPr="00401E57" w:rsidRDefault="00B61A02" w:rsidP="00197456">
      <w:pPr>
        <w:widowControl/>
        <w:numPr>
          <w:ilvl w:val="1"/>
          <w:numId w:val="72"/>
        </w:numPr>
        <w:tabs>
          <w:tab w:val="left" w:pos="1458"/>
        </w:tabs>
        <w:ind w:left="1458" w:hanging="358"/>
        <w:jc w:val="both"/>
        <w:rPr>
          <w:sz w:val="24"/>
          <w:szCs w:val="24"/>
        </w:rPr>
      </w:pPr>
      <w:r w:rsidRPr="00401E57">
        <w:rPr>
          <w:sz w:val="24"/>
          <w:szCs w:val="24"/>
        </w:rPr>
        <w:t>Accrual of Annual and Sick Leave</w:t>
      </w:r>
    </w:p>
    <w:p w14:paraId="1AF25B46" w14:textId="77777777" w:rsidR="00B61A02" w:rsidRPr="00401E57" w:rsidRDefault="00B61A02" w:rsidP="00197456">
      <w:pPr>
        <w:widowControl/>
        <w:jc w:val="both"/>
        <w:rPr>
          <w:sz w:val="24"/>
          <w:szCs w:val="24"/>
        </w:rPr>
      </w:pPr>
    </w:p>
    <w:p w14:paraId="5EA4502A" w14:textId="7C191DD1" w:rsidR="00B61A02" w:rsidRPr="00401E57" w:rsidRDefault="00B61A02" w:rsidP="00197456">
      <w:pPr>
        <w:widowControl/>
        <w:numPr>
          <w:ilvl w:val="2"/>
          <w:numId w:val="72"/>
        </w:numPr>
        <w:tabs>
          <w:tab w:val="left" w:pos="1818"/>
          <w:tab w:val="left" w:pos="1820"/>
        </w:tabs>
        <w:ind w:right="217"/>
        <w:jc w:val="both"/>
        <w:rPr>
          <w:sz w:val="24"/>
          <w:szCs w:val="24"/>
        </w:rPr>
      </w:pPr>
      <w:r w:rsidRPr="00401E57">
        <w:rPr>
          <w:sz w:val="24"/>
          <w:szCs w:val="24"/>
        </w:rPr>
        <w:t xml:space="preserve">Except as otherwise provided in this Subsection, while an employee is in a transferred leave status, annual and sick leave shall accrue to the credit of the employee at the same rate as if the employee were then in a paid leave status under Subchapter I of Chapter 63 of </w:t>
      </w:r>
      <w:r w:rsidR="00C97D09">
        <w:rPr>
          <w:sz w:val="24"/>
          <w:szCs w:val="24"/>
        </w:rPr>
        <w:t>Title 5</w:t>
      </w:r>
      <w:r w:rsidRPr="00401E57">
        <w:rPr>
          <w:sz w:val="24"/>
          <w:szCs w:val="24"/>
        </w:rPr>
        <w:t>, United States Code, except when:</w:t>
      </w:r>
    </w:p>
    <w:p w14:paraId="60A43CE3" w14:textId="77777777" w:rsidR="00B61A02" w:rsidRPr="00401E57" w:rsidRDefault="00B61A02" w:rsidP="00197456">
      <w:pPr>
        <w:widowControl/>
        <w:jc w:val="both"/>
        <w:rPr>
          <w:sz w:val="24"/>
          <w:szCs w:val="24"/>
        </w:rPr>
      </w:pPr>
    </w:p>
    <w:p w14:paraId="17C0C44F" w14:textId="77777777" w:rsidR="00B61A02" w:rsidRPr="00401E57" w:rsidRDefault="00B61A02" w:rsidP="00197456">
      <w:pPr>
        <w:widowControl/>
        <w:numPr>
          <w:ilvl w:val="3"/>
          <w:numId w:val="72"/>
        </w:numPr>
        <w:tabs>
          <w:tab w:val="left" w:pos="2180"/>
        </w:tabs>
        <w:ind w:left="2180" w:right="217"/>
        <w:jc w:val="both"/>
        <w:rPr>
          <w:sz w:val="24"/>
          <w:szCs w:val="24"/>
        </w:rPr>
      </w:pPr>
      <w:r w:rsidRPr="00401E57">
        <w:rPr>
          <w:sz w:val="24"/>
          <w:szCs w:val="24"/>
        </w:rPr>
        <w:t>The maximum amount of annual leave that may be accrued by an employee while in transferred leave status in connection with any particular medical emergency may not exceed forty (40) hours (or, in the case of a part-time employee or an employee with an uncommon tour of duty, the average number of hours of work in the employee's weekly scheduled tour of duty); and</w:t>
      </w:r>
    </w:p>
    <w:p w14:paraId="5937B721" w14:textId="77777777" w:rsidR="00B61A02" w:rsidRPr="00401E57" w:rsidRDefault="00B61A02" w:rsidP="00197456">
      <w:pPr>
        <w:widowControl/>
        <w:jc w:val="both"/>
        <w:rPr>
          <w:sz w:val="24"/>
          <w:szCs w:val="24"/>
        </w:rPr>
      </w:pPr>
    </w:p>
    <w:p w14:paraId="4979622D" w14:textId="77777777" w:rsidR="00B61A02" w:rsidRPr="00401E57" w:rsidRDefault="00B61A02" w:rsidP="00197456">
      <w:pPr>
        <w:widowControl/>
        <w:numPr>
          <w:ilvl w:val="3"/>
          <w:numId w:val="72"/>
        </w:numPr>
        <w:tabs>
          <w:tab w:val="left" w:pos="2177"/>
          <w:tab w:val="left" w:pos="2180"/>
        </w:tabs>
        <w:ind w:left="2180" w:right="217" w:hanging="353"/>
        <w:jc w:val="both"/>
        <w:rPr>
          <w:sz w:val="24"/>
          <w:szCs w:val="24"/>
        </w:rPr>
      </w:pPr>
      <w:r w:rsidRPr="00401E57">
        <w:rPr>
          <w:sz w:val="24"/>
          <w:szCs w:val="24"/>
        </w:rPr>
        <w:lastRenderedPageBreak/>
        <w:t>The maximum amount of sick leave that may be accrued by an employee while in a transferred leave status in connection with any particular medical emergency may not exceed forty (40) hours (or, in the case of a part-time employee or an employee with an uncommon tour of duty, the average number of hours of work in the employee's weekly scheduled tour of duty).</w:t>
      </w:r>
    </w:p>
    <w:p w14:paraId="50B8357C" w14:textId="77777777" w:rsidR="00B61A02" w:rsidRPr="00401E57" w:rsidRDefault="00B61A02" w:rsidP="00197456">
      <w:pPr>
        <w:widowControl/>
        <w:jc w:val="both"/>
        <w:rPr>
          <w:sz w:val="24"/>
          <w:szCs w:val="24"/>
        </w:rPr>
      </w:pPr>
    </w:p>
    <w:p w14:paraId="45E8A76B" w14:textId="77777777" w:rsidR="00B61A02" w:rsidRPr="00401E57" w:rsidRDefault="00B61A02" w:rsidP="00197456">
      <w:pPr>
        <w:widowControl/>
        <w:numPr>
          <w:ilvl w:val="2"/>
          <w:numId w:val="72"/>
        </w:numPr>
        <w:tabs>
          <w:tab w:val="left" w:pos="1819"/>
        </w:tabs>
        <w:ind w:left="1819" w:hanging="359"/>
        <w:jc w:val="both"/>
        <w:rPr>
          <w:sz w:val="24"/>
          <w:szCs w:val="24"/>
        </w:rPr>
      </w:pPr>
      <w:r w:rsidRPr="00401E57">
        <w:rPr>
          <w:sz w:val="24"/>
          <w:szCs w:val="24"/>
        </w:rPr>
        <w:t>Any annual or sick leave accrued by an employee under this Subsection:</w:t>
      </w:r>
    </w:p>
    <w:p w14:paraId="096B97C1" w14:textId="77777777" w:rsidR="00B61A02" w:rsidRPr="00401E57" w:rsidRDefault="00B61A02" w:rsidP="00197456">
      <w:pPr>
        <w:widowControl/>
        <w:jc w:val="both"/>
        <w:rPr>
          <w:sz w:val="24"/>
          <w:szCs w:val="24"/>
        </w:rPr>
      </w:pPr>
    </w:p>
    <w:p w14:paraId="7FA97F75" w14:textId="2A645F27" w:rsidR="00B61A02" w:rsidRPr="00401E57" w:rsidRDefault="00B61A02" w:rsidP="00197456">
      <w:pPr>
        <w:widowControl/>
        <w:numPr>
          <w:ilvl w:val="3"/>
          <w:numId w:val="72"/>
        </w:numPr>
        <w:tabs>
          <w:tab w:val="left" w:pos="2538"/>
          <w:tab w:val="left" w:pos="2540"/>
        </w:tabs>
        <w:ind w:left="2540" w:right="216"/>
        <w:jc w:val="both"/>
        <w:rPr>
          <w:sz w:val="24"/>
          <w:szCs w:val="24"/>
        </w:rPr>
      </w:pPr>
      <w:r w:rsidRPr="00401E57">
        <w:rPr>
          <w:sz w:val="24"/>
          <w:szCs w:val="24"/>
        </w:rPr>
        <w:t xml:space="preserve">shall be credited to an annual or sick leave account, as appropriate, separate from any leave account of the employee under Subchapter I of Chapter 63 of </w:t>
      </w:r>
      <w:r w:rsidR="00C97D09">
        <w:rPr>
          <w:sz w:val="24"/>
          <w:szCs w:val="24"/>
        </w:rPr>
        <w:t>Title 5</w:t>
      </w:r>
      <w:r w:rsidRPr="00401E57">
        <w:rPr>
          <w:sz w:val="24"/>
          <w:szCs w:val="24"/>
        </w:rPr>
        <w:t>, United States Code; and</w:t>
      </w:r>
    </w:p>
    <w:p w14:paraId="248B9C20" w14:textId="77777777" w:rsidR="00B61A02" w:rsidRPr="00401E57" w:rsidRDefault="00B61A02" w:rsidP="00197456">
      <w:pPr>
        <w:widowControl/>
        <w:jc w:val="both"/>
        <w:rPr>
          <w:sz w:val="24"/>
          <w:szCs w:val="24"/>
        </w:rPr>
      </w:pPr>
    </w:p>
    <w:p w14:paraId="1AF12B67" w14:textId="3C6DCEE8" w:rsidR="00B61A02" w:rsidRPr="00401E57" w:rsidRDefault="00B61A02" w:rsidP="00197456">
      <w:pPr>
        <w:widowControl/>
        <w:numPr>
          <w:ilvl w:val="3"/>
          <w:numId w:val="72"/>
        </w:numPr>
        <w:tabs>
          <w:tab w:val="left" w:pos="2537"/>
          <w:tab w:val="left" w:pos="2540"/>
        </w:tabs>
        <w:ind w:left="2540" w:right="216" w:hanging="353"/>
        <w:jc w:val="both"/>
        <w:rPr>
          <w:sz w:val="24"/>
          <w:szCs w:val="24"/>
        </w:rPr>
      </w:pPr>
      <w:r w:rsidRPr="00401E57">
        <w:rPr>
          <w:sz w:val="24"/>
          <w:szCs w:val="24"/>
        </w:rPr>
        <w:t xml:space="preserve">shall not become available for use by the </w:t>
      </w:r>
      <w:proofErr w:type="gramStart"/>
      <w:r w:rsidRPr="00401E57">
        <w:rPr>
          <w:sz w:val="24"/>
          <w:szCs w:val="24"/>
        </w:rPr>
        <w:t>employee, and</w:t>
      </w:r>
      <w:proofErr w:type="gramEnd"/>
      <w:r w:rsidRPr="00401E57">
        <w:rPr>
          <w:sz w:val="24"/>
          <w:szCs w:val="24"/>
        </w:rPr>
        <w:t xml:space="preserve"> may not otherwise be taken into account under Subchapter I of Chapter 63 of </w:t>
      </w:r>
      <w:r w:rsidR="00C97D09">
        <w:rPr>
          <w:sz w:val="24"/>
          <w:szCs w:val="24"/>
        </w:rPr>
        <w:t>Title 5</w:t>
      </w:r>
      <w:r w:rsidRPr="00401E57">
        <w:rPr>
          <w:sz w:val="24"/>
          <w:szCs w:val="24"/>
        </w:rPr>
        <w:t xml:space="preserve">, United States Code, until, under paragraph (c) of this Section, it is transferred to the appropriate leave account of the employee under Subchapter I of Chapter 63 of </w:t>
      </w:r>
      <w:r w:rsidR="00C97D09">
        <w:rPr>
          <w:sz w:val="24"/>
          <w:szCs w:val="24"/>
        </w:rPr>
        <w:t>Title 5</w:t>
      </w:r>
      <w:r w:rsidRPr="00401E57">
        <w:rPr>
          <w:sz w:val="24"/>
          <w:szCs w:val="24"/>
        </w:rPr>
        <w:t>, United States Code.</w:t>
      </w:r>
    </w:p>
    <w:p w14:paraId="311AD59A" w14:textId="77777777" w:rsidR="00B61A02" w:rsidRPr="00401E57" w:rsidRDefault="00B61A02" w:rsidP="00197456">
      <w:pPr>
        <w:widowControl/>
        <w:jc w:val="both"/>
        <w:rPr>
          <w:sz w:val="24"/>
          <w:szCs w:val="24"/>
        </w:rPr>
      </w:pPr>
    </w:p>
    <w:p w14:paraId="6D813DD9" w14:textId="41E23DA6" w:rsidR="00B61A02" w:rsidRPr="00401E57" w:rsidRDefault="00B61A02" w:rsidP="00197456">
      <w:pPr>
        <w:widowControl/>
        <w:numPr>
          <w:ilvl w:val="2"/>
          <w:numId w:val="72"/>
        </w:numPr>
        <w:tabs>
          <w:tab w:val="left" w:pos="1817"/>
          <w:tab w:val="left" w:pos="1820"/>
        </w:tabs>
        <w:ind w:right="217"/>
        <w:jc w:val="both"/>
        <w:rPr>
          <w:sz w:val="24"/>
          <w:szCs w:val="24"/>
        </w:rPr>
      </w:pPr>
      <w:r w:rsidRPr="00401E57">
        <w:rPr>
          <w:sz w:val="24"/>
          <w:szCs w:val="24"/>
        </w:rPr>
        <w:t xml:space="preserve">Any annual leave accrued by an employee under this Section shall be transferred to the appropriate leave account of the employee under Subchapter I of Chapter 63 of </w:t>
      </w:r>
      <w:r w:rsidR="00C97D09">
        <w:rPr>
          <w:sz w:val="24"/>
          <w:szCs w:val="24"/>
        </w:rPr>
        <w:t>Title 5</w:t>
      </w:r>
      <w:r w:rsidRPr="00401E57">
        <w:rPr>
          <w:sz w:val="24"/>
          <w:szCs w:val="24"/>
        </w:rPr>
        <w:t>, United States Code, effective as of the beginning of the first (1st) applicable pay period beginning after the date on which the employee's medical emergency terminates.</w:t>
      </w:r>
    </w:p>
    <w:p w14:paraId="122EA3EC" w14:textId="77777777" w:rsidR="00B61A02" w:rsidRPr="00401E57" w:rsidRDefault="00B61A02" w:rsidP="00197456">
      <w:pPr>
        <w:widowControl/>
        <w:tabs>
          <w:tab w:val="left" w:pos="1817"/>
          <w:tab w:val="left" w:pos="1820"/>
        </w:tabs>
        <w:ind w:left="1820" w:right="217"/>
        <w:jc w:val="both"/>
        <w:rPr>
          <w:sz w:val="24"/>
          <w:szCs w:val="24"/>
        </w:rPr>
      </w:pPr>
    </w:p>
    <w:p w14:paraId="22535267" w14:textId="77777777" w:rsidR="00B61A02" w:rsidRPr="00401E57" w:rsidRDefault="00B61A02" w:rsidP="00197456">
      <w:pPr>
        <w:widowControl/>
        <w:numPr>
          <w:ilvl w:val="2"/>
          <w:numId w:val="72"/>
        </w:numPr>
        <w:tabs>
          <w:tab w:val="left" w:pos="1820"/>
        </w:tabs>
        <w:ind w:right="217"/>
        <w:jc w:val="both"/>
        <w:rPr>
          <w:sz w:val="24"/>
          <w:szCs w:val="24"/>
        </w:rPr>
      </w:pPr>
      <w:r w:rsidRPr="00401E57">
        <w:rPr>
          <w:sz w:val="24"/>
          <w:szCs w:val="24"/>
        </w:rPr>
        <w:t>If the employee's medical emergency terminates, no leave shall be credited to the employee under this Subsection.</w:t>
      </w:r>
    </w:p>
    <w:p w14:paraId="718CFFB3" w14:textId="77777777" w:rsidR="00B61A02" w:rsidRPr="00401E57" w:rsidRDefault="00B61A02" w:rsidP="00197456">
      <w:pPr>
        <w:widowControl/>
        <w:jc w:val="both"/>
        <w:rPr>
          <w:sz w:val="24"/>
          <w:szCs w:val="24"/>
        </w:rPr>
      </w:pPr>
    </w:p>
    <w:p w14:paraId="493A5E67" w14:textId="77777777" w:rsidR="00B61A02" w:rsidRPr="00401E57" w:rsidRDefault="00B61A02" w:rsidP="00197456">
      <w:pPr>
        <w:widowControl/>
        <w:numPr>
          <w:ilvl w:val="1"/>
          <w:numId w:val="72"/>
        </w:numPr>
        <w:tabs>
          <w:tab w:val="left" w:pos="1458"/>
        </w:tabs>
        <w:ind w:left="1458" w:hanging="359"/>
        <w:jc w:val="both"/>
        <w:rPr>
          <w:sz w:val="24"/>
          <w:szCs w:val="24"/>
        </w:rPr>
      </w:pPr>
      <w:r w:rsidRPr="00401E57">
        <w:rPr>
          <w:sz w:val="24"/>
          <w:szCs w:val="24"/>
        </w:rPr>
        <w:t>Termination of Medical Emergency</w:t>
      </w:r>
    </w:p>
    <w:p w14:paraId="5F44704E" w14:textId="77777777" w:rsidR="00B61A02" w:rsidRPr="00401E57" w:rsidRDefault="00B61A02" w:rsidP="00197456">
      <w:pPr>
        <w:widowControl/>
        <w:jc w:val="both"/>
        <w:rPr>
          <w:sz w:val="24"/>
          <w:szCs w:val="24"/>
        </w:rPr>
      </w:pPr>
    </w:p>
    <w:p w14:paraId="5F9546D6" w14:textId="77777777" w:rsidR="00B61A02" w:rsidRPr="00401E57" w:rsidRDefault="00B61A02" w:rsidP="00197456">
      <w:pPr>
        <w:widowControl/>
        <w:numPr>
          <w:ilvl w:val="2"/>
          <w:numId w:val="72"/>
        </w:numPr>
        <w:tabs>
          <w:tab w:val="left" w:pos="1817"/>
        </w:tabs>
        <w:ind w:left="1817" w:hanging="358"/>
        <w:jc w:val="both"/>
        <w:rPr>
          <w:sz w:val="24"/>
          <w:szCs w:val="24"/>
        </w:rPr>
      </w:pPr>
      <w:r w:rsidRPr="00401E57">
        <w:rPr>
          <w:sz w:val="24"/>
          <w:szCs w:val="24"/>
        </w:rPr>
        <w:t>The medical emergency affecting a leave recipient shall terminate:</w:t>
      </w:r>
    </w:p>
    <w:p w14:paraId="7CCB6C29" w14:textId="77777777" w:rsidR="00B61A02" w:rsidRPr="00401E57" w:rsidRDefault="00B61A02" w:rsidP="00197456">
      <w:pPr>
        <w:widowControl/>
        <w:jc w:val="both"/>
        <w:rPr>
          <w:sz w:val="24"/>
          <w:szCs w:val="24"/>
        </w:rPr>
      </w:pPr>
    </w:p>
    <w:p w14:paraId="23015ABB" w14:textId="77777777" w:rsidR="00B61A02" w:rsidRPr="00401E57" w:rsidRDefault="00B61A02" w:rsidP="00197456">
      <w:pPr>
        <w:widowControl/>
        <w:numPr>
          <w:ilvl w:val="3"/>
          <w:numId w:val="72"/>
        </w:numPr>
        <w:tabs>
          <w:tab w:val="left" w:pos="2247"/>
        </w:tabs>
        <w:ind w:left="2247" w:hanging="367"/>
        <w:jc w:val="both"/>
        <w:rPr>
          <w:sz w:val="24"/>
          <w:szCs w:val="24"/>
        </w:rPr>
      </w:pPr>
      <w:r w:rsidRPr="00401E57">
        <w:rPr>
          <w:sz w:val="24"/>
          <w:szCs w:val="24"/>
        </w:rPr>
        <w:t xml:space="preserve">when the leave recipient's employment with the FEC is </w:t>
      </w:r>
      <w:proofErr w:type="gramStart"/>
      <w:r w:rsidRPr="00401E57">
        <w:rPr>
          <w:sz w:val="24"/>
          <w:szCs w:val="24"/>
        </w:rPr>
        <w:t>terminated;</w:t>
      </w:r>
      <w:proofErr w:type="gramEnd"/>
    </w:p>
    <w:p w14:paraId="060278E6" w14:textId="77777777" w:rsidR="00B61A02" w:rsidRPr="00401E57" w:rsidRDefault="00B61A02" w:rsidP="00197456">
      <w:pPr>
        <w:widowControl/>
        <w:jc w:val="both"/>
        <w:rPr>
          <w:sz w:val="24"/>
          <w:szCs w:val="24"/>
        </w:rPr>
      </w:pPr>
    </w:p>
    <w:p w14:paraId="27E4D58A" w14:textId="77777777" w:rsidR="00B61A02" w:rsidRPr="00401E57" w:rsidRDefault="00B61A02" w:rsidP="00197456">
      <w:pPr>
        <w:widowControl/>
        <w:numPr>
          <w:ilvl w:val="3"/>
          <w:numId w:val="72"/>
        </w:numPr>
        <w:tabs>
          <w:tab w:val="left" w:pos="2180"/>
        </w:tabs>
        <w:ind w:left="2180" w:right="217" w:hanging="353"/>
        <w:jc w:val="both"/>
        <w:rPr>
          <w:sz w:val="24"/>
          <w:szCs w:val="24"/>
        </w:rPr>
      </w:pPr>
      <w:r w:rsidRPr="00401E57">
        <w:rPr>
          <w:sz w:val="24"/>
          <w:szCs w:val="24"/>
        </w:rPr>
        <w:t>at the end of the bi-weekly pay period in which the Agency determines, after written notice and opportunity for the leave recipient (or, if appropriate, a personal representative of the leave recipient) to answer orally or in writing, that the leave recipient is no longer affected by a medical emergency; or</w:t>
      </w:r>
    </w:p>
    <w:p w14:paraId="10E0DBA3" w14:textId="77777777" w:rsidR="00B61A02" w:rsidRPr="00401E57" w:rsidRDefault="00B61A02" w:rsidP="00197456">
      <w:pPr>
        <w:widowControl/>
        <w:jc w:val="both"/>
        <w:rPr>
          <w:sz w:val="24"/>
          <w:szCs w:val="24"/>
        </w:rPr>
      </w:pPr>
    </w:p>
    <w:p w14:paraId="1D56C127" w14:textId="77777777" w:rsidR="00B61A02" w:rsidRPr="00401E57" w:rsidRDefault="00B61A02" w:rsidP="00197456">
      <w:pPr>
        <w:widowControl/>
        <w:numPr>
          <w:ilvl w:val="3"/>
          <w:numId w:val="72"/>
        </w:numPr>
        <w:tabs>
          <w:tab w:val="left" w:pos="2177"/>
          <w:tab w:val="left" w:pos="2180"/>
        </w:tabs>
        <w:ind w:left="2180" w:right="216" w:hanging="407"/>
        <w:jc w:val="both"/>
        <w:rPr>
          <w:sz w:val="24"/>
          <w:szCs w:val="24"/>
        </w:rPr>
      </w:pPr>
      <w:r w:rsidRPr="00401E57">
        <w:rPr>
          <w:sz w:val="24"/>
          <w:szCs w:val="24"/>
        </w:rPr>
        <w:t xml:space="preserve">at the end of the bi-weekly pay period in which the Agency receives notice that the Office of Personnel Management has approved an application for disability retirement for the leave recipient under the </w:t>
      </w:r>
      <w:r w:rsidRPr="00401E57">
        <w:rPr>
          <w:sz w:val="24"/>
          <w:szCs w:val="24"/>
        </w:rPr>
        <w:lastRenderedPageBreak/>
        <w:t>Civil Service Retirement System or the Federal Employees Retirement System.</w:t>
      </w:r>
    </w:p>
    <w:p w14:paraId="243CACD7" w14:textId="77777777" w:rsidR="00B61A02" w:rsidRPr="00401E57" w:rsidRDefault="00B61A02" w:rsidP="00197456">
      <w:pPr>
        <w:widowControl/>
        <w:jc w:val="both"/>
        <w:rPr>
          <w:sz w:val="24"/>
          <w:szCs w:val="24"/>
        </w:rPr>
      </w:pPr>
    </w:p>
    <w:p w14:paraId="46BF8C5F" w14:textId="77777777" w:rsidR="00B61A02" w:rsidRPr="00401E57" w:rsidRDefault="00B61A02" w:rsidP="00197456">
      <w:pPr>
        <w:widowControl/>
        <w:numPr>
          <w:ilvl w:val="2"/>
          <w:numId w:val="72"/>
        </w:numPr>
        <w:tabs>
          <w:tab w:val="left" w:pos="1818"/>
          <w:tab w:val="left" w:pos="1820"/>
        </w:tabs>
        <w:ind w:right="217"/>
        <w:jc w:val="both"/>
        <w:rPr>
          <w:sz w:val="24"/>
          <w:szCs w:val="24"/>
        </w:rPr>
      </w:pPr>
      <w:r w:rsidRPr="00401E57">
        <w:rPr>
          <w:sz w:val="24"/>
          <w:szCs w:val="24"/>
        </w:rPr>
        <w:t>The Agency will continuously monitor the status of the medical emergency affecting the leave recipient to ensure that they continue to be affected by a medical emergency. The recipient may be required to provide updated information, including medical documentation.</w:t>
      </w:r>
    </w:p>
    <w:p w14:paraId="3D78F14D" w14:textId="77777777" w:rsidR="00B61A02" w:rsidRPr="00401E57" w:rsidRDefault="00B61A02" w:rsidP="00197456">
      <w:pPr>
        <w:widowControl/>
        <w:jc w:val="both"/>
        <w:rPr>
          <w:sz w:val="24"/>
          <w:szCs w:val="24"/>
        </w:rPr>
      </w:pPr>
    </w:p>
    <w:p w14:paraId="63CDFA2D" w14:textId="1DE4B449" w:rsidR="00B61A02" w:rsidRPr="00652797" w:rsidRDefault="00B61A02" w:rsidP="00197456">
      <w:pPr>
        <w:widowControl/>
        <w:numPr>
          <w:ilvl w:val="2"/>
          <w:numId w:val="72"/>
        </w:numPr>
        <w:tabs>
          <w:tab w:val="left" w:pos="1818"/>
          <w:tab w:val="left" w:pos="1820"/>
        </w:tabs>
        <w:ind w:right="215"/>
        <w:jc w:val="both"/>
        <w:rPr>
          <w:sz w:val="24"/>
          <w:szCs w:val="24"/>
        </w:rPr>
      </w:pPr>
      <w:r w:rsidRPr="00652797">
        <w:rPr>
          <w:sz w:val="24"/>
          <w:szCs w:val="24"/>
        </w:rPr>
        <w:t xml:space="preserve">When the medical emergency affecting a leave recipient terminates, no further requests for transfer of annual leave to the leave recipient may be granted, and any unused transferred annual leave remaining to the credit of the leave recipient shall be restored to the leave donors under Subsection </w:t>
      </w:r>
      <w:r w:rsidR="00652797">
        <w:rPr>
          <w:sz w:val="24"/>
          <w:szCs w:val="24"/>
        </w:rPr>
        <w:t>8</w:t>
      </w:r>
      <w:r w:rsidRPr="00652797">
        <w:rPr>
          <w:sz w:val="24"/>
          <w:szCs w:val="24"/>
        </w:rPr>
        <w:t>, below.</w:t>
      </w:r>
    </w:p>
    <w:p w14:paraId="70037D11" w14:textId="77777777" w:rsidR="00B61A02" w:rsidRPr="00401E57" w:rsidRDefault="00B61A02" w:rsidP="00197456">
      <w:pPr>
        <w:widowControl/>
        <w:jc w:val="both"/>
        <w:rPr>
          <w:sz w:val="24"/>
          <w:szCs w:val="24"/>
        </w:rPr>
      </w:pPr>
    </w:p>
    <w:p w14:paraId="50E1E485" w14:textId="77777777" w:rsidR="00B61A02" w:rsidRPr="00401E57" w:rsidRDefault="00B61A02" w:rsidP="00197456">
      <w:pPr>
        <w:widowControl/>
        <w:numPr>
          <w:ilvl w:val="1"/>
          <w:numId w:val="72"/>
        </w:numPr>
        <w:tabs>
          <w:tab w:val="left" w:pos="1459"/>
        </w:tabs>
        <w:ind w:hanging="359"/>
        <w:jc w:val="both"/>
        <w:rPr>
          <w:sz w:val="24"/>
          <w:szCs w:val="24"/>
        </w:rPr>
      </w:pPr>
      <w:r w:rsidRPr="00401E57">
        <w:rPr>
          <w:sz w:val="24"/>
          <w:szCs w:val="24"/>
        </w:rPr>
        <w:t>Re-crediting of Transferred Annual Leave</w:t>
      </w:r>
    </w:p>
    <w:p w14:paraId="0508992A" w14:textId="77777777" w:rsidR="00B61A02" w:rsidRPr="00401E57" w:rsidRDefault="00B61A02" w:rsidP="00197456">
      <w:pPr>
        <w:widowControl/>
        <w:jc w:val="both"/>
        <w:rPr>
          <w:sz w:val="24"/>
          <w:szCs w:val="24"/>
        </w:rPr>
      </w:pPr>
    </w:p>
    <w:p w14:paraId="35E88161" w14:textId="77777777" w:rsidR="00B61A02" w:rsidRPr="00401E57" w:rsidRDefault="00B61A02" w:rsidP="00197456">
      <w:pPr>
        <w:widowControl/>
        <w:numPr>
          <w:ilvl w:val="2"/>
          <w:numId w:val="72"/>
        </w:numPr>
        <w:tabs>
          <w:tab w:val="left" w:pos="1820"/>
        </w:tabs>
        <w:ind w:right="218"/>
        <w:jc w:val="both"/>
        <w:rPr>
          <w:sz w:val="24"/>
          <w:szCs w:val="24"/>
        </w:rPr>
      </w:pPr>
      <w:r w:rsidRPr="00401E57">
        <w:rPr>
          <w:sz w:val="24"/>
          <w:szCs w:val="24"/>
        </w:rPr>
        <w:t>Any transferred annual leave remaining to the credit of a leave recipient when the medical emergency terminates shall be recredited, to the extent administratively feasible, by re- transfer to the annual leave accounts of the specified leave donors currently employed by the FEC.</w:t>
      </w:r>
    </w:p>
    <w:p w14:paraId="33B824A8" w14:textId="77777777" w:rsidR="00B61A02" w:rsidRPr="00401E57" w:rsidRDefault="00B61A02" w:rsidP="00197456">
      <w:pPr>
        <w:widowControl/>
        <w:jc w:val="both"/>
        <w:rPr>
          <w:sz w:val="24"/>
          <w:szCs w:val="24"/>
        </w:rPr>
      </w:pPr>
    </w:p>
    <w:p w14:paraId="3A630045" w14:textId="77777777" w:rsidR="00B61A02" w:rsidRPr="00401E57" w:rsidRDefault="00B61A02" w:rsidP="00197456">
      <w:pPr>
        <w:widowControl/>
        <w:numPr>
          <w:ilvl w:val="2"/>
          <w:numId w:val="72"/>
        </w:numPr>
        <w:tabs>
          <w:tab w:val="left" w:pos="1820"/>
        </w:tabs>
        <w:ind w:right="218"/>
        <w:jc w:val="both"/>
        <w:rPr>
          <w:sz w:val="24"/>
          <w:szCs w:val="24"/>
        </w:rPr>
      </w:pPr>
      <w:r w:rsidRPr="00401E57">
        <w:rPr>
          <w:sz w:val="24"/>
          <w:szCs w:val="24"/>
        </w:rPr>
        <w:t>In the case of multiple donors, the amount of unused transferred annual leave to be re-credited to each specified leave donor shall be in the same proportion as the amount donated, except that no less than one-half (½) of an hour may be re-credited.</w:t>
      </w:r>
    </w:p>
    <w:p w14:paraId="030E3C99" w14:textId="77777777" w:rsidR="00B61A02" w:rsidRPr="00401E57" w:rsidRDefault="00B61A02" w:rsidP="00197456">
      <w:pPr>
        <w:widowControl/>
        <w:jc w:val="both"/>
        <w:rPr>
          <w:sz w:val="24"/>
          <w:szCs w:val="24"/>
        </w:rPr>
      </w:pPr>
    </w:p>
    <w:p w14:paraId="543771C7" w14:textId="77777777" w:rsidR="00B61A02" w:rsidRDefault="00B61A02" w:rsidP="00197456">
      <w:pPr>
        <w:widowControl/>
        <w:numPr>
          <w:ilvl w:val="2"/>
          <w:numId w:val="72"/>
        </w:numPr>
        <w:tabs>
          <w:tab w:val="left" w:pos="1817"/>
          <w:tab w:val="left" w:pos="1820"/>
        </w:tabs>
        <w:ind w:right="218"/>
        <w:jc w:val="both"/>
        <w:rPr>
          <w:sz w:val="24"/>
          <w:szCs w:val="24"/>
        </w:rPr>
      </w:pPr>
      <w:r w:rsidRPr="00401E57">
        <w:rPr>
          <w:sz w:val="24"/>
          <w:szCs w:val="24"/>
        </w:rPr>
        <w:t>At the election of the leave donor, unused transferred annual leave restored to the leave donor may be re-credited by:</w:t>
      </w:r>
    </w:p>
    <w:p w14:paraId="4DCC2024" w14:textId="77777777" w:rsidR="00C73EB9" w:rsidRPr="00401E57" w:rsidRDefault="00C73EB9" w:rsidP="00197456">
      <w:pPr>
        <w:widowControl/>
        <w:tabs>
          <w:tab w:val="left" w:pos="1817"/>
          <w:tab w:val="left" w:pos="1820"/>
        </w:tabs>
        <w:ind w:right="218"/>
        <w:jc w:val="both"/>
        <w:rPr>
          <w:sz w:val="24"/>
          <w:szCs w:val="24"/>
        </w:rPr>
      </w:pPr>
    </w:p>
    <w:p w14:paraId="6E14C1F9" w14:textId="77777777" w:rsidR="00B61A02" w:rsidRPr="00401E57" w:rsidRDefault="00B61A02" w:rsidP="00197456">
      <w:pPr>
        <w:widowControl/>
        <w:numPr>
          <w:ilvl w:val="3"/>
          <w:numId w:val="72"/>
        </w:numPr>
        <w:tabs>
          <w:tab w:val="left" w:pos="2178"/>
          <w:tab w:val="left" w:pos="2180"/>
        </w:tabs>
        <w:ind w:left="2180" w:right="220"/>
        <w:jc w:val="both"/>
        <w:rPr>
          <w:sz w:val="24"/>
          <w:szCs w:val="24"/>
        </w:rPr>
      </w:pPr>
      <w:r w:rsidRPr="00401E57">
        <w:rPr>
          <w:sz w:val="24"/>
          <w:szCs w:val="24"/>
        </w:rPr>
        <w:t xml:space="preserve">crediting the restored annual leave to the leave donor's annual account current leave </w:t>
      </w:r>
      <w:proofErr w:type="gramStart"/>
      <w:r w:rsidRPr="00401E57">
        <w:rPr>
          <w:sz w:val="24"/>
          <w:szCs w:val="24"/>
        </w:rPr>
        <w:t>year;</w:t>
      </w:r>
      <w:proofErr w:type="gramEnd"/>
    </w:p>
    <w:p w14:paraId="1ACAAE3E" w14:textId="77777777" w:rsidR="00C73EB9" w:rsidRDefault="00C73EB9" w:rsidP="00197456">
      <w:pPr>
        <w:widowControl/>
        <w:tabs>
          <w:tab w:val="left" w:pos="2177"/>
          <w:tab w:val="left" w:pos="2180"/>
        </w:tabs>
        <w:ind w:left="2180" w:right="217"/>
        <w:jc w:val="both"/>
        <w:rPr>
          <w:sz w:val="24"/>
          <w:szCs w:val="24"/>
        </w:rPr>
      </w:pPr>
    </w:p>
    <w:p w14:paraId="2D6266C4" w14:textId="5236C905" w:rsidR="00B61A02" w:rsidRPr="00401E57" w:rsidRDefault="00B61A02" w:rsidP="00197456">
      <w:pPr>
        <w:widowControl/>
        <w:numPr>
          <w:ilvl w:val="3"/>
          <w:numId w:val="72"/>
        </w:numPr>
        <w:tabs>
          <w:tab w:val="left" w:pos="2177"/>
          <w:tab w:val="left" w:pos="2180"/>
        </w:tabs>
        <w:ind w:left="2180" w:right="217" w:hanging="353"/>
        <w:jc w:val="both"/>
        <w:rPr>
          <w:sz w:val="24"/>
          <w:szCs w:val="24"/>
        </w:rPr>
      </w:pPr>
      <w:r w:rsidRPr="00401E57">
        <w:rPr>
          <w:sz w:val="24"/>
          <w:szCs w:val="24"/>
        </w:rPr>
        <w:t>crediting the restored annual leave to the leave donor's annual leave account effective as of the first (1st) day of the first (1st) leave year beginning after the date of election; or</w:t>
      </w:r>
    </w:p>
    <w:p w14:paraId="369B300A" w14:textId="77777777" w:rsidR="00C73EB9" w:rsidRDefault="00C73EB9" w:rsidP="00197456">
      <w:pPr>
        <w:widowControl/>
        <w:tabs>
          <w:tab w:val="left" w:pos="2177"/>
        </w:tabs>
        <w:ind w:left="2177"/>
        <w:jc w:val="both"/>
        <w:rPr>
          <w:sz w:val="24"/>
          <w:szCs w:val="24"/>
        </w:rPr>
      </w:pPr>
    </w:p>
    <w:p w14:paraId="330D4A0A" w14:textId="6C8B49CD" w:rsidR="00B61A02" w:rsidRPr="00401E57" w:rsidRDefault="00B61A02" w:rsidP="00197456">
      <w:pPr>
        <w:widowControl/>
        <w:numPr>
          <w:ilvl w:val="3"/>
          <w:numId w:val="72"/>
        </w:numPr>
        <w:tabs>
          <w:tab w:val="left" w:pos="2177"/>
        </w:tabs>
        <w:ind w:left="2177" w:hanging="404"/>
        <w:jc w:val="both"/>
        <w:rPr>
          <w:sz w:val="24"/>
          <w:szCs w:val="24"/>
        </w:rPr>
      </w:pPr>
      <w:r w:rsidRPr="00401E57">
        <w:rPr>
          <w:sz w:val="24"/>
          <w:szCs w:val="24"/>
        </w:rPr>
        <w:t>donating such leave in whole or part to another leave recipient.</w:t>
      </w:r>
    </w:p>
    <w:p w14:paraId="1FDE3D7F" w14:textId="77777777" w:rsidR="00B61A02" w:rsidRPr="00401E57" w:rsidRDefault="00B61A02" w:rsidP="00197456">
      <w:pPr>
        <w:widowControl/>
        <w:jc w:val="both"/>
        <w:rPr>
          <w:sz w:val="24"/>
          <w:szCs w:val="24"/>
        </w:rPr>
      </w:pPr>
    </w:p>
    <w:p w14:paraId="2BE9FF23" w14:textId="77777777" w:rsidR="00B61A02" w:rsidRPr="00401E57" w:rsidRDefault="00B61A02" w:rsidP="00197456">
      <w:pPr>
        <w:widowControl/>
        <w:numPr>
          <w:ilvl w:val="0"/>
          <w:numId w:val="72"/>
        </w:numPr>
        <w:tabs>
          <w:tab w:val="left" w:pos="1098"/>
        </w:tabs>
        <w:ind w:left="1098" w:hanging="359"/>
        <w:jc w:val="both"/>
        <w:rPr>
          <w:sz w:val="24"/>
          <w:szCs w:val="24"/>
        </w:rPr>
      </w:pPr>
      <w:r w:rsidRPr="00401E57">
        <w:rPr>
          <w:sz w:val="24"/>
          <w:szCs w:val="24"/>
        </w:rPr>
        <w:t>Prohibition of Coercion</w:t>
      </w:r>
    </w:p>
    <w:p w14:paraId="4AEDBEED" w14:textId="77777777" w:rsidR="00B61A02" w:rsidRPr="00401E57" w:rsidRDefault="00B61A02" w:rsidP="00197456">
      <w:pPr>
        <w:widowControl/>
        <w:jc w:val="both"/>
        <w:rPr>
          <w:sz w:val="24"/>
          <w:szCs w:val="24"/>
        </w:rPr>
      </w:pPr>
    </w:p>
    <w:p w14:paraId="1DC26271" w14:textId="77777777" w:rsidR="00B61A02" w:rsidRPr="00401E57" w:rsidRDefault="00B61A02" w:rsidP="00197456">
      <w:pPr>
        <w:widowControl/>
        <w:numPr>
          <w:ilvl w:val="1"/>
          <w:numId w:val="72"/>
        </w:numPr>
        <w:tabs>
          <w:tab w:val="left" w:pos="1459"/>
        </w:tabs>
        <w:ind w:right="216"/>
        <w:jc w:val="both"/>
        <w:rPr>
          <w:sz w:val="24"/>
          <w:szCs w:val="24"/>
        </w:rPr>
      </w:pPr>
      <w:r w:rsidRPr="00401E57">
        <w:rPr>
          <w:sz w:val="24"/>
          <w:szCs w:val="24"/>
        </w:rPr>
        <w:t>An employee may not directly or indirectly intimidate, threaten, or coerce, or attempt to intimidate, threaten or coerce, any other employee for the purpose of interfering with any right such employee may have with respect to donating, receiving, or using annual leave under this Article.</w:t>
      </w:r>
    </w:p>
    <w:p w14:paraId="45474272" w14:textId="77777777" w:rsidR="00B61A02" w:rsidRPr="00401E57" w:rsidRDefault="00B61A02" w:rsidP="00197456">
      <w:pPr>
        <w:widowControl/>
        <w:jc w:val="both"/>
        <w:rPr>
          <w:sz w:val="24"/>
          <w:szCs w:val="24"/>
        </w:rPr>
      </w:pPr>
    </w:p>
    <w:p w14:paraId="244BDAEA" w14:textId="77777777" w:rsidR="00AC48C6" w:rsidRPr="00401E57" w:rsidRDefault="00B61A02" w:rsidP="00197456">
      <w:pPr>
        <w:widowControl/>
        <w:numPr>
          <w:ilvl w:val="1"/>
          <w:numId w:val="72"/>
        </w:numPr>
        <w:tabs>
          <w:tab w:val="left" w:pos="1459"/>
        </w:tabs>
        <w:ind w:right="216"/>
        <w:jc w:val="both"/>
        <w:rPr>
          <w:sz w:val="24"/>
          <w:szCs w:val="24"/>
        </w:rPr>
      </w:pPr>
      <w:r w:rsidRPr="00401E57">
        <w:rPr>
          <w:sz w:val="24"/>
          <w:szCs w:val="24"/>
        </w:rPr>
        <w:lastRenderedPageBreak/>
        <w:t xml:space="preserve">For the purpose of the preceding provision of this Subsection, the term "intimidate, threaten, or coerce" includes, but is not limited to, promising to confer or conferring any benefit (such as an appointment or promotion or compensation) or effecting or threatening to </w:t>
      </w:r>
      <w:proofErr w:type="gramStart"/>
      <w:r w:rsidRPr="00401E57">
        <w:rPr>
          <w:sz w:val="24"/>
          <w:szCs w:val="24"/>
        </w:rPr>
        <w:t>effect</w:t>
      </w:r>
      <w:proofErr w:type="gramEnd"/>
      <w:r w:rsidRPr="00401E57">
        <w:rPr>
          <w:sz w:val="24"/>
          <w:szCs w:val="24"/>
        </w:rPr>
        <w:t xml:space="preserve"> any reprisal (such as deprivation of appointment, promotion, or compensation).</w:t>
      </w:r>
    </w:p>
    <w:p w14:paraId="60D98010" w14:textId="0D1A0FE3" w:rsidR="00AC48C6" w:rsidRPr="00401E57" w:rsidRDefault="00AC48C6" w:rsidP="00197456">
      <w:pPr>
        <w:widowControl/>
        <w:tabs>
          <w:tab w:val="left" w:pos="1459"/>
        </w:tabs>
        <w:ind w:left="1459" w:right="216"/>
        <w:jc w:val="both"/>
        <w:rPr>
          <w:sz w:val="24"/>
          <w:szCs w:val="24"/>
        </w:rPr>
      </w:pPr>
    </w:p>
    <w:p w14:paraId="0419FB74" w14:textId="77777777" w:rsidR="00B61A02" w:rsidRPr="00401E57" w:rsidRDefault="00B61A02" w:rsidP="00197456">
      <w:pPr>
        <w:widowControl/>
        <w:ind w:left="379"/>
        <w:jc w:val="both"/>
        <w:rPr>
          <w:sz w:val="24"/>
          <w:szCs w:val="24"/>
        </w:rPr>
      </w:pPr>
      <w:r w:rsidRPr="00401E57">
        <w:rPr>
          <w:b/>
          <w:sz w:val="24"/>
          <w:szCs w:val="24"/>
        </w:rPr>
        <w:t xml:space="preserve">Section 23: </w:t>
      </w:r>
      <w:r w:rsidRPr="00401E57">
        <w:rPr>
          <w:sz w:val="24"/>
          <w:szCs w:val="24"/>
        </w:rPr>
        <w:t>Family and Medical Leave Act (FMLA)</w:t>
      </w:r>
    </w:p>
    <w:p w14:paraId="1312C799" w14:textId="77777777" w:rsidR="00B61A02" w:rsidRPr="00401E57" w:rsidRDefault="00B61A02" w:rsidP="00197456">
      <w:pPr>
        <w:widowControl/>
        <w:jc w:val="both"/>
        <w:rPr>
          <w:sz w:val="24"/>
          <w:szCs w:val="24"/>
        </w:rPr>
      </w:pPr>
    </w:p>
    <w:p w14:paraId="527FEDA1" w14:textId="77777777" w:rsidR="00B61A02" w:rsidRPr="00401E57" w:rsidRDefault="00B61A02" w:rsidP="00197456">
      <w:pPr>
        <w:widowControl/>
        <w:numPr>
          <w:ilvl w:val="0"/>
          <w:numId w:val="71"/>
        </w:numPr>
        <w:tabs>
          <w:tab w:val="left" w:pos="1098"/>
        </w:tabs>
        <w:ind w:left="1098" w:hanging="359"/>
        <w:jc w:val="both"/>
        <w:rPr>
          <w:sz w:val="24"/>
          <w:szCs w:val="24"/>
        </w:rPr>
      </w:pPr>
      <w:r w:rsidRPr="00401E57">
        <w:rPr>
          <w:sz w:val="24"/>
          <w:szCs w:val="24"/>
        </w:rPr>
        <w:t>General</w:t>
      </w:r>
    </w:p>
    <w:p w14:paraId="10CC2A69" w14:textId="77777777" w:rsidR="00B61A02" w:rsidRPr="00401E57" w:rsidRDefault="00B61A02" w:rsidP="00197456">
      <w:pPr>
        <w:widowControl/>
        <w:jc w:val="both"/>
        <w:rPr>
          <w:sz w:val="24"/>
          <w:szCs w:val="24"/>
        </w:rPr>
      </w:pPr>
    </w:p>
    <w:p w14:paraId="0383A75C" w14:textId="1A8B8FE3" w:rsidR="00B61A02" w:rsidRPr="00401E57" w:rsidRDefault="4BB877FC" w:rsidP="00197456">
      <w:pPr>
        <w:widowControl/>
        <w:ind w:left="1099" w:right="217"/>
        <w:jc w:val="both"/>
        <w:rPr>
          <w:sz w:val="24"/>
          <w:szCs w:val="24"/>
        </w:rPr>
      </w:pPr>
      <w:r w:rsidRPr="588DEE3A">
        <w:rPr>
          <w:sz w:val="24"/>
          <w:szCs w:val="24"/>
        </w:rPr>
        <w:t xml:space="preserve">The FMLA entitles eligible employees to take up to </w:t>
      </w:r>
      <w:r w:rsidR="53CDAF10" w:rsidRPr="588DEE3A">
        <w:rPr>
          <w:sz w:val="24"/>
          <w:szCs w:val="24"/>
        </w:rPr>
        <w:t>twelve (</w:t>
      </w:r>
      <w:r w:rsidRPr="588DEE3A">
        <w:rPr>
          <w:sz w:val="24"/>
          <w:szCs w:val="24"/>
        </w:rPr>
        <w:t>12</w:t>
      </w:r>
      <w:r w:rsidR="19F86166" w:rsidRPr="588DEE3A">
        <w:rPr>
          <w:sz w:val="24"/>
          <w:szCs w:val="24"/>
        </w:rPr>
        <w:t>)</w:t>
      </w:r>
      <w:r w:rsidRPr="588DEE3A">
        <w:rPr>
          <w:sz w:val="24"/>
          <w:szCs w:val="24"/>
        </w:rPr>
        <w:t xml:space="preserve"> </w:t>
      </w:r>
      <w:r w:rsidR="625D01BC" w:rsidRPr="588DEE3A">
        <w:rPr>
          <w:sz w:val="24"/>
          <w:szCs w:val="24"/>
        </w:rPr>
        <w:t>workweek</w:t>
      </w:r>
      <w:r w:rsidRPr="588DEE3A">
        <w:rPr>
          <w:sz w:val="24"/>
          <w:szCs w:val="24"/>
        </w:rPr>
        <w:t xml:space="preserve">s of unpaid, job- protected leave in a 12-month period for specified family and medical reasons, or for any “qualifying exigency” arising out of the fact that a covered military member is on active </w:t>
      </w:r>
      <w:proofErr w:type="gramStart"/>
      <w:r w:rsidRPr="588DEE3A">
        <w:rPr>
          <w:sz w:val="24"/>
          <w:szCs w:val="24"/>
        </w:rPr>
        <w:t>duty, or</w:t>
      </w:r>
      <w:proofErr w:type="gramEnd"/>
      <w:r w:rsidRPr="588DEE3A">
        <w:rPr>
          <w:sz w:val="24"/>
          <w:szCs w:val="24"/>
        </w:rPr>
        <w:t xml:space="preserve"> has been notified of an impending call or order to active duty, in support of a contingency operation. The FMLA also allows eligible employees to take up to </w:t>
      </w:r>
      <w:r w:rsidR="2909AF29" w:rsidRPr="588DEE3A">
        <w:rPr>
          <w:sz w:val="24"/>
          <w:szCs w:val="24"/>
        </w:rPr>
        <w:t>twenty-six (</w:t>
      </w:r>
      <w:r w:rsidRPr="588DEE3A">
        <w:rPr>
          <w:sz w:val="24"/>
          <w:szCs w:val="24"/>
        </w:rPr>
        <w:t>26</w:t>
      </w:r>
      <w:r w:rsidR="1C3DD27A" w:rsidRPr="588DEE3A">
        <w:rPr>
          <w:sz w:val="24"/>
          <w:szCs w:val="24"/>
        </w:rPr>
        <w:t>)</w:t>
      </w:r>
      <w:r w:rsidRPr="588DEE3A">
        <w:rPr>
          <w:sz w:val="24"/>
          <w:szCs w:val="24"/>
        </w:rPr>
        <w:t xml:space="preserve"> workweeks of job-protected leave in a “single 12-month period” to care for a covered service member with a serious injury or illness.</w:t>
      </w:r>
    </w:p>
    <w:p w14:paraId="6CB82426" w14:textId="77777777" w:rsidR="00B61A02" w:rsidRPr="00401E57" w:rsidRDefault="00B61A02" w:rsidP="00197456">
      <w:pPr>
        <w:widowControl/>
        <w:jc w:val="both"/>
        <w:rPr>
          <w:sz w:val="24"/>
          <w:szCs w:val="24"/>
        </w:rPr>
      </w:pPr>
    </w:p>
    <w:p w14:paraId="6F4FBAB1" w14:textId="77777777" w:rsidR="00B61A02" w:rsidRPr="00401E57" w:rsidRDefault="00B61A02" w:rsidP="00197456">
      <w:pPr>
        <w:widowControl/>
        <w:numPr>
          <w:ilvl w:val="0"/>
          <w:numId w:val="71"/>
        </w:numPr>
        <w:tabs>
          <w:tab w:val="left" w:pos="1099"/>
        </w:tabs>
        <w:ind w:left="1099" w:hanging="359"/>
        <w:jc w:val="both"/>
        <w:rPr>
          <w:sz w:val="24"/>
          <w:szCs w:val="24"/>
        </w:rPr>
      </w:pPr>
      <w:r w:rsidRPr="00401E57">
        <w:rPr>
          <w:sz w:val="24"/>
          <w:szCs w:val="24"/>
        </w:rPr>
        <w:t>Eligibility</w:t>
      </w:r>
    </w:p>
    <w:p w14:paraId="60B9FFED" w14:textId="77777777" w:rsidR="00B61A02" w:rsidRPr="00401E57" w:rsidRDefault="00B61A02" w:rsidP="00197456">
      <w:pPr>
        <w:widowControl/>
        <w:jc w:val="both"/>
        <w:rPr>
          <w:sz w:val="24"/>
          <w:szCs w:val="24"/>
        </w:rPr>
      </w:pPr>
    </w:p>
    <w:p w14:paraId="5A9C0907" w14:textId="1A9194F2" w:rsidR="00B61A02" w:rsidRPr="00401E57" w:rsidRDefault="4BB877FC" w:rsidP="00197456">
      <w:pPr>
        <w:widowControl/>
        <w:ind w:left="1100"/>
        <w:jc w:val="both"/>
        <w:rPr>
          <w:sz w:val="24"/>
          <w:szCs w:val="24"/>
        </w:rPr>
      </w:pPr>
      <w:r w:rsidRPr="588DEE3A">
        <w:rPr>
          <w:sz w:val="24"/>
          <w:szCs w:val="24"/>
        </w:rPr>
        <w:t xml:space="preserve">To be eligible for FMLA benefits, an employee must meet the FMLA eligibility requirements under 5 </w:t>
      </w:r>
      <w:r w:rsidR="67135927" w:rsidRPr="588DEE3A">
        <w:rPr>
          <w:sz w:val="24"/>
          <w:szCs w:val="24"/>
        </w:rPr>
        <w:t xml:space="preserve">C.F.R. </w:t>
      </w:r>
      <w:r w:rsidR="6F619237" w:rsidRPr="588DEE3A">
        <w:rPr>
          <w:sz w:val="24"/>
          <w:szCs w:val="24"/>
        </w:rPr>
        <w:t>§</w:t>
      </w:r>
      <w:r w:rsidR="5BFD9E46" w:rsidRPr="588DEE3A">
        <w:rPr>
          <w:sz w:val="24"/>
          <w:szCs w:val="24"/>
        </w:rPr>
        <w:t xml:space="preserve"> </w:t>
      </w:r>
      <w:r w:rsidRPr="588DEE3A">
        <w:rPr>
          <w:sz w:val="24"/>
          <w:szCs w:val="24"/>
        </w:rPr>
        <w:t>630.1201(b), including:</w:t>
      </w:r>
    </w:p>
    <w:p w14:paraId="2F133AE5" w14:textId="77777777" w:rsidR="00B61A02" w:rsidRPr="00401E57" w:rsidRDefault="00B61A02" w:rsidP="00197456">
      <w:pPr>
        <w:widowControl/>
        <w:jc w:val="both"/>
        <w:rPr>
          <w:sz w:val="24"/>
          <w:szCs w:val="24"/>
        </w:rPr>
      </w:pPr>
    </w:p>
    <w:p w14:paraId="0FC72582" w14:textId="139A57EA" w:rsidR="00B61A02" w:rsidRPr="00401E57" w:rsidRDefault="4BB877FC" w:rsidP="00197456">
      <w:pPr>
        <w:widowControl/>
        <w:numPr>
          <w:ilvl w:val="1"/>
          <w:numId w:val="71"/>
        </w:numPr>
        <w:tabs>
          <w:tab w:val="left" w:pos="1459"/>
        </w:tabs>
        <w:ind w:hanging="359"/>
        <w:jc w:val="both"/>
        <w:rPr>
          <w:sz w:val="24"/>
          <w:szCs w:val="24"/>
        </w:rPr>
      </w:pPr>
      <w:r w:rsidRPr="588DEE3A">
        <w:rPr>
          <w:sz w:val="24"/>
          <w:szCs w:val="24"/>
        </w:rPr>
        <w:t xml:space="preserve">having completed at least </w:t>
      </w:r>
      <w:r w:rsidR="2A546733" w:rsidRPr="588DEE3A">
        <w:rPr>
          <w:sz w:val="24"/>
          <w:szCs w:val="24"/>
        </w:rPr>
        <w:t>twelve (</w:t>
      </w:r>
      <w:r w:rsidRPr="588DEE3A">
        <w:rPr>
          <w:sz w:val="24"/>
          <w:szCs w:val="24"/>
        </w:rPr>
        <w:t>12</w:t>
      </w:r>
      <w:r w:rsidR="12F0C300" w:rsidRPr="588DEE3A">
        <w:rPr>
          <w:sz w:val="24"/>
          <w:szCs w:val="24"/>
        </w:rPr>
        <w:t>)</w:t>
      </w:r>
      <w:r w:rsidRPr="588DEE3A">
        <w:rPr>
          <w:sz w:val="24"/>
          <w:szCs w:val="24"/>
        </w:rPr>
        <w:t xml:space="preserve"> months of federal service of a type that is covered under the FMLA provisions in </w:t>
      </w:r>
      <w:r w:rsidR="0621C9BD" w:rsidRPr="588DEE3A">
        <w:rPr>
          <w:sz w:val="24"/>
          <w:szCs w:val="24"/>
        </w:rPr>
        <w:t>Title 5</w:t>
      </w:r>
      <w:r w:rsidRPr="588DEE3A">
        <w:rPr>
          <w:sz w:val="24"/>
          <w:szCs w:val="24"/>
        </w:rPr>
        <w:t xml:space="preserve"> of the United States </w:t>
      </w:r>
      <w:proofErr w:type="gramStart"/>
      <w:r w:rsidRPr="588DEE3A">
        <w:rPr>
          <w:sz w:val="24"/>
          <w:szCs w:val="24"/>
        </w:rPr>
        <w:t>Code;</w:t>
      </w:r>
      <w:proofErr w:type="gramEnd"/>
    </w:p>
    <w:p w14:paraId="65F6962F" w14:textId="77777777" w:rsidR="00B61A02" w:rsidRPr="00401E57" w:rsidRDefault="00B61A02" w:rsidP="00197456">
      <w:pPr>
        <w:widowControl/>
        <w:jc w:val="both"/>
        <w:rPr>
          <w:sz w:val="24"/>
          <w:szCs w:val="24"/>
        </w:rPr>
      </w:pPr>
    </w:p>
    <w:p w14:paraId="3FEC7E7D" w14:textId="77777777" w:rsidR="00B61A02" w:rsidRPr="00401E57" w:rsidRDefault="00B61A02" w:rsidP="00197456">
      <w:pPr>
        <w:widowControl/>
        <w:numPr>
          <w:ilvl w:val="1"/>
          <w:numId w:val="71"/>
        </w:numPr>
        <w:tabs>
          <w:tab w:val="left" w:pos="1458"/>
        </w:tabs>
        <w:ind w:left="1458" w:hanging="358"/>
        <w:jc w:val="both"/>
        <w:rPr>
          <w:sz w:val="24"/>
          <w:szCs w:val="24"/>
        </w:rPr>
      </w:pPr>
      <w:r w:rsidRPr="00401E57">
        <w:rPr>
          <w:sz w:val="24"/>
          <w:szCs w:val="24"/>
        </w:rPr>
        <w:t>having a full-time or part-time work schedule (i.e., employees with an intermittent work schedule are ineligible); and</w:t>
      </w:r>
    </w:p>
    <w:p w14:paraId="6EBD4D16" w14:textId="77777777" w:rsidR="00B61A02" w:rsidRPr="00401E57" w:rsidRDefault="00B61A02" w:rsidP="00197456">
      <w:pPr>
        <w:widowControl/>
        <w:jc w:val="both"/>
        <w:rPr>
          <w:sz w:val="24"/>
          <w:szCs w:val="24"/>
        </w:rPr>
      </w:pPr>
    </w:p>
    <w:p w14:paraId="6F43305D" w14:textId="1EBD9ED3" w:rsidR="00B61A02" w:rsidRPr="00401E57" w:rsidRDefault="00B61A02" w:rsidP="00197456">
      <w:pPr>
        <w:widowControl/>
        <w:numPr>
          <w:ilvl w:val="1"/>
          <w:numId w:val="71"/>
        </w:numPr>
        <w:tabs>
          <w:tab w:val="left" w:pos="1457"/>
          <w:tab w:val="left" w:pos="1459"/>
        </w:tabs>
        <w:ind w:right="218"/>
        <w:jc w:val="both"/>
        <w:rPr>
          <w:sz w:val="24"/>
          <w:szCs w:val="24"/>
        </w:rPr>
      </w:pPr>
      <w:r w:rsidRPr="00401E57">
        <w:rPr>
          <w:sz w:val="24"/>
          <w:szCs w:val="24"/>
        </w:rPr>
        <w:t xml:space="preserve">having an appointment of more than one year in duration (i.e., employees with temporary appointments not to exceed one year are </w:t>
      </w:r>
      <w:r w:rsidR="007A5338" w:rsidRPr="00401E57">
        <w:rPr>
          <w:sz w:val="24"/>
          <w:szCs w:val="24"/>
        </w:rPr>
        <w:t>ineligible</w:t>
      </w:r>
      <w:r w:rsidRPr="00401E57">
        <w:rPr>
          <w:sz w:val="24"/>
          <w:szCs w:val="24"/>
        </w:rPr>
        <w:t>).</w:t>
      </w:r>
    </w:p>
    <w:p w14:paraId="7FA344DC" w14:textId="77777777" w:rsidR="00B61A02" w:rsidRPr="00401E57" w:rsidRDefault="00B61A02" w:rsidP="00197456">
      <w:pPr>
        <w:widowControl/>
        <w:tabs>
          <w:tab w:val="left" w:pos="1457"/>
          <w:tab w:val="left" w:pos="1459"/>
        </w:tabs>
        <w:ind w:right="218"/>
        <w:jc w:val="both"/>
        <w:rPr>
          <w:sz w:val="24"/>
          <w:szCs w:val="24"/>
        </w:rPr>
      </w:pPr>
    </w:p>
    <w:p w14:paraId="3595AD79" w14:textId="77777777" w:rsidR="00B61A02" w:rsidRPr="00401E57" w:rsidRDefault="00B61A02" w:rsidP="00197456">
      <w:pPr>
        <w:widowControl/>
        <w:numPr>
          <w:ilvl w:val="0"/>
          <w:numId w:val="71"/>
        </w:numPr>
        <w:tabs>
          <w:tab w:val="left" w:pos="1098"/>
        </w:tabs>
        <w:ind w:left="1098" w:hanging="358"/>
        <w:jc w:val="both"/>
        <w:rPr>
          <w:sz w:val="24"/>
          <w:szCs w:val="24"/>
        </w:rPr>
      </w:pPr>
      <w:r w:rsidRPr="00401E57">
        <w:rPr>
          <w:sz w:val="24"/>
          <w:szCs w:val="24"/>
        </w:rPr>
        <w:t>Qualifying Exigency Events</w:t>
      </w:r>
    </w:p>
    <w:p w14:paraId="4A2CD70B" w14:textId="77777777" w:rsidR="00B61A02" w:rsidRPr="00401E57" w:rsidRDefault="00B61A02" w:rsidP="00197456">
      <w:pPr>
        <w:widowControl/>
        <w:jc w:val="both"/>
        <w:rPr>
          <w:sz w:val="24"/>
          <w:szCs w:val="24"/>
        </w:rPr>
      </w:pPr>
    </w:p>
    <w:p w14:paraId="3542A3E7" w14:textId="14D6BD76" w:rsidR="00B61A02" w:rsidRPr="00401E57" w:rsidRDefault="4BB877FC" w:rsidP="00197456">
      <w:pPr>
        <w:widowControl/>
        <w:ind w:left="1100" w:right="217"/>
        <w:jc w:val="both"/>
        <w:rPr>
          <w:sz w:val="24"/>
          <w:szCs w:val="24"/>
        </w:rPr>
      </w:pPr>
      <w:r w:rsidRPr="588DEE3A">
        <w:rPr>
          <w:sz w:val="24"/>
          <w:szCs w:val="24"/>
        </w:rPr>
        <w:t xml:space="preserve">The Agency will grant an eligible employee up to a total </w:t>
      </w:r>
      <w:proofErr w:type="gramStart"/>
      <w:r w:rsidRPr="588DEE3A">
        <w:rPr>
          <w:sz w:val="24"/>
          <w:szCs w:val="24"/>
        </w:rPr>
        <w:t xml:space="preserve">of </w:t>
      </w:r>
      <w:r w:rsidR="36835935" w:rsidRPr="588DEE3A">
        <w:rPr>
          <w:sz w:val="24"/>
          <w:szCs w:val="24"/>
        </w:rPr>
        <w:t xml:space="preserve"> twelve</w:t>
      </w:r>
      <w:proofErr w:type="gramEnd"/>
      <w:r w:rsidR="36835935" w:rsidRPr="588DEE3A">
        <w:rPr>
          <w:sz w:val="24"/>
          <w:szCs w:val="24"/>
        </w:rPr>
        <w:t xml:space="preserve"> (</w:t>
      </w:r>
      <w:r w:rsidR="2045EAE3" w:rsidRPr="588DEE3A">
        <w:rPr>
          <w:sz w:val="24"/>
          <w:szCs w:val="24"/>
        </w:rPr>
        <w:t>12</w:t>
      </w:r>
      <w:r w:rsidR="2923D29F" w:rsidRPr="588DEE3A">
        <w:rPr>
          <w:sz w:val="24"/>
          <w:szCs w:val="24"/>
        </w:rPr>
        <w:t>)</w:t>
      </w:r>
      <w:r w:rsidRPr="588DEE3A">
        <w:rPr>
          <w:sz w:val="24"/>
          <w:szCs w:val="24"/>
        </w:rPr>
        <w:t xml:space="preserve"> workweeks of unpaid leave during any 12-month period for one or more of the following reasons:</w:t>
      </w:r>
    </w:p>
    <w:p w14:paraId="5896A5C4" w14:textId="77777777" w:rsidR="00B61A02" w:rsidRPr="00401E57" w:rsidRDefault="00B61A02" w:rsidP="00197456">
      <w:pPr>
        <w:widowControl/>
        <w:jc w:val="both"/>
        <w:rPr>
          <w:sz w:val="24"/>
          <w:szCs w:val="24"/>
        </w:rPr>
      </w:pPr>
    </w:p>
    <w:p w14:paraId="266229AB" w14:textId="0C57BCAC" w:rsidR="00B61A02" w:rsidRPr="00401E57" w:rsidRDefault="00B61A02" w:rsidP="00197456">
      <w:pPr>
        <w:widowControl/>
        <w:numPr>
          <w:ilvl w:val="0"/>
          <w:numId w:val="70"/>
        </w:numPr>
        <w:tabs>
          <w:tab w:val="left" w:pos="1458"/>
          <w:tab w:val="left" w:pos="1460"/>
        </w:tabs>
        <w:ind w:right="218"/>
        <w:jc w:val="both"/>
        <w:rPr>
          <w:sz w:val="24"/>
          <w:szCs w:val="24"/>
        </w:rPr>
      </w:pPr>
      <w:r w:rsidRPr="00401E57">
        <w:rPr>
          <w:sz w:val="24"/>
          <w:szCs w:val="24"/>
        </w:rPr>
        <w:t xml:space="preserve">The birth of a son or daughter of the employee and the care of such son or </w:t>
      </w:r>
      <w:proofErr w:type="gramStart"/>
      <w:r w:rsidRPr="00401E57">
        <w:rPr>
          <w:sz w:val="24"/>
          <w:szCs w:val="24"/>
        </w:rPr>
        <w:t>daughter</w:t>
      </w:r>
      <w:r w:rsidR="00C97D09">
        <w:rPr>
          <w:sz w:val="24"/>
          <w:szCs w:val="24"/>
        </w:rPr>
        <w:t>;</w:t>
      </w:r>
      <w:proofErr w:type="gramEnd"/>
    </w:p>
    <w:p w14:paraId="1EE55A51" w14:textId="77777777" w:rsidR="00B61A02" w:rsidRPr="00401E57" w:rsidRDefault="00B61A02" w:rsidP="00197456">
      <w:pPr>
        <w:widowControl/>
        <w:jc w:val="both"/>
        <w:rPr>
          <w:sz w:val="24"/>
          <w:szCs w:val="24"/>
        </w:rPr>
      </w:pPr>
    </w:p>
    <w:p w14:paraId="5FC69D0E" w14:textId="69B91590" w:rsidR="00B61A02" w:rsidRPr="00401E57" w:rsidRDefault="00B61A02" w:rsidP="00197456">
      <w:pPr>
        <w:widowControl/>
        <w:numPr>
          <w:ilvl w:val="0"/>
          <w:numId w:val="70"/>
        </w:numPr>
        <w:tabs>
          <w:tab w:val="left" w:pos="1460"/>
        </w:tabs>
        <w:ind w:right="218"/>
        <w:jc w:val="both"/>
        <w:rPr>
          <w:sz w:val="24"/>
          <w:szCs w:val="24"/>
        </w:rPr>
      </w:pPr>
      <w:r w:rsidRPr="00401E57">
        <w:rPr>
          <w:sz w:val="24"/>
          <w:szCs w:val="24"/>
        </w:rPr>
        <w:t xml:space="preserve">The placement of a son or daughter with the employee for adoption or foster care and the care of such son or </w:t>
      </w:r>
      <w:proofErr w:type="gramStart"/>
      <w:r w:rsidRPr="00401E57">
        <w:rPr>
          <w:sz w:val="24"/>
          <w:szCs w:val="24"/>
        </w:rPr>
        <w:t>daughter</w:t>
      </w:r>
      <w:r w:rsidR="00C97D09">
        <w:rPr>
          <w:sz w:val="24"/>
          <w:szCs w:val="24"/>
        </w:rPr>
        <w:t>;</w:t>
      </w:r>
      <w:proofErr w:type="gramEnd"/>
    </w:p>
    <w:p w14:paraId="618414CD" w14:textId="77777777" w:rsidR="00B61A02" w:rsidRPr="00401E57" w:rsidRDefault="00B61A02" w:rsidP="00197456">
      <w:pPr>
        <w:widowControl/>
        <w:jc w:val="both"/>
        <w:rPr>
          <w:sz w:val="24"/>
          <w:szCs w:val="24"/>
        </w:rPr>
      </w:pPr>
    </w:p>
    <w:p w14:paraId="231ED9D6" w14:textId="1002BC2C" w:rsidR="00B61A02" w:rsidRPr="00401E57" w:rsidRDefault="00B61A02" w:rsidP="00197456">
      <w:pPr>
        <w:widowControl/>
        <w:numPr>
          <w:ilvl w:val="0"/>
          <w:numId w:val="70"/>
        </w:numPr>
        <w:tabs>
          <w:tab w:val="left" w:pos="1458"/>
          <w:tab w:val="left" w:pos="1460"/>
        </w:tabs>
        <w:ind w:right="216"/>
        <w:jc w:val="both"/>
        <w:rPr>
          <w:sz w:val="24"/>
          <w:szCs w:val="24"/>
        </w:rPr>
      </w:pPr>
      <w:r w:rsidRPr="00401E57">
        <w:rPr>
          <w:sz w:val="24"/>
          <w:szCs w:val="24"/>
        </w:rPr>
        <w:lastRenderedPageBreak/>
        <w:t xml:space="preserve">The care of a spouse, son, daughter, or parent of the employee, if such spouse, son, daughter, or parent has a serious health </w:t>
      </w:r>
      <w:proofErr w:type="gramStart"/>
      <w:r w:rsidRPr="00401E57">
        <w:rPr>
          <w:sz w:val="24"/>
          <w:szCs w:val="24"/>
        </w:rPr>
        <w:t>condition;</w:t>
      </w:r>
      <w:proofErr w:type="gramEnd"/>
      <w:r w:rsidRPr="00401E57">
        <w:rPr>
          <w:sz w:val="24"/>
          <w:szCs w:val="24"/>
        </w:rPr>
        <w:t xml:space="preserve"> </w:t>
      </w:r>
    </w:p>
    <w:p w14:paraId="7197A6A7" w14:textId="77777777" w:rsidR="00B61A02" w:rsidRPr="00401E57" w:rsidRDefault="00B61A02" w:rsidP="00197456">
      <w:pPr>
        <w:widowControl/>
        <w:jc w:val="both"/>
        <w:rPr>
          <w:sz w:val="24"/>
          <w:szCs w:val="24"/>
        </w:rPr>
      </w:pPr>
    </w:p>
    <w:p w14:paraId="61E1528C" w14:textId="17276148" w:rsidR="00B61A02" w:rsidRPr="00401E57" w:rsidRDefault="4BB877FC" w:rsidP="00197456">
      <w:pPr>
        <w:widowControl/>
        <w:numPr>
          <w:ilvl w:val="0"/>
          <w:numId w:val="70"/>
        </w:numPr>
        <w:tabs>
          <w:tab w:val="left" w:pos="1458"/>
          <w:tab w:val="left" w:pos="1460"/>
        </w:tabs>
        <w:ind w:right="219"/>
        <w:jc w:val="both"/>
        <w:rPr>
          <w:sz w:val="24"/>
          <w:szCs w:val="24"/>
        </w:rPr>
      </w:pPr>
      <w:r w:rsidRPr="588DEE3A">
        <w:rPr>
          <w:sz w:val="24"/>
          <w:szCs w:val="24"/>
        </w:rPr>
        <w:t>A serious health condition that makes the employee unable to perform any one or more of the essential functions of the employee’s position</w:t>
      </w:r>
      <w:r w:rsidR="0621C9BD" w:rsidRPr="588DEE3A">
        <w:rPr>
          <w:sz w:val="24"/>
          <w:szCs w:val="24"/>
        </w:rPr>
        <w:t>; or</w:t>
      </w:r>
    </w:p>
    <w:p w14:paraId="1C28A4B2" w14:textId="77777777" w:rsidR="00B61A02" w:rsidRPr="00401E57" w:rsidRDefault="00B61A02" w:rsidP="00197456">
      <w:pPr>
        <w:widowControl/>
        <w:jc w:val="both"/>
        <w:rPr>
          <w:sz w:val="24"/>
          <w:szCs w:val="24"/>
        </w:rPr>
      </w:pPr>
    </w:p>
    <w:p w14:paraId="5E43005A" w14:textId="77777777" w:rsidR="00B61A02" w:rsidRPr="00401E57" w:rsidRDefault="00B61A02" w:rsidP="00197456">
      <w:pPr>
        <w:widowControl/>
        <w:numPr>
          <w:ilvl w:val="0"/>
          <w:numId w:val="70"/>
        </w:numPr>
        <w:tabs>
          <w:tab w:val="left" w:pos="1458"/>
          <w:tab w:val="left" w:pos="1460"/>
        </w:tabs>
        <w:ind w:right="215"/>
        <w:jc w:val="both"/>
        <w:rPr>
          <w:sz w:val="24"/>
          <w:szCs w:val="24"/>
        </w:rPr>
      </w:pPr>
      <w:r w:rsidRPr="00401E57">
        <w:rPr>
          <w:sz w:val="24"/>
          <w:szCs w:val="24"/>
        </w:rPr>
        <w:t>Any qualifying exigency arising out of the fact that the employee’s spouse, son, daughter, or parent is a covered military member on covered active duty (or has been notified of an impending call or order to covered active duty) in the Armed Forces.</w:t>
      </w:r>
    </w:p>
    <w:p w14:paraId="4B7165AB" w14:textId="77777777" w:rsidR="00B61A02" w:rsidRPr="00401E57" w:rsidRDefault="00B61A02" w:rsidP="00197456">
      <w:pPr>
        <w:widowControl/>
        <w:jc w:val="both"/>
        <w:rPr>
          <w:sz w:val="24"/>
          <w:szCs w:val="24"/>
        </w:rPr>
      </w:pPr>
    </w:p>
    <w:p w14:paraId="58563D51" w14:textId="06B198FA" w:rsidR="00B61A02" w:rsidRPr="00401E57" w:rsidRDefault="4BB877FC" w:rsidP="0065217F">
      <w:pPr>
        <w:widowControl/>
        <w:ind w:left="1440" w:right="215"/>
        <w:jc w:val="both"/>
        <w:rPr>
          <w:sz w:val="24"/>
          <w:szCs w:val="24"/>
        </w:rPr>
      </w:pPr>
      <w:r w:rsidRPr="588DEE3A">
        <w:rPr>
          <w:sz w:val="24"/>
          <w:szCs w:val="24"/>
        </w:rPr>
        <w:t xml:space="preserve">The Employer will grant an eligible employee who is a spouse, son, daughter, parent, or next of kin of a current member of the Armed Forces, including a member of the National Guard or Reserves, with a serious injury or illness up to a total of </w:t>
      </w:r>
      <w:r w:rsidR="61844A96" w:rsidRPr="588DEE3A">
        <w:rPr>
          <w:sz w:val="24"/>
          <w:szCs w:val="24"/>
        </w:rPr>
        <w:t>twenty-six (</w:t>
      </w:r>
      <w:r w:rsidRPr="588DEE3A">
        <w:rPr>
          <w:sz w:val="24"/>
          <w:szCs w:val="24"/>
        </w:rPr>
        <w:t>26</w:t>
      </w:r>
      <w:r w:rsidR="54FAD628" w:rsidRPr="588DEE3A">
        <w:rPr>
          <w:sz w:val="24"/>
          <w:szCs w:val="24"/>
        </w:rPr>
        <w:t>)</w:t>
      </w:r>
      <w:r w:rsidRPr="588DEE3A">
        <w:rPr>
          <w:sz w:val="24"/>
          <w:szCs w:val="24"/>
        </w:rPr>
        <w:t xml:space="preserve"> workweeks of unpaid leave during a “single 12-month period” to care for the service member.</w:t>
      </w:r>
    </w:p>
    <w:p w14:paraId="7F7B315A" w14:textId="77777777" w:rsidR="00B61A02" w:rsidRPr="00401E57" w:rsidRDefault="00B61A02" w:rsidP="00197456">
      <w:pPr>
        <w:widowControl/>
        <w:jc w:val="both"/>
        <w:rPr>
          <w:sz w:val="24"/>
          <w:szCs w:val="24"/>
        </w:rPr>
      </w:pPr>
    </w:p>
    <w:p w14:paraId="34213D3C" w14:textId="77777777" w:rsidR="00B61A02" w:rsidRPr="00401E57" w:rsidRDefault="00B61A02" w:rsidP="00197456">
      <w:pPr>
        <w:widowControl/>
        <w:numPr>
          <w:ilvl w:val="0"/>
          <w:numId w:val="71"/>
        </w:numPr>
        <w:tabs>
          <w:tab w:val="left" w:pos="1099"/>
        </w:tabs>
        <w:ind w:left="1099" w:hanging="359"/>
        <w:jc w:val="both"/>
        <w:rPr>
          <w:sz w:val="24"/>
          <w:szCs w:val="24"/>
        </w:rPr>
      </w:pPr>
      <w:r w:rsidRPr="00401E57">
        <w:rPr>
          <w:sz w:val="24"/>
          <w:szCs w:val="24"/>
        </w:rPr>
        <w:t>Intermittent FMLA Leave</w:t>
      </w:r>
    </w:p>
    <w:p w14:paraId="7A37043B" w14:textId="77777777" w:rsidR="00B61A02" w:rsidRPr="00401E57" w:rsidRDefault="00B61A02" w:rsidP="00197456">
      <w:pPr>
        <w:widowControl/>
        <w:jc w:val="both"/>
        <w:rPr>
          <w:sz w:val="24"/>
          <w:szCs w:val="24"/>
        </w:rPr>
      </w:pPr>
    </w:p>
    <w:p w14:paraId="2BAA38AE" w14:textId="3427E66C" w:rsidR="00B61A02" w:rsidRPr="00401E57" w:rsidRDefault="00B61A02" w:rsidP="00197456">
      <w:pPr>
        <w:widowControl/>
        <w:ind w:left="1099" w:right="216"/>
        <w:jc w:val="both"/>
        <w:rPr>
          <w:sz w:val="24"/>
          <w:szCs w:val="24"/>
        </w:rPr>
      </w:pPr>
      <w:r w:rsidRPr="00401E57">
        <w:rPr>
          <w:sz w:val="24"/>
          <w:szCs w:val="24"/>
        </w:rPr>
        <w:t xml:space="preserve">Under some circumstances, employees may take FMLA leave intermittently – taking leave in separate blocks of time for a single qualifying reason – or on a reduced leave schedule – reducing the employee’s usual weekly or daily work schedule. When leave is needed for planned medical treatment, the employee must make a reasonable effort to schedule treatment so as not to unduly disrupt </w:t>
      </w:r>
      <w:r w:rsidR="009277A1">
        <w:rPr>
          <w:sz w:val="24"/>
          <w:szCs w:val="24"/>
        </w:rPr>
        <w:t>the Employer</w:t>
      </w:r>
      <w:r w:rsidRPr="00401E57">
        <w:rPr>
          <w:sz w:val="24"/>
          <w:szCs w:val="24"/>
        </w:rPr>
        <w:t xml:space="preserve">’s operation. If FMLA leave is for birth and care, or placement for adoption or foster care, use of intermittent leave is subject to </w:t>
      </w:r>
      <w:r w:rsidR="009277A1">
        <w:rPr>
          <w:sz w:val="24"/>
          <w:szCs w:val="24"/>
        </w:rPr>
        <w:t>the Employer</w:t>
      </w:r>
      <w:r w:rsidRPr="00401E57">
        <w:rPr>
          <w:sz w:val="24"/>
          <w:szCs w:val="24"/>
        </w:rPr>
        <w:t>'s approval.</w:t>
      </w:r>
    </w:p>
    <w:p w14:paraId="3C4D3EC2" w14:textId="77777777" w:rsidR="00B61A02" w:rsidRPr="00401E57" w:rsidRDefault="00B61A02" w:rsidP="00197456">
      <w:pPr>
        <w:widowControl/>
        <w:jc w:val="both"/>
        <w:rPr>
          <w:sz w:val="24"/>
          <w:szCs w:val="24"/>
        </w:rPr>
      </w:pPr>
    </w:p>
    <w:p w14:paraId="7A6D6041" w14:textId="77777777" w:rsidR="00B61A02" w:rsidRPr="00401E57" w:rsidRDefault="00B61A02" w:rsidP="00197456">
      <w:pPr>
        <w:widowControl/>
        <w:numPr>
          <w:ilvl w:val="0"/>
          <w:numId w:val="71"/>
        </w:numPr>
        <w:tabs>
          <w:tab w:val="left" w:pos="1098"/>
        </w:tabs>
        <w:ind w:left="1098" w:hanging="359"/>
        <w:jc w:val="both"/>
        <w:rPr>
          <w:sz w:val="24"/>
          <w:szCs w:val="24"/>
        </w:rPr>
      </w:pPr>
      <w:r w:rsidRPr="00401E57">
        <w:rPr>
          <w:sz w:val="24"/>
          <w:szCs w:val="24"/>
        </w:rPr>
        <w:t>Substitution of Paid Leave</w:t>
      </w:r>
    </w:p>
    <w:p w14:paraId="51129E44" w14:textId="77777777" w:rsidR="00B61A02" w:rsidRPr="00401E57" w:rsidRDefault="00B61A02" w:rsidP="00197456">
      <w:pPr>
        <w:widowControl/>
        <w:jc w:val="both"/>
        <w:rPr>
          <w:sz w:val="24"/>
          <w:szCs w:val="24"/>
        </w:rPr>
      </w:pPr>
    </w:p>
    <w:p w14:paraId="524E6BE5" w14:textId="40E53875" w:rsidR="00B61A02" w:rsidRDefault="4BB877FC" w:rsidP="00197456">
      <w:pPr>
        <w:widowControl/>
        <w:ind w:left="1099" w:right="218"/>
        <w:jc w:val="both"/>
        <w:rPr>
          <w:sz w:val="24"/>
          <w:szCs w:val="24"/>
        </w:rPr>
      </w:pPr>
      <w:r w:rsidRPr="588DEE3A">
        <w:rPr>
          <w:sz w:val="24"/>
          <w:szCs w:val="24"/>
        </w:rPr>
        <w:t xml:space="preserve">An employee’s ability to substitute accrued paid leave is governed by 5 </w:t>
      </w:r>
      <w:r w:rsidR="67135927" w:rsidRPr="588DEE3A">
        <w:rPr>
          <w:sz w:val="24"/>
          <w:szCs w:val="24"/>
        </w:rPr>
        <w:t xml:space="preserve">C.F.R. </w:t>
      </w:r>
      <w:r w:rsidR="6F619237" w:rsidRPr="588DEE3A">
        <w:rPr>
          <w:sz w:val="24"/>
          <w:szCs w:val="24"/>
        </w:rPr>
        <w:t>§</w:t>
      </w:r>
      <w:r w:rsidR="5E1F56E7" w:rsidRPr="588DEE3A">
        <w:rPr>
          <w:sz w:val="24"/>
          <w:szCs w:val="24"/>
        </w:rPr>
        <w:t xml:space="preserve"> </w:t>
      </w:r>
      <w:r w:rsidRPr="588DEE3A">
        <w:rPr>
          <w:sz w:val="24"/>
          <w:szCs w:val="24"/>
        </w:rPr>
        <w:t>630.1206.</w:t>
      </w:r>
    </w:p>
    <w:p w14:paraId="20702A39" w14:textId="77777777" w:rsidR="00C73EB9" w:rsidRPr="00401E57" w:rsidRDefault="00C73EB9" w:rsidP="00197456">
      <w:pPr>
        <w:widowControl/>
        <w:ind w:left="1099" w:right="218"/>
        <w:jc w:val="both"/>
        <w:rPr>
          <w:sz w:val="24"/>
          <w:szCs w:val="24"/>
        </w:rPr>
      </w:pPr>
    </w:p>
    <w:p w14:paraId="258E1E30" w14:textId="77777777" w:rsidR="00B61A02" w:rsidRPr="00401E57" w:rsidRDefault="00B61A02" w:rsidP="00197456">
      <w:pPr>
        <w:widowControl/>
        <w:ind w:left="1099" w:right="218"/>
        <w:jc w:val="both"/>
        <w:rPr>
          <w:sz w:val="24"/>
          <w:szCs w:val="24"/>
        </w:rPr>
      </w:pPr>
      <w:r w:rsidRPr="00401E57">
        <w:rPr>
          <w:sz w:val="24"/>
          <w:szCs w:val="24"/>
        </w:rPr>
        <w:t>FMLA leave is generally unpaid leave unless the employee seeks to substitute their FMLA leave with accrued paid leave (annual leave, compensatory time earned, sick leave, etc.). When requesting FMLA leave in the electronic time and attendance application, the employee must indicate what portion of the requested leave period, if any, will be substituted with paid leave. Once the employee has been approved for FMLA, the employee’s decision to substitute (or not substitute) their FMLA leave for paid leave is final. Paid leave cannot be substituted retroactively. Additionally, the Agency may not require an employee to substitute unpaid FMLA leave for paid leave.</w:t>
      </w:r>
    </w:p>
    <w:p w14:paraId="5828E3CA" w14:textId="77777777" w:rsidR="00B61A02" w:rsidRPr="00401E57" w:rsidRDefault="00B61A02" w:rsidP="00197456">
      <w:pPr>
        <w:widowControl/>
        <w:jc w:val="both"/>
        <w:rPr>
          <w:sz w:val="24"/>
          <w:szCs w:val="24"/>
        </w:rPr>
      </w:pPr>
    </w:p>
    <w:p w14:paraId="33B799BF" w14:textId="0044108D" w:rsidR="00B61A02" w:rsidRPr="00C97D09" w:rsidRDefault="00B61A02" w:rsidP="00197456">
      <w:pPr>
        <w:widowControl/>
        <w:numPr>
          <w:ilvl w:val="0"/>
          <w:numId w:val="71"/>
        </w:numPr>
        <w:tabs>
          <w:tab w:val="left" w:pos="1100"/>
        </w:tabs>
        <w:ind w:right="216" w:hanging="360"/>
        <w:jc w:val="both"/>
        <w:rPr>
          <w:sz w:val="24"/>
          <w:szCs w:val="24"/>
        </w:rPr>
      </w:pPr>
      <w:r w:rsidRPr="00C97D09">
        <w:rPr>
          <w:sz w:val="24"/>
          <w:szCs w:val="24"/>
        </w:rPr>
        <w:t>Both the Employer and employee have responsibilities with respect to FMLA. For a summary of these responsibilities, please see Appendix I</w:t>
      </w:r>
      <w:r w:rsidR="00C97D09" w:rsidRPr="00C97D09">
        <w:rPr>
          <w:sz w:val="24"/>
          <w:szCs w:val="24"/>
        </w:rPr>
        <w:t>II</w:t>
      </w:r>
      <w:r w:rsidRPr="00C97D09">
        <w:rPr>
          <w:sz w:val="24"/>
          <w:szCs w:val="24"/>
        </w:rPr>
        <w:t>.</w:t>
      </w:r>
    </w:p>
    <w:p w14:paraId="2591F44D" w14:textId="77777777" w:rsidR="00B61A02" w:rsidRPr="00401E57" w:rsidRDefault="00B61A02" w:rsidP="00197456">
      <w:pPr>
        <w:widowControl/>
        <w:jc w:val="both"/>
        <w:rPr>
          <w:sz w:val="24"/>
          <w:szCs w:val="24"/>
        </w:rPr>
      </w:pPr>
    </w:p>
    <w:p w14:paraId="6B56057D" w14:textId="77777777" w:rsidR="00B61A02" w:rsidRPr="00401E57" w:rsidRDefault="00B61A02" w:rsidP="00197456">
      <w:pPr>
        <w:widowControl/>
        <w:numPr>
          <w:ilvl w:val="0"/>
          <w:numId w:val="71"/>
        </w:numPr>
        <w:tabs>
          <w:tab w:val="left" w:pos="1098"/>
        </w:tabs>
        <w:ind w:left="1098" w:hanging="358"/>
        <w:jc w:val="both"/>
        <w:rPr>
          <w:sz w:val="24"/>
          <w:szCs w:val="24"/>
        </w:rPr>
      </w:pPr>
      <w:r w:rsidRPr="00401E57">
        <w:rPr>
          <w:sz w:val="24"/>
          <w:szCs w:val="24"/>
        </w:rPr>
        <w:t>Medical Certification</w:t>
      </w:r>
    </w:p>
    <w:p w14:paraId="5E1D6C3E" w14:textId="77777777" w:rsidR="00B61A02" w:rsidRPr="00401E57" w:rsidRDefault="00B61A02" w:rsidP="00197456">
      <w:pPr>
        <w:widowControl/>
        <w:jc w:val="both"/>
        <w:rPr>
          <w:sz w:val="24"/>
          <w:szCs w:val="24"/>
        </w:rPr>
      </w:pPr>
    </w:p>
    <w:p w14:paraId="29CE6CA7" w14:textId="77777777" w:rsidR="00B61A02" w:rsidRPr="00401E57" w:rsidRDefault="00B61A02" w:rsidP="00197456">
      <w:pPr>
        <w:widowControl/>
        <w:numPr>
          <w:ilvl w:val="1"/>
          <w:numId w:val="71"/>
        </w:numPr>
        <w:tabs>
          <w:tab w:val="left" w:pos="1460"/>
        </w:tabs>
        <w:ind w:left="1460" w:right="217"/>
        <w:jc w:val="both"/>
        <w:rPr>
          <w:sz w:val="24"/>
          <w:szCs w:val="24"/>
        </w:rPr>
      </w:pPr>
      <w:r w:rsidRPr="00401E57">
        <w:rPr>
          <w:sz w:val="24"/>
          <w:szCs w:val="24"/>
        </w:rPr>
        <w:t>The Employer may require that an employee’s request for leave due to a serious health condition affecting the employee or a covered family member be supported by a certification from a health care provider. Such certification must provide the following:</w:t>
      </w:r>
    </w:p>
    <w:p w14:paraId="6F2B0C3F" w14:textId="77777777" w:rsidR="00B61A02" w:rsidRPr="00401E57" w:rsidRDefault="00B61A02" w:rsidP="00197456">
      <w:pPr>
        <w:widowControl/>
        <w:jc w:val="both"/>
        <w:rPr>
          <w:sz w:val="24"/>
          <w:szCs w:val="24"/>
        </w:rPr>
      </w:pPr>
    </w:p>
    <w:p w14:paraId="6181B4F6" w14:textId="77777777" w:rsidR="00B61A02" w:rsidRPr="00401E57" w:rsidRDefault="00B61A02" w:rsidP="00197456">
      <w:pPr>
        <w:widowControl/>
        <w:numPr>
          <w:ilvl w:val="2"/>
          <w:numId w:val="71"/>
        </w:numPr>
        <w:tabs>
          <w:tab w:val="left" w:pos="1818"/>
        </w:tabs>
        <w:ind w:left="1818" w:hanging="358"/>
        <w:jc w:val="both"/>
        <w:rPr>
          <w:sz w:val="24"/>
          <w:szCs w:val="24"/>
        </w:rPr>
      </w:pPr>
      <w:r w:rsidRPr="00401E57">
        <w:rPr>
          <w:sz w:val="24"/>
          <w:szCs w:val="24"/>
        </w:rPr>
        <w:t xml:space="preserve">the date on which the serious health condition </w:t>
      </w:r>
      <w:proofErr w:type="gramStart"/>
      <w:r w:rsidRPr="00401E57">
        <w:rPr>
          <w:sz w:val="24"/>
          <w:szCs w:val="24"/>
        </w:rPr>
        <w:t>commenced;</w:t>
      </w:r>
      <w:proofErr w:type="gramEnd"/>
    </w:p>
    <w:p w14:paraId="480826BF" w14:textId="77777777" w:rsidR="00B61A02" w:rsidRPr="00401E57" w:rsidRDefault="00B61A02" w:rsidP="00197456">
      <w:pPr>
        <w:widowControl/>
        <w:jc w:val="both"/>
        <w:rPr>
          <w:sz w:val="24"/>
          <w:szCs w:val="24"/>
        </w:rPr>
      </w:pPr>
    </w:p>
    <w:p w14:paraId="7BC33E02" w14:textId="77777777" w:rsidR="00B61A02" w:rsidRPr="00401E57" w:rsidRDefault="00B61A02" w:rsidP="00197456">
      <w:pPr>
        <w:widowControl/>
        <w:numPr>
          <w:ilvl w:val="2"/>
          <w:numId w:val="71"/>
        </w:numPr>
        <w:tabs>
          <w:tab w:val="left" w:pos="1818"/>
        </w:tabs>
        <w:ind w:left="1818" w:hanging="358"/>
        <w:jc w:val="both"/>
        <w:rPr>
          <w:sz w:val="24"/>
          <w:szCs w:val="24"/>
        </w:rPr>
      </w:pPr>
      <w:r w:rsidRPr="00401E57">
        <w:rPr>
          <w:sz w:val="24"/>
          <w:szCs w:val="24"/>
        </w:rPr>
        <w:t xml:space="preserve">the probable duration of the </w:t>
      </w:r>
      <w:proofErr w:type="gramStart"/>
      <w:r w:rsidRPr="00401E57">
        <w:rPr>
          <w:sz w:val="24"/>
          <w:szCs w:val="24"/>
        </w:rPr>
        <w:t>condition;</w:t>
      </w:r>
      <w:proofErr w:type="gramEnd"/>
    </w:p>
    <w:p w14:paraId="0C2EBDA7" w14:textId="77777777" w:rsidR="00B61A02" w:rsidRPr="00401E57" w:rsidRDefault="00B61A02" w:rsidP="00197456">
      <w:pPr>
        <w:widowControl/>
        <w:jc w:val="both"/>
        <w:rPr>
          <w:sz w:val="24"/>
          <w:szCs w:val="24"/>
        </w:rPr>
      </w:pPr>
    </w:p>
    <w:p w14:paraId="782E6AEF" w14:textId="77777777" w:rsidR="00B61A02" w:rsidRPr="00401E57" w:rsidRDefault="00B61A02" w:rsidP="00197456">
      <w:pPr>
        <w:widowControl/>
        <w:numPr>
          <w:ilvl w:val="2"/>
          <w:numId w:val="71"/>
        </w:numPr>
        <w:tabs>
          <w:tab w:val="left" w:pos="1818"/>
          <w:tab w:val="left" w:pos="1820"/>
        </w:tabs>
        <w:ind w:left="1820" w:right="218"/>
        <w:jc w:val="both"/>
        <w:rPr>
          <w:sz w:val="24"/>
          <w:szCs w:val="24"/>
        </w:rPr>
      </w:pPr>
      <w:r w:rsidRPr="00401E57">
        <w:rPr>
          <w:sz w:val="24"/>
          <w:szCs w:val="24"/>
        </w:rPr>
        <w:t xml:space="preserve">the appropriate medical facts within the knowledge of the health care provider regarding the </w:t>
      </w:r>
      <w:proofErr w:type="gramStart"/>
      <w:r w:rsidRPr="00401E57">
        <w:rPr>
          <w:sz w:val="24"/>
          <w:szCs w:val="24"/>
        </w:rPr>
        <w:t>condition;</w:t>
      </w:r>
      <w:proofErr w:type="gramEnd"/>
    </w:p>
    <w:p w14:paraId="27C946AA" w14:textId="77777777" w:rsidR="00B61A02" w:rsidRPr="00401E57" w:rsidRDefault="00B61A02" w:rsidP="00197456">
      <w:pPr>
        <w:widowControl/>
        <w:jc w:val="both"/>
        <w:rPr>
          <w:sz w:val="24"/>
          <w:szCs w:val="24"/>
        </w:rPr>
      </w:pPr>
    </w:p>
    <w:p w14:paraId="6FA8BAB3" w14:textId="77777777" w:rsidR="00B61A02" w:rsidRPr="00401E57" w:rsidRDefault="00B61A02" w:rsidP="00197456">
      <w:pPr>
        <w:widowControl/>
        <w:numPr>
          <w:ilvl w:val="2"/>
          <w:numId w:val="71"/>
        </w:numPr>
        <w:tabs>
          <w:tab w:val="left" w:pos="1819"/>
        </w:tabs>
        <w:ind w:hanging="359"/>
        <w:jc w:val="both"/>
        <w:rPr>
          <w:sz w:val="24"/>
          <w:szCs w:val="24"/>
        </w:rPr>
      </w:pPr>
      <w:r w:rsidRPr="00401E57">
        <w:rPr>
          <w:sz w:val="24"/>
          <w:szCs w:val="24"/>
        </w:rPr>
        <w:t>the following requirements as applicable:</w:t>
      </w:r>
    </w:p>
    <w:p w14:paraId="370F6827" w14:textId="77777777" w:rsidR="00B61A02" w:rsidRPr="00401E57" w:rsidRDefault="00B61A02" w:rsidP="00197456">
      <w:pPr>
        <w:widowControl/>
        <w:jc w:val="both"/>
        <w:rPr>
          <w:sz w:val="24"/>
          <w:szCs w:val="24"/>
        </w:rPr>
      </w:pPr>
    </w:p>
    <w:p w14:paraId="651B7536" w14:textId="77777777" w:rsidR="00B61A02" w:rsidRPr="00C97D09" w:rsidRDefault="00B61A02" w:rsidP="00197456">
      <w:pPr>
        <w:widowControl/>
        <w:numPr>
          <w:ilvl w:val="3"/>
          <w:numId w:val="71"/>
        </w:numPr>
        <w:tabs>
          <w:tab w:val="left" w:pos="2180"/>
        </w:tabs>
        <w:ind w:right="217" w:hanging="300"/>
        <w:jc w:val="both"/>
        <w:rPr>
          <w:sz w:val="24"/>
          <w:szCs w:val="24"/>
        </w:rPr>
      </w:pPr>
      <w:r w:rsidRPr="00C97D09">
        <w:rPr>
          <w:sz w:val="24"/>
          <w:szCs w:val="24"/>
        </w:rPr>
        <w:t>for leave taken to care for a family member, a statement that the employee is needed to care for the family member as defined in Section 1 of this Article, and an estimate of the amount of time that such employee is needed to care for such family member; and</w:t>
      </w:r>
    </w:p>
    <w:p w14:paraId="696C78AC" w14:textId="77777777" w:rsidR="00B61A02" w:rsidRPr="00401E57" w:rsidRDefault="00B61A02" w:rsidP="00197456">
      <w:pPr>
        <w:widowControl/>
        <w:jc w:val="both"/>
        <w:rPr>
          <w:sz w:val="24"/>
          <w:szCs w:val="24"/>
        </w:rPr>
      </w:pPr>
    </w:p>
    <w:p w14:paraId="015E5972" w14:textId="77777777" w:rsidR="00B61A02" w:rsidRPr="00401E57" w:rsidRDefault="00B61A02" w:rsidP="00197456">
      <w:pPr>
        <w:widowControl/>
        <w:numPr>
          <w:ilvl w:val="3"/>
          <w:numId w:val="71"/>
        </w:numPr>
        <w:tabs>
          <w:tab w:val="left" w:pos="2180"/>
        </w:tabs>
        <w:ind w:right="218" w:hanging="353"/>
        <w:jc w:val="both"/>
        <w:rPr>
          <w:sz w:val="24"/>
          <w:szCs w:val="24"/>
        </w:rPr>
      </w:pPr>
      <w:r w:rsidRPr="00401E57">
        <w:rPr>
          <w:sz w:val="24"/>
          <w:szCs w:val="24"/>
        </w:rPr>
        <w:t>for leave taken for the employee’s serious health condition, a statement that the employee is unable to perform the functions of the position of the employee; and</w:t>
      </w:r>
    </w:p>
    <w:p w14:paraId="1B9A20AA" w14:textId="77777777" w:rsidR="00B61A02" w:rsidRPr="00401E57" w:rsidRDefault="00B61A02" w:rsidP="00197456">
      <w:pPr>
        <w:widowControl/>
        <w:jc w:val="both"/>
        <w:rPr>
          <w:sz w:val="24"/>
          <w:szCs w:val="24"/>
        </w:rPr>
      </w:pPr>
    </w:p>
    <w:p w14:paraId="02E3E0B8" w14:textId="77777777" w:rsidR="00B61A02" w:rsidRPr="00401E57" w:rsidRDefault="00B61A02" w:rsidP="00197456">
      <w:pPr>
        <w:widowControl/>
        <w:numPr>
          <w:ilvl w:val="2"/>
          <w:numId w:val="71"/>
        </w:numPr>
        <w:tabs>
          <w:tab w:val="left" w:pos="1820"/>
        </w:tabs>
        <w:ind w:left="1820" w:right="217"/>
        <w:jc w:val="both"/>
        <w:rPr>
          <w:sz w:val="24"/>
          <w:szCs w:val="24"/>
        </w:rPr>
      </w:pPr>
      <w:r w:rsidRPr="00401E57">
        <w:rPr>
          <w:sz w:val="24"/>
          <w:szCs w:val="24"/>
        </w:rPr>
        <w:t>in the case of certification for intermittent leave (or leave on a reduced leave schedule) for planned medical treatment, the dates on which such treatment is expected to be given and the duration of such treatment.</w:t>
      </w:r>
    </w:p>
    <w:p w14:paraId="7B30B258" w14:textId="77777777" w:rsidR="00B61A02" w:rsidRPr="00401E57" w:rsidRDefault="00B61A02" w:rsidP="00197456">
      <w:pPr>
        <w:widowControl/>
        <w:jc w:val="both"/>
        <w:rPr>
          <w:sz w:val="24"/>
          <w:szCs w:val="24"/>
        </w:rPr>
      </w:pPr>
    </w:p>
    <w:p w14:paraId="1636C4B6" w14:textId="77777777" w:rsidR="00B61A02" w:rsidRPr="00401E57" w:rsidRDefault="00B61A02" w:rsidP="00197456">
      <w:pPr>
        <w:widowControl/>
        <w:numPr>
          <w:ilvl w:val="1"/>
          <w:numId w:val="71"/>
        </w:numPr>
        <w:tabs>
          <w:tab w:val="left" w:pos="1458"/>
          <w:tab w:val="left" w:pos="1460"/>
        </w:tabs>
        <w:ind w:left="1460" w:right="217"/>
        <w:jc w:val="both"/>
        <w:rPr>
          <w:sz w:val="24"/>
          <w:szCs w:val="24"/>
        </w:rPr>
      </w:pPr>
      <w:r w:rsidRPr="00401E57">
        <w:rPr>
          <w:sz w:val="24"/>
          <w:szCs w:val="24"/>
        </w:rPr>
        <w:t>The Employer may require that employees returning from leave for their own serious health condition must submit a certification that they are able to resume work.</w:t>
      </w:r>
    </w:p>
    <w:p w14:paraId="39933466" w14:textId="77777777" w:rsidR="00C73EB9" w:rsidRDefault="00C73EB9" w:rsidP="00197456">
      <w:pPr>
        <w:widowControl/>
        <w:tabs>
          <w:tab w:val="left" w:pos="1457"/>
          <w:tab w:val="left" w:pos="1459"/>
        </w:tabs>
        <w:ind w:left="1459" w:right="217"/>
        <w:jc w:val="both"/>
        <w:rPr>
          <w:sz w:val="24"/>
          <w:szCs w:val="24"/>
        </w:rPr>
      </w:pPr>
    </w:p>
    <w:p w14:paraId="4E2527BF" w14:textId="0A109790" w:rsidR="00B61A02" w:rsidRPr="00401E57" w:rsidRDefault="00B61A02" w:rsidP="00197456">
      <w:pPr>
        <w:widowControl/>
        <w:numPr>
          <w:ilvl w:val="1"/>
          <w:numId w:val="71"/>
        </w:numPr>
        <w:tabs>
          <w:tab w:val="left" w:pos="1457"/>
          <w:tab w:val="left" w:pos="1459"/>
        </w:tabs>
        <w:ind w:right="217"/>
        <w:jc w:val="both"/>
        <w:rPr>
          <w:sz w:val="24"/>
          <w:szCs w:val="24"/>
        </w:rPr>
      </w:pPr>
      <w:r w:rsidRPr="00401E57">
        <w:rPr>
          <w:sz w:val="24"/>
          <w:szCs w:val="24"/>
        </w:rPr>
        <w:t>If reasonable safety concerns exist, the Employer may, under certain circumstances, require such a certification for employees returning from intermittent FMLA leave.</w:t>
      </w:r>
    </w:p>
    <w:p w14:paraId="3FF40A9D" w14:textId="3AD8C538" w:rsidR="00993597" w:rsidRDefault="00993597" w:rsidP="00787670">
      <w:pPr>
        <w:widowControl/>
        <w:tabs>
          <w:tab w:val="left" w:pos="1457"/>
          <w:tab w:val="left" w:pos="1459"/>
        </w:tabs>
        <w:ind w:right="217"/>
        <w:rPr>
          <w:sz w:val="24"/>
          <w:szCs w:val="24"/>
        </w:rPr>
      </w:pPr>
    </w:p>
    <w:p w14:paraId="1047EE46" w14:textId="77777777" w:rsidR="00993597" w:rsidRPr="00401E57" w:rsidRDefault="00993597" w:rsidP="00787670">
      <w:pPr>
        <w:widowControl/>
        <w:rPr>
          <w:sz w:val="24"/>
          <w:szCs w:val="24"/>
        </w:rPr>
        <w:sectPr w:rsidR="00993597" w:rsidRPr="00401E57" w:rsidSect="00316B18">
          <w:headerReference w:type="default" r:id="rId48"/>
          <w:pgSz w:w="12240" w:h="15840"/>
          <w:pgMar w:top="1440" w:right="1440" w:bottom="1440" w:left="1440" w:header="0" w:footer="984" w:gutter="0"/>
          <w:cols w:space="720"/>
        </w:sectPr>
      </w:pPr>
    </w:p>
    <w:p w14:paraId="328CA09D" w14:textId="2BC0047E" w:rsidR="00993597" w:rsidRPr="00401E57" w:rsidRDefault="00993597" w:rsidP="00787670">
      <w:pPr>
        <w:pStyle w:val="BodyText"/>
        <w:widowControl/>
      </w:pPr>
    </w:p>
    <w:p w14:paraId="774843AE" w14:textId="158CB954" w:rsidR="00B61A02" w:rsidRPr="00401E57" w:rsidRDefault="00B61A02" w:rsidP="00787670">
      <w:pPr>
        <w:pStyle w:val="Heading1"/>
        <w:widowControl/>
        <w:spacing w:before="0"/>
        <w:rPr>
          <w:sz w:val="24"/>
          <w:szCs w:val="24"/>
        </w:rPr>
      </w:pPr>
      <w:r w:rsidRPr="00401E57">
        <w:rPr>
          <w:sz w:val="24"/>
          <w:szCs w:val="24"/>
        </w:rPr>
        <w:t>TA 3/13/24</w:t>
      </w:r>
    </w:p>
    <w:p w14:paraId="0ED6FF15" w14:textId="77777777" w:rsidR="00B61A02" w:rsidRPr="00401E57" w:rsidRDefault="00B61A02" w:rsidP="00787670">
      <w:pPr>
        <w:pStyle w:val="Heading1"/>
        <w:widowControl/>
        <w:spacing w:before="0"/>
        <w:rPr>
          <w:sz w:val="24"/>
          <w:szCs w:val="24"/>
        </w:rPr>
      </w:pPr>
    </w:p>
    <w:p w14:paraId="60893F1B" w14:textId="40D2DACC" w:rsidR="00AC48C6" w:rsidRPr="00197456" w:rsidRDefault="009105A3" w:rsidP="00787670">
      <w:pPr>
        <w:pStyle w:val="Heading1"/>
        <w:widowControl/>
        <w:pBdr>
          <w:bottom w:val="single" w:sz="12" w:space="1" w:color="auto"/>
        </w:pBdr>
        <w:spacing w:before="0"/>
        <w:rPr>
          <w:sz w:val="28"/>
          <w:szCs w:val="28"/>
        </w:rPr>
      </w:pPr>
      <w:r w:rsidRPr="00197456">
        <w:rPr>
          <w:sz w:val="28"/>
          <w:szCs w:val="28"/>
        </w:rPr>
        <w:t>ARTICLE 28</w:t>
      </w:r>
    </w:p>
    <w:p w14:paraId="354D8841" w14:textId="77777777" w:rsidR="00197456" w:rsidRPr="00F91ECE" w:rsidRDefault="00197456" w:rsidP="00787670">
      <w:pPr>
        <w:pStyle w:val="Heading1"/>
        <w:widowControl/>
        <w:spacing w:before="0"/>
        <w:rPr>
          <w:b/>
          <w:bCs/>
          <w:sz w:val="24"/>
          <w:szCs w:val="24"/>
        </w:rPr>
      </w:pPr>
    </w:p>
    <w:p w14:paraId="1A9CD3C7" w14:textId="77777777" w:rsidR="00993597" w:rsidRPr="00401E57" w:rsidRDefault="009105A3" w:rsidP="00787670">
      <w:pPr>
        <w:pStyle w:val="Heading2"/>
        <w:widowControl/>
        <w:spacing w:before="0"/>
        <w:jc w:val="left"/>
        <w:rPr>
          <w:sz w:val="24"/>
          <w:szCs w:val="24"/>
        </w:rPr>
      </w:pPr>
      <w:r w:rsidRPr="00401E57">
        <w:rPr>
          <w:sz w:val="24"/>
          <w:szCs w:val="24"/>
        </w:rPr>
        <w:t>PERSONNEL RECORDS</w:t>
      </w:r>
    </w:p>
    <w:p w14:paraId="0C46E5A6" w14:textId="77777777" w:rsidR="00993597" w:rsidRPr="00401E57" w:rsidRDefault="00993597" w:rsidP="00787670">
      <w:pPr>
        <w:pStyle w:val="BodyText"/>
        <w:widowControl/>
        <w:rPr>
          <w:b/>
        </w:rPr>
      </w:pPr>
    </w:p>
    <w:p w14:paraId="16E4C7EE" w14:textId="77777777" w:rsidR="00993597" w:rsidRPr="00401E57" w:rsidRDefault="009105A3" w:rsidP="00134B96">
      <w:pPr>
        <w:pStyle w:val="Heading6"/>
        <w:widowControl/>
      </w:pPr>
      <w:r w:rsidRPr="00401E57">
        <w:t>Section 1:</w:t>
      </w:r>
    </w:p>
    <w:p w14:paraId="61D6B8E5" w14:textId="77777777" w:rsidR="00993597" w:rsidRPr="00401E57" w:rsidRDefault="00993597" w:rsidP="00134B96">
      <w:pPr>
        <w:pStyle w:val="BodyText"/>
        <w:widowControl/>
        <w:jc w:val="both"/>
        <w:rPr>
          <w:b/>
        </w:rPr>
      </w:pPr>
    </w:p>
    <w:p w14:paraId="05801551" w14:textId="77777777" w:rsidR="00993597" w:rsidRPr="00401E57" w:rsidRDefault="009105A3" w:rsidP="00134B96">
      <w:pPr>
        <w:pStyle w:val="ListParagraph"/>
        <w:widowControl/>
        <w:numPr>
          <w:ilvl w:val="0"/>
          <w:numId w:val="69"/>
        </w:numPr>
        <w:tabs>
          <w:tab w:val="left" w:pos="1100"/>
        </w:tabs>
        <w:ind w:right="217" w:hanging="360"/>
        <w:jc w:val="both"/>
        <w:rPr>
          <w:sz w:val="24"/>
          <w:szCs w:val="24"/>
        </w:rPr>
      </w:pPr>
      <w:r w:rsidRPr="00401E57">
        <w:rPr>
          <w:sz w:val="24"/>
          <w:szCs w:val="24"/>
        </w:rPr>
        <w:t>Each employee and/or the employee's representative (designated in writing) shall, upon written request and proper identification, be granted access to any record(s) pertaining to the employee with the exception of records restricted by the Office of Personnel Management, and/or records restricted by law or regulation. Such access will take place in the presence of the individual(s) having official custody of the record.</w:t>
      </w:r>
    </w:p>
    <w:p w14:paraId="1DBE7C06" w14:textId="77777777" w:rsidR="00993597" w:rsidRPr="00401E57" w:rsidRDefault="00993597" w:rsidP="00134B96">
      <w:pPr>
        <w:pStyle w:val="BodyText"/>
        <w:widowControl/>
        <w:jc w:val="both"/>
      </w:pPr>
    </w:p>
    <w:p w14:paraId="2FA8C37A" w14:textId="7CE53A09" w:rsidR="00993597" w:rsidRPr="00401E57" w:rsidRDefault="009105A3" w:rsidP="00134B96">
      <w:pPr>
        <w:pStyle w:val="ListParagraph"/>
        <w:widowControl/>
        <w:numPr>
          <w:ilvl w:val="0"/>
          <w:numId w:val="69"/>
        </w:numPr>
        <w:tabs>
          <w:tab w:val="left" w:pos="1098"/>
          <w:tab w:val="left" w:pos="1100"/>
        </w:tabs>
        <w:ind w:right="219" w:hanging="360"/>
        <w:jc w:val="both"/>
        <w:rPr>
          <w:sz w:val="24"/>
          <w:szCs w:val="24"/>
        </w:rPr>
      </w:pPr>
      <w:r w:rsidRPr="00401E57">
        <w:rPr>
          <w:sz w:val="24"/>
          <w:szCs w:val="24"/>
        </w:rPr>
        <w:t>Employees may instantly access their official personnel files through the electronic official personnel file (eOPF) system.</w:t>
      </w:r>
    </w:p>
    <w:p w14:paraId="785FFC3A" w14:textId="77777777" w:rsidR="00993597" w:rsidRPr="00401E57" w:rsidRDefault="00993597" w:rsidP="00134B96">
      <w:pPr>
        <w:pStyle w:val="BodyText"/>
        <w:widowControl/>
        <w:jc w:val="both"/>
      </w:pPr>
    </w:p>
    <w:p w14:paraId="731ACF15" w14:textId="1BB9FBDA" w:rsidR="00AC48C6" w:rsidRPr="00401E57" w:rsidRDefault="790F96E0" w:rsidP="00134B96">
      <w:pPr>
        <w:pStyle w:val="ListParagraph"/>
        <w:widowControl/>
        <w:numPr>
          <w:ilvl w:val="0"/>
          <w:numId w:val="69"/>
        </w:numPr>
        <w:tabs>
          <w:tab w:val="left" w:pos="1098"/>
          <w:tab w:val="left" w:pos="1100"/>
        </w:tabs>
        <w:ind w:right="214" w:hanging="360"/>
        <w:jc w:val="both"/>
        <w:rPr>
          <w:sz w:val="24"/>
          <w:szCs w:val="24"/>
        </w:rPr>
      </w:pPr>
      <w:r w:rsidRPr="588DEE3A">
        <w:rPr>
          <w:sz w:val="24"/>
          <w:szCs w:val="24"/>
        </w:rPr>
        <w:t xml:space="preserve">Copies of such documents may be furnished to the employee and/or designated representative upon written request. Charges, if any, for such photocopies will be assessed in accordance with 5 </w:t>
      </w:r>
      <w:r w:rsidR="67135927" w:rsidRPr="588DEE3A">
        <w:rPr>
          <w:sz w:val="24"/>
          <w:szCs w:val="24"/>
        </w:rPr>
        <w:t xml:space="preserve">C.F.R. </w:t>
      </w:r>
      <w:r w:rsidR="6F619237" w:rsidRPr="588DEE3A">
        <w:rPr>
          <w:sz w:val="24"/>
          <w:szCs w:val="24"/>
        </w:rPr>
        <w:t>§</w:t>
      </w:r>
      <w:r w:rsidR="53589AC2" w:rsidRPr="588DEE3A">
        <w:rPr>
          <w:sz w:val="24"/>
          <w:szCs w:val="24"/>
        </w:rPr>
        <w:t xml:space="preserve"> </w:t>
      </w:r>
      <w:r w:rsidR="21C409AD" w:rsidRPr="588DEE3A">
        <w:rPr>
          <w:sz w:val="24"/>
          <w:szCs w:val="24"/>
        </w:rPr>
        <w:t>297.206</w:t>
      </w:r>
      <w:r w:rsidRPr="588DEE3A">
        <w:rPr>
          <w:sz w:val="24"/>
          <w:szCs w:val="24"/>
        </w:rPr>
        <w:t>.</w:t>
      </w:r>
    </w:p>
    <w:p w14:paraId="0B77B5E0" w14:textId="77777777" w:rsidR="00AC48C6" w:rsidRPr="00401E57" w:rsidRDefault="00AC48C6" w:rsidP="00134B96">
      <w:pPr>
        <w:pStyle w:val="ListParagraph"/>
        <w:widowControl/>
        <w:tabs>
          <w:tab w:val="left" w:pos="1098"/>
          <w:tab w:val="left" w:pos="1100"/>
        </w:tabs>
        <w:ind w:right="214" w:firstLine="0"/>
        <w:jc w:val="both"/>
        <w:rPr>
          <w:sz w:val="24"/>
          <w:szCs w:val="24"/>
        </w:rPr>
      </w:pPr>
    </w:p>
    <w:p w14:paraId="0D752C79" w14:textId="77777777" w:rsidR="00AC48C6" w:rsidRPr="00401E57" w:rsidRDefault="009105A3" w:rsidP="00134B96">
      <w:pPr>
        <w:pStyle w:val="BodyText"/>
        <w:widowControl/>
        <w:ind w:left="380" w:right="218"/>
        <w:jc w:val="both"/>
      </w:pPr>
      <w:r w:rsidRPr="00401E57">
        <w:rPr>
          <w:b/>
          <w:bCs/>
        </w:rPr>
        <w:t xml:space="preserve">Section 2: </w:t>
      </w:r>
      <w:r w:rsidRPr="00401E57">
        <w:t xml:space="preserve">Any record which is not available to the employee or </w:t>
      </w:r>
      <w:r w:rsidR="0D694CC3" w:rsidRPr="00401E57">
        <w:t>their</w:t>
      </w:r>
      <w:r w:rsidRPr="00401E57">
        <w:t xml:space="preserve"> representative (designated in writing) for inspection and review will not be made available to any unauthorized person(s) for inspection, review, or duplication. Such information will be made available to authorized persons only for official use as provided for in the </w:t>
      </w:r>
      <w:r w:rsidRPr="00401E57">
        <w:rPr>
          <w:i/>
          <w:iCs/>
        </w:rPr>
        <w:t>Privacy Act of 1974</w:t>
      </w:r>
      <w:r w:rsidRPr="00401E57">
        <w:t>.</w:t>
      </w:r>
    </w:p>
    <w:p w14:paraId="3962A36A" w14:textId="0A89148A" w:rsidR="00AC48C6" w:rsidRPr="00401E57" w:rsidRDefault="00AC48C6" w:rsidP="00134B96">
      <w:pPr>
        <w:pStyle w:val="BodyText"/>
        <w:widowControl/>
        <w:ind w:left="380" w:right="218"/>
        <w:jc w:val="both"/>
      </w:pPr>
    </w:p>
    <w:p w14:paraId="6337D3C1" w14:textId="77777777" w:rsidR="00993597" w:rsidRPr="00401E57" w:rsidRDefault="009105A3" w:rsidP="00134B96">
      <w:pPr>
        <w:pStyle w:val="BodyText"/>
        <w:widowControl/>
        <w:ind w:left="380" w:right="217"/>
        <w:jc w:val="both"/>
      </w:pPr>
      <w:r w:rsidRPr="00401E57">
        <w:rPr>
          <w:b/>
        </w:rPr>
        <w:t xml:space="preserve">Section 3: </w:t>
      </w:r>
      <w:r w:rsidRPr="00401E57">
        <w:t xml:space="preserve">It is agreed that Official Personnel Folders (OPF) and other personnel records will be maintained in accordance with applicable law and regulation, including the </w:t>
      </w:r>
      <w:r w:rsidRPr="00401E57">
        <w:rPr>
          <w:i/>
        </w:rPr>
        <w:t>Privacy Act of 1974</w:t>
      </w:r>
      <w:r w:rsidRPr="00401E57">
        <w:t>. The Employer will purge records in accordance with those standards.</w:t>
      </w:r>
    </w:p>
    <w:p w14:paraId="1823ED48" w14:textId="77777777" w:rsidR="00993597" w:rsidRPr="00401E57" w:rsidRDefault="00993597" w:rsidP="00787670">
      <w:pPr>
        <w:widowControl/>
        <w:rPr>
          <w:sz w:val="24"/>
          <w:szCs w:val="24"/>
        </w:rPr>
        <w:sectPr w:rsidR="00993597" w:rsidRPr="00401E57" w:rsidSect="00316B18">
          <w:headerReference w:type="default" r:id="rId49"/>
          <w:pgSz w:w="12240" w:h="15840"/>
          <w:pgMar w:top="1440" w:right="1440" w:bottom="1440" w:left="1440" w:header="0" w:footer="984" w:gutter="0"/>
          <w:cols w:space="720"/>
        </w:sectPr>
      </w:pPr>
    </w:p>
    <w:p w14:paraId="6C5926A2" w14:textId="21DB6478" w:rsidR="00B61A02" w:rsidRPr="00401E57" w:rsidRDefault="00B61A02" w:rsidP="00787670">
      <w:pPr>
        <w:pStyle w:val="Heading1"/>
        <w:widowControl/>
        <w:spacing w:before="0"/>
        <w:rPr>
          <w:sz w:val="24"/>
          <w:szCs w:val="24"/>
        </w:rPr>
      </w:pPr>
      <w:r w:rsidRPr="00401E57">
        <w:rPr>
          <w:sz w:val="24"/>
          <w:szCs w:val="24"/>
        </w:rPr>
        <w:lastRenderedPageBreak/>
        <w:t>TA 3/13/24</w:t>
      </w:r>
    </w:p>
    <w:p w14:paraId="3B08A4AA" w14:textId="77777777" w:rsidR="00B61A02" w:rsidRPr="00401E57" w:rsidRDefault="00B61A02" w:rsidP="00787670">
      <w:pPr>
        <w:pStyle w:val="Heading1"/>
        <w:widowControl/>
        <w:spacing w:before="0"/>
        <w:rPr>
          <w:sz w:val="24"/>
          <w:szCs w:val="24"/>
        </w:rPr>
      </w:pPr>
    </w:p>
    <w:p w14:paraId="2352A479" w14:textId="37D9C3C5" w:rsidR="00AC48C6" w:rsidRPr="00134B96" w:rsidRDefault="009105A3" w:rsidP="00787670">
      <w:pPr>
        <w:pStyle w:val="Heading1"/>
        <w:widowControl/>
        <w:pBdr>
          <w:bottom w:val="single" w:sz="12" w:space="1" w:color="auto"/>
        </w:pBdr>
        <w:spacing w:before="0"/>
        <w:rPr>
          <w:sz w:val="28"/>
          <w:szCs w:val="28"/>
        </w:rPr>
      </w:pPr>
      <w:r w:rsidRPr="00134B96">
        <w:rPr>
          <w:sz w:val="28"/>
          <w:szCs w:val="28"/>
        </w:rPr>
        <w:t>ARTICLE 29</w:t>
      </w:r>
    </w:p>
    <w:p w14:paraId="0BCF91BD" w14:textId="77777777" w:rsidR="00134B96" w:rsidRPr="00F91ECE" w:rsidRDefault="00134B96" w:rsidP="00787670">
      <w:pPr>
        <w:pStyle w:val="Heading1"/>
        <w:widowControl/>
        <w:spacing w:before="0"/>
        <w:rPr>
          <w:b/>
          <w:bCs/>
          <w:sz w:val="24"/>
          <w:szCs w:val="24"/>
        </w:rPr>
      </w:pPr>
    </w:p>
    <w:p w14:paraId="399EC2A3" w14:textId="77777777" w:rsidR="00993597" w:rsidRPr="00401E57" w:rsidRDefault="009105A3" w:rsidP="00787670">
      <w:pPr>
        <w:pStyle w:val="Heading2"/>
        <w:widowControl/>
        <w:spacing w:before="0"/>
        <w:jc w:val="left"/>
        <w:rPr>
          <w:sz w:val="24"/>
          <w:szCs w:val="24"/>
        </w:rPr>
      </w:pPr>
      <w:r w:rsidRPr="00401E57">
        <w:rPr>
          <w:sz w:val="24"/>
          <w:szCs w:val="24"/>
        </w:rPr>
        <w:t>NOTICE TO EMPLOYEES</w:t>
      </w:r>
    </w:p>
    <w:p w14:paraId="347C6EFA" w14:textId="77777777" w:rsidR="00993597" w:rsidRPr="00401E57" w:rsidRDefault="00993597" w:rsidP="00787670">
      <w:pPr>
        <w:pStyle w:val="BodyText"/>
        <w:widowControl/>
        <w:rPr>
          <w:b/>
        </w:rPr>
      </w:pPr>
    </w:p>
    <w:p w14:paraId="00F9B17E" w14:textId="5C6729AA" w:rsidR="00AC48C6" w:rsidRPr="00401E57" w:rsidRDefault="790F96E0" w:rsidP="00134B96">
      <w:pPr>
        <w:pStyle w:val="BodyText"/>
        <w:widowControl/>
        <w:ind w:left="380" w:right="217"/>
        <w:jc w:val="both"/>
      </w:pPr>
      <w:r w:rsidRPr="588DEE3A">
        <w:rPr>
          <w:b/>
          <w:bCs/>
        </w:rPr>
        <w:t xml:space="preserve">Section 1: </w:t>
      </w:r>
      <w:r>
        <w:t>When the Employer presents the employee with written notices specified below in Section 2 of this Article, the employee will simultaneously receive a copy of that written notice which shall state at the top of the first page in capital letters: "THIS COPY MAY AT YOUR OWN OPTION BE FURNISHED TO NTEU CHAPTER 204." If this copy</w:t>
      </w:r>
      <w:r w:rsidR="7FA2486E">
        <w:t xml:space="preserve"> </w:t>
      </w:r>
      <w:r>
        <w:t>contains any privileged or confidential information, it shall be sanitized so that it may be given directly to any Union official.</w:t>
      </w:r>
    </w:p>
    <w:p w14:paraId="17F86BD9" w14:textId="061AD8D0" w:rsidR="00AC48C6" w:rsidRPr="00401E57" w:rsidRDefault="00AC48C6" w:rsidP="00134B96">
      <w:pPr>
        <w:pStyle w:val="BodyText"/>
        <w:widowControl/>
        <w:ind w:left="380" w:right="218"/>
        <w:jc w:val="both"/>
      </w:pPr>
    </w:p>
    <w:p w14:paraId="1A9DC10E" w14:textId="77777777" w:rsidR="00993597" w:rsidRPr="00401E57" w:rsidRDefault="009105A3" w:rsidP="00134B96">
      <w:pPr>
        <w:pStyle w:val="BodyText"/>
        <w:widowControl/>
        <w:ind w:left="380"/>
        <w:jc w:val="both"/>
      </w:pPr>
      <w:r w:rsidRPr="00BD0F39">
        <w:rPr>
          <w:b/>
        </w:rPr>
        <w:t>Section 2:</w:t>
      </w:r>
      <w:r w:rsidR="00FF3D2E" w:rsidRPr="00BD0F39">
        <w:rPr>
          <w:b/>
        </w:rPr>
        <w:t xml:space="preserve"> </w:t>
      </w:r>
      <w:r w:rsidRPr="00BD0F39">
        <w:t>Section 1 of this Article applies to the following types of notices:</w:t>
      </w:r>
    </w:p>
    <w:p w14:paraId="304E0F84" w14:textId="77777777" w:rsidR="00993597" w:rsidRPr="00401E57" w:rsidRDefault="00993597" w:rsidP="00134B96">
      <w:pPr>
        <w:pStyle w:val="BodyText"/>
        <w:widowControl/>
        <w:jc w:val="both"/>
      </w:pPr>
    </w:p>
    <w:p w14:paraId="3DB610D2" w14:textId="77777777" w:rsidR="00993597" w:rsidRPr="00401E57" w:rsidRDefault="009105A3" w:rsidP="00134B96">
      <w:pPr>
        <w:pStyle w:val="ListParagraph"/>
        <w:widowControl/>
        <w:numPr>
          <w:ilvl w:val="0"/>
          <w:numId w:val="68"/>
        </w:numPr>
        <w:tabs>
          <w:tab w:val="left" w:pos="1098"/>
        </w:tabs>
        <w:ind w:left="1098" w:hanging="358"/>
        <w:jc w:val="both"/>
        <w:rPr>
          <w:sz w:val="24"/>
          <w:szCs w:val="24"/>
        </w:rPr>
      </w:pPr>
      <w:r w:rsidRPr="00401E57">
        <w:rPr>
          <w:sz w:val="24"/>
          <w:szCs w:val="24"/>
        </w:rPr>
        <w:t xml:space="preserve">letters of proposed disciplinary or adverse </w:t>
      </w:r>
      <w:proofErr w:type="gramStart"/>
      <w:r w:rsidRPr="00401E57">
        <w:rPr>
          <w:sz w:val="24"/>
          <w:szCs w:val="24"/>
        </w:rPr>
        <w:t>action;</w:t>
      </w:r>
      <w:proofErr w:type="gramEnd"/>
    </w:p>
    <w:p w14:paraId="0CB02847" w14:textId="77777777" w:rsidR="00993597" w:rsidRPr="00401E57" w:rsidRDefault="00993597" w:rsidP="00134B96">
      <w:pPr>
        <w:pStyle w:val="BodyText"/>
        <w:widowControl/>
        <w:jc w:val="both"/>
      </w:pPr>
    </w:p>
    <w:p w14:paraId="5D05D30E" w14:textId="77777777" w:rsidR="00993597" w:rsidRPr="00401E57" w:rsidRDefault="009105A3" w:rsidP="00134B96">
      <w:pPr>
        <w:pStyle w:val="ListParagraph"/>
        <w:widowControl/>
        <w:numPr>
          <w:ilvl w:val="0"/>
          <w:numId w:val="68"/>
        </w:numPr>
        <w:tabs>
          <w:tab w:val="left" w:pos="1099"/>
        </w:tabs>
        <w:ind w:hanging="359"/>
        <w:jc w:val="both"/>
        <w:rPr>
          <w:sz w:val="24"/>
          <w:szCs w:val="24"/>
        </w:rPr>
      </w:pPr>
      <w:r w:rsidRPr="00401E57">
        <w:rPr>
          <w:sz w:val="24"/>
          <w:szCs w:val="24"/>
        </w:rPr>
        <w:t xml:space="preserve">letters of decision for adverse action or disciplinary </w:t>
      </w:r>
      <w:proofErr w:type="gramStart"/>
      <w:r w:rsidRPr="00401E57">
        <w:rPr>
          <w:sz w:val="24"/>
          <w:szCs w:val="24"/>
        </w:rPr>
        <w:t>measures;</w:t>
      </w:r>
      <w:proofErr w:type="gramEnd"/>
    </w:p>
    <w:p w14:paraId="437EA0D2" w14:textId="77777777" w:rsidR="00993597" w:rsidRPr="00401E57" w:rsidRDefault="00993597" w:rsidP="00134B96">
      <w:pPr>
        <w:pStyle w:val="BodyText"/>
        <w:widowControl/>
        <w:jc w:val="both"/>
      </w:pPr>
    </w:p>
    <w:p w14:paraId="6BEC5EDF" w14:textId="77777777" w:rsidR="00993597" w:rsidRPr="00401E57" w:rsidRDefault="009105A3" w:rsidP="00134B96">
      <w:pPr>
        <w:pStyle w:val="ListParagraph"/>
        <w:widowControl/>
        <w:numPr>
          <w:ilvl w:val="0"/>
          <w:numId w:val="68"/>
        </w:numPr>
        <w:tabs>
          <w:tab w:val="left" w:pos="1100"/>
        </w:tabs>
        <w:ind w:left="1100" w:right="218"/>
        <w:jc w:val="both"/>
        <w:rPr>
          <w:sz w:val="24"/>
          <w:szCs w:val="24"/>
        </w:rPr>
      </w:pPr>
      <w:r w:rsidRPr="00401E57">
        <w:rPr>
          <w:sz w:val="24"/>
          <w:szCs w:val="24"/>
        </w:rPr>
        <w:t xml:space="preserve">letters of advance notice or decision to withhold a within-grade increase, to impose a reduction in force, or to downgrade an employee's </w:t>
      </w:r>
      <w:proofErr w:type="gramStart"/>
      <w:r w:rsidRPr="00401E57">
        <w:rPr>
          <w:sz w:val="24"/>
          <w:szCs w:val="24"/>
        </w:rPr>
        <w:t>classification;</w:t>
      </w:r>
      <w:proofErr w:type="gramEnd"/>
    </w:p>
    <w:p w14:paraId="66006EE5" w14:textId="77777777" w:rsidR="00993597" w:rsidRPr="00401E57" w:rsidRDefault="00993597" w:rsidP="00134B96">
      <w:pPr>
        <w:pStyle w:val="BodyText"/>
        <w:widowControl/>
        <w:jc w:val="both"/>
      </w:pPr>
    </w:p>
    <w:p w14:paraId="39AB37F6" w14:textId="77777777" w:rsidR="00993597" w:rsidRPr="00401E57" w:rsidRDefault="009105A3" w:rsidP="00134B96">
      <w:pPr>
        <w:pStyle w:val="ListParagraph"/>
        <w:widowControl/>
        <w:numPr>
          <w:ilvl w:val="0"/>
          <w:numId w:val="68"/>
        </w:numPr>
        <w:tabs>
          <w:tab w:val="left" w:pos="1098"/>
        </w:tabs>
        <w:ind w:left="1098" w:hanging="358"/>
        <w:jc w:val="both"/>
        <w:rPr>
          <w:sz w:val="24"/>
          <w:szCs w:val="24"/>
        </w:rPr>
      </w:pPr>
      <w:r w:rsidRPr="00401E57">
        <w:rPr>
          <w:sz w:val="24"/>
          <w:szCs w:val="24"/>
        </w:rPr>
        <w:t xml:space="preserve">letters denying an outside employment </w:t>
      </w:r>
      <w:proofErr w:type="gramStart"/>
      <w:r w:rsidRPr="00401E57">
        <w:rPr>
          <w:sz w:val="24"/>
          <w:szCs w:val="24"/>
        </w:rPr>
        <w:t>request;</w:t>
      </w:r>
      <w:proofErr w:type="gramEnd"/>
    </w:p>
    <w:p w14:paraId="788E9A00" w14:textId="77777777" w:rsidR="00993597" w:rsidRPr="00401E57" w:rsidRDefault="00993597" w:rsidP="00134B96">
      <w:pPr>
        <w:pStyle w:val="BodyText"/>
        <w:widowControl/>
        <w:jc w:val="both"/>
      </w:pPr>
    </w:p>
    <w:p w14:paraId="11B6F6B3" w14:textId="3FE4A4D9" w:rsidR="00993597" w:rsidRPr="00401E57" w:rsidRDefault="009105A3" w:rsidP="00134B96">
      <w:pPr>
        <w:pStyle w:val="ListParagraph"/>
        <w:widowControl/>
        <w:numPr>
          <w:ilvl w:val="0"/>
          <w:numId w:val="68"/>
        </w:numPr>
        <w:tabs>
          <w:tab w:val="left" w:pos="1100"/>
        </w:tabs>
        <w:ind w:left="1100" w:right="220"/>
        <w:jc w:val="both"/>
        <w:rPr>
          <w:sz w:val="24"/>
          <w:szCs w:val="24"/>
        </w:rPr>
      </w:pPr>
      <w:r w:rsidRPr="00401E57">
        <w:rPr>
          <w:sz w:val="24"/>
          <w:szCs w:val="24"/>
        </w:rPr>
        <w:t xml:space="preserve">letters of notice terminating a time-limited employee prior to the expiration of </w:t>
      </w:r>
      <w:r w:rsidR="0D694CC3" w:rsidRPr="00401E57">
        <w:rPr>
          <w:sz w:val="24"/>
          <w:szCs w:val="24"/>
        </w:rPr>
        <w:t>their</w:t>
      </w:r>
      <w:r w:rsidRPr="00401E57">
        <w:rPr>
          <w:sz w:val="24"/>
          <w:szCs w:val="24"/>
        </w:rPr>
        <w:t xml:space="preserve"> </w:t>
      </w:r>
      <w:proofErr w:type="gramStart"/>
      <w:r w:rsidRPr="00401E57">
        <w:rPr>
          <w:sz w:val="24"/>
          <w:szCs w:val="24"/>
        </w:rPr>
        <w:t>appointment;</w:t>
      </w:r>
      <w:proofErr w:type="gramEnd"/>
    </w:p>
    <w:p w14:paraId="3322FEE1" w14:textId="77777777" w:rsidR="00993597" w:rsidRPr="00401E57" w:rsidRDefault="00993597" w:rsidP="00134B96">
      <w:pPr>
        <w:pStyle w:val="BodyText"/>
        <w:widowControl/>
        <w:jc w:val="both"/>
      </w:pPr>
    </w:p>
    <w:p w14:paraId="6098CD03" w14:textId="77777777" w:rsidR="00993597" w:rsidRPr="00401E57" w:rsidRDefault="009105A3" w:rsidP="00134B96">
      <w:pPr>
        <w:pStyle w:val="ListParagraph"/>
        <w:widowControl/>
        <w:numPr>
          <w:ilvl w:val="0"/>
          <w:numId w:val="68"/>
        </w:numPr>
        <w:tabs>
          <w:tab w:val="left" w:pos="1098"/>
        </w:tabs>
        <w:ind w:left="1098" w:hanging="358"/>
        <w:jc w:val="both"/>
        <w:rPr>
          <w:sz w:val="24"/>
          <w:szCs w:val="24"/>
        </w:rPr>
      </w:pPr>
      <w:r w:rsidRPr="00401E57">
        <w:rPr>
          <w:sz w:val="24"/>
          <w:szCs w:val="24"/>
        </w:rPr>
        <w:t xml:space="preserve">letters placing an employee on a leave </w:t>
      </w:r>
      <w:proofErr w:type="gramStart"/>
      <w:r w:rsidRPr="00401E57">
        <w:rPr>
          <w:sz w:val="24"/>
          <w:szCs w:val="24"/>
        </w:rPr>
        <w:t>restriction;</w:t>
      </w:r>
      <w:proofErr w:type="gramEnd"/>
    </w:p>
    <w:p w14:paraId="60FDCCAC" w14:textId="77777777" w:rsidR="00993597" w:rsidRPr="00401E57" w:rsidRDefault="00993597" w:rsidP="00134B96">
      <w:pPr>
        <w:pStyle w:val="BodyText"/>
        <w:widowControl/>
        <w:jc w:val="both"/>
      </w:pPr>
    </w:p>
    <w:p w14:paraId="03A1C17F" w14:textId="77777777" w:rsidR="00993597" w:rsidRPr="00401E57" w:rsidRDefault="009105A3" w:rsidP="00134B96">
      <w:pPr>
        <w:pStyle w:val="ListParagraph"/>
        <w:widowControl/>
        <w:numPr>
          <w:ilvl w:val="0"/>
          <w:numId w:val="68"/>
        </w:numPr>
        <w:tabs>
          <w:tab w:val="left" w:pos="1098"/>
        </w:tabs>
        <w:ind w:left="1098" w:hanging="358"/>
        <w:jc w:val="both"/>
        <w:rPr>
          <w:sz w:val="24"/>
          <w:szCs w:val="24"/>
        </w:rPr>
      </w:pPr>
      <w:r w:rsidRPr="00401E57">
        <w:rPr>
          <w:sz w:val="24"/>
          <w:szCs w:val="24"/>
        </w:rPr>
        <w:t xml:space="preserve">letters denying a waiver of </w:t>
      </w:r>
      <w:proofErr w:type="gramStart"/>
      <w:r w:rsidRPr="00401E57">
        <w:rPr>
          <w:sz w:val="24"/>
          <w:szCs w:val="24"/>
        </w:rPr>
        <w:t>overpayment;</w:t>
      </w:r>
      <w:proofErr w:type="gramEnd"/>
    </w:p>
    <w:p w14:paraId="6F88E4E6" w14:textId="77777777" w:rsidR="00993597" w:rsidRPr="00401E57" w:rsidRDefault="00993597" w:rsidP="00134B96">
      <w:pPr>
        <w:pStyle w:val="BodyText"/>
        <w:widowControl/>
        <w:jc w:val="both"/>
      </w:pPr>
    </w:p>
    <w:p w14:paraId="71C23B7F" w14:textId="40E8294D" w:rsidR="00993597" w:rsidRPr="00401E57" w:rsidRDefault="00D95AF9" w:rsidP="00134B96">
      <w:pPr>
        <w:pStyle w:val="ListParagraph"/>
        <w:widowControl/>
        <w:numPr>
          <w:ilvl w:val="0"/>
          <w:numId w:val="68"/>
        </w:numPr>
        <w:tabs>
          <w:tab w:val="left" w:pos="1099"/>
        </w:tabs>
        <w:ind w:hanging="359"/>
        <w:jc w:val="both"/>
        <w:rPr>
          <w:sz w:val="24"/>
          <w:szCs w:val="24"/>
        </w:rPr>
      </w:pPr>
      <w:r w:rsidRPr="00401E57">
        <w:rPr>
          <w:sz w:val="24"/>
          <w:szCs w:val="24"/>
        </w:rPr>
        <w:t>notice</w:t>
      </w:r>
      <w:r w:rsidR="00AE3A98" w:rsidRPr="00401E57">
        <w:rPr>
          <w:sz w:val="24"/>
          <w:szCs w:val="24"/>
        </w:rPr>
        <w:t>s</w:t>
      </w:r>
      <w:r w:rsidRPr="00401E57">
        <w:rPr>
          <w:sz w:val="24"/>
          <w:szCs w:val="24"/>
        </w:rPr>
        <w:t xml:space="preserve"> of unacceptable </w:t>
      </w:r>
      <w:r w:rsidR="00A25585" w:rsidRPr="00401E57">
        <w:rPr>
          <w:sz w:val="24"/>
          <w:szCs w:val="24"/>
        </w:rPr>
        <w:t>performance</w:t>
      </w:r>
      <w:r w:rsidR="00091ABC" w:rsidRPr="00401E57">
        <w:rPr>
          <w:sz w:val="24"/>
          <w:szCs w:val="24"/>
        </w:rPr>
        <w:t xml:space="preserve"> (e.g. Performance Improvement Plan)</w:t>
      </w:r>
      <w:r w:rsidR="009105A3" w:rsidRPr="00401E57">
        <w:rPr>
          <w:sz w:val="24"/>
          <w:szCs w:val="24"/>
        </w:rPr>
        <w:t>; and</w:t>
      </w:r>
    </w:p>
    <w:p w14:paraId="43715F5D" w14:textId="77777777" w:rsidR="00993597" w:rsidRPr="00401E57" w:rsidRDefault="00993597" w:rsidP="00134B96">
      <w:pPr>
        <w:pStyle w:val="BodyText"/>
        <w:widowControl/>
        <w:jc w:val="both"/>
      </w:pPr>
    </w:p>
    <w:p w14:paraId="6F643FBC" w14:textId="1F6B30F0" w:rsidR="00993597" w:rsidRPr="00401E57" w:rsidRDefault="00AE3A98" w:rsidP="00134B96">
      <w:pPr>
        <w:pStyle w:val="ListParagraph"/>
        <w:widowControl/>
        <w:numPr>
          <w:ilvl w:val="0"/>
          <w:numId w:val="68"/>
        </w:numPr>
        <w:tabs>
          <w:tab w:val="left" w:pos="1100"/>
        </w:tabs>
        <w:ind w:left="1100"/>
        <w:jc w:val="both"/>
        <w:rPr>
          <w:sz w:val="24"/>
          <w:szCs w:val="24"/>
        </w:rPr>
      </w:pPr>
      <w:r w:rsidRPr="00401E57">
        <w:rPr>
          <w:sz w:val="24"/>
          <w:szCs w:val="24"/>
        </w:rPr>
        <w:t>p</w:t>
      </w:r>
      <w:r w:rsidR="009105A3" w:rsidRPr="00401E57">
        <w:rPr>
          <w:sz w:val="24"/>
          <w:szCs w:val="24"/>
        </w:rPr>
        <w:t xml:space="preserve">erformance </w:t>
      </w:r>
      <w:r w:rsidRPr="00401E57">
        <w:rPr>
          <w:sz w:val="24"/>
          <w:szCs w:val="24"/>
        </w:rPr>
        <w:t>w</w:t>
      </w:r>
      <w:r w:rsidR="009105A3" w:rsidRPr="00401E57">
        <w:rPr>
          <w:sz w:val="24"/>
          <w:szCs w:val="24"/>
        </w:rPr>
        <w:t xml:space="preserve">arning </w:t>
      </w:r>
      <w:r w:rsidRPr="00401E57">
        <w:rPr>
          <w:sz w:val="24"/>
          <w:szCs w:val="24"/>
        </w:rPr>
        <w:t>l</w:t>
      </w:r>
      <w:r w:rsidR="009105A3" w:rsidRPr="00401E57">
        <w:rPr>
          <w:sz w:val="24"/>
          <w:szCs w:val="24"/>
        </w:rPr>
        <w:t>etters.</w:t>
      </w:r>
    </w:p>
    <w:p w14:paraId="73EDFE0A" w14:textId="77777777" w:rsidR="00993597" w:rsidRPr="00401E57" w:rsidRDefault="00993597" w:rsidP="00787670">
      <w:pPr>
        <w:widowControl/>
        <w:rPr>
          <w:sz w:val="24"/>
          <w:szCs w:val="24"/>
        </w:rPr>
        <w:sectPr w:rsidR="00993597" w:rsidRPr="00401E57" w:rsidSect="00316B18">
          <w:headerReference w:type="default" r:id="rId50"/>
          <w:pgSz w:w="12240" w:h="15840"/>
          <w:pgMar w:top="1440" w:right="1440" w:bottom="1440" w:left="1440" w:header="0" w:footer="984" w:gutter="0"/>
          <w:cols w:space="720"/>
        </w:sectPr>
      </w:pPr>
    </w:p>
    <w:p w14:paraId="6CB5CC08" w14:textId="77777777" w:rsidR="00B61A02" w:rsidRPr="00401E57" w:rsidRDefault="00B61A02" w:rsidP="00787670">
      <w:pPr>
        <w:widowControl/>
        <w:adjustRightInd w:val="0"/>
        <w:rPr>
          <w:b/>
          <w:bCs/>
          <w:sz w:val="24"/>
          <w:szCs w:val="24"/>
        </w:rPr>
      </w:pPr>
    </w:p>
    <w:p w14:paraId="41115E66" w14:textId="77777777" w:rsidR="00AC48C6" w:rsidRPr="00401E57" w:rsidRDefault="00B61A02" w:rsidP="00787670">
      <w:pPr>
        <w:widowControl/>
        <w:adjustRightInd w:val="0"/>
        <w:rPr>
          <w:sz w:val="24"/>
          <w:szCs w:val="24"/>
        </w:rPr>
      </w:pPr>
      <w:r w:rsidRPr="00401E57">
        <w:rPr>
          <w:sz w:val="24"/>
          <w:szCs w:val="24"/>
        </w:rPr>
        <w:t xml:space="preserve">TA </w:t>
      </w:r>
      <w:r w:rsidR="004E6A00" w:rsidRPr="00401E57">
        <w:rPr>
          <w:sz w:val="24"/>
          <w:szCs w:val="24"/>
        </w:rPr>
        <w:t>5/13/24</w:t>
      </w:r>
    </w:p>
    <w:p w14:paraId="51781318" w14:textId="525F3B7B" w:rsidR="00AC48C6" w:rsidRPr="00401E57" w:rsidRDefault="00AC48C6" w:rsidP="00787670">
      <w:pPr>
        <w:widowControl/>
        <w:adjustRightInd w:val="0"/>
        <w:rPr>
          <w:sz w:val="24"/>
          <w:szCs w:val="24"/>
        </w:rPr>
      </w:pPr>
    </w:p>
    <w:p w14:paraId="02AA76DF" w14:textId="77777777" w:rsidR="00B61A02" w:rsidRPr="00134B96" w:rsidRDefault="00B61A02" w:rsidP="00787670">
      <w:pPr>
        <w:widowControl/>
        <w:adjustRightInd w:val="0"/>
        <w:rPr>
          <w:sz w:val="28"/>
          <w:szCs w:val="28"/>
        </w:rPr>
      </w:pPr>
      <w:r w:rsidRPr="00134B96">
        <w:rPr>
          <w:sz w:val="28"/>
          <w:szCs w:val="28"/>
        </w:rPr>
        <w:t>ARTICLE 30</w:t>
      </w:r>
    </w:p>
    <w:p w14:paraId="685D3CBC" w14:textId="4637EC73" w:rsidR="00134B96" w:rsidRPr="00F91ECE" w:rsidRDefault="00134B96" w:rsidP="00787670">
      <w:pPr>
        <w:widowControl/>
        <w:adjustRightInd w:val="0"/>
        <w:rPr>
          <w:b/>
          <w:bCs/>
          <w:sz w:val="24"/>
          <w:szCs w:val="24"/>
        </w:rPr>
      </w:pPr>
      <w:r>
        <w:rPr>
          <w:b/>
          <w:bCs/>
          <w:sz w:val="24"/>
          <w:szCs w:val="24"/>
        </w:rPr>
        <w:t>_____________________________________________________________________</w:t>
      </w:r>
      <w:r>
        <w:rPr>
          <w:b/>
          <w:bCs/>
          <w:sz w:val="24"/>
          <w:szCs w:val="24"/>
        </w:rPr>
        <w:br/>
      </w:r>
    </w:p>
    <w:p w14:paraId="068154B1" w14:textId="77777777" w:rsidR="00B61A02" w:rsidRPr="00F91ECE" w:rsidRDefault="00B61A02" w:rsidP="0065217F">
      <w:pPr>
        <w:widowControl/>
        <w:adjustRightInd w:val="0"/>
        <w:ind w:left="360"/>
        <w:jc w:val="both"/>
        <w:rPr>
          <w:b/>
          <w:bCs/>
          <w:sz w:val="24"/>
          <w:szCs w:val="24"/>
        </w:rPr>
      </w:pPr>
      <w:r w:rsidRPr="00F91ECE">
        <w:rPr>
          <w:b/>
          <w:bCs/>
          <w:sz w:val="24"/>
          <w:szCs w:val="24"/>
        </w:rPr>
        <w:t>NEW EMPLOYEE ORIENTATION</w:t>
      </w:r>
    </w:p>
    <w:p w14:paraId="2A9ABD07" w14:textId="77777777" w:rsidR="00B61A02" w:rsidRPr="00401E57" w:rsidRDefault="00B61A02" w:rsidP="0065217F">
      <w:pPr>
        <w:widowControl/>
        <w:adjustRightInd w:val="0"/>
        <w:ind w:left="360"/>
        <w:jc w:val="both"/>
        <w:rPr>
          <w:b/>
          <w:bCs/>
          <w:sz w:val="24"/>
          <w:szCs w:val="24"/>
        </w:rPr>
      </w:pPr>
    </w:p>
    <w:p w14:paraId="5B168BFF" w14:textId="5A044651" w:rsidR="00F91ECE" w:rsidRDefault="4BB877FC" w:rsidP="0065217F">
      <w:pPr>
        <w:widowControl/>
        <w:adjustRightInd w:val="0"/>
        <w:ind w:left="360"/>
        <w:jc w:val="both"/>
        <w:rPr>
          <w:sz w:val="24"/>
          <w:szCs w:val="24"/>
        </w:rPr>
      </w:pPr>
      <w:r w:rsidRPr="588DEE3A">
        <w:rPr>
          <w:b/>
          <w:bCs/>
          <w:sz w:val="24"/>
          <w:szCs w:val="24"/>
        </w:rPr>
        <w:t xml:space="preserve">Section 1: </w:t>
      </w:r>
      <w:r w:rsidRPr="588DEE3A">
        <w:rPr>
          <w:sz w:val="24"/>
          <w:szCs w:val="24"/>
        </w:rPr>
        <w:t xml:space="preserve">The Employer will notify the Union Chapter President or </w:t>
      </w:r>
      <w:r w:rsidR="282A9F17" w:rsidRPr="588DEE3A">
        <w:rPr>
          <w:sz w:val="24"/>
          <w:szCs w:val="24"/>
        </w:rPr>
        <w:t>their</w:t>
      </w:r>
      <w:r w:rsidRPr="588DEE3A">
        <w:rPr>
          <w:sz w:val="24"/>
          <w:szCs w:val="24"/>
        </w:rPr>
        <w:t xml:space="preserve"> designee at least three (3) days in advance or as soon as practicable when new bargaining unit employees are to be sworn in, including their name, email address, job title, and office. The Union Chapter President (or </w:t>
      </w:r>
      <w:r w:rsidR="38100837" w:rsidRPr="588DEE3A">
        <w:rPr>
          <w:sz w:val="24"/>
          <w:szCs w:val="24"/>
        </w:rPr>
        <w:t>their</w:t>
      </w:r>
      <w:r w:rsidRPr="588DEE3A">
        <w:rPr>
          <w:sz w:val="24"/>
          <w:szCs w:val="24"/>
        </w:rPr>
        <w:t xml:space="preserve"> designee) and up to one additional union representative will be provided thirty (30) minutes of Official Time to meet with the new employee(s) during the orientation session. No employer representatives will be present during this time. </w:t>
      </w:r>
    </w:p>
    <w:p w14:paraId="703E42E7" w14:textId="77777777" w:rsidR="00F91ECE" w:rsidRDefault="00F91ECE" w:rsidP="0065217F">
      <w:pPr>
        <w:widowControl/>
        <w:adjustRightInd w:val="0"/>
        <w:ind w:left="360"/>
        <w:jc w:val="both"/>
        <w:rPr>
          <w:sz w:val="24"/>
          <w:szCs w:val="24"/>
        </w:rPr>
      </w:pPr>
    </w:p>
    <w:p w14:paraId="0D528E43" w14:textId="46CA0E7E" w:rsidR="00B61A02" w:rsidRPr="00401E57" w:rsidRDefault="4BB877FC" w:rsidP="0065217F">
      <w:pPr>
        <w:widowControl/>
        <w:adjustRightInd w:val="0"/>
        <w:ind w:left="360"/>
        <w:jc w:val="both"/>
        <w:rPr>
          <w:sz w:val="24"/>
          <w:szCs w:val="24"/>
        </w:rPr>
      </w:pPr>
      <w:r w:rsidRPr="588DEE3A">
        <w:rPr>
          <w:sz w:val="24"/>
          <w:szCs w:val="24"/>
        </w:rPr>
        <w:t xml:space="preserve">The Union may show an NTEU video during the orientation </w:t>
      </w:r>
      <w:r w:rsidR="00A7A5B6" w:rsidRPr="588DEE3A">
        <w:rPr>
          <w:sz w:val="24"/>
          <w:szCs w:val="24"/>
        </w:rPr>
        <w:t>session and</w:t>
      </w:r>
      <w:r w:rsidRPr="588DEE3A">
        <w:rPr>
          <w:sz w:val="24"/>
          <w:szCs w:val="24"/>
        </w:rPr>
        <w:t xml:space="preserve"> distribute a package of materials. The Union will provide an initial copy of its orientation materials to the Employer at least twenty-four (24) hours prior to dissemination to employees. Thereafter, any updates to these materials will be provided to the Employer at least twenty-four (24) hours prior to dissemination to employees.</w:t>
      </w:r>
    </w:p>
    <w:p w14:paraId="33285637" w14:textId="77777777" w:rsidR="00B61A02" w:rsidRPr="00401E57" w:rsidRDefault="00B61A02" w:rsidP="0065217F">
      <w:pPr>
        <w:widowControl/>
        <w:adjustRightInd w:val="0"/>
        <w:ind w:left="360"/>
        <w:jc w:val="both"/>
        <w:rPr>
          <w:sz w:val="24"/>
          <w:szCs w:val="24"/>
        </w:rPr>
      </w:pPr>
    </w:p>
    <w:p w14:paraId="2D804676" w14:textId="77777777" w:rsidR="00B61A02" w:rsidRPr="00401E57" w:rsidRDefault="00B61A02" w:rsidP="0065217F">
      <w:pPr>
        <w:widowControl/>
        <w:adjustRightInd w:val="0"/>
        <w:ind w:left="360"/>
        <w:jc w:val="both"/>
        <w:rPr>
          <w:sz w:val="24"/>
          <w:szCs w:val="24"/>
        </w:rPr>
      </w:pPr>
      <w:r w:rsidRPr="00401E57">
        <w:rPr>
          <w:sz w:val="24"/>
          <w:szCs w:val="24"/>
        </w:rPr>
        <w:t xml:space="preserve">Within one week of a new employee’s start date, one union representative and the new employee may meet for one-half hour during the employee’s duty time to provide orientation and training on the union contract. The meeting shall be for educational purposes only (i.e., will not contain solicitations for membership). </w:t>
      </w:r>
    </w:p>
    <w:p w14:paraId="2D1BE579" w14:textId="77777777" w:rsidR="00B61A02" w:rsidRPr="00401E57" w:rsidRDefault="00B61A02" w:rsidP="0065217F">
      <w:pPr>
        <w:widowControl/>
        <w:adjustRightInd w:val="0"/>
        <w:ind w:left="360"/>
        <w:jc w:val="both"/>
        <w:rPr>
          <w:b/>
          <w:bCs/>
          <w:sz w:val="24"/>
          <w:szCs w:val="24"/>
        </w:rPr>
      </w:pPr>
    </w:p>
    <w:p w14:paraId="223F2D2C" w14:textId="77777777" w:rsidR="00B61A02" w:rsidRPr="00401E57" w:rsidRDefault="00B61A02" w:rsidP="0065217F">
      <w:pPr>
        <w:widowControl/>
        <w:adjustRightInd w:val="0"/>
        <w:ind w:left="360"/>
        <w:jc w:val="both"/>
        <w:rPr>
          <w:sz w:val="24"/>
          <w:szCs w:val="24"/>
        </w:rPr>
      </w:pPr>
      <w:r w:rsidRPr="00401E57">
        <w:rPr>
          <w:b/>
          <w:bCs/>
          <w:sz w:val="24"/>
          <w:szCs w:val="24"/>
        </w:rPr>
        <w:t xml:space="preserve">Section 2: </w:t>
      </w:r>
      <w:r w:rsidRPr="00401E57">
        <w:rPr>
          <w:sz w:val="24"/>
          <w:szCs w:val="24"/>
        </w:rPr>
        <w:t>Presentations at the orientation sessions shall not include solicitation of membership or discussions of internal Union business.</w:t>
      </w:r>
    </w:p>
    <w:p w14:paraId="6CB4BF22" w14:textId="77777777" w:rsidR="00B61A02" w:rsidRPr="00401E57" w:rsidRDefault="00B61A02" w:rsidP="0065217F">
      <w:pPr>
        <w:widowControl/>
        <w:adjustRightInd w:val="0"/>
        <w:ind w:left="360"/>
        <w:jc w:val="both"/>
        <w:rPr>
          <w:sz w:val="24"/>
          <w:szCs w:val="24"/>
        </w:rPr>
      </w:pPr>
    </w:p>
    <w:p w14:paraId="6D15667F" w14:textId="77777777" w:rsidR="00B61A02" w:rsidRPr="00401E57" w:rsidRDefault="00B61A02" w:rsidP="0065217F">
      <w:pPr>
        <w:widowControl/>
        <w:adjustRightInd w:val="0"/>
        <w:ind w:left="360"/>
        <w:jc w:val="both"/>
        <w:rPr>
          <w:sz w:val="24"/>
          <w:szCs w:val="24"/>
        </w:rPr>
      </w:pPr>
      <w:r w:rsidRPr="00401E57">
        <w:rPr>
          <w:b/>
          <w:bCs/>
          <w:sz w:val="24"/>
          <w:szCs w:val="24"/>
        </w:rPr>
        <w:t xml:space="preserve">Section 3: </w:t>
      </w:r>
      <w:r w:rsidRPr="00401E57">
        <w:rPr>
          <w:sz w:val="24"/>
          <w:szCs w:val="24"/>
        </w:rPr>
        <w:t>Contract Training</w:t>
      </w:r>
    </w:p>
    <w:p w14:paraId="690A0CBF" w14:textId="77777777" w:rsidR="00B61A02" w:rsidRPr="00401E57" w:rsidRDefault="00B61A02" w:rsidP="00134B96">
      <w:pPr>
        <w:widowControl/>
        <w:adjustRightInd w:val="0"/>
        <w:jc w:val="both"/>
        <w:rPr>
          <w:sz w:val="24"/>
          <w:szCs w:val="24"/>
        </w:rPr>
      </w:pPr>
    </w:p>
    <w:p w14:paraId="4197E9E8" w14:textId="77777777" w:rsidR="00B61A02" w:rsidRPr="00401E57" w:rsidRDefault="00B61A02" w:rsidP="0065217F">
      <w:pPr>
        <w:pStyle w:val="ListParagraph"/>
        <w:widowControl/>
        <w:numPr>
          <w:ilvl w:val="0"/>
          <w:numId w:val="135"/>
        </w:numPr>
        <w:adjustRightInd w:val="0"/>
        <w:ind w:left="1080"/>
        <w:contextualSpacing/>
        <w:jc w:val="both"/>
        <w:rPr>
          <w:sz w:val="24"/>
          <w:szCs w:val="24"/>
        </w:rPr>
      </w:pPr>
      <w:r w:rsidRPr="00401E57">
        <w:rPr>
          <w:sz w:val="24"/>
          <w:szCs w:val="24"/>
        </w:rPr>
        <w:t>The Employer shall provide a reasonable amount of time, not to exceed four (4) hours, and provide appropriate space available, for the Union to conduct a briefing of its officers and stewards on the new contract up to a limit of twenty (20) such Union positions.</w:t>
      </w:r>
    </w:p>
    <w:p w14:paraId="7BF5400B" w14:textId="77777777" w:rsidR="00B61A02" w:rsidRPr="00401E57" w:rsidRDefault="00B61A02" w:rsidP="0065217F">
      <w:pPr>
        <w:pStyle w:val="ListParagraph"/>
        <w:widowControl/>
        <w:adjustRightInd w:val="0"/>
        <w:ind w:left="1080"/>
        <w:jc w:val="both"/>
        <w:rPr>
          <w:sz w:val="24"/>
          <w:szCs w:val="24"/>
        </w:rPr>
      </w:pPr>
    </w:p>
    <w:p w14:paraId="0AA6F33D" w14:textId="77777777" w:rsidR="00B61A02" w:rsidRPr="00401E57" w:rsidRDefault="00B61A02" w:rsidP="0065217F">
      <w:pPr>
        <w:pStyle w:val="ListParagraph"/>
        <w:widowControl/>
        <w:numPr>
          <w:ilvl w:val="0"/>
          <w:numId w:val="135"/>
        </w:numPr>
        <w:adjustRightInd w:val="0"/>
        <w:ind w:left="1080"/>
        <w:contextualSpacing/>
        <w:jc w:val="both"/>
        <w:rPr>
          <w:sz w:val="24"/>
          <w:szCs w:val="24"/>
        </w:rPr>
      </w:pPr>
      <w:r w:rsidRPr="00401E57">
        <w:rPr>
          <w:sz w:val="24"/>
          <w:szCs w:val="24"/>
        </w:rPr>
        <w:t>Once annually,</w:t>
      </w:r>
      <w:r w:rsidRPr="00401E57">
        <w:rPr>
          <w:b/>
          <w:bCs/>
          <w:sz w:val="24"/>
          <w:szCs w:val="24"/>
        </w:rPr>
        <w:t xml:space="preserve"> </w:t>
      </w:r>
      <w:r w:rsidRPr="00401E57">
        <w:rPr>
          <w:sz w:val="24"/>
          <w:szCs w:val="24"/>
        </w:rPr>
        <w:t>the Union may hold briefings/training sessions</w:t>
      </w:r>
      <w:r w:rsidRPr="00401E57">
        <w:rPr>
          <w:b/>
          <w:bCs/>
          <w:sz w:val="24"/>
          <w:szCs w:val="24"/>
        </w:rPr>
        <w:t xml:space="preserve"> </w:t>
      </w:r>
      <w:r w:rsidRPr="00401E57">
        <w:rPr>
          <w:sz w:val="24"/>
          <w:szCs w:val="24"/>
        </w:rPr>
        <w:t>on the contract topics for unit employees during duty time and will be provided space do so, including hybrid set up. The session shall not exceed one (1) hour, shall be held between the hours of 11:30 a.m. and 1:30 p.m., and shall be for educational purposes only (i.e., will not contain solicitations for membership). Upon request from the Union, the Agency will distribute the training link/invite to employees, if needed.</w:t>
      </w:r>
    </w:p>
    <w:p w14:paraId="0F604A18" w14:textId="0852D4AE" w:rsidR="00993597" w:rsidRPr="00401E57" w:rsidRDefault="00993597" w:rsidP="00134B96">
      <w:pPr>
        <w:pStyle w:val="ListParagraph"/>
        <w:widowControl/>
        <w:tabs>
          <w:tab w:val="left" w:pos="1100"/>
        </w:tabs>
        <w:ind w:right="218" w:firstLine="0"/>
        <w:jc w:val="both"/>
        <w:rPr>
          <w:sz w:val="24"/>
          <w:szCs w:val="24"/>
        </w:rPr>
      </w:pPr>
    </w:p>
    <w:p w14:paraId="7C07256D" w14:textId="77777777" w:rsidR="00993597" w:rsidRPr="00401E57" w:rsidRDefault="00993597" w:rsidP="00787670">
      <w:pPr>
        <w:widowControl/>
        <w:rPr>
          <w:sz w:val="24"/>
          <w:szCs w:val="24"/>
        </w:rPr>
        <w:sectPr w:rsidR="00993597" w:rsidRPr="00401E57" w:rsidSect="00316B18">
          <w:headerReference w:type="default" r:id="rId51"/>
          <w:pgSz w:w="12240" w:h="15840"/>
          <w:pgMar w:top="1440" w:right="1440" w:bottom="1440" w:left="1440" w:header="0" w:footer="984" w:gutter="0"/>
          <w:cols w:space="720"/>
        </w:sectPr>
      </w:pPr>
    </w:p>
    <w:p w14:paraId="4618C391" w14:textId="556DEC8E" w:rsidR="004E6A00" w:rsidRPr="00401E57" w:rsidRDefault="004E6A00" w:rsidP="00787670">
      <w:pPr>
        <w:pStyle w:val="Heading1"/>
        <w:widowControl/>
        <w:spacing w:before="0"/>
        <w:rPr>
          <w:sz w:val="24"/>
          <w:szCs w:val="24"/>
        </w:rPr>
      </w:pPr>
      <w:r w:rsidRPr="00401E57">
        <w:rPr>
          <w:sz w:val="24"/>
          <w:szCs w:val="24"/>
        </w:rPr>
        <w:lastRenderedPageBreak/>
        <w:t>TA 4/10/24</w:t>
      </w:r>
    </w:p>
    <w:p w14:paraId="646FD6E3" w14:textId="77777777" w:rsidR="004E6A00" w:rsidRPr="00401E57" w:rsidRDefault="004E6A00" w:rsidP="00787670">
      <w:pPr>
        <w:pStyle w:val="Heading1"/>
        <w:widowControl/>
        <w:spacing w:before="0"/>
        <w:rPr>
          <w:sz w:val="24"/>
          <w:szCs w:val="24"/>
        </w:rPr>
      </w:pPr>
    </w:p>
    <w:p w14:paraId="3BCB1F3D" w14:textId="306F9BEE" w:rsidR="00AC48C6" w:rsidRPr="00134B96" w:rsidRDefault="009105A3" w:rsidP="00787670">
      <w:pPr>
        <w:pStyle w:val="Heading1"/>
        <w:widowControl/>
        <w:pBdr>
          <w:bottom w:val="single" w:sz="12" w:space="1" w:color="auto"/>
        </w:pBdr>
        <w:spacing w:before="0"/>
        <w:rPr>
          <w:sz w:val="28"/>
          <w:szCs w:val="28"/>
        </w:rPr>
      </w:pPr>
      <w:r w:rsidRPr="00134B96">
        <w:rPr>
          <w:sz w:val="28"/>
          <w:szCs w:val="28"/>
        </w:rPr>
        <w:t>ARTICLE 31</w:t>
      </w:r>
    </w:p>
    <w:p w14:paraId="7356DA53" w14:textId="77777777" w:rsidR="00134B96" w:rsidRPr="00F91ECE" w:rsidRDefault="00134B96" w:rsidP="00787670">
      <w:pPr>
        <w:pStyle w:val="Heading1"/>
        <w:widowControl/>
        <w:spacing w:before="0"/>
        <w:rPr>
          <w:b/>
          <w:bCs/>
          <w:sz w:val="24"/>
          <w:szCs w:val="24"/>
        </w:rPr>
      </w:pPr>
    </w:p>
    <w:p w14:paraId="4C8B8D21" w14:textId="77777777" w:rsidR="00993597" w:rsidRPr="00401E57" w:rsidRDefault="009105A3" w:rsidP="00787670">
      <w:pPr>
        <w:pStyle w:val="Heading2"/>
        <w:widowControl/>
        <w:spacing w:before="0"/>
        <w:jc w:val="left"/>
        <w:rPr>
          <w:sz w:val="24"/>
          <w:szCs w:val="24"/>
        </w:rPr>
      </w:pPr>
      <w:r w:rsidRPr="00401E57">
        <w:rPr>
          <w:sz w:val="24"/>
          <w:szCs w:val="24"/>
        </w:rPr>
        <w:t>WAIVER OF OVERPAYMENTS</w:t>
      </w:r>
    </w:p>
    <w:p w14:paraId="7A7A2D71" w14:textId="77777777" w:rsidR="00993597" w:rsidRPr="00401E57" w:rsidRDefault="00993597" w:rsidP="00787670">
      <w:pPr>
        <w:pStyle w:val="BodyText"/>
        <w:widowControl/>
        <w:rPr>
          <w:b/>
        </w:rPr>
      </w:pPr>
    </w:p>
    <w:p w14:paraId="3C2E306D" w14:textId="77777777" w:rsidR="00993597" w:rsidRPr="00401E57" w:rsidRDefault="009105A3" w:rsidP="00787670">
      <w:pPr>
        <w:widowControl/>
        <w:ind w:left="380"/>
        <w:rPr>
          <w:sz w:val="24"/>
          <w:szCs w:val="24"/>
        </w:rPr>
      </w:pPr>
      <w:r w:rsidRPr="00401E57">
        <w:rPr>
          <w:b/>
          <w:sz w:val="24"/>
          <w:szCs w:val="24"/>
        </w:rPr>
        <w:t xml:space="preserve">Section 1: </w:t>
      </w:r>
      <w:r w:rsidRPr="00401E57">
        <w:rPr>
          <w:sz w:val="24"/>
          <w:szCs w:val="24"/>
        </w:rPr>
        <w:t>Overpayment</w:t>
      </w:r>
    </w:p>
    <w:p w14:paraId="5304A07C" w14:textId="77777777" w:rsidR="00993597" w:rsidRPr="00401E57" w:rsidRDefault="00993597" w:rsidP="00134B96">
      <w:pPr>
        <w:pStyle w:val="BodyText"/>
        <w:widowControl/>
        <w:jc w:val="both"/>
      </w:pPr>
    </w:p>
    <w:p w14:paraId="738D9B8C" w14:textId="77777777" w:rsidR="00993597" w:rsidRPr="00401E57" w:rsidRDefault="009105A3" w:rsidP="00134B96">
      <w:pPr>
        <w:pStyle w:val="BodyText"/>
        <w:widowControl/>
        <w:ind w:left="380" w:right="217"/>
        <w:jc w:val="both"/>
      </w:pPr>
      <w:r w:rsidRPr="00401E57">
        <w:t>Consistent with law, rule and regulation, an employee, individually or with a Union representative, may make a written request for a waiver of collection of an overpayment. Such request must be signed by the employee and detail the facts and circumstances surrounding the overpayment and the basis for the requested waiver. The Employer may, consistent with its legal authority, waive a claim arising out of an overpayment to an employee if all the following conditions are satisfied:</w:t>
      </w:r>
    </w:p>
    <w:p w14:paraId="1A953649" w14:textId="77777777" w:rsidR="00993597" w:rsidRPr="00401E57" w:rsidRDefault="00993597" w:rsidP="00134B96">
      <w:pPr>
        <w:pStyle w:val="BodyText"/>
        <w:widowControl/>
        <w:jc w:val="both"/>
      </w:pPr>
    </w:p>
    <w:p w14:paraId="69503BB3" w14:textId="2AD21BC2" w:rsidR="00993597" w:rsidRPr="00401E57" w:rsidRDefault="009105A3" w:rsidP="00134B96">
      <w:pPr>
        <w:pStyle w:val="ListParagraph"/>
        <w:widowControl/>
        <w:numPr>
          <w:ilvl w:val="0"/>
          <w:numId w:val="67"/>
        </w:numPr>
        <w:tabs>
          <w:tab w:val="left" w:pos="1100"/>
        </w:tabs>
        <w:ind w:right="218" w:hanging="360"/>
        <w:jc w:val="both"/>
        <w:rPr>
          <w:sz w:val="24"/>
          <w:szCs w:val="24"/>
        </w:rPr>
      </w:pPr>
      <w:r w:rsidRPr="00401E57">
        <w:rPr>
          <w:sz w:val="24"/>
          <w:szCs w:val="24"/>
        </w:rPr>
        <w:t xml:space="preserve">The employee promptly notifies </w:t>
      </w:r>
      <w:r w:rsidR="009277A1">
        <w:rPr>
          <w:sz w:val="24"/>
          <w:szCs w:val="24"/>
        </w:rPr>
        <w:t>the Agency</w:t>
      </w:r>
      <w:r w:rsidRPr="00401E57">
        <w:rPr>
          <w:sz w:val="24"/>
          <w:szCs w:val="24"/>
        </w:rPr>
        <w:t xml:space="preserve"> upon becoming aware of the overpayment</w:t>
      </w:r>
      <w:r w:rsidR="007F58C2" w:rsidRPr="00401E57">
        <w:rPr>
          <w:sz w:val="24"/>
          <w:szCs w:val="24"/>
        </w:rPr>
        <w:t xml:space="preserve">. A waiver may not be granted unless an application for waiver is received within three (3) years of the date on which the erroneous payment was </w:t>
      </w:r>
      <w:proofErr w:type="gramStart"/>
      <w:r w:rsidR="007F58C2" w:rsidRPr="00401E57">
        <w:rPr>
          <w:sz w:val="24"/>
          <w:szCs w:val="24"/>
        </w:rPr>
        <w:t>discovered</w:t>
      </w:r>
      <w:r w:rsidRPr="00401E57">
        <w:rPr>
          <w:sz w:val="24"/>
          <w:szCs w:val="24"/>
        </w:rPr>
        <w:t>;</w:t>
      </w:r>
      <w:proofErr w:type="gramEnd"/>
    </w:p>
    <w:p w14:paraId="5C706C8C" w14:textId="418C7CF9" w:rsidR="00993597" w:rsidRPr="00401E57" w:rsidRDefault="00993597" w:rsidP="00134B96">
      <w:pPr>
        <w:pStyle w:val="BodyText"/>
        <w:widowControl/>
        <w:jc w:val="both"/>
      </w:pPr>
    </w:p>
    <w:p w14:paraId="60011DE2" w14:textId="4E7E4E9E" w:rsidR="00993597" w:rsidRPr="00401E57" w:rsidRDefault="009105A3" w:rsidP="00134B96">
      <w:pPr>
        <w:pStyle w:val="ListParagraph"/>
        <w:widowControl/>
        <w:numPr>
          <w:ilvl w:val="0"/>
          <w:numId w:val="67"/>
        </w:numPr>
        <w:tabs>
          <w:tab w:val="left" w:pos="1098"/>
          <w:tab w:val="left" w:pos="1100"/>
        </w:tabs>
        <w:ind w:right="216" w:hanging="360"/>
        <w:jc w:val="both"/>
        <w:rPr>
          <w:sz w:val="24"/>
          <w:szCs w:val="24"/>
        </w:rPr>
      </w:pPr>
      <w:r w:rsidRPr="00401E57">
        <w:rPr>
          <w:sz w:val="24"/>
          <w:szCs w:val="24"/>
        </w:rPr>
        <w:t xml:space="preserve">The Employer has determined that the overpayment was due to administrative error, and there is no indication of fraud, misrepresentation, </w:t>
      </w:r>
      <w:r w:rsidR="003A66CB" w:rsidRPr="00401E57">
        <w:rPr>
          <w:sz w:val="24"/>
          <w:szCs w:val="24"/>
        </w:rPr>
        <w:t xml:space="preserve">technical </w:t>
      </w:r>
      <w:r w:rsidRPr="00401E57">
        <w:rPr>
          <w:sz w:val="24"/>
          <w:szCs w:val="24"/>
        </w:rPr>
        <w:t>fault or lack of good faith on the part of the employee</w:t>
      </w:r>
      <w:r w:rsidR="00E518E1" w:rsidRPr="00401E57">
        <w:rPr>
          <w:sz w:val="24"/>
          <w:szCs w:val="24"/>
        </w:rPr>
        <w:t>.</w:t>
      </w:r>
      <w:r w:rsidR="007D0264" w:rsidRPr="00401E57">
        <w:rPr>
          <w:rStyle w:val="cf01"/>
          <w:rFonts w:ascii="Arial" w:hAnsi="Arial" w:cs="Arial"/>
          <w:sz w:val="24"/>
          <w:szCs w:val="24"/>
        </w:rPr>
        <w:t xml:space="preserve"> Employees are not automatically granted a waiver even when due to an administrative error; </w:t>
      </w:r>
      <w:r w:rsidR="007D0264" w:rsidRPr="00401E57">
        <w:rPr>
          <w:sz w:val="24"/>
          <w:szCs w:val="24"/>
        </w:rPr>
        <w:t>w</w:t>
      </w:r>
      <w:r w:rsidR="00E518E1" w:rsidRPr="00401E57">
        <w:rPr>
          <w:sz w:val="24"/>
          <w:szCs w:val="24"/>
        </w:rPr>
        <w:t xml:space="preserve">hether an employee knew or </w:t>
      </w:r>
      <w:r w:rsidR="00777E18" w:rsidRPr="00401E57">
        <w:rPr>
          <w:sz w:val="24"/>
          <w:szCs w:val="24"/>
        </w:rPr>
        <w:t>reasonably</w:t>
      </w:r>
      <w:r w:rsidR="00E518E1" w:rsidRPr="00401E57">
        <w:rPr>
          <w:sz w:val="24"/>
          <w:szCs w:val="24"/>
        </w:rPr>
        <w:t xml:space="preserve"> should have known that an erroneous payment occurred and whether an employee reasonably could have been expected to make </w:t>
      </w:r>
      <w:r w:rsidR="00777E18" w:rsidRPr="00401E57">
        <w:rPr>
          <w:sz w:val="24"/>
          <w:szCs w:val="24"/>
        </w:rPr>
        <w:t>inquir</w:t>
      </w:r>
      <w:r w:rsidR="008B71B4" w:rsidRPr="00401E57">
        <w:rPr>
          <w:sz w:val="24"/>
          <w:szCs w:val="24"/>
        </w:rPr>
        <w:t>i</w:t>
      </w:r>
      <w:r w:rsidR="00777E18" w:rsidRPr="00401E57">
        <w:rPr>
          <w:sz w:val="24"/>
          <w:szCs w:val="24"/>
        </w:rPr>
        <w:t>es</w:t>
      </w:r>
      <w:r w:rsidR="00E518E1" w:rsidRPr="00401E57">
        <w:rPr>
          <w:sz w:val="24"/>
          <w:szCs w:val="24"/>
        </w:rPr>
        <w:t xml:space="preserve"> regarding an unexplained increase in pay will be considered</w:t>
      </w:r>
      <w:r w:rsidRPr="00401E57">
        <w:rPr>
          <w:sz w:val="24"/>
          <w:szCs w:val="24"/>
        </w:rPr>
        <w:t>; and</w:t>
      </w:r>
    </w:p>
    <w:p w14:paraId="25E45DF1" w14:textId="77777777" w:rsidR="00993597" w:rsidRPr="00401E57" w:rsidRDefault="00993597" w:rsidP="00134B96">
      <w:pPr>
        <w:pStyle w:val="BodyText"/>
        <w:widowControl/>
        <w:jc w:val="both"/>
      </w:pPr>
    </w:p>
    <w:p w14:paraId="2A3FD4C2" w14:textId="77777777" w:rsidR="00AC48C6" w:rsidRPr="00401E57" w:rsidRDefault="009105A3" w:rsidP="00134B96">
      <w:pPr>
        <w:pStyle w:val="ListParagraph"/>
        <w:widowControl/>
        <w:numPr>
          <w:ilvl w:val="0"/>
          <w:numId w:val="67"/>
        </w:numPr>
        <w:tabs>
          <w:tab w:val="left" w:pos="1098"/>
          <w:tab w:val="left" w:pos="1100"/>
        </w:tabs>
        <w:ind w:right="216" w:hanging="360"/>
        <w:jc w:val="both"/>
        <w:rPr>
          <w:sz w:val="24"/>
          <w:szCs w:val="24"/>
        </w:rPr>
      </w:pPr>
      <w:r w:rsidRPr="00401E57">
        <w:rPr>
          <w:sz w:val="24"/>
          <w:szCs w:val="24"/>
        </w:rPr>
        <w:t>The amount is such that the administrative costs to collect the debt are higher than the debt itself, or there are other documented circumstances that show the collection of the debt would not be in the best interest of the United States.</w:t>
      </w:r>
    </w:p>
    <w:p w14:paraId="1993DE55" w14:textId="31D6CB44" w:rsidR="00AC48C6" w:rsidRPr="00401E57" w:rsidRDefault="00AC48C6" w:rsidP="00134B96">
      <w:pPr>
        <w:widowControl/>
        <w:ind w:right="216"/>
        <w:jc w:val="both"/>
        <w:rPr>
          <w:sz w:val="24"/>
          <w:szCs w:val="24"/>
        </w:rPr>
      </w:pPr>
    </w:p>
    <w:p w14:paraId="69CEBAE8" w14:textId="269227E7" w:rsidR="00993597" w:rsidRPr="00401E57" w:rsidRDefault="009105A3" w:rsidP="00134B96">
      <w:pPr>
        <w:widowControl/>
        <w:ind w:left="380"/>
        <w:jc w:val="both"/>
        <w:rPr>
          <w:sz w:val="24"/>
          <w:szCs w:val="24"/>
        </w:rPr>
      </w:pPr>
      <w:r w:rsidRPr="00401E57">
        <w:rPr>
          <w:b/>
          <w:sz w:val="24"/>
          <w:szCs w:val="24"/>
        </w:rPr>
        <w:t xml:space="preserve">Section </w:t>
      </w:r>
      <w:r w:rsidR="00210CF8">
        <w:rPr>
          <w:b/>
          <w:sz w:val="24"/>
          <w:szCs w:val="24"/>
        </w:rPr>
        <w:t>2</w:t>
      </w:r>
      <w:r w:rsidRPr="00401E57">
        <w:rPr>
          <w:b/>
          <w:sz w:val="24"/>
          <w:szCs w:val="24"/>
        </w:rPr>
        <w:t xml:space="preserve">: </w:t>
      </w:r>
      <w:r w:rsidRPr="00401E57">
        <w:rPr>
          <w:sz w:val="24"/>
          <w:szCs w:val="24"/>
        </w:rPr>
        <w:t>Collection</w:t>
      </w:r>
    </w:p>
    <w:p w14:paraId="58C514C8" w14:textId="77777777" w:rsidR="00993597" w:rsidRPr="00401E57" w:rsidRDefault="00993597" w:rsidP="00134B96">
      <w:pPr>
        <w:pStyle w:val="BodyText"/>
        <w:widowControl/>
        <w:jc w:val="both"/>
      </w:pPr>
    </w:p>
    <w:p w14:paraId="1BBB1573" w14:textId="7B3AD384" w:rsidR="00993597" w:rsidRPr="00401E57" w:rsidRDefault="009105A3" w:rsidP="00134B96">
      <w:pPr>
        <w:pStyle w:val="BodyText"/>
        <w:widowControl/>
        <w:ind w:left="380" w:right="216"/>
        <w:jc w:val="both"/>
      </w:pPr>
      <w:r w:rsidRPr="00401E57">
        <w:t xml:space="preserve">When an employee has been determined to be indebted to the United States because of an erroneous payment which is not waived, the amount of indebtedness will be collected in compliance with </w:t>
      </w:r>
      <w:r w:rsidR="00620C39">
        <w:t xml:space="preserve">federal </w:t>
      </w:r>
      <w:r w:rsidRPr="00401E57">
        <w:t>regulations and agency policies, which could include repayment in monthly installments, on a pay period basis, by a single deduction from the current pay account of the employee, by a payment arrangement mutually agreed to by the employee and the Employer, or by some other collection method, as determined by the Employer.</w:t>
      </w:r>
    </w:p>
    <w:p w14:paraId="7332999E" w14:textId="77777777" w:rsidR="00993597" w:rsidRPr="00401E57" w:rsidRDefault="00993597" w:rsidP="00787670">
      <w:pPr>
        <w:widowControl/>
        <w:rPr>
          <w:sz w:val="24"/>
          <w:szCs w:val="24"/>
        </w:rPr>
        <w:sectPr w:rsidR="00993597" w:rsidRPr="00401E57" w:rsidSect="00316B18">
          <w:headerReference w:type="default" r:id="rId52"/>
          <w:pgSz w:w="12240" w:h="15840"/>
          <w:pgMar w:top="1440" w:right="1440" w:bottom="1440" w:left="1440" w:header="0" w:footer="984" w:gutter="0"/>
          <w:cols w:space="720"/>
        </w:sectPr>
      </w:pPr>
    </w:p>
    <w:p w14:paraId="25CEA1C5" w14:textId="77777777" w:rsidR="004E6A00" w:rsidRPr="00401E57" w:rsidRDefault="004E6A00" w:rsidP="00787670">
      <w:pPr>
        <w:pStyle w:val="Heading1"/>
        <w:widowControl/>
        <w:spacing w:before="0"/>
        <w:rPr>
          <w:sz w:val="24"/>
          <w:szCs w:val="24"/>
        </w:rPr>
      </w:pPr>
      <w:r w:rsidRPr="00401E57">
        <w:rPr>
          <w:sz w:val="24"/>
          <w:szCs w:val="24"/>
        </w:rPr>
        <w:lastRenderedPageBreak/>
        <w:t>TA 3/13/24</w:t>
      </w:r>
    </w:p>
    <w:p w14:paraId="199E2E0A" w14:textId="77777777" w:rsidR="004E6A00" w:rsidRPr="00401E57" w:rsidRDefault="004E6A00" w:rsidP="00787670">
      <w:pPr>
        <w:pStyle w:val="Heading1"/>
        <w:widowControl/>
        <w:spacing w:before="0"/>
        <w:rPr>
          <w:sz w:val="24"/>
          <w:szCs w:val="24"/>
        </w:rPr>
      </w:pPr>
    </w:p>
    <w:p w14:paraId="7018ADA6" w14:textId="213AE7D9" w:rsidR="00AC48C6" w:rsidRPr="00134B96" w:rsidRDefault="009105A3" w:rsidP="00787670">
      <w:pPr>
        <w:pStyle w:val="Heading1"/>
        <w:widowControl/>
        <w:pBdr>
          <w:bottom w:val="single" w:sz="12" w:space="1" w:color="auto"/>
        </w:pBdr>
        <w:spacing w:before="0"/>
        <w:rPr>
          <w:sz w:val="28"/>
          <w:szCs w:val="28"/>
        </w:rPr>
      </w:pPr>
      <w:r w:rsidRPr="00134B96">
        <w:rPr>
          <w:sz w:val="28"/>
          <w:szCs w:val="28"/>
        </w:rPr>
        <w:t>ARTICLE 32</w:t>
      </w:r>
    </w:p>
    <w:p w14:paraId="77BDF475" w14:textId="77777777" w:rsidR="00134B96" w:rsidRPr="00210CF8" w:rsidRDefault="00134B96" w:rsidP="00787670">
      <w:pPr>
        <w:pStyle w:val="Heading1"/>
        <w:widowControl/>
        <w:spacing w:before="0"/>
        <w:rPr>
          <w:b/>
          <w:bCs/>
          <w:sz w:val="24"/>
          <w:szCs w:val="24"/>
        </w:rPr>
      </w:pPr>
    </w:p>
    <w:p w14:paraId="0A872C7B" w14:textId="77777777" w:rsidR="00993597" w:rsidRPr="00401E57" w:rsidRDefault="009105A3" w:rsidP="00134B96">
      <w:pPr>
        <w:pStyle w:val="Heading2"/>
        <w:widowControl/>
        <w:spacing w:before="0"/>
        <w:rPr>
          <w:sz w:val="24"/>
          <w:szCs w:val="24"/>
        </w:rPr>
      </w:pPr>
      <w:r w:rsidRPr="00401E57">
        <w:rPr>
          <w:sz w:val="24"/>
          <w:szCs w:val="24"/>
        </w:rPr>
        <w:t>EQUAL EMPLOYMENT OPPORTUNITIES</w:t>
      </w:r>
    </w:p>
    <w:p w14:paraId="7DCAA293" w14:textId="77777777" w:rsidR="00993597" w:rsidRPr="00401E57" w:rsidRDefault="00993597" w:rsidP="00134B96">
      <w:pPr>
        <w:pStyle w:val="BodyText"/>
        <w:widowControl/>
        <w:jc w:val="both"/>
        <w:rPr>
          <w:b/>
        </w:rPr>
      </w:pPr>
    </w:p>
    <w:p w14:paraId="58A92B23" w14:textId="77777777" w:rsidR="00AC48C6" w:rsidRPr="00401E57" w:rsidRDefault="009105A3" w:rsidP="00134B96">
      <w:pPr>
        <w:pStyle w:val="BodyText"/>
        <w:widowControl/>
        <w:ind w:left="379" w:right="217"/>
        <w:jc w:val="both"/>
      </w:pPr>
      <w:r w:rsidRPr="00401E57">
        <w:rPr>
          <w:b/>
        </w:rPr>
        <w:t xml:space="preserve">Section 1: </w:t>
      </w:r>
      <w:r w:rsidRPr="00401E57">
        <w:t>The Employer will provide two (2) properly trained Equal Employment Counselors to whom unit employees may consult with in connection with their Equal Employment Opportunity (EEO) complaints.</w:t>
      </w:r>
    </w:p>
    <w:p w14:paraId="626CF126" w14:textId="77777777" w:rsidR="00AC48C6" w:rsidRPr="00401E57" w:rsidRDefault="00AC48C6" w:rsidP="00134B96">
      <w:pPr>
        <w:pStyle w:val="BodyText"/>
        <w:widowControl/>
        <w:ind w:left="379" w:right="217"/>
        <w:jc w:val="both"/>
      </w:pPr>
    </w:p>
    <w:p w14:paraId="7EC22ECA" w14:textId="77777777" w:rsidR="00AC48C6" w:rsidRPr="00401E57" w:rsidRDefault="009105A3" w:rsidP="00134B96">
      <w:pPr>
        <w:pStyle w:val="BodyText"/>
        <w:widowControl/>
        <w:ind w:left="379" w:right="215"/>
        <w:jc w:val="both"/>
      </w:pPr>
      <w:r w:rsidRPr="00401E57">
        <w:rPr>
          <w:b/>
        </w:rPr>
        <w:t xml:space="preserve">Section 2: </w:t>
      </w:r>
      <w:r w:rsidRPr="00401E57">
        <w:t>EEO Counselors shall be selected by the Employer. At least one (1) of the Counselors shall be selected from among qualified bargaining unit employees. The Union will present a list of five (5) qualified unit employees for consideration by management, and the Employer will select at least one (1) of the Union's nominees. The Union agrees that its nominees will not include individuals serving as Union Officers or Stewards at the time of the nomination. The second (2nd) Counselor shall be selected as the Employer deems appropriate.</w:t>
      </w:r>
    </w:p>
    <w:p w14:paraId="588ED3A9" w14:textId="086C3D23" w:rsidR="00AC48C6" w:rsidRPr="00401E57" w:rsidRDefault="00AC48C6" w:rsidP="00134B96">
      <w:pPr>
        <w:pStyle w:val="BodyText"/>
        <w:widowControl/>
        <w:ind w:left="379" w:right="215"/>
        <w:jc w:val="both"/>
      </w:pPr>
    </w:p>
    <w:p w14:paraId="7A89FFDA" w14:textId="77777777" w:rsidR="00993597" w:rsidRPr="00401E57" w:rsidRDefault="009105A3" w:rsidP="00134B96">
      <w:pPr>
        <w:pStyle w:val="BodyText"/>
        <w:widowControl/>
        <w:ind w:left="379" w:right="218"/>
        <w:jc w:val="both"/>
      </w:pPr>
      <w:r w:rsidRPr="00401E57">
        <w:rPr>
          <w:b/>
        </w:rPr>
        <w:t xml:space="preserve">Section 3: </w:t>
      </w:r>
      <w:r w:rsidRPr="00401E57">
        <w:t>The Employer will provide to the Union on a quarterly basis a statistical report dealing with equal employment opportunity within the Commission. This report will contain, at a minimum, the following:</w:t>
      </w:r>
    </w:p>
    <w:p w14:paraId="7A5ADE1F" w14:textId="77777777" w:rsidR="00993597" w:rsidRPr="00401E57" w:rsidRDefault="00993597" w:rsidP="00134B96">
      <w:pPr>
        <w:pStyle w:val="BodyText"/>
        <w:widowControl/>
        <w:jc w:val="both"/>
      </w:pPr>
    </w:p>
    <w:p w14:paraId="0B084267" w14:textId="4A77EC3A" w:rsidR="00993597" w:rsidRPr="00401E57" w:rsidRDefault="009105A3" w:rsidP="00134B96">
      <w:pPr>
        <w:pStyle w:val="ListParagraph"/>
        <w:widowControl/>
        <w:numPr>
          <w:ilvl w:val="0"/>
          <w:numId w:val="66"/>
        </w:numPr>
        <w:tabs>
          <w:tab w:val="left" w:pos="1099"/>
        </w:tabs>
        <w:ind w:left="1099" w:right="219" w:hanging="360"/>
        <w:jc w:val="both"/>
        <w:rPr>
          <w:sz w:val="24"/>
          <w:szCs w:val="24"/>
        </w:rPr>
      </w:pPr>
      <w:r w:rsidRPr="00401E57">
        <w:rPr>
          <w:sz w:val="24"/>
          <w:szCs w:val="24"/>
        </w:rPr>
        <w:t xml:space="preserve">the average grade for all classes recognized in the </w:t>
      </w:r>
      <w:r w:rsidRPr="00401E57">
        <w:rPr>
          <w:i/>
          <w:sz w:val="24"/>
          <w:szCs w:val="24"/>
        </w:rPr>
        <w:t xml:space="preserve">Uniform Guidelines on Employee Selection Procedures </w:t>
      </w:r>
      <w:r w:rsidRPr="00401E57">
        <w:rPr>
          <w:sz w:val="24"/>
          <w:szCs w:val="24"/>
        </w:rPr>
        <w:t xml:space="preserve">(29 </w:t>
      </w:r>
      <w:r w:rsidR="00C40930" w:rsidRPr="00401E57">
        <w:rPr>
          <w:sz w:val="24"/>
          <w:szCs w:val="24"/>
        </w:rPr>
        <w:t xml:space="preserve">C.F.R. </w:t>
      </w:r>
      <w:r w:rsidR="00BD549E">
        <w:rPr>
          <w:sz w:val="24"/>
          <w:szCs w:val="24"/>
        </w:rPr>
        <w:t>§</w:t>
      </w:r>
      <w:r w:rsidRPr="00401E57">
        <w:rPr>
          <w:sz w:val="24"/>
          <w:szCs w:val="24"/>
        </w:rPr>
        <w:t xml:space="preserve">1607) by division or </w:t>
      </w:r>
      <w:proofErr w:type="gramStart"/>
      <w:r w:rsidRPr="00401E57">
        <w:rPr>
          <w:sz w:val="24"/>
          <w:szCs w:val="24"/>
        </w:rPr>
        <w:t>office;</w:t>
      </w:r>
      <w:proofErr w:type="gramEnd"/>
    </w:p>
    <w:p w14:paraId="56E815B3" w14:textId="77777777" w:rsidR="00993597" w:rsidRPr="00401E57" w:rsidRDefault="00993597" w:rsidP="00134B96">
      <w:pPr>
        <w:pStyle w:val="BodyText"/>
        <w:widowControl/>
        <w:jc w:val="both"/>
      </w:pPr>
    </w:p>
    <w:p w14:paraId="20955B48" w14:textId="77777777" w:rsidR="00993597" w:rsidRPr="00401E57" w:rsidRDefault="009105A3" w:rsidP="00134B96">
      <w:pPr>
        <w:pStyle w:val="ListParagraph"/>
        <w:widowControl/>
        <w:numPr>
          <w:ilvl w:val="0"/>
          <w:numId w:val="66"/>
        </w:numPr>
        <w:tabs>
          <w:tab w:val="left" w:pos="1097"/>
          <w:tab w:val="left" w:pos="1099"/>
        </w:tabs>
        <w:ind w:left="1099" w:right="217" w:hanging="360"/>
        <w:jc w:val="both"/>
        <w:rPr>
          <w:sz w:val="24"/>
          <w:szCs w:val="24"/>
        </w:rPr>
      </w:pPr>
      <w:r w:rsidRPr="00401E57">
        <w:rPr>
          <w:sz w:val="24"/>
          <w:szCs w:val="24"/>
        </w:rPr>
        <w:t>the percentage of the available positions that are filled by members of the classes noted above for each occupation in each division; and</w:t>
      </w:r>
    </w:p>
    <w:p w14:paraId="1CDB982C" w14:textId="77777777" w:rsidR="00993597" w:rsidRPr="00401E57" w:rsidRDefault="00993597" w:rsidP="00134B96">
      <w:pPr>
        <w:pStyle w:val="BodyText"/>
        <w:widowControl/>
        <w:jc w:val="both"/>
      </w:pPr>
    </w:p>
    <w:p w14:paraId="24F4282E" w14:textId="77777777" w:rsidR="00AC48C6" w:rsidRPr="00401E57" w:rsidRDefault="009105A3" w:rsidP="00134B96">
      <w:pPr>
        <w:pStyle w:val="ListParagraph"/>
        <w:widowControl/>
        <w:numPr>
          <w:ilvl w:val="0"/>
          <w:numId w:val="66"/>
        </w:numPr>
        <w:tabs>
          <w:tab w:val="left" w:pos="1099"/>
        </w:tabs>
        <w:ind w:left="1099" w:right="216" w:hanging="360"/>
        <w:jc w:val="both"/>
        <w:rPr>
          <w:sz w:val="24"/>
          <w:szCs w:val="24"/>
        </w:rPr>
      </w:pPr>
      <w:r w:rsidRPr="00401E57">
        <w:rPr>
          <w:sz w:val="24"/>
          <w:szCs w:val="24"/>
        </w:rPr>
        <w:t>the number of employees during the previous quarter who were best qualified and selected, best qualified but not selected, qualified but not best qualified, applicants but not qualified, and of those numbers, the number representing employees in the affected classes described above.</w:t>
      </w:r>
    </w:p>
    <w:p w14:paraId="1728DBC9" w14:textId="45B63192" w:rsidR="00AC48C6" w:rsidRPr="00401E57" w:rsidRDefault="00AC48C6" w:rsidP="00134B96">
      <w:pPr>
        <w:pStyle w:val="ListParagraph"/>
        <w:widowControl/>
        <w:tabs>
          <w:tab w:val="left" w:pos="1099"/>
        </w:tabs>
        <w:ind w:left="1099" w:right="216" w:firstLine="0"/>
        <w:jc w:val="both"/>
        <w:rPr>
          <w:sz w:val="24"/>
          <w:szCs w:val="24"/>
        </w:rPr>
      </w:pPr>
    </w:p>
    <w:p w14:paraId="1B2953CC" w14:textId="40B912E7" w:rsidR="00993597" w:rsidRPr="00401E57" w:rsidRDefault="009105A3" w:rsidP="00134B96">
      <w:pPr>
        <w:pStyle w:val="BodyText"/>
        <w:widowControl/>
        <w:ind w:left="379" w:right="216"/>
        <w:jc w:val="both"/>
      </w:pPr>
      <w:r w:rsidRPr="00414A82">
        <w:rPr>
          <w:b/>
        </w:rPr>
        <w:t xml:space="preserve">Section 4: </w:t>
      </w:r>
      <w:r w:rsidRPr="00414A82">
        <w:t xml:space="preserve">Employees who believe they have been illegally discriminated against on the basis of race, color, religion, sex, national origin, age, disability, or on the basis of their genetic information (as defined by the Genetic Information Nondiscrimination Act), have the right to raise the matter under the statutory EEO </w:t>
      </w:r>
      <w:r w:rsidR="00414A82" w:rsidRPr="00414A82">
        <w:t>c</w:t>
      </w:r>
      <w:r w:rsidRPr="00414A82">
        <w:t xml:space="preserve">omplaint procedures or the </w:t>
      </w:r>
      <w:r w:rsidR="00414A82" w:rsidRPr="00414A82">
        <w:t>n</w:t>
      </w:r>
      <w:r w:rsidRPr="00414A82">
        <w:t>egotiated Grievance Procedure of this Agreement, but not both. Employees shall be deemed to have exercised their right of choice at such time as they file a timely formal EEO complaint or file a timely grievance under Article 47 of this Agreement.</w:t>
      </w:r>
    </w:p>
    <w:p w14:paraId="15847594" w14:textId="77777777" w:rsidR="00993597" w:rsidRPr="00401E57" w:rsidRDefault="00993597" w:rsidP="00787670">
      <w:pPr>
        <w:widowControl/>
        <w:rPr>
          <w:sz w:val="24"/>
          <w:szCs w:val="24"/>
        </w:rPr>
        <w:sectPr w:rsidR="00993597" w:rsidRPr="00401E57" w:rsidSect="00316B18">
          <w:headerReference w:type="default" r:id="rId53"/>
          <w:pgSz w:w="12240" w:h="15840"/>
          <w:pgMar w:top="1440" w:right="1440" w:bottom="1440" w:left="1440" w:header="0" w:footer="984" w:gutter="0"/>
          <w:cols w:space="720"/>
        </w:sectPr>
      </w:pPr>
    </w:p>
    <w:p w14:paraId="17519BF0" w14:textId="77777777" w:rsidR="004E6A00" w:rsidRPr="00401E57" w:rsidRDefault="004E6A00" w:rsidP="00787670">
      <w:pPr>
        <w:pStyle w:val="Heading1"/>
        <w:widowControl/>
        <w:spacing w:before="0"/>
        <w:rPr>
          <w:sz w:val="24"/>
          <w:szCs w:val="24"/>
        </w:rPr>
      </w:pPr>
      <w:r w:rsidRPr="00401E57">
        <w:rPr>
          <w:sz w:val="24"/>
          <w:szCs w:val="24"/>
        </w:rPr>
        <w:lastRenderedPageBreak/>
        <w:t>TA 3/18/24</w:t>
      </w:r>
    </w:p>
    <w:p w14:paraId="684CC388" w14:textId="77777777" w:rsidR="004E6A00" w:rsidRPr="00401E57" w:rsidRDefault="004E6A00" w:rsidP="00787670">
      <w:pPr>
        <w:pStyle w:val="Heading1"/>
        <w:widowControl/>
        <w:spacing w:before="0"/>
        <w:rPr>
          <w:sz w:val="24"/>
          <w:szCs w:val="24"/>
        </w:rPr>
      </w:pPr>
    </w:p>
    <w:p w14:paraId="3C637746" w14:textId="6BDD3AC2" w:rsidR="00AC48C6" w:rsidRPr="00134B96" w:rsidRDefault="009105A3" w:rsidP="00A84E13">
      <w:pPr>
        <w:pStyle w:val="Heading1"/>
        <w:widowControl/>
        <w:pBdr>
          <w:bottom w:val="single" w:sz="12" w:space="1" w:color="auto"/>
        </w:pBdr>
        <w:spacing w:before="0"/>
        <w:ind w:left="360"/>
        <w:rPr>
          <w:sz w:val="28"/>
          <w:szCs w:val="28"/>
        </w:rPr>
      </w:pPr>
      <w:r w:rsidRPr="00134B96">
        <w:rPr>
          <w:sz w:val="28"/>
          <w:szCs w:val="28"/>
        </w:rPr>
        <w:t>ARTICLE 33</w:t>
      </w:r>
    </w:p>
    <w:p w14:paraId="401F9451" w14:textId="77777777" w:rsidR="00134B96" w:rsidRPr="00210CF8" w:rsidRDefault="00134B96" w:rsidP="00787670">
      <w:pPr>
        <w:pStyle w:val="Heading1"/>
        <w:widowControl/>
        <w:spacing w:before="0"/>
        <w:rPr>
          <w:b/>
          <w:bCs/>
          <w:sz w:val="24"/>
          <w:szCs w:val="24"/>
        </w:rPr>
      </w:pPr>
    </w:p>
    <w:p w14:paraId="280F10F6" w14:textId="77777777" w:rsidR="00993597" w:rsidRPr="00401E57" w:rsidRDefault="009105A3" w:rsidP="00787670">
      <w:pPr>
        <w:pStyle w:val="Heading2"/>
        <w:widowControl/>
        <w:spacing w:before="0"/>
        <w:jc w:val="left"/>
        <w:rPr>
          <w:sz w:val="24"/>
          <w:szCs w:val="24"/>
        </w:rPr>
      </w:pPr>
      <w:r w:rsidRPr="00401E57">
        <w:rPr>
          <w:sz w:val="24"/>
          <w:szCs w:val="24"/>
        </w:rPr>
        <w:t>TRAVEL</w:t>
      </w:r>
    </w:p>
    <w:p w14:paraId="4EE38694" w14:textId="77777777" w:rsidR="00993597" w:rsidRPr="00401E57" w:rsidRDefault="00993597" w:rsidP="00787670">
      <w:pPr>
        <w:pStyle w:val="BodyText"/>
        <w:widowControl/>
        <w:rPr>
          <w:b/>
        </w:rPr>
      </w:pPr>
    </w:p>
    <w:p w14:paraId="09AEC6EB" w14:textId="77777777" w:rsidR="00993597" w:rsidRDefault="009105A3" w:rsidP="00134B96">
      <w:pPr>
        <w:widowControl/>
        <w:ind w:left="380"/>
        <w:jc w:val="both"/>
        <w:rPr>
          <w:sz w:val="24"/>
          <w:szCs w:val="24"/>
        </w:rPr>
      </w:pPr>
      <w:r w:rsidRPr="00401E57">
        <w:rPr>
          <w:b/>
          <w:sz w:val="24"/>
          <w:szCs w:val="24"/>
        </w:rPr>
        <w:t xml:space="preserve">Section 1: </w:t>
      </w:r>
      <w:r w:rsidRPr="00401E57">
        <w:rPr>
          <w:sz w:val="24"/>
          <w:szCs w:val="24"/>
        </w:rPr>
        <w:t>Federal Travel Regulations</w:t>
      </w:r>
    </w:p>
    <w:p w14:paraId="008F10C2" w14:textId="77777777" w:rsidR="00210CF8" w:rsidRPr="00401E57" w:rsidRDefault="00210CF8" w:rsidP="00134B96">
      <w:pPr>
        <w:widowControl/>
        <w:ind w:left="380"/>
        <w:jc w:val="both"/>
        <w:rPr>
          <w:sz w:val="24"/>
          <w:szCs w:val="24"/>
        </w:rPr>
      </w:pPr>
    </w:p>
    <w:p w14:paraId="1111CF1C" w14:textId="6BFECD2D" w:rsidR="00993597" w:rsidRDefault="009105A3" w:rsidP="00134B96">
      <w:pPr>
        <w:pStyle w:val="ListParagraph"/>
        <w:widowControl/>
        <w:numPr>
          <w:ilvl w:val="0"/>
          <w:numId w:val="65"/>
        </w:numPr>
        <w:tabs>
          <w:tab w:val="left" w:pos="1100"/>
        </w:tabs>
        <w:ind w:right="217" w:hanging="360"/>
        <w:jc w:val="both"/>
        <w:rPr>
          <w:sz w:val="24"/>
          <w:szCs w:val="24"/>
        </w:rPr>
      </w:pPr>
      <w:r w:rsidRPr="00401E57">
        <w:rPr>
          <w:sz w:val="24"/>
          <w:szCs w:val="24"/>
        </w:rPr>
        <w:t xml:space="preserve">This Article refers at times to the Federal Travel Regulations. An electronic copy of the </w:t>
      </w:r>
      <w:r w:rsidR="00620C39">
        <w:rPr>
          <w:sz w:val="24"/>
          <w:szCs w:val="24"/>
        </w:rPr>
        <w:t xml:space="preserve">federal </w:t>
      </w:r>
      <w:r w:rsidRPr="00401E57">
        <w:rPr>
          <w:sz w:val="24"/>
          <w:szCs w:val="24"/>
        </w:rPr>
        <w:t xml:space="preserve">government’s official travel regulations, as prescribed by the General Services Administration (GSA), is available at </w:t>
      </w:r>
      <w:hyperlink r:id="rId54">
        <w:r w:rsidRPr="00401E57">
          <w:rPr>
            <w:sz w:val="24"/>
            <w:szCs w:val="24"/>
          </w:rPr>
          <w:t>http://www.gsa.gov.</w:t>
        </w:r>
      </w:hyperlink>
    </w:p>
    <w:p w14:paraId="5CD4E617" w14:textId="77777777" w:rsidR="00DB7BE0" w:rsidRPr="00401E57" w:rsidRDefault="00DB7BE0" w:rsidP="00134B96">
      <w:pPr>
        <w:pStyle w:val="ListParagraph"/>
        <w:widowControl/>
        <w:tabs>
          <w:tab w:val="left" w:pos="1100"/>
        </w:tabs>
        <w:ind w:right="217" w:firstLine="0"/>
        <w:jc w:val="both"/>
        <w:rPr>
          <w:sz w:val="24"/>
          <w:szCs w:val="24"/>
        </w:rPr>
      </w:pPr>
    </w:p>
    <w:p w14:paraId="4230ED7F" w14:textId="77777777" w:rsidR="00AC48C6" w:rsidRPr="00401E57" w:rsidRDefault="009105A3" w:rsidP="00134B96">
      <w:pPr>
        <w:pStyle w:val="ListParagraph"/>
        <w:widowControl/>
        <w:numPr>
          <w:ilvl w:val="0"/>
          <w:numId w:val="65"/>
        </w:numPr>
        <w:tabs>
          <w:tab w:val="left" w:pos="1097"/>
          <w:tab w:val="left" w:pos="1099"/>
        </w:tabs>
        <w:ind w:left="1099" w:right="217" w:hanging="360"/>
        <w:jc w:val="both"/>
        <w:rPr>
          <w:sz w:val="24"/>
          <w:szCs w:val="24"/>
        </w:rPr>
      </w:pPr>
      <w:r w:rsidRPr="00401E57">
        <w:rPr>
          <w:sz w:val="24"/>
          <w:szCs w:val="24"/>
        </w:rPr>
        <w:t>Employees will have the opportunity to question their immediate Employers or other Commission management officials about the application and interpretation of those regulations.</w:t>
      </w:r>
    </w:p>
    <w:p w14:paraId="401B28D6" w14:textId="6A140ADC" w:rsidR="00AC48C6" w:rsidRPr="00401E57" w:rsidRDefault="00AC48C6" w:rsidP="00134B96">
      <w:pPr>
        <w:pStyle w:val="ListParagraph"/>
        <w:widowControl/>
        <w:tabs>
          <w:tab w:val="left" w:pos="1097"/>
          <w:tab w:val="left" w:pos="1099"/>
        </w:tabs>
        <w:ind w:left="1099" w:right="217" w:firstLine="0"/>
        <w:jc w:val="both"/>
        <w:rPr>
          <w:sz w:val="24"/>
          <w:szCs w:val="24"/>
        </w:rPr>
      </w:pPr>
    </w:p>
    <w:p w14:paraId="650A6C15" w14:textId="77777777" w:rsidR="00993597" w:rsidRDefault="009105A3" w:rsidP="00134B96">
      <w:pPr>
        <w:widowControl/>
        <w:ind w:left="379"/>
        <w:jc w:val="both"/>
        <w:rPr>
          <w:sz w:val="24"/>
          <w:szCs w:val="24"/>
        </w:rPr>
      </w:pPr>
      <w:r w:rsidRPr="00401E57">
        <w:rPr>
          <w:b/>
          <w:sz w:val="24"/>
          <w:szCs w:val="24"/>
        </w:rPr>
        <w:t xml:space="preserve">Section 2: </w:t>
      </w:r>
      <w:r w:rsidRPr="00401E57">
        <w:rPr>
          <w:sz w:val="24"/>
          <w:szCs w:val="24"/>
        </w:rPr>
        <w:t>Scheduling Travel</w:t>
      </w:r>
    </w:p>
    <w:p w14:paraId="2B60A795" w14:textId="77777777" w:rsidR="00210CF8" w:rsidRPr="00401E57" w:rsidRDefault="00210CF8" w:rsidP="00134B96">
      <w:pPr>
        <w:widowControl/>
        <w:ind w:left="379"/>
        <w:jc w:val="both"/>
        <w:rPr>
          <w:sz w:val="24"/>
          <w:szCs w:val="24"/>
        </w:rPr>
      </w:pPr>
    </w:p>
    <w:p w14:paraId="6CFA61D2" w14:textId="6AB3CBCD" w:rsidR="00993597" w:rsidRPr="00401E57" w:rsidRDefault="790F96E0" w:rsidP="00134B96">
      <w:pPr>
        <w:pStyle w:val="ListParagraph"/>
        <w:widowControl/>
        <w:numPr>
          <w:ilvl w:val="0"/>
          <w:numId w:val="64"/>
        </w:numPr>
        <w:tabs>
          <w:tab w:val="left" w:pos="1097"/>
          <w:tab w:val="left" w:pos="1099"/>
        </w:tabs>
        <w:ind w:left="1099" w:right="216"/>
        <w:jc w:val="both"/>
        <w:rPr>
          <w:sz w:val="24"/>
          <w:szCs w:val="24"/>
        </w:rPr>
      </w:pPr>
      <w:r w:rsidRPr="588DEE3A">
        <w:rPr>
          <w:sz w:val="24"/>
          <w:szCs w:val="24"/>
        </w:rPr>
        <w:t xml:space="preserve">The Employer </w:t>
      </w:r>
      <w:proofErr w:type="gramStart"/>
      <w:r w:rsidRPr="588DEE3A">
        <w:rPr>
          <w:sz w:val="24"/>
          <w:szCs w:val="24"/>
        </w:rPr>
        <w:t>agrees,</w:t>
      </w:r>
      <w:proofErr w:type="gramEnd"/>
      <w:r w:rsidRPr="588DEE3A">
        <w:rPr>
          <w:sz w:val="24"/>
          <w:szCs w:val="24"/>
        </w:rPr>
        <w:t xml:space="preserve"> to the maximum extent practicable (5 </w:t>
      </w:r>
      <w:r w:rsidR="67135927" w:rsidRPr="588DEE3A">
        <w:rPr>
          <w:sz w:val="24"/>
          <w:szCs w:val="24"/>
        </w:rPr>
        <w:t xml:space="preserve">U.S.C. </w:t>
      </w:r>
      <w:r w:rsidR="6F619237" w:rsidRPr="588DEE3A">
        <w:rPr>
          <w:sz w:val="24"/>
          <w:szCs w:val="24"/>
        </w:rPr>
        <w:t>§</w:t>
      </w:r>
      <w:r w:rsidR="1CFBC960" w:rsidRPr="588DEE3A">
        <w:rPr>
          <w:sz w:val="24"/>
          <w:szCs w:val="24"/>
        </w:rPr>
        <w:t xml:space="preserve"> </w:t>
      </w:r>
      <w:r w:rsidRPr="588DEE3A">
        <w:rPr>
          <w:sz w:val="24"/>
          <w:szCs w:val="24"/>
        </w:rPr>
        <w:t xml:space="preserve">6101(b)(2)), to schedule and arrange employee travel to take place within the affected employee's regular </w:t>
      </w:r>
      <w:r w:rsidR="625D01BC" w:rsidRPr="588DEE3A">
        <w:rPr>
          <w:sz w:val="24"/>
          <w:szCs w:val="24"/>
        </w:rPr>
        <w:t>workweek</w:t>
      </w:r>
      <w:r w:rsidRPr="588DEE3A">
        <w:rPr>
          <w:sz w:val="24"/>
          <w:szCs w:val="24"/>
        </w:rPr>
        <w:t>.</w:t>
      </w:r>
    </w:p>
    <w:p w14:paraId="2D685E6D" w14:textId="77777777" w:rsidR="00210CF8" w:rsidRDefault="00210CF8" w:rsidP="00134B96">
      <w:pPr>
        <w:pStyle w:val="ListParagraph"/>
        <w:widowControl/>
        <w:tabs>
          <w:tab w:val="left" w:pos="1098"/>
          <w:tab w:val="left" w:pos="1100"/>
        </w:tabs>
        <w:ind w:right="216" w:firstLine="0"/>
        <w:jc w:val="both"/>
        <w:rPr>
          <w:sz w:val="24"/>
          <w:szCs w:val="24"/>
        </w:rPr>
      </w:pPr>
    </w:p>
    <w:p w14:paraId="54A4DDFC" w14:textId="0A7108B9" w:rsidR="00AC48C6" w:rsidRPr="00401E57" w:rsidRDefault="009105A3" w:rsidP="00134B96">
      <w:pPr>
        <w:pStyle w:val="ListParagraph"/>
        <w:widowControl/>
        <w:numPr>
          <w:ilvl w:val="0"/>
          <w:numId w:val="64"/>
        </w:numPr>
        <w:tabs>
          <w:tab w:val="left" w:pos="1098"/>
          <w:tab w:val="left" w:pos="1100"/>
        </w:tabs>
        <w:ind w:right="216"/>
        <w:jc w:val="both"/>
        <w:rPr>
          <w:sz w:val="24"/>
          <w:szCs w:val="24"/>
        </w:rPr>
      </w:pPr>
      <w:r w:rsidRPr="00401E57">
        <w:rPr>
          <w:sz w:val="24"/>
          <w:szCs w:val="24"/>
        </w:rPr>
        <w:t>In so far as practicable, travel during non-duty hours will not be required of an employee. When it is essential that an employee travel during non-duty hours and the employee is not eligible for overtime pay for those hours, upon request, the Employer will record, in writing, the reasons for requiring the employee to travel during non-duty hours and, upon request, furnish a copy of the recording document to the affected employee.</w:t>
      </w:r>
    </w:p>
    <w:p w14:paraId="5DCCA5C8" w14:textId="53E4DD78" w:rsidR="00AC48C6" w:rsidRPr="00401E57" w:rsidRDefault="00AC48C6" w:rsidP="00134B96">
      <w:pPr>
        <w:pStyle w:val="ListParagraph"/>
        <w:widowControl/>
        <w:tabs>
          <w:tab w:val="left" w:pos="1098"/>
          <w:tab w:val="left" w:pos="1100"/>
        </w:tabs>
        <w:ind w:right="216" w:firstLine="0"/>
        <w:jc w:val="both"/>
        <w:rPr>
          <w:sz w:val="24"/>
          <w:szCs w:val="24"/>
        </w:rPr>
      </w:pPr>
    </w:p>
    <w:p w14:paraId="5BE13CBE" w14:textId="77777777" w:rsidR="00993597" w:rsidRPr="00401E57" w:rsidRDefault="009105A3" w:rsidP="00134B96">
      <w:pPr>
        <w:widowControl/>
        <w:ind w:left="380"/>
        <w:jc w:val="both"/>
        <w:rPr>
          <w:sz w:val="24"/>
          <w:szCs w:val="24"/>
        </w:rPr>
      </w:pPr>
      <w:r w:rsidRPr="00401E57">
        <w:rPr>
          <w:b/>
          <w:sz w:val="24"/>
          <w:szCs w:val="24"/>
        </w:rPr>
        <w:t xml:space="preserve">Section 3: </w:t>
      </w:r>
      <w:r w:rsidRPr="00401E57">
        <w:rPr>
          <w:sz w:val="24"/>
          <w:szCs w:val="24"/>
        </w:rPr>
        <w:t>Travel and Employee Pay</w:t>
      </w:r>
    </w:p>
    <w:p w14:paraId="0F00C153" w14:textId="77777777" w:rsidR="00993597" w:rsidRPr="00401E57" w:rsidRDefault="00993597" w:rsidP="00134B96">
      <w:pPr>
        <w:pStyle w:val="BodyText"/>
        <w:widowControl/>
        <w:jc w:val="both"/>
      </w:pPr>
    </w:p>
    <w:p w14:paraId="2B055490" w14:textId="3AC48FBA" w:rsidR="00993597" w:rsidRPr="00401E57" w:rsidRDefault="009105A3" w:rsidP="00134B96">
      <w:pPr>
        <w:pStyle w:val="BodyText"/>
        <w:widowControl/>
        <w:ind w:left="380" w:right="216"/>
        <w:jc w:val="both"/>
      </w:pPr>
      <w:r w:rsidRPr="00401E57">
        <w:t xml:space="preserve">Employees, while in travel status, are entitled to overtime compensation, including compensatory time where applicable, in accordance with </w:t>
      </w:r>
      <w:r w:rsidR="00620C39">
        <w:t xml:space="preserve">federal </w:t>
      </w:r>
      <w:r w:rsidRPr="00401E57">
        <w:t>overtime pay regulations. The applicable regulations are cited below:</w:t>
      </w:r>
    </w:p>
    <w:p w14:paraId="0689CFC3" w14:textId="77777777" w:rsidR="00993597" w:rsidRPr="00401E57" w:rsidRDefault="00993597" w:rsidP="00134B96">
      <w:pPr>
        <w:pStyle w:val="BodyText"/>
        <w:widowControl/>
        <w:jc w:val="both"/>
      </w:pPr>
    </w:p>
    <w:p w14:paraId="6FF42F33" w14:textId="7E9B0E48" w:rsidR="00993597" w:rsidRPr="00401E57" w:rsidRDefault="790F96E0" w:rsidP="00134B96">
      <w:pPr>
        <w:pStyle w:val="ListParagraph"/>
        <w:widowControl/>
        <w:numPr>
          <w:ilvl w:val="0"/>
          <w:numId w:val="63"/>
        </w:numPr>
        <w:tabs>
          <w:tab w:val="left" w:pos="1098"/>
          <w:tab w:val="left" w:pos="1100"/>
        </w:tabs>
        <w:ind w:right="217"/>
        <w:jc w:val="both"/>
        <w:rPr>
          <w:sz w:val="24"/>
          <w:szCs w:val="24"/>
        </w:rPr>
      </w:pPr>
      <w:r w:rsidRPr="588DEE3A">
        <w:rPr>
          <w:sz w:val="24"/>
          <w:szCs w:val="24"/>
        </w:rPr>
        <w:t xml:space="preserve">Fair Labor Standards Act-Exempt Employees (5 </w:t>
      </w:r>
      <w:r w:rsidR="67135927" w:rsidRPr="588DEE3A">
        <w:rPr>
          <w:sz w:val="24"/>
          <w:szCs w:val="24"/>
        </w:rPr>
        <w:t xml:space="preserve">C.F.R. </w:t>
      </w:r>
      <w:r w:rsidR="6F619237" w:rsidRPr="588DEE3A">
        <w:rPr>
          <w:sz w:val="24"/>
          <w:szCs w:val="24"/>
        </w:rPr>
        <w:t>§</w:t>
      </w:r>
      <w:r w:rsidR="4F528F61" w:rsidRPr="588DEE3A">
        <w:rPr>
          <w:sz w:val="24"/>
          <w:szCs w:val="24"/>
        </w:rPr>
        <w:t xml:space="preserve"> </w:t>
      </w:r>
      <w:r w:rsidRPr="588DEE3A">
        <w:rPr>
          <w:sz w:val="24"/>
          <w:szCs w:val="24"/>
        </w:rPr>
        <w:t>550.112(g)). Time in travel status away from the official duty station of an employee is deemed to be hours of work only when:</w:t>
      </w:r>
    </w:p>
    <w:p w14:paraId="05C39CAF" w14:textId="77777777" w:rsidR="00993597" w:rsidRPr="00401E57" w:rsidRDefault="00993597" w:rsidP="00134B96">
      <w:pPr>
        <w:pStyle w:val="BodyText"/>
        <w:widowControl/>
        <w:jc w:val="both"/>
      </w:pPr>
    </w:p>
    <w:p w14:paraId="3C5EA171" w14:textId="7D37F27A" w:rsidR="00993597" w:rsidRPr="00401E57" w:rsidRDefault="009105A3" w:rsidP="00134B96">
      <w:pPr>
        <w:pStyle w:val="ListParagraph"/>
        <w:widowControl/>
        <w:numPr>
          <w:ilvl w:val="1"/>
          <w:numId w:val="63"/>
        </w:numPr>
        <w:tabs>
          <w:tab w:val="left" w:pos="1460"/>
        </w:tabs>
        <w:ind w:right="218"/>
        <w:jc w:val="both"/>
        <w:rPr>
          <w:sz w:val="24"/>
          <w:szCs w:val="24"/>
        </w:rPr>
      </w:pPr>
      <w:r w:rsidRPr="00401E57">
        <w:rPr>
          <w:sz w:val="24"/>
          <w:szCs w:val="24"/>
        </w:rPr>
        <w:t xml:space="preserve">the time is within the employee’s regularly scheduled administrative </w:t>
      </w:r>
      <w:r w:rsidR="00652797">
        <w:rPr>
          <w:sz w:val="24"/>
          <w:szCs w:val="24"/>
        </w:rPr>
        <w:t>workweek</w:t>
      </w:r>
      <w:r w:rsidRPr="00401E57">
        <w:rPr>
          <w:sz w:val="24"/>
          <w:szCs w:val="24"/>
        </w:rPr>
        <w:t>, including regular overtime work; or</w:t>
      </w:r>
    </w:p>
    <w:p w14:paraId="15644AEA" w14:textId="77777777" w:rsidR="00993597" w:rsidRPr="00401E57" w:rsidRDefault="00993597" w:rsidP="00134B96">
      <w:pPr>
        <w:pStyle w:val="BodyText"/>
        <w:widowControl/>
        <w:jc w:val="both"/>
      </w:pPr>
    </w:p>
    <w:p w14:paraId="439AA4D6" w14:textId="77777777" w:rsidR="00993597" w:rsidRPr="00401E57" w:rsidRDefault="009105A3" w:rsidP="00134B96">
      <w:pPr>
        <w:pStyle w:val="ListParagraph"/>
        <w:widowControl/>
        <w:numPr>
          <w:ilvl w:val="1"/>
          <w:numId w:val="63"/>
        </w:numPr>
        <w:tabs>
          <w:tab w:val="left" w:pos="1458"/>
        </w:tabs>
        <w:ind w:left="1458" w:hanging="358"/>
        <w:jc w:val="both"/>
        <w:rPr>
          <w:sz w:val="24"/>
          <w:szCs w:val="24"/>
        </w:rPr>
      </w:pPr>
      <w:r w:rsidRPr="00401E57">
        <w:rPr>
          <w:sz w:val="24"/>
          <w:szCs w:val="24"/>
        </w:rPr>
        <w:t>the travel:</w:t>
      </w:r>
    </w:p>
    <w:p w14:paraId="1EB27791" w14:textId="77777777" w:rsidR="00993597" w:rsidRPr="00401E57" w:rsidRDefault="00993597" w:rsidP="00134B96">
      <w:pPr>
        <w:widowControl/>
        <w:jc w:val="both"/>
        <w:rPr>
          <w:sz w:val="24"/>
          <w:szCs w:val="24"/>
        </w:rPr>
        <w:sectPr w:rsidR="00993597" w:rsidRPr="00401E57" w:rsidSect="00316B18">
          <w:headerReference w:type="default" r:id="rId55"/>
          <w:pgSz w:w="12240" w:h="15840"/>
          <w:pgMar w:top="1440" w:right="1440" w:bottom="1440" w:left="1440" w:header="0" w:footer="984" w:gutter="0"/>
          <w:cols w:space="720"/>
        </w:sectPr>
      </w:pPr>
    </w:p>
    <w:p w14:paraId="3FA1B6A4" w14:textId="7748F7CC" w:rsidR="00993597" w:rsidRDefault="009105A3" w:rsidP="00134B96">
      <w:pPr>
        <w:pStyle w:val="ListParagraph"/>
        <w:widowControl/>
        <w:numPr>
          <w:ilvl w:val="2"/>
          <w:numId w:val="63"/>
        </w:numPr>
        <w:tabs>
          <w:tab w:val="left" w:pos="1726"/>
        </w:tabs>
        <w:ind w:left="1726" w:hanging="266"/>
        <w:jc w:val="both"/>
        <w:rPr>
          <w:sz w:val="24"/>
          <w:szCs w:val="24"/>
        </w:rPr>
      </w:pPr>
      <w:r w:rsidRPr="00401E57">
        <w:rPr>
          <w:sz w:val="24"/>
          <w:szCs w:val="24"/>
        </w:rPr>
        <w:lastRenderedPageBreak/>
        <w:t xml:space="preserve">involves the performance of actual work while </w:t>
      </w:r>
      <w:proofErr w:type="gramStart"/>
      <w:r w:rsidRPr="00401E57">
        <w:rPr>
          <w:sz w:val="24"/>
          <w:szCs w:val="24"/>
        </w:rPr>
        <w:t>traveling;</w:t>
      </w:r>
      <w:proofErr w:type="gramEnd"/>
    </w:p>
    <w:p w14:paraId="5FA13889" w14:textId="77777777" w:rsidR="00210CF8" w:rsidRPr="00401E57" w:rsidRDefault="00210CF8" w:rsidP="00134B96">
      <w:pPr>
        <w:pStyle w:val="ListParagraph"/>
        <w:widowControl/>
        <w:tabs>
          <w:tab w:val="left" w:pos="1726"/>
        </w:tabs>
        <w:ind w:left="1726" w:firstLine="0"/>
        <w:jc w:val="both"/>
        <w:rPr>
          <w:sz w:val="24"/>
          <w:szCs w:val="24"/>
        </w:rPr>
      </w:pPr>
    </w:p>
    <w:p w14:paraId="39E87790" w14:textId="77777777" w:rsidR="00993597" w:rsidRPr="00401E57" w:rsidRDefault="009105A3" w:rsidP="00134B96">
      <w:pPr>
        <w:pStyle w:val="ListParagraph"/>
        <w:widowControl/>
        <w:numPr>
          <w:ilvl w:val="2"/>
          <w:numId w:val="63"/>
        </w:numPr>
        <w:tabs>
          <w:tab w:val="left" w:pos="1726"/>
        </w:tabs>
        <w:ind w:left="1726" w:hanging="266"/>
        <w:jc w:val="both"/>
        <w:rPr>
          <w:sz w:val="24"/>
          <w:szCs w:val="24"/>
        </w:rPr>
      </w:pPr>
      <w:r w:rsidRPr="00401E57">
        <w:rPr>
          <w:sz w:val="24"/>
          <w:szCs w:val="24"/>
        </w:rPr>
        <w:t xml:space="preserve">is incident to travel that involves the performance of work while </w:t>
      </w:r>
      <w:proofErr w:type="gramStart"/>
      <w:r w:rsidRPr="00401E57">
        <w:rPr>
          <w:sz w:val="24"/>
          <w:szCs w:val="24"/>
        </w:rPr>
        <w:t>traveling;</w:t>
      </w:r>
      <w:proofErr w:type="gramEnd"/>
    </w:p>
    <w:p w14:paraId="5346116A" w14:textId="77777777" w:rsidR="00210CF8" w:rsidRDefault="00210CF8" w:rsidP="00134B96">
      <w:pPr>
        <w:pStyle w:val="ListParagraph"/>
        <w:widowControl/>
        <w:tabs>
          <w:tab w:val="left" w:pos="1728"/>
          <w:tab w:val="left" w:pos="1820"/>
        </w:tabs>
        <w:ind w:left="1820" w:right="220" w:firstLine="0"/>
        <w:jc w:val="both"/>
        <w:rPr>
          <w:sz w:val="24"/>
          <w:szCs w:val="24"/>
        </w:rPr>
      </w:pPr>
    </w:p>
    <w:p w14:paraId="263F9BD1" w14:textId="4702D8DB" w:rsidR="00993597" w:rsidRPr="00401E57" w:rsidRDefault="009105A3" w:rsidP="00134B96">
      <w:pPr>
        <w:pStyle w:val="ListParagraph"/>
        <w:widowControl/>
        <w:numPr>
          <w:ilvl w:val="2"/>
          <w:numId w:val="63"/>
        </w:numPr>
        <w:tabs>
          <w:tab w:val="left" w:pos="1728"/>
          <w:tab w:val="left" w:pos="1820"/>
        </w:tabs>
        <w:ind w:left="1820" w:right="220" w:hanging="360"/>
        <w:jc w:val="both"/>
        <w:rPr>
          <w:sz w:val="24"/>
          <w:szCs w:val="24"/>
        </w:rPr>
      </w:pPr>
      <w:r w:rsidRPr="00401E57">
        <w:rPr>
          <w:sz w:val="24"/>
          <w:szCs w:val="24"/>
        </w:rPr>
        <w:t>is carried out under such arduous and unusual conditions that the travel is inseparable from work; or</w:t>
      </w:r>
    </w:p>
    <w:p w14:paraId="051F6034" w14:textId="77777777" w:rsidR="00210CF8" w:rsidRDefault="00210CF8" w:rsidP="00134B96">
      <w:pPr>
        <w:pStyle w:val="ListParagraph"/>
        <w:widowControl/>
        <w:tabs>
          <w:tab w:val="left" w:pos="1820"/>
          <w:tab w:val="left" w:pos="1834"/>
        </w:tabs>
        <w:ind w:left="1820" w:right="216" w:firstLine="0"/>
        <w:jc w:val="both"/>
        <w:rPr>
          <w:sz w:val="24"/>
          <w:szCs w:val="24"/>
        </w:rPr>
      </w:pPr>
    </w:p>
    <w:p w14:paraId="0CBEE8E4" w14:textId="55381C62" w:rsidR="00210CF8" w:rsidRDefault="009105A3" w:rsidP="00134B96">
      <w:pPr>
        <w:pStyle w:val="ListParagraph"/>
        <w:widowControl/>
        <w:numPr>
          <w:ilvl w:val="2"/>
          <w:numId w:val="63"/>
        </w:numPr>
        <w:tabs>
          <w:tab w:val="left" w:pos="1820"/>
          <w:tab w:val="left" w:pos="1834"/>
        </w:tabs>
        <w:ind w:left="1820" w:right="216" w:hanging="360"/>
        <w:jc w:val="both"/>
        <w:rPr>
          <w:sz w:val="24"/>
          <w:szCs w:val="24"/>
        </w:rPr>
      </w:pPr>
      <w:r w:rsidRPr="00401E57">
        <w:rPr>
          <w:sz w:val="24"/>
          <w:szCs w:val="24"/>
        </w:rPr>
        <w:tab/>
        <w:t>results from an event which could not be scheduled or controlled administratively, including travel by an employee to such an event and the return of the employee to</w:t>
      </w:r>
      <w:r w:rsidR="3F425EA4" w:rsidRPr="00401E57">
        <w:rPr>
          <w:sz w:val="24"/>
          <w:szCs w:val="24"/>
        </w:rPr>
        <w:t xml:space="preserve"> their </w:t>
      </w:r>
      <w:r w:rsidRPr="00401E57">
        <w:rPr>
          <w:sz w:val="24"/>
          <w:szCs w:val="24"/>
        </w:rPr>
        <w:t>Official Duty Station</w:t>
      </w:r>
      <w:r w:rsidR="00210CF8">
        <w:rPr>
          <w:sz w:val="24"/>
          <w:szCs w:val="24"/>
        </w:rPr>
        <w:t>.</w:t>
      </w:r>
    </w:p>
    <w:p w14:paraId="44AFDBE7" w14:textId="77777777" w:rsidR="00210CF8" w:rsidRPr="00210CF8" w:rsidRDefault="00210CF8" w:rsidP="00134B96">
      <w:pPr>
        <w:widowControl/>
        <w:tabs>
          <w:tab w:val="left" w:pos="1820"/>
          <w:tab w:val="left" w:pos="1834"/>
        </w:tabs>
        <w:ind w:right="216"/>
        <w:jc w:val="both"/>
        <w:rPr>
          <w:sz w:val="24"/>
          <w:szCs w:val="24"/>
        </w:rPr>
      </w:pPr>
    </w:p>
    <w:p w14:paraId="27D586F5" w14:textId="56B69A59" w:rsidR="00993597" w:rsidRPr="0021162C" w:rsidRDefault="790F96E0" w:rsidP="00134B96">
      <w:pPr>
        <w:pStyle w:val="ListParagraph"/>
        <w:widowControl/>
        <w:numPr>
          <w:ilvl w:val="0"/>
          <w:numId w:val="63"/>
        </w:numPr>
        <w:tabs>
          <w:tab w:val="left" w:pos="1098"/>
          <w:tab w:val="left" w:pos="1100"/>
        </w:tabs>
        <w:ind w:right="217"/>
        <w:jc w:val="both"/>
        <w:rPr>
          <w:sz w:val="24"/>
          <w:szCs w:val="24"/>
        </w:rPr>
      </w:pPr>
      <w:r w:rsidRPr="588DEE3A">
        <w:rPr>
          <w:sz w:val="24"/>
          <w:szCs w:val="24"/>
        </w:rPr>
        <w:t xml:space="preserve">Employees Covered by the Fair Labor Standards Act (5 </w:t>
      </w:r>
      <w:r w:rsidR="67135927" w:rsidRPr="588DEE3A">
        <w:rPr>
          <w:sz w:val="24"/>
          <w:szCs w:val="24"/>
        </w:rPr>
        <w:t xml:space="preserve">C.F.R. </w:t>
      </w:r>
      <w:r w:rsidR="6F619237" w:rsidRPr="588DEE3A">
        <w:rPr>
          <w:sz w:val="24"/>
          <w:szCs w:val="24"/>
        </w:rPr>
        <w:t>§</w:t>
      </w:r>
      <w:r w:rsidR="30DD4E84" w:rsidRPr="588DEE3A">
        <w:rPr>
          <w:sz w:val="24"/>
          <w:szCs w:val="24"/>
        </w:rPr>
        <w:t xml:space="preserve"> </w:t>
      </w:r>
      <w:r w:rsidRPr="588DEE3A">
        <w:rPr>
          <w:sz w:val="24"/>
          <w:szCs w:val="24"/>
        </w:rPr>
        <w:t>551.422).</w:t>
      </w:r>
      <w:r w:rsidR="300A857E" w:rsidRPr="588DEE3A">
        <w:rPr>
          <w:sz w:val="24"/>
          <w:szCs w:val="24"/>
        </w:rPr>
        <w:t xml:space="preserve"> </w:t>
      </w:r>
      <w:r w:rsidRPr="588DEE3A">
        <w:rPr>
          <w:sz w:val="24"/>
          <w:szCs w:val="24"/>
        </w:rPr>
        <w:t>Time spent traveling will be considered hours of work if:</w:t>
      </w:r>
    </w:p>
    <w:p w14:paraId="53F46633" w14:textId="77777777" w:rsidR="00210CF8" w:rsidRPr="00401E57" w:rsidRDefault="00210CF8" w:rsidP="00134B96">
      <w:pPr>
        <w:pStyle w:val="ListParagraph"/>
        <w:widowControl/>
        <w:tabs>
          <w:tab w:val="left" w:pos="1098"/>
          <w:tab w:val="left" w:pos="1100"/>
        </w:tabs>
        <w:ind w:right="217" w:firstLine="0"/>
        <w:jc w:val="both"/>
        <w:rPr>
          <w:sz w:val="24"/>
          <w:szCs w:val="24"/>
        </w:rPr>
      </w:pPr>
    </w:p>
    <w:p w14:paraId="45A73D58" w14:textId="77777777" w:rsidR="00993597" w:rsidRPr="00401E57" w:rsidRDefault="009105A3" w:rsidP="00134B96">
      <w:pPr>
        <w:pStyle w:val="ListParagraph"/>
        <w:widowControl/>
        <w:numPr>
          <w:ilvl w:val="1"/>
          <w:numId w:val="63"/>
        </w:numPr>
        <w:tabs>
          <w:tab w:val="left" w:pos="1458"/>
        </w:tabs>
        <w:ind w:left="1458" w:hanging="358"/>
        <w:jc w:val="both"/>
        <w:rPr>
          <w:sz w:val="24"/>
          <w:szCs w:val="24"/>
        </w:rPr>
      </w:pPr>
      <w:r w:rsidRPr="00401E57">
        <w:rPr>
          <w:sz w:val="24"/>
          <w:szCs w:val="24"/>
        </w:rPr>
        <w:t xml:space="preserve">an employee is required to travel during regular working </w:t>
      </w:r>
      <w:proofErr w:type="gramStart"/>
      <w:r w:rsidRPr="00401E57">
        <w:rPr>
          <w:sz w:val="24"/>
          <w:szCs w:val="24"/>
        </w:rPr>
        <w:t>hours;</w:t>
      </w:r>
      <w:proofErr w:type="gramEnd"/>
    </w:p>
    <w:p w14:paraId="3BE938BA" w14:textId="77777777" w:rsidR="00993597" w:rsidRPr="00401E57" w:rsidRDefault="00993597" w:rsidP="00134B96">
      <w:pPr>
        <w:pStyle w:val="BodyText"/>
        <w:widowControl/>
        <w:jc w:val="both"/>
      </w:pPr>
    </w:p>
    <w:p w14:paraId="7D3216A7" w14:textId="77777777" w:rsidR="00993597" w:rsidRPr="00401E57" w:rsidRDefault="009105A3" w:rsidP="00134B96">
      <w:pPr>
        <w:pStyle w:val="ListParagraph"/>
        <w:widowControl/>
        <w:numPr>
          <w:ilvl w:val="1"/>
          <w:numId w:val="63"/>
        </w:numPr>
        <w:tabs>
          <w:tab w:val="left" w:pos="1458"/>
          <w:tab w:val="left" w:pos="1460"/>
        </w:tabs>
        <w:ind w:right="216"/>
        <w:jc w:val="both"/>
        <w:rPr>
          <w:sz w:val="24"/>
          <w:szCs w:val="24"/>
        </w:rPr>
      </w:pPr>
      <w:r w:rsidRPr="00401E57">
        <w:rPr>
          <w:sz w:val="24"/>
          <w:szCs w:val="24"/>
        </w:rPr>
        <w:t xml:space="preserve">an employee is required to drive a vehicle or perform other work while </w:t>
      </w:r>
      <w:proofErr w:type="gramStart"/>
      <w:r w:rsidRPr="00401E57">
        <w:rPr>
          <w:sz w:val="24"/>
          <w:szCs w:val="24"/>
        </w:rPr>
        <w:t>traveling;</w:t>
      </w:r>
      <w:proofErr w:type="gramEnd"/>
    </w:p>
    <w:p w14:paraId="059BF1C4" w14:textId="77777777" w:rsidR="00993597" w:rsidRPr="00401E57" w:rsidRDefault="00993597" w:rsidP="00134B96">
      <w:pPr>
        <w:pStyle w:val="BodyText"/>
        <w:widowControl/>
        <w:jc w:val="both"/>
      </w:pPr>
    </w:p>
    <w:p w14:paraId="4A96B1A9" w14:textId="15F5E248" w:rsidR="00993597" w:rsidRPr="00401E57" w:rsidRDefault="009105A3" w:rsidP="00134B96">
      <w:pPr>
        <w:pStyle w:val="ListParagraph"/>
        <w:widowControl/>
        <w:numPr>
          <w:ilvl w:val="1"/>
          <w:numId w:val="63"/>
        </w:numPr>
        <w:tabs>
          <w:tab w:val="left" w:pos="1458"/>
          <w:tab w:val="left" w:pos="1460"/>
        </w:tabs>
        <w:ind w:right="218"/>
        <w:jc w:val="both"/>
        <w:rPr>
          <w:sz w:val="24"/>
          <w:szCs w:val="24"/>
        </w:rPr>
      </w:pPr>
      <w:r w:rsidRPr="00401E57">
        <w:rPr>
          <w:sz w:val="24"/>
          <w:szCs w:val="24"/>
        </w:rPr>
        <w:t>an employee is required to travel as a passenger on a one-day assignment away from</w:t>
      </w:r>
      <w:r w:rsidR="2E57ABD7" w:rsidRPr="00401E57">
        <w:rPr>
          <w:sz w:val="24"/>
          <w:szCs w:val="24"/>
        </w:rPr>
        <w:t xml:space="preserve"> their </w:t>
      </w:r>
      <w:r w:rsidRPr="00401E57">
        <w:rPr>
          <w:sz w:val="24"/>
          <w:szCs w:val="24"/>
        </w:rPr>
        <w:t>Official Duty Station; or</w:t>
      </w:r>
    </w:p>
    <w:p w14:paraId="122A88D9" w14:textId="77777777" w:rsidR="00993597" w:rsidRPr="00401E57" w:rsidRDefault="00993597" w:rsidP="00134B96">
      <w:pPr>
        <w:pStyle w:val="BodyText"/>
        <w:widowControl/>
        <w:jc w:val="both"/>
      </w:pPr>
    </w:p>
    <w:p w14:paraId="42C64E9E" w14:textId="77777777" w:rsidR="00AC48C6" w:rsidRPr="00401E57" w:rsidRDefault="009105A3" w:rsidP="00134B96">
      <w:pPr>
        <w:pStyle w:val="ListParagraph"/>
        <w:widowControl/>
        <w:numPr>
          <w:ilvl w:val="1"/>
          <w:numId w:val="63"/>
        </w:numPr>
        <w:tabs>
          <w:tab w:val="left" w:pos="1458"/>
          <w:tab w:val="left" w:pos="1460"/>
        </w:tabs>
        <w:ind w:right="216"/>
        <w:jc w:val="both"/>
        <w:rPr>
          <w:sz w:val="24"/>
          <w:szCs w:val="24"/>
        </w:rPr>
      </w:pPr>
      <w:r w:rsidRPr="00401E57">
        <w:rPr>
          <w:sz w:val="24"/>
          <w:szCs w:val="24"/>
        </w:rPr>
        <w:t>an employee is required to travel as a passenger on an overnight assignment away from the Official Duty Station during hours on non-workdays that correspond to the employee’s regular working hours.</w:t>
      </w:r>
    </w:p>
    <w:p w14:paraId="1E344AA4" w14:textId="4CC2CB67" w:rsidR="00AC48C6" w:rsidRPr="00401E57" w:rsidRDefault="00AC48C6" w:rsidP="00134B96">
      <w:pPr>
        <w:pStyle w:val="ListParagraph"/>
        <w:widowControl/>
        <w:tabs>
          <w:tab w:val="left" w:pos="1458"/>
          <w:tab w:val="left" w:pos="1460"/>
        </w:tabs>
        <w:ind w:left="1460" w:right="216" w:firstLine="0"/>
        <w:jc w:val="both"/>
        <w:rPr>
          <w:sz w:val="24"/>
          <w:szCs w:val="24"/>
        </w:rPr>
      </w:pPr>
    </w:p>
    <w:p w14:paraId="4BC8DE3C" w14:textId="77777777" w:rsidR="00993597" w:rsidRPr="00401E57" w:rsidRDefault="009105A3" w:rsidP="00134B96">
      <w:pPr>
        <w:pStyle w:val="Heading6"/>
        <w:widowControl/>
      </w:pPr>
      <w:r w:rsidRPr="00401E57">
        <w:t>Section 4:</w:t>
      </w:r>
    </w:p>
    <w:p w14:paraId="57202575" w14:textId="77777777" w:rsidR="00993597" w:rsidRPr="00401E57" w:rsidRDefault="00993597" w:rsidP="00134B96">
      <w:pPr>
        <w:pStyle w:val="BodyText"/>
        <w:widowControl/>
        <w:jc w:val="both"/>
        <w:rPr>
          <w:b/>
        </w:rPr>
      </w:pPr>
    </w:p>
    <w:p w14:paraId="0749D5F8" w14:textId="6D81CCDE" w:rsidR="00993597" w:rsidRPr="00401E57" w:rsidRDefault="790F96E0" w:rsidP="00134B96">
      <w:pPr>
        <w:pStyle w:val="ListParagraph"/>
        <w:widowControl/>
        <w:numPr>
          <w:ilvl w:val="0"/>
          <w:numId w:val="62"/>
        </w:numPr>
        <w:tabs>
          <w:tab w:val="left" w:pos="1098"/>
          <w:tab w:val="left" w:pos="1100"/>
        </w:tabs>
        <w:ind w:right="216"/>
        <w:jc w:val="both"/>
        <w:rPr>
          <w:sz w:val="24"/>
          <w:szCs w:val="24"/>
        </w:rPr>
      </w:pPr>
      <w:r w:rsidRPr="588DEE3A">
        <w:rPr>
          <w:sz w:val="24"/>
          <w:szCs w:val="24"/>
        </w:rPr>
        <w:t>An employee must submit a Travel Authorization form</w:t>
      </w:r>
      <w:r w:rsidR="43FCB6D1" w:rsidRPr="588DEE3A">
        <w:rPr>
          <w:sz w:val="24"/>
          <w:szCs w:val="24"/>
        </w:rPr>
        <w:t xml:space="preserve"> fifteen</w:t>
      </w:r>
      <w:r w:rsidRPr="588DEE3A">
        <w:rPr>
          <w:sz w:val="24"/>
          <w:szCs w:val="24"/>
        </w:rPr>
        <w:t xml:space="preserve"> </w:t>
      </w:r>
      <w:r w:rsidR="43FCB6D1" w:rsidRPr="588DEE3A">
        <w:rPr>
          <w:sz w:val="24"/>
          <w:szCs w:val="24"/>
        </w:rPr>
        <w:t>(</w:t>
      </w:r>
      <w:r w:rsidR="0A279C12" w:rsidRPr="588DEE3A">
        <w:rPr>
          <w:sz w:val="24"/>
          <w:szCs w:val="24"/>
        </w:rPr>
        <w:t>15</w:t>
      </w:r>
      <w:r w:rsidR="43FCB6D1" w:rsidRPr="588DEE3A">
        <w:rPr>
          <w:sz w:val="24"/>
          <w:szCs w:val="24"/>
        </w:rPr>
        <w:t>)</w:t>
      </w:r>
      <w:r w:rsidRPr="588DEE3A">
        <w:rPr>
          <w:sz w:val="24"/>
          <w:szCs w:val="24"/>
        </w:rPr>
        <w:t xml:space="preserve"> workdays prior to departure date.</w:t>
      </w:r>
      <w:r w:rsidR="656805BA" w:rsidRPr="588DEE3A">
        <w:rPr>
          <w:sz w:val="24"/>
          <w:szCs w:val="24"/>
        </w:rPr>
        <w:t xml:space="preserve"> Supervisors or any other management personnel whose authorization is required before the travel authorization form can be submitted, wi</w:t>
      </w:r>
      <w:r w:rsidR="3EBC5E79" w:rsidRPr="588DEE3A">
        <w:rPr>
          <w:sz w:val="24"/>
          <w:szCs w:val="24"/>
        </w:rPr>
        <w:t>ll</w:t>
      </w:r>
      <w:r w:rsidR="656805BA" w:rsidRPr="588DEE3A">
        <w:rPr>
          <w:sz w:val="24"/>
          <w:szCs w:val="24"/>
        </w:rPr>
        <w:t xml:space="preserve"> promptly provide such authorization upon receiving the necessary paperwork from the employee so that the Travel Authorization form can be submitted.</w:t>
      </w:r>
      <w:r w:rsidR="55F60918" w:rsidRPr="588DEE3A">
        <w:rPr>
          <w:sz w:val="24"/>
          <w:szCs w:val="24"/>
        </w:rPr>
        <w:t xml:space="preserve"> It is underst</w:t>
      </w:r>
      <w:r w:rsidR="3EBC5E79" w:rsidRPr="588DEE3A">
        <w:rPr>
          <w:sz w:val="24"/>
          <w:szCs w:val="24"/>
        </w:rPr>
        <w:t xml:space="preserve">ood </w:t>
      </w:r>
      <w:r w:rsidR="55F60918" w:rsidRPr="588DEE3A">
        <w:rPr>
          <w:sz w:val="24"/>
          <w:szCs w:val="24"/>
        </w:rPr>
        <w:t xml:space="preserve">that in some circumstances employees may be unable to submit the Travel Authorization form </w:t>
      </w:r>
      <w:r w:rsidR="0DCD31DC" w:rsidRPr="588DEE3A">
        <w:rPr>
          <w:sz w:val="24"/>
          <w:szCs w:val="24"/>
        </w:rPr>
        <w:t>within fifteen (15) workdays.</w:t>
      </w:r>
      <w:r w:rsidRPr="588DEE3A">
        <w:rPr>
          <w:sz w:val="24"/>
          <w:szCs w:val="24"/>
        </w:rPr>
        <w:t xml:space="preserve"> If the employee cannot submit the travel authorization within </w:t>
      </w:r>
      <w:r w:rsidR="43FCB6D1" w:rsidRPr="588DEE3A">
        <w:rPr>
          <w:sz w:val="24"/>
          <w:szCs w:val="24"/>
        </w:rPr>
        <w:t>fifteen (</w:t>
      </w:r>
      <w:r w:rsidR="53E213C2" w:rsidRPr="588DEE3A">
        <w:rPr>
          <w:sz w:val="24"/>
          <w:szCs w:val="24"/>
        </w:rPr>
        <w:t>15</w:t>
      </w:r>
      <w:r w:rsidR="43FCB6D1" w:rsidRPr="588DEE3A">
        <w:rPr>
          <w:sz w:val="24"/>
          <w:szCs w:val="24"/>
        </w:rPr>
        <w:t>)</w:t>
      </w:r>
      <w:r w:rsidRPr="588DEE3A">
        <w:rPr>
          <w:sz w:val="24"/>
          <w:szCs w:val="24"/>
        </w:rPr>
        <w:t xml:space="preserve"> workdays, documentation (with applicable supervisory approval) must be submitted to the Office of the Chief Financial Officer (OCFO) for review and final approval. Employees may apply for a </w:t>
      </w:r>
      <w:r w:rsidR="52887539" w:rsidRPr="588DEE3A">
        <w:rPr>
          <w:sz w:val="24"/>
          <w:szCs w:val="24"/>
        </w:rPr>
        <w:t>government</w:t>
      </w:r>
      <w:r w:rsidRPr="588DEE3A">
        <w:rPr>
          <w:sz w:val="24"/>
          <w:szCs w:val="24"/>
        </w:rPr>
        <w:t>-issued travel credit card after they have been approved for official travel by their supervisor. Upon request, the OCFO will work with employees whose credit card application has been denied or is still pending at the time of travel to make alternate arrangements.</w:t>
      </w:r>
    </w:p>
    <w:p w14:paraId="36A2441D" w14:textId="77777777" w:rsidR="00993597" w:rsidRPr="00401E57" w:rsidRDefault="00993597" w:rsidP="00134B96">
      <w:pPr>
        <w:pStyle w:val="BodyText"/>
        <w:widowControl/>
        <w:jc w:val="both"/>
      </w:pPr>
    </w:p>
    <w:p w14:paraId="0A1BEF25" w14:textId="010F3DDD" w:rsidR="00993597" w:rsidRPr="00401E57" w:rsidRDefault="790F96E0" w:rsidP="00134B96">
      <w:pPr>
        <w:pStyle w:val="ListParagraph"/>
        <w:widowControl/>
        <w:numPr>
          <w:ilvl w:val="0"/>
          <w:numId w:val="62"/>
        </w:numPr>
        <w:tabs>
          <w:tab w:val="left" w:pos="1100"/>
        </w:tabs>
        <w:ind w:right="216"/>
        <w:jc w:val="both"/>
        <w:rPr>
          <w:sz w:val="24"/>
          <w:szCs w:val="24"/>
        </w:rPr>
      </w:pPr>
      <w:r w:rsidRPr="588DEE3A">
        <w:rPr>
          <w:sz w:val="24"/>
          <w:szCs w:val="24"/>
        </w:rPr>
        <w:t xml:space="preserve">Within </w:t>
      </w:r>
      <w:r w:rsidR="40E2CABE" w:rsidRPr="588DEE3A">
        <w:rPr>
          <w:sz w:val="24"/>
          <w:szCs w:val="24"/>
        </w:rPr>
        <w:t>five</w:t>
      </w:r>
      <w:r w:rsidRPr="588DEE3A">
        <w:rPr>
          <w:sz w:val="24"/>
          <w:szCs w:val="24"/>
        </w:rPr>
        <w:t xml:space="preserve"> (</w:t>
      </w:r>
      <w:r w:rsidR="6974CDBE" w:rsidRPr="588DEE3A">
        <w:rPr>
          <w:sz w:val="24"/>
          <w:szCs w:val="24"/>
        </w:rPr>
        <w:t>5</w:t>
      </w:r>
      <w:r w:rsidRPr="588DEE3A">
        <w:rPr>
          <w:sz w:val="24"/>
          <w:szCs w:val="24"/>
        </w:rPr>
        <w:t>) workdays of returning from travel</w:t>
      </w:r>
      <w:r w:rsidR="5AE3CCCC" w:rsidRPr="588DEE3A">
        <w:rPr>
          <w:sz w:val="24"/>
          <w:szCs w:val="24"/>
        </w:rPr>
        <w:t xml:space="preserve">, </w:t>
      </w:r>
      <w:r w:rsidR="410A074E" w:rsidRPr="588DEE3A">
        <w:rPr>
          <w:sz w:val="24"/>
          <w:szCs w:val="24"/>
        </w:rPr>
        <w:t>or a</w:t>
      </w:r>
      <w:r w:rsidR="5AE3CCCC" w:rsidRPr="588DEE3A">
        <w:rPr>
          <w:sz w:val="24"/>
          <w:szCs w:val="24"/>
        </w:rPr>
        <w:t xml:space="preserve">ny period which may in </w:t>
      </w:r>
      <w:r w:rsidR="43FCB6D1" w:rsidRPr="588DEE3A">
        <w:rPr>
          <w:sz w:val="24"/>
          <w:szCs w:val="24"/>
        </w:rPr>
        <w:t xml:space="preserve">the </w:t>
      </w:r>
      <w:r w:rsidR="5AE3CCCC" w:rsidRPr="588DEE3A">
        <w:rPr>
          <w:sz w:val="24"/>
          <w:szCs w:val="24"/>
        </w:rPr>
        <w:t>future be provided</w:t>
      </w:r>
      <w:r w:rsidR="43A9E058" w:rsidRPr="588DEE3A">
        <w:rPr>
          <w:sz w:val="24"/>
          <w:szCs w:val="24"/>
        </w:rPr>
        <w:t xml:space="preserve"> for</w:t>
      </w:r>
      <w:r w:rsidR="5AE3CCCC" w:rsidRPr="588DEE3A">
        <w:rPr>
          <w:sz w:val="24"/>
          <w:szCs w:val="24"/>
        </w:rPr>
        <w:t xml:space="preserve"> under federal travel regulations</w:t>
      </w:r>
      <w:r w:rsidRPr="588DEE3A">
        <w:rPr>
          <w:sz w:val="24"/>
          <w:szCs w:val="24"/>
        </w:rPr>
        <w:t xml:space="preserve">, employees must </w:t>
      </w:r>
      <w:r w:rsidRPr="588DEE3A">
        <w:rPr>
          <w:sz w:val="24"/>
          <w:szCs w:val="24"/>
        </w:rPr>
        <w:lastRenderedPageBreak/>
        <w:t>submit their travel voucher</w:t>
      </w:r>
      <w:r w:rsidR="3AC6A2B9" w:rsidRPr="588DEE3A">
        <w:rPr>
          <w:sz w:val="24"/>
          <w:szCs w:val="24"/>
        </w:rPr>
        <w:t xml:space="preserve">, or every </w:t>
      </w:r>
      <w:r w:rsidR="178E8658" w:rsidRPr="588DEE3A">
        <w:rPr>
          <w:sz w:val="24"/>
          <w:szCs w:val="24"/>
        </w:rPr>
        <w:t>thirty (</w:t>
      </w:r>
      <w:r w:rsidR="3AC6A2B9" w:rsidRPr="588DEE3A">
        <w:rPr>
          <w:sz w:val="24"/>
          <w:szCs w:val="24"/>
        </w:rPr>
        <w:t>30</w:t>
      </w:r>
      <w:r w:rsidR="178E8658" w:rsidRPr="588DEE3A">
        <w:rPr>
          <w:sz w:val="24"/>
          <w:szCs w:val="24"/>
        </w:rPr>
        <w:t>)</w:t>
      </w:r>
      <w:r w:rsidR="3AC6A2B9" w:rsidRPr="588DEE3A">
        <w:rPr>
          <w:sz w:val="24"/>
          <w:szCs w:val="24"/>
        </w:rPr>
        <w:t xml:space="preserve"> days if the employee is on continuous travel status</w:t>
      </w:r>
      <w:r w:rsidRPr="588DEE3A">
        <w:rPr>
          <w:sz w:val="24"/>
          <w:szCs w:val="24"/>
        </w:rPr>
        <w:t>. Travel vouchers will be processed (reviewed, approved, and certified) within ten (10) workdays of submission. Employees will be notified if they owe additional funds or are due a reimbursement within three (3) workdays of being processed. Reimbursements to the Agency and reimbursements to the employee will be made within three (3) workdays of the notification. Employees who receive a reimbursement will be notified of the electronic transfer.</w:t>
      </w:r>
    </w:p>
    <w:p w14:paraId="16F0840C" w14:textId="77777777" w:rsidR="00210CF8" w:rsidRDefault="00210CF8" w:rsidP="00134B96">
      <w:pPr>
        <w:pStyle w:val="BodyText"/>
        <w:widowControl/>
        <w:ind w:left="380" w:right="216"/>
        <w:jc w:val="both"/>
        <w:rPr>
          <w:b/>
        </w:rPr>
      </w:pPr>
    </w:p>
    <w:p w14:paraId="3436D8CB" w14:textId="70DE3051" w:rsidR="00AC48C6" w:rsidRPr="00401E57" w:rsidRDefault="009105A3" w:rsidP="00134B96">
      <w:pPr>
        <w:pStyle w:val="BodyText"/>
        <w:widowControl/>
        <w:ind w:left="380" w:right="216"/>
        <w:jc w:val="both"/>
      </w:pPr>
      <w:r w:rsidRPr="00401E57">
        <w:rPr>
          <w:b/>
        </w:rPr>
        <w:t xml:space="preserve">Section 5: </w:t>
      </w:r>
      <w:r w:rsidRPr="00401E57">
        <w:t xml:space="preserve">In accordance with the Federal Travel Regulations, if the Employer disallows a travel claim for any reason, the Employer will notify the employee with an explanation of why the claim was disallowed within seven (7) </w:t>
      </w:r>
      <w:r w:rsidR="00B22AE8" w:rsidRPr="00401E57">
        <w:t>workday</w:t>
      </w:r>
      <w:r w:rsidRPr="00401E57">
        <w:t>s of receipt of the claim.</w:t>
      </w:r>
    </w:p>
    <w:p w14:paraId="1EE823B8" w14:textId="3727A589" w:rsidR="00AC48C6" w:rsidRPr="00401E57" w:rsidRDefault="00AC48C6" w:rsidP="00134B96">
      <w:pPr>
        <w:pStyle w:val="BodyText"/>
        <w:widowControl/>
        <w:ind w:left="380" w:right="216"/>
        <w:jc w:val="both"/>
      </w:pPr>
    </w:p>
    <w:p w14:paraId="1DD730AF" w14:textId="77777777" w:rsidR="00993597" w:rsidRPr="00401E57" w:rsidRDefault="009105A3" w:rsidP="00134B96">
      <w:pPr>
        <w:pStyle w:val="Heading6"/>
        <w:widowControl/>
      </w:pPr>
      <w:r w:rsidRPr="00401E57">
        <w:t>Section 6:</w:t>
      </w:r>
    </w:p>
    <w:p w14:paraId="4AAEFA19" w14:textId="77777777" w:rsidR="00993597" w:rsidRPr="00401E57" w:rsidRDefault="00993597" w:rsidP="00134B96">
      <w:pPr>
        <w:pStyle w:val="BodyText"/>
        <w:widowControl/>
        <w:jc w:val="both"/>
        <w:rPr>
          <w:b/>
        </w:rPr>
      </w:pPr>
    </w:p>
    <w:p w14:paraId="35BD6A06" w14:textId="77777777" w:rsidR="00993597" w:rsidRPr="00401E57" w:rsidRDefault="009105A3" w:rsidP="00134B96">
      <w:pPr>
        <w:pStyle w:val="ListParagraph"/>
        <w:widowControl/>
        <w:numPr>
          <w:ilvl w:val="0"/>
          <w:numId w:val="61"/>
        </w:numPr>
        <w:tabs>
          <w:tab w:val="left" w:pos="1098"/>
          <w:tab w:val="left" w:pos="1100"/>
        </w:tabs>
        <w:ind w:right="217"/>
        <w:jc w:val="both"/>
        <w:rPr>
          <w:sz w:val="24"/>
          <w:szCs w:val="24"/>
        </w:rPr>
      </w:pPr>
      <w:r w:rsidRPr="00401E57">
        <w:rPr>
          <w:sz w:val="24"/>
          <w:szCs w:val="24"/>
        </w:rPr>
        <w:t>In accordance with the Federal Travel Regulations, the Employer agrees to reimburse employees when in a travel status outside the Washington, DC metropolitan area for per diem (the cost of lodging, meals and related incidental expenses, including taxes), transportation and other expenses incurred by them in the discharge of their official duties. The Employer agrees that the calculation of employee travel expenses, and the reimbursement of those expenses includes the rates for GSA designated high-rate geographical areas.</w:t>
      </w:r>
    </w:p>
    <w:p w14:paraId="3E9932F5" w14:textId="77777777" w:rsidR="00993597" w:rsidRPr="00401E57" w:rsidRDefault="00993597" w:rsidP="00134B96">
      <w:pPr>
        <w:pStyle w:val="BodyText"/>
        <w:widowControl/>
        <w:jc w:val="both"/>
      </w:pPr>
    </w:p>
    <w:p w14:paraId="1644C57C" w14:textId="77777777" w:rsidR="00993597" w:rsidRPr="00401E57" w:rsidRDefault="009105A3" w:rsidP="00134B96">
      <w:pPr>
        <w:pStyle w:val="ListParagraph"/>
        <w:widowControl/>
        <w:numPr>
          <w:ilvl w:val="0"/>
          <w:numId w:val="61"/>
        </w:numPr>
        <w:tabs>
          <w:tab w:val="left" w:pos="1100"/>
        </w:tabs>
        <w:ind w:right="217"/>
        <w:jc w:val="both"/>
        <w:rPr>
          <w:sz w:val="24"/>
          <w:szCs w:val="24"/>
        </w:rPr>
      </w:pPr>
      <w:r w:rsidRPr="00401E57">
        <w:rPr>
          <w:sz w:val="24"/>
          <w:szCs w:val="24"/>
        </w:rPr>
        <w:t>On the first and last days of travel, the amount reimbursed for meals and related incidental expenses (M&amp;IE) will be reimbursed based upon the number of hours the employee is in official travel status, as set forth in Section 301-11.101 of the Federal Travel Regulations. An employee who was in travel status for twelve (12) hours or more receives seventy-five (75%) percent of the applicable M&amp;IE rate for the day of departure and the last day of travel.</w:t>
      </w:r>
    </w:p>
    <w:p w14:paraId="6758EFC6" w14:textId="77777777" w:rsidR="00993597" w:rsidRPr="00401E57" w:rsidRDefault="00993597" w:rsidP="00134B96">
      <w:pPr>
        <w:pStyle w:val="BodyText"/>
        <w:widowControl/>
        <w:jc w:val="both"/>
      </w:pPr>
    </w:p>
    <w:p w14:paraId="159F5EBF" w14:textId="78230D76" w:rsidR="00AC48C6" w:rsidRPr="00401E57" w:rsidRDefault="790F96E0" w:rsidP="00134B96">
      <w:pPr>
        <w:pStyle w:val="ListParagraph"/>
        <w:widowControl/>
        <w:numPr>
          <w:ilvl w:val="0"/>
          <w:numId w:val="61"/>
        </w:numPr>
        <w:tabs>
          <w:tab w:val="left" w:pos="1098"/>
          <w:tab w:val="left" w:pos="1100"/>
        </w:tabs>
        <w:ind w:right="215"/>
        <w:jc w:val="both"/>
        <w:rPr>
          <w:sz w:val="24"/>
          <w:szCs w:val="24"/>
        </w:rPr>
      </w:pPr>
      <w:r w:rsidRPr="588DEE3A">
        <w:rPr>
          <w:sz w:val="24"/>
          <w:szCs w:val="24"/>
        </w:rPr>
        <w:t xml:space="preserve">In accordance with the Federal Travel Regulations, the Employer will reimburse employees for all reasonable taxi tips and other tips as allowed by the </w:t>
      </w:r>
      <w:r w:rsidR="300A857E" w:rsidRPr="588DEE3A">
        <w:rPr>
          <w:sz w:val="24"/>
          <w:szCs w:val="24"/>
        </w:rPr>
        <w:t>Federal Travel Regulations</w:t>
      </w:r>
      <w:r w:rsidRPr="588DEE3A">
        <w:rPr>
          <w:sz w:val="24"/>
          <w:szCs w:val="24"/>
        </w:rPr>
        <w:t>, not to exceed fifteen (15%) percent, the employee gives in connection with official travel.</w:t>
      </w:r>
    </w:p>
    <w:p w14:paraId="461ABBE8" w14:textId="77777777" w:rsidR="00AC48C6" w:rsidRPr="00401E57" w:rsidRDefault="00AC48C6" w:rsidP="00134B96">
      <w:pPr>
        <w:pStyle w:val="ListParagraph"/>
        <w:widowControl/>
        <w:tabs>
          <w:tab w:val="left" w:pos="1098"/>
          <w:tab w:val="left" w:pos="1100"/>
        </w:tabs>
        <w:ind w:right="215" w:firstLine="0"/>
        <w:jc w:val="both"/>
        <w:rPr>
          <w:sz w:val="24"/>
          <w:szCs w:val="24"/>
        </w:rPr>
      </w:pPr>
    </w:p>
    <w:p w14:paraId="63736870" w14:textId="77777777" w:rsidR="00AC48C6" w:rsidRPr="00401E57" w:rsidRDefault="009105A3" w:rsidP="00134B96">
      <w:pPr>
        <w:pStyle w:val="BodyText"/>
        <w:widowControl/>
        <w:ind w:left="380" w:right="216"/>
        <w:jc w:val="both"/>
      </w:pPr>
      <w:r w:rsidRPr="00401E57">
        <w:rPr>
          <w:b/>
        </w:rPr>
        <w:t xml:space="preserve">Section 7: </w:t>
      </w:r>
      <w:r w:rsidRPr="00401E57">
        <w:t>In accordance with Federal Travel Regulations, each employee in temporary travel status in the Washington, DC metropolitan area will be reimbursed for transportation costs incurred by them in the discharge of their official duties, to the extent those costs exceed the cost of travel to and from their residence to the Official Duty Station.</w:t>
      </w:r>
    </w:p>
    <w:p w14:paraId="2CA96AA9" w14:textId="77777777" w:rsidR="00AC48C6" w:rsidRPr="00401E57" w:rsidRDefault="00AC48C6" w:rsidP="00134B96">
      <w:pPr>
        <w:pStyle w:val="BodyText"/>
        <w:widowControl/>
        <w:ind w:left="380" w:right="216"/>
        <w:jc w:val="both"/>
      </w:pPr>
    </w:p>
    <w:p w14:paraId="5D7A79BC" w14:textId="77777777" w:rsidR="00AC48C6" w:rsidRPr="00401E57" w:rsidRDefault="009105A3" w:rsidP="00134B96">
      <w:pPr>
        <w:pStyle w:val="BodyText"/>
        <w:widowControl/>
        <w:ind w:left="380" w:right="216"/>
        <w:jc w:val="both"/>
      </w:pPr>
      <w:r w:rsidRPr="00401E57">
        <w:rPr>
          <w:b/>
          <w:bCs/>
        </w:rPr>
        <w:t xml:space="preserve">Section 8: </w:t>
      </w:r>
      <w:r w:rsidRPr="00401E57">
        <w:t xml:space="preserve">When an employee in travel status becomes ill or </w:t>
      </w:r>
      <w:proofErr w:type="gramStart"/>
      <w:r w:rsidRPr="00401E57">
        <w:t>injured, and</w:t>
      </w:r>
      <w:proofErr w:type="gramEnd"/>
      <w:r w:rsidRPr="00401E57">
        <w:t xml:space="preserve"> is expected to remain so for a significant portion of the travel assignment, the </w:t>
      </w:r>
      <w:r w:rsidRPr="00401E57">
        <w:lastRenderedPageBreak/>
        <w:t>Employer will pay normal travel and per diem expenses to return the employee, as promptly as possible, to</w:t>
      </w:r>
      <w:r w:rsidR="2FA96058" w:rsidRPr="00401E57">
        <w:t xml:space="preserve"> their </w:t>
      </w:r>
      <w:r w:rsidRPr="00401E57">
        <w:t>normal duty station.</w:t>
      </w:r>
    </w:p>
    <w:p w14:paraId="5A528B8E" w14:textId="7A6D924F" w:rsidR="00AC48C6" w:rsidRPr="00401E57" w:rsidRDefault="00AC48C6" w:rsidP="00134B96">
      <w:pPr>
        <w:pStyle w:val="BodyText"/>
        <w:widowControl/>
        <w:ind w:left="380" w:right="216"/>
        <w:jc w:val="both"/>
      </w:pPr>
    </w:p>
    <w:p w14:paraId="13EAC531" w14:textId="4BF0FDB0" w:rsidR="00AC48C6" w:rsidRPr="00401E57" w:rsidRDefault="009105A3" w:rsidP="00134B96">
      <w:pPr>
        <w:pStyle w:val="BodyText"/>
        <w:widowControl/>
        <w:ind w:left="379" w:right="217"/>
        <w:jc w:val="both"/>
      </w:pPr>
      <w:r w:rsidRPr="00401E57">
        <w:rPr>
          <w:b/>
        </w:rPr>
        <w:t xml:space="preserve">Section 9: </w:t>
      </w:r>
      <w:r w:rsidRPr="00401E57">
        <w:t>Actual subsistence expenses, up to the maximum permitted by law, will be provided to employees for lodging only when the requirements established by the Federal Travel Regulations are met. In unusual circumstances, when the “Actual Subsistence” or “high-rate geographic” expense reimbursement does not cover the allowable lodging costs incurred by an employee, the Employer will approve the</w:t>
      </w:r>
      <w:r w:rsidR="002C211A">
        <w:t xml:space="preserve"> </w:t>
      </w:r>
      <w:r w:rsidRPr="00401E57">
        <w:t>additional expense for lodging, up to the statutory maximum, when reasonable justification is provided by the employee on</w:t>
      </w:r>
      <w:r w:rsidR="6701B352" w:rsidRPr="00401E57">
        <w:t xml:space="preserve"> their </w:t>
      </w:r>
      <w:r w:rsidRPr="00401E57">
        <w:t>travel voucher. The justification should be in accordance with the criteria set forth in the Federal Travel Regulations.</w:t>
      </w:r>
    </w:p>
    <w:p w14:paraId="440560FD" w14:textId="309B9981" w:rsidR="00AC48C6" w:rsidRPr="00401E57" w:rsidRDefault="00AC48C6" w:rsidP="00134B96">
      <w:pPr>
        <w:pStyle w:val="BodyText"/>
        <w:widowControl/>
        <w:ind w:left="380" w:right="216"/>
        <w:jc w:val="both"/>
      </w:pPr>
    </w:p>
    <w:p w14:paraId="0B936167" w14:textId="77777777" w:rsidR="00993597" w:rsidRPr="00401E57" w:rsidRDefault="009105A3" w:rsidP="00134B96">
      <w:pPr>
        <w:pStyle w:val="Heading6"/>
        <w:widowControl/>
        <w:ind w:left="379"/>
      </w:pPr>
      <w:r w:rsidRPr="00401E57">
        <w:t>Section 10:</w:t>
      </w:r>
    </w:p>
    <w:p w14:paraId="1D66B0A4" w14:textId="77777777" w:rsidR="00993597" w:rsidRPr="00401E57" w:rsidRDefault="00993597" w:rsidP="00134B96">
      <w:pPr>
        <w:pStyle w:val="BodyText"/>
        <w:widowControl/>
        <w:jc w:val="both"/>
        <w:rPr>
          <w:b/>
        </w:rPr>
      </w:pPr>
    </w:p>
    <w:p w14:paraId="0793382E" w14:textId="6DB31B88" w:rsidR="00993597" w:rsidRPr="00401E57" w:rsidRDefault="009105A3" w:rsidP="00134B96">
      <w:pPr>
        <w:pStyle w:val="ListParagraph"/>
        <w:widowControl/>
        <w:numPr>
          <w:ilvl w:val="0"/>
          <w:numId w:val="60"/>
        </w:numPr>
        <w:tabs>
          <w:tab w:val="left" w:pos="1099"/>
        </w:tabs>
        <w:ind w:left="1099" w:right="216" w:hanging="360"/>
        <w:jc w:val="both"/>
        <w:rPr>
          <w:sz w:val="24"/>
          <w:szCs w:val="24"/>
        </w:rPr>
      </w:pPr>
      <w:r w:rsidRPr="00401E57">
        <w:rPr>
          <w:sz w:val="24"/>
          <w:szCs w:val="24"/>
        </w:rPr>
        <w:t>Official Travel Expected to Last Fewer than Thirty Days. An employee assigned to training or duty away from</w:t>
      </w:r>
      <w:r w:rsidR="2705AFF7" w:rsidRPr="00401E57">
        <w:rPr>
          <w:sz w:val="24"/>
          <w:szCs w:val="24"/>
        </w:rPr>
        <w:t xml:space="preserve"> their </w:t>
      </w:r>
      <w:r w:rsidRPr="00401E57">
        <w:rPr>
          <w:sz w:val="24"/>
          <w:szCs w:val="24"/>
        </w:rPr>
        <w:t>regularly assigned post of duty, and who elects to return home during non-</w:t>
      </w:r>
      <w:r w:rsidR="00B22AE8" w:rsidRPr="00401E57">
        <w:rPr>
          <w:sz w:val="24"/>
          <w:szCs w:val="24"/>
        </w:rPr>
        <w:t>workday</w:t>
      </w:r>
      <w:r w:rsidRPr="00401E57">
        <w:rPr>
          <w:sz w:val="24"/>
          <w:szCs w:val="24"/>
        </w:rPr>
        <w:t>s, will be reimbursed an amount not to exceed the per diem had</w:t>
      </w:r>
      <w:r w:rsidR="03ABC8C5" w:rsidRPr="00401E57">
        <w:rPr>
          <w:sz w:val="24"/>
          <w:szCs w:val="24"/>
        </w:rPr>
        <w:t xml:space="preserve"> they </w:t>
      </w:r>
      <w:r w:rsidRPr="00401E57">
        <w:rPr>
          <w:sz w:val="24"/>
          <w:szCs w:val="24"/>
        </w:rPr>
        <w:t>remained away from home.</w:t>
      </w:r>
    </w:p>
    <w:p w14:paraId="35DF03D2" w14:textId="77777777" w:rsidR="00993597" w:rsidRPr="00401E57" w:rsidRDefault="00993597" w:rsidP="00134B96">
      <w:pPr>
        <w:pStyle w:val="BodyText"/>
        <w:widowControl/>
        <w:jc w:val="both"/>
      </w:pPr>
    </w:p>
    <w:p w14:paraId="47A2513A" w14:textId="7DEB9E75" w:rsidR="00993597" w:rsidRPr="00401E57" w:rsidRDefault="009105A3" w:rsidP="00134B96">
      <w:pPr>
        <w:pStyle w:val="ListParagraph"/>
        <w:widowControl/>
        <w:numPr>
          <w:ilvl w:val="0"/>
          <w:numId w:val="60"/>
        </w:numPr>
        <w:tabs>
          <w:tab w:val="left" w:pos="1099"/>
        </w:tabs>
        <w:ind w:left="1099" w:right="216" w:hanging="360"/>
        <w:jc w:val="both"/>
        <w:rPr>
          <w:sz w:val="24"/>
          <w:szCs w:val="24"/>
        </w:rPr>
      </w:pPr>
      <w:r w:rsidRPr="00401E57">
        <w:rPr>
          <w:sz w:val="24"/>
          <w:szCs w:val="24"/>
        </w:rPr>
        <w:t>Official Travel Expected to Last More Than Thirty Days. An employee assigned to training or duty away from</w:t>
      </w:r>
      <w:r w:rsidR="2705AFF7" w:rsidRPr="00401E57">
        <w:rPr>
          <w:sz w:val="24"/>
          <w:szCs w:val="24"/>
        </w:rPr>
        <w:t xml:space="preserve"> their </w:t>
      </w:r>
      <w:r w:rsidRPr="00401E57">
        <w:rPr>
          <w:sz w:val="24"/>
          <w:szCs w:val="24"/>
        </w:rPr>
        <w:t xml:space="preserve">regularly assigned post of duty, the duration of which is expected to be thirty (30) </w:t>
      </w:r>
      <w:proofErr w:type="gramStart"/>
      <w:r w:rsidRPr="00401E57">
        <w:rPr>
          <w:sz w:val="24"/>
          <w:szCs w:val="24"/>
        </w:rPr>
        <w:t>days</w:t>
      </w:r>
      <w:proofErr w:type="gramEnd"/>
      <w:r w:rsidRPr="00401E57">
        <w:rPr>
          <w:sz w:val="24"/>
          <w:szCs w:val="24"/>
        </w:rPr>
        <w:t xml:space="preserve"> or more is entitled to return home, on their own time, during weekends, at the Commission’s expense under the following conditions:</w:t>
      </w:r>
    </w:p>
    <w:p w14:paraId="3912F1EA" w14:textId="77777777" w:rsidR="00993597" w:rsidRPr="00401E57" w:rsidRDefault="00993597" w:rsidP="00134B96">
      <w:pPr>
        <w:pStyle w:val="BodyText"/>
        <w:widowControl/>
        <w:jc w:val="both"/>
      </w:pPr>
    </w:p>
    <w:p w14:paraId="26D781AA" w14:textId="77777777" w:rsidR="00993597" w:rsidRPr="00401E57" w:rsidRDefault="009105A3" w:rsidP="00134B96">
      <w:pPr>
        <w:pStyle w:val="ListParagraph"/>
        <w:widowControl/>
        <w:numPr>
          <w:ilvl w:val="1"/>
          <w:numId w:val="60"/>
        </w:numPr>
        <w:tabs>
          <w:tab w:val="left" w:pos="1459"/>
        </w:tabs>
        <w:ind w:left="1459" w:right="218"/>
        <w:jc w:val="both"/>
        <w:rPr>
          <w:sz w:val="24"/>
          <w:szCs w:val="24"/>
        </w:rPr>
      </w:pPr>
      <w:r w:rsidRPr="00401E57">
        <w:rPr>
          <w:sz w:val="24"/>
          <w:szCs w:val="24"/>
        </w:rPr>
        <w:t>The employee notifies the Employer in advance so that travel arrangements can be made.</w:t>
      </w:r>
    </w:p>
    <w:p w14:paraId="34962090" w14:textId="77777777" w:rsidR="00993597" w:rsidRPr="00401E57" w:rsidRDefault="00993597" w:rsidP="00134B96">
      <w:pPr>
        <w:pStyle w:val="BodyText"/>
        <w:widowControl/>
        <w:jc w:val="both"/>
      </w:pPr>
    </w:p>
    <w:p w14:paraId="7E6C0AED" w14:textId="181978D7" w:rsidR="00993597" w:rsidRPr="00401E57" w:rsidRDefault="790F96E0" w:rsidP="00134B96">
      <w:pPr>
        <w:pStyle w:val="ListParagraph"/>
        <w:widowControl/>
        <w:numPr>
          <w:ilvl w:val="1"/>
          <w:numId w:val="60"/>
        </w:numPr>
        <w:tabs>
          <w:tab w:val="left" w:pos="1459"/>
        </w:tabs>
        <w:ind w:left="1459" w:right="217"/>
        <w:jc w:val="both"/>
        <w:rPr>
          <w:sz w:val="24"/>
          <w:szCs w:val="24"/>
        </w:rPr>
      </w:pPr>
      <w:r w:rsidRPr="588DEE3A">
        <w:rPr>
          <w:sz w:val="24"/>
          <w:szCs w:val="24"/>
        </w:rPr>
        <w:t>The first trip home occurs on the third (3</w:t>
      </w:r>
      <w:r w:rsidRPr="588DEE3A">
        <w:rPr>
          <w:sz w:val="24"/>
          <w:szCs w:val="24"/>
          <w:vertAlign w:val="superscript"/>
        </w:rPr>
        <w:t>rd</w:t>
      </w:r>
      <w:r w:rsidRPr="588DEE3A">
        <w:rPr>
          <w:sz w:val="24"/>
          <w:szCs w:val="24"/>
        </w:rPr>
        <w:t xml:space="preserve">) weekend after the commencement of the assignment and all subsequent trips home occur no more than every other weekend thereafter (for example, the fifth </w:t>
      </w:r>
      <w:r w:rsidR="74B8ADA5" w:rsidRPr="588DEE3A">
        <w:rPr>
          <w:sz w:val="24"/>
          <w:szCs w:val="24"/>
        </w:rPr>
        <w:t>(5</w:t>
      </w:r>
      <w:r w:rsidR="74B8ADA5" w:rsidRPr="588DEE3A">
        <w:rPr>
          <w:sz w:val="24"/>
          <w:szCs w:val="24"/>
          <w:vertAlign w:val="superscript"/>
        </w:rPr>
        <w:t>th</w:t>
      </w:r>
      <w:r w:rsidR="74B8ADA5" w:rsidRPr="588DEE3A">
        <w:rPr>
          <w:sz w:val="24"/>
          <w:szCs w:val="24"/>
        </w:rPr>
        <w:t xml:space="preserve">) </w:t>
      </w:r>
      <w:r w:rsidRPr="588DEE3A">
        <w:rPr>
          <w:sz w:val="24"/>
          <w:szCs w:val="24"/>
        </w:rPr>
        <w:t xml:space="preserve">weekend, the seventh </w:t>
      </w:r>
      <w:r w:rsidR="4D04E148" w:rsidRPr="588DEE3A">
        <w:rPr>
          <w:sz w:val="24"/>
          <w:szCs w:val="24"/>
        </w:rPr>
        <w:t>(7</w:t>
      </w:r>
      <w:r w:rsidR="4D04E148" w:rsidRPr="588DEE3A">
        <w:rPr>
          <w:sz w:val="24"/>
          <w:szCs w:val="24"/>
          <w:vertAlign w:val="superscript"/>
        </w:rPr>
        <w:t>th</w:t>
      </w:r>
      <w:r w:rsidR="4D04E148" w:rsidRPr="588DEE3A">
        <w:rPr>
          <w:sz w:val="24"/>
          <w:szCs w:val="24"/>
        </w:rPr>
        <w:t xml:space="preserve">) </w:t>
      </w:r>
      <w:r w:rsidRPr="588DEE3A">
        <w:rPr>
          <w:sz w:val="24"/>
          <w:szCs w:val="24"/>
        </w:rPr>
        <w:t xml:space="preserve">weekend, the ninth </w:t>
      </w:r>
      <w:r w:rsidR="24DD4245" w:rsidRPr="588DEE3A">
        <w:rPr>
          <w:sz w:val="24"/>
          <w:szCs w:val="24"/>
        </w:rPr>
        <w:t>(9</w:t>
      </w:r>
      <w:r w:rsidR="24DD4245" w:rsidRPr="588DEE3A">
        <w:rPr>
          <w:sz w:val="24"/>
          <w:szCs w:val="24"/>
          <w:vertAlign w:val="superscript"/>
        </w:rPr>
        <w:t>th</w:t>
      </w:r>
      <w:r w:rsidR="24DD4245" w:rsidRPr="588DEE3A">
        <w:rPr>
          <w:sz w:val="24"/>
          <w:szCs w:val="24"/>
        </w:rPr>
        <w:t xml:space="preserve">) </w:t>
      </w:r>
      <w:r w:rsidRPr="588DEE3A">
        <w:rPr>
          <w:sz w:val="24"/>
          <w:szCs w:val="24"/>
        </w:rPr>
        <w:t>weekend, etc.).</w:t>
      </w:r>
    </w:p>
    <w:p w14:paraId="11EC2567" w14:textId="77777777" w:rsidR="00993597" w:rsidRPr="00401E57" w:rsidRDefault="00993597" w:rsidP="00134B96">
      <w:pPr>
        <w:pStyle w:val="BodyText"/>
        <w:widowControl/>
        <w:jc w:val="both"/>
      </w:pPr>
    </w:p>
    <w:p w14:paraId="6E2E5DAA" w14:textId="5635774E" w:rsidR="00AC48C6" w:rsidRPr="00401E57" w:rsidRDefault="009105A3" w:rsidP="00134B96">
      <w:pPr>
        <w:pStyle w:val="ListParagraph"/>
        <w:widowControl/>
        <w:numPr>
          <w:ilvl w:val="1"/>
          <w:numId w:val="60"/>
        </w:numPr>
        <w:tabs>
          <w:tab w:val="left" w:pos="1459"/>
        </w:tabs>
        <w:ind w:left="1459" w:right="216"/>
        <w:jc w:val="both"/>
        <w:rPr>
          <w:sz w:val="24"/>
          <w:szCs w:val="24"/>
        </w:rPr>
      </w:pPr>
      <w:r w:rsidRPr="00401E57">
        <w:rPr>
          <w:sz w:val="24"/>
          <w:szCs w:val="24"/>
        </w:rPr>
        <w:t xml:space="preserve">The Employer retains the right to schedule work and travel assignments for Commission convenience. For example, if a work assignment which has lasted for thirty (30) days can be completed by having the employee remain on-site for less than one (1) additional </w:t>
      </w:r>
      <w:r w:rsidR="00652797">
        <w:rPr>
          <w:sz w:val="24"/>
          <w:szCs w:val="24"/>
        </w:rPr>
        <w:t>workweek</w:t>
      </w:r>
      <w:r w:rsidRPr="00401E57">
        <w:rPr>
          <w:sz w:val="24"/>
          <w:szCs w:val="24"/>
        </w:rPr>
        <w:t>, the Commission may refuse to pay for the employee’s final weekend trip home. However, in such a situation, the employee retains the right to travel home on the final weekend of the assignment at</w:t>
      </w:r>
      <w:r w:rsidR="2705AFF7" w:rsidRPr="00401E57">
        <w:rPr>
          <w:sz w:val="24"/>
          <w:szCs w:val="24"/>
        </w:rPr>
        <w:t xml:space="preserve"> their </w:t>
      </w:r>
      <w:r w:rsidRPr="00401E57">
        <w:rPr>
          <w:sz w:val="24"/>
          <w:szCs w:val="24"/>
        </w:rPr>
        <w:t>own expense.</w:t>
      </w:r>
    </w:p>
    <w:p w14:paraId="65C4C5FE" w14:textId="77777777" w:rsidR="00993597" w:rsidRPr="002C211A" w:rsidRDefault="00993597" w:rsidP="588DEE3A">
      <w:pPr>
        <w:pStyle w:val="ListParagraph"/>
        <w:widowControl/>
        <w:tabs>
          <w:tab w:val="left" w:pos="1459"/>
        </w:tabs>
        <w:ind w:left="1459" w:right="216" w:firstLine="0"/>
        <w:rPr>
          <w:sz w:val="24"/>
          <w:szCs w:val="24"/>
        </w:rPr>
        <w:sectPr w:rsidR="00993597" w:rsidRPr="002C211A" w:rsidSect="00316B18">
          <w:headerReference w:type="default" r:id="rId56"/>
          <w:pgSz w:w="12240" w:h="15840"/>
          <w:pgMar w:top="1440" w:right="1440" w:bottom="1440" w:left="1440" w:header="0" w:footer="984" w:gutter="0"/>
          <w:cols w:space="720"/>
        </w:sectPr>
      </w:pPr>
    </w:p>
    <w:p w14:paraId="7568670D" w14:textId="77777777" w:rsidR="004E6A00" w:rsidRPr="00401E57" w:rsidRDefault="004E6A00" w:rsidP="00787670">
      <w:pPr>
        <w:pStyle w:val="Heading1"/>
        <w:widowControl/>
        <w:spacing w:before="0"/>
        <w:rPr>
          <w:sz w:val="24"/>
          <w:szCs w:val="24"/>
        </w:rPr>
      </w:pPr>
    </w:p>
    <w:p w14:paraId="429CA9B5" w14:textId="77777777" w:rsidR="004E6A00" w:rsidRPr="00401E57" w:rsidRDefault="004E6A00" w:rsidP="00787670">
      <w:pPr>
        <w:pStyle w:val="Heading1"/>
        <w:widowControl/>
        <w:spacing w:before="0"/>
        <w:rPr>
          <w:sz w:val="24"/>
          <w:szCs w:val="24"/>
        </w:rPr>
      </w:pPr>
    </w:p>
    <w:p w14:paraId="3EA6452C" w14:textId="15EB7653" w:rsidR="004E6A00" w:rsidRPr="00401E57" w:rsidRDefault="004E6A00" w:rsidP="00787670">
      <w:pPr>
        <w:widowControl/>
        <w:ind w:left="720"/>
        <w:outlineLvl w:val="0"/>
        <w:rPr>
          <w:sz w:val="24"/>
          <w:szCs w:val="24"/>
        </w:rPr>
      </w:pPr>
      <w:r w:rsidRPr="00401E57">
        <w:rPr>
          <w:sz w:val="24"/>
          <w:szCs w:val="24"/>
        </w:rPr>
        <w:t>TA 4/24/24</w:t>
      </w:r>
    </w:p>
    <w:p w14:paraId="4276B3B1" w14:textId="77777777" w:rsidR="004E6A00" w:rsidRPr="00401E57" w:rsidRDefault="004E6A00" w:rsidP="00787670">
      <w:pPr>
        <w:widowControl/>
        <w:ind w:left="720"/>
        <w:outlineLvl w:val="0"/>
        <w:rPr>
          <w:sz w:val="24"/>
          <w:szCs w:val="24"/>
        </w:rPr>
      </w:pPr>
    </w:p>
    <w:p w14:paraId="4B866F24" w14:textId="0BB88FF0" w:rsidR="004E6A00" w:rsidRPr="00A84E13" w:rsidRDefault="004E6A00" w:rsidP="00A84E13">
      <w:pPr>
        <w:widowControl/>
        <w:pBdr>
          <w:bottom w:val="single" w:sz="12" w:space="1" w:color="auto"/>
        </w:pBdr>
        <w:ind w:left="360"/>
        <w:outlineLvl w:val="0"/>
        <w:rPr>
          <w:sz w:val="28"/>
          <w:szCs w:val="28"/>
        </w:rPr>
      </w:pPr>
      <w:r w:rsidRPr="00A84E13">
        <w:rPr>
          <w:sz w:val="28"/>
          <w:szCs w:val="28"/>
        </w:rPr>
        <w:t>ARTICLE 34</w:t>
      </w:r>
    </w:p>
    <w:p w14:paraId="29E0A307" w14:textId="77777777" w:rsidR="00A84E13" w:rsidRPr="002C211A" w:rsidRDefault="00A84E13" w:rsidP="00787670">
      <w:pPr>
        <w:widowControl/>
        <w:ind w:left="720"/>
        <w:outlineLvl w:val="0"/>
        <w:rPr>
          <w:b/>
          <w:bCs/>
          <w:sz w:val="24"/>
          <w:szCs w:val="24"/>
        </w:rPr>
      </w:pPr>
    </w:p>
    <w:p w14:paraId="7F6298E2" w14:textId="77777777" w:rsidR="004E6A00" w:rsidRPr="002C211A" w:rsidRDefault="004E6A00" w:rsidP="00A84E13">
      <w:pPr>
        <w:widowControl/>
        <w:ind w:left="360"/>
        <w:outlineLvl w:val="0"/>
        <w:rPr>
          <w:b/>
          <w:bCs/>
          <w:sz w:val="24"/>
          <w:szCs w:val="24"/>
        </w:rPr>
      </w:pPr>
      <w:r w:rsidRPr="002C211A">
        <w:rPr>
          <w:b/>
          <w:bCs/>
          <w:sz w:val="24"/>
          <w:szCs w:val="24"/>
        </w:rPr>
        <w:t>PARKING AND PUBLIC TRANSIT SUBSIDY</w:t>
      </w:r>
    </w:p>
    <w:p w14:paraId="04900A05" w14:textId="77777777" w:rsidR="004E6A00" w:rsidRPr="002C211A" w:rsidRDefault="004E6A00" w:rsidP="00A84E13">
      <w:pPr>
        <w:widowControl/>
        <w:ind w:left="360"/>
        <w:rPr>
          <w:b/>
          <w:bCs/>
          <w:sz w:val="24"/>
          <w:szCs w:val="24"/>
        </w:rPr>
      </w:pPr>
    </w:p>
    <w:p w14:paraId="24DD154B" w14:textId="77777777" w:rsidR="004E6A00" w:rsidRPr="00401E57" w:rsidRDefault="004E6A00" w:rsidP="00A84E13">
      <w:pPr>
        <w:widowControl/>
        <w:ind w:left="360" w:right="217"/>
        <w:rPr>
          <w:sz w:val="24"/>
          <w:szCs w:val="24"/>
        </w:rPr>
      </w:pPr>
      <w:r w:rsidRPr="00E34F7B">
        <w:rPr>
          <w:sz w:val="24"/>
          <w:szCs w:val="24"/>
        </w:rPr>
        <w:t>Sections 1 through 3 below address the allotment and use of parking space in the garage of the 1050 First Street, N.E. building.</w:t>
      </w:r>
      <w:r w:rsidRPr="00401E57">
        <w:rPr>
          <w:sz w:val="24"/>
          <w:szCs w:val="24"/>
        </w:rPr>
        <w:t xml:space="preserve"> </w:t>
      </w:r>
    </w:p>
    <w:p w14:paraId="5086AFEB" w14:textId="77777777" w:rsidR="004E6A00" w:rsidRPr="00401E57" w:rsidRDefault="004E6A00" w:rsidP="00A84E13">
      <w:pPr>
        <w:widowControl/>
        <w:ind w:left="360" w:right="217"/>
        <w:rPr>
          <w:sz w:val="24"/>
          <w:szCs w:val="24"/>
        </w:rPr>
      </w:pPr>
    </w:p>
    <w:p w14:paraId="5A17A3C2" w14:textId="77777777" w:rsidR="004E6A00" w:rsidRPr="00401E57" w:rsidRDefault="004E6A00" w:rsidP="00841F7D">
      <w:pPr>
        <w:widowControl/>
        <w:ind w:left="360"/>
        <w:jc w:val="both"/>
        <w:rPr>
          <w:sz w:val="24"/>
          <w:szCs w:val="24"/>
        </w:rPr>
      </w:pPr>
      <w:r w:rsidRPr="00401E57">
        <w:rPr>
          <w:b/>
          <w:sz w:val="24"/>
          <w:szCs w:val="24"/>
        </w:rPr>
        <w:t xml:space="preserve">Section 1: </w:t>
      </w:r>
      <w:r w:rsidRPr="00401E57">
        <w:rPr>
          <w:sz w:val="24"/>
          <w:szCs w:val="24"/>
        </w:rPr>
        <w:t>Union’s Parking Spaces.</w:t>
      </w:r>
    </w:p>
    <w:p w14:paraId="57F23E10" w14:textId="77777777" w:rsidR="004E6A00" w:rsidRPr="00401E57" w:rsidRDefault="004E6A00" w:rsidP="00841F7D">
      <w:pPr>
        <w:widowControl/>
        <w:ind w:left="720"/>
        <w:jc w:val="both"/>
        <w:rPr>
          <w:sz w:val="24"/>
          <w:szCs w:val="24"/>
        </w:rPr>
      </w:pPr>
    </w:p>
    <w:p w14:paraId="0343DDEF" w14:textId="77777777" w:rsidR="004E6A00" w:rsidRPr="00401E57" w:rsidRDefault="004E6A00" w:rsidP="0065217F">
      <w:pPr>
        <w:widowControl/>
        <w:numPr>
          <w:ilvl w:val="0"/>
          <w:numId w:val="59"/>
        </w:numPr>
        <w:tabs>
          <w:tab w:val="left" w:pos="1098"/>
        </w:tabs>
        <w:ind w:left="1080" w:hanging="358"/>
        <w:jc w:val="both"/>
        <w:rPr>
          <w:sz w:val="24"/>
          <w:szCs w:val="24"/>
        </w:rPr>
      </w:pPr>
      <w:r w:rsidRPr="00401E57">
        <w:rPr>
          <w:sz w:val="24"/>
          <w:szCs w:val="24"/>
        </w:rPr>
        <w:t>The Employer will allot two (2) parking spaces to the Union without charge.</w:t>
      </w:r>
    </w:p>
    <w:p w14:paraId="5DA5BF70" w14:textId="77777777" w:rsidR="004E6A00" w:rsidRPr="00401E57" w:rsidRDefault="004E6A00" w:rsidP="0065217F">
      <w:pPr>
        <w:widowControl/>
        <w:ind w:left="1080"/>
        <w:jc w:val="both"/>
        <w:rPr>
          <w:sz w:val="24"/>
          <w:szCs w:val="24"/>
        </w:rPr>
      </w:pPr>
    </w:p>
    <w:p w14:paraId="3AAE0C93" w14:textId="77777777" w:rsidR="004E6A00" w:rsidRPr="00401E57" w:rsidRDefault="004E6A00" w:rsidP="0065217F">
      <w:pPr>
        <w:widowControl/>
        <w:numPr>
          <w:ilvl w:val="0"/>
          <w:numId w:val="59"/>
        </w:numPr>
        <w:tabs>
          <w:tab w:val="left" w:pos="1100"/>
        </w:tabs>
        <w:ind w:left="1080" w:right="217"/>
        <w:jc w:val="both"/>
        <w:rPr>
          <w:sz w:val="24"/>
          <w:szCs w:val="24"/>
        </w:rPr>
      </w:pPr>
      <w:r w:rsidRPr="00401E57">
        <w:rPr>
          <w:sz w:val="24"/>
          <w:szCs w:val="24"/>
        </w:rPr>
        <w:t>Upon allotting its spaces, the Union will consider such equitable factors as the use of an employee’s vehicle for employee carpooling and the FEC seniority of the employees applying for the space.</w:t>
      </w:r>
    </w:p>
    <w:p w14:paraId="42252890" w14:textId="77777777" w:rsidR="004E6A00" w:rsidRPr="00401E57" w:rsidRDefault="004E6A00" w:rsidP="0065217F">
      <w:pPr>
        <w:widowControl/>
        <w:ind w:left="1080"/>
        <w:jc w:val="both"/>
        <w:rPr>
          <w:sz w:val="24"/>
          <w:szCs w:val="24"/>
        </w:rPr>
      </w:pPr>
    </w:p>
    <w:p w14:paraId="2691E8E4" w14:textId="77777777" w:rsidR="004E6A00" w:rsidRPr="00401E57" w:rsidRDefault="004E6A00" w:rsidP="0065217F">
      <w:pPr>
        <w:widowControl/>
        <w:numPr>
          <w:ilvl w:val="0"/>
          <w:numId w:val="59"/>
        </w:numPr>
        <w:tabs>
          <w:tab w:val="left" w:pos="1098"/>
          <w:tab w:val="left" w:pos="1100"/>
        </w:tabs>
        <w:ind w:left="1080" w:right="218"/>
        <w:jc w:val="both"/>
        <w:rPr>
          <w:sz w:val="24"/>
          <w:szCs w:val="24"/>
        </w:rPr>
      </w:pPr>
      <w:r w:rsidRPr="00401E57">
        <w:rPr>
          <w:sz w:val="24"/>
          <w:szCs w:val="24"/>
        </w:rPr>
        <w:t>The Union will be given reasonable advance notice if the spaces allotted to it under the terms of this Article can no longer be provided due to budget, security, or statutory reasons.</w:t>
      </w:r>
    </w:p>
    <w:p w14:paraId="46A03EBB" w14:textId="77777777" w:rsidR="004E6A00" w:rsidRPr="00401E57" w:rsidRDefault="004E6A00" w:rsidP="00841F7D">
      <w:pPr>
        <w:widowControl/>
        <w:jc w:val="both"/>
        <w:rPr>
          <w:sz w:val="24"/>
          <w:szCs w:val="24"/>
        </w:rPr>
      </w:pPr>
    </w:p>
    <w:p w14:paraId="0C9365DA" w14:textId="77777777" w:rsidR="004E6A00" w:rsidRPr="00401E57" w:rsidRDefault="004E6A00" w:rsidP="00841F7D">
      <w:pPr>
        <w:widowControl/>
        <w:ind w:left="360"/>
        <w:jc w:val="both"/>
        <w:rPr>
          <w:sz w:val="24"/>
          <w:szCs w:val="24"/>
        </w:rPr>
      </w:pPr>
      <w:r w:rsidRPr="00401E57">
        <w:rPr>
          <w:b/>
          <w:sz w:val="24"/>
          <w:szCs w:val="24"/>
        </w:rPr>
        <w:t xml:space="preserve">Section 2: </w:t>
      </w:r>
      <w:r w:rsidRPr="00401E57">
        <w:rPr>
          <w:sz w:val="24"/>
          <w:szCs w:val="24"/>
        </w:rPr>
        <w:t>Employer Leased Spaces Not Reserved for Official Needs</w:t>
      </w:r>
    </w:p>
    <w:p w14:paraId="0DB70E7A" w14:textId="77777777" w:rsidR="004E6A00" w:rsidRPr="00401E57" w:rsidRDefault="004E6A00" w:rsidP="00841F7D">
      <w:pPr>
        <w:widowControl/>
        <w:ind w:left="360"/>
        <w:jc w:val="both"/>
        <w:rPr>
          <w:sz w:val="24"/>
          <w:szCs w:val="24"/>
        </w:rPr>
      </w:pPr>
    </w:p>
    <w:p w14:paraId="42B30D3A" w14:textId="77777777" w:rsidR="004E6A00" w:rsidRPr="00401E57" w:rsidRDefault="004E6A00" w:rsidP="00841F7D">
      <w:pPr>
        <w:widowControl/>
        <w:ind w:left="360" w:right="218"/>
        <w:jc w:val="both"/>
        <w:rPr>
          <w:sz w:val="24"/>
          <w:szCs w:val="24"/>
        </w:rPr>
      </w:pPr>
      <w:r w:rsidRPr="00401E57">
        <w:rPr>
          <w:sz w:val="24"/>
          <w:szCs w:val="24"/>
        </w:rPr>
        <w:t xml:space="preserve">Parking spaces for employees who are determined to be eligible for Employer leased parking spaces under the Employer’s </w:t>
      </w:r>
      <w:r w:rsidRPr="00401E57">
        <w:rPr>
          <w:i/>
          <w:sz w:val="24"/>
          <w:szCs w:val="24"/>
        </w:rPr>
        <w:t xml:space="preserve">Parking Policy for Agency Leased Spaces Not Reserved for Official Needs </w:t>
      </w:r>
      <w:r w:rsidRPr="00401E57">
        <w:rPr>
          <w:sz w:val="24"/>
          <w:szCs w:val="24"/>
        </w:rPr>
        <w:t>(“Parking Policy”), will be assigned in accordance with the Parking Policy.</w:t>
      </w:r>
    </w:p>
    <w:p w14:paraId="6A0F38AB" w14:textId="77777777" w:rsidR="004E6A00" w:rsidRPr="00401E57" w:rsidRDefault="004E6A00" w:rsidP="00841F7D">
      <w:pPr>
        <w:widowControl/>
        <w:ind w:left="360"/>
        <w:jc w:val="both"/>
        <w:rPr>
          <w:sz w:val="24"/>
          <w:szCs w:val="24"/>
        </w:rPr>
      </w:pPr>
    </w:p>
    <w:p w14:paraId="64FDE6B7" w14:textId="77777777" w:rsidR="004E6A00" w:rsidRPr="00401E57" w:rsidRDefault="004E6A00" w:rsidP="00841F7D">
      <w:pPr>
        <w:widowControl/>
        <w:ind w:left="360"/>
        <w:jc w:val="both"/>
        <w:rPr>
          <w:sz w:val="24"/>
          <w:szCs w:val="24"/>
        </w:rPr>
      </w:pPr>
      <w:r w:rsidRPr="00401E57">
        <w:rPr>
          <w:b/>
          <w:sz w:val="24"/>
          <w:szCs w:val="24"/>
        </w:rPr>
        <w:t xml:space="preserve">Section 3: </w:t>
      </w:r>
      <w:r w:rsidRPr="00401E57">
        <w:rPr>
          <w:sz w:val="24"/>
          <w:szCs w:val="24"/>
        </w:rPr>
        <w:t>Parking Spaces Leased by Employees</w:t>
      </w:r>
    </w:p>
    <w:p w14:paraId="7B88D836" w14:textId="77777777" w:rsidR="004E6A00" w:rsidRPr="00401E57" w:rsidRDefault="004E6A00" w:rsidP="00841F7D">
      <w:pPr>
        <w:widowControl/>
        <w:ind w:left="340"/>
        <w:jc w:val="both"/>
        <w:rPr>
          <w:sz w:val="24"/>
          <w:szCs w:val="24"/>
        </w:rPr>
      </w:pPr>
    </w:p>
    <w:p w14:paraId="4BDB98BC" w14:textId="77777777" w:rsidR="004E6A00" w:rsidRPr="00401E57" w:rsidRDefault="004E6A00" w:rsidP="00841F7D">
      <w:pPr>
        <w:widowControl/>
        <w:numPr>
          <w:ilvl w:val="0"/>
          <w:numId w:val="188"/>
        </w:numPr>
        <w:tabs>
          <w:tab w:val="left" w:pos="1100"/>
        </w:tabs>
        <w:ind w:left="1080" w:right="217"/>
        <w:jc w:val="both"/>
        <w:rPr>
          <w:sz w:val="24"/>
          <w:szCs w:val="24"/>
        </w:rPr>
      </w:pPr>
      <w:r w:rsidRPr="00401E57">
        <w:rPr>
          <w:sz w:val="24"/>
          <w:szCs w:val="24"/>
        </w:rPr>
        <w:t>Employees who are not provided with Agency leased parking are responsible for arranging for parking and making payment of parking fees directly to the third-party company. Information about renting parking spaces directly from the parking company may be obtained by contacting the parking garage attendant located at 1050 First Street, NE, Washington DC 20463.</w:t>
      </w:r>
    </w:p>
    <w:p w14:paraId="427F4DB9" w14:textId="77777777" w:rsidR="004E6A00" w:rsidRPr="00401E57" w:rsidRDefault="004E6A00" w:rsidP="00841F7D">
      <w:pPr>
        <w:widowControl/>
        <w:tabs>
          <w:tab w:val="left" w:pos="1100"/>
        </w:tabs>
        <w:ind w:left="1440" w:right="217"/>
        <w:jc w:val="both"/>
        <w:rPr>
          <w:sz w:val="24"/>
          <w:szCs w:val="24"/>
        </w:rPr>
      </w:pPr>
    </w:p>
    <w:p w14:paraId="28D57B7D" w14:textId="77777777" w:rsidR="004E6A00" w:rsidRPr="00E172BB" w:rsidRDefault="004E6A00" w:rsidP="00841F7D">
      <w:pPr>
        <w:widowControl/>
        <w:numPr>
          <w:ilvl w:val="0"/>
          <w:numId w:val="188"/>
        </w:numPr>
        <w:tabs>
          <w:tab w:val="left" w:pos="1100"/>
        </w:tabs>
        <w:ind w:left="1080" w:right="217"/>
        <w:jc w:val="both"/>
        <w:rPr>
          <w:sz w:val="24"/>
          <w:szCs w:val="24"/>
        </w:rPr>
      </w:pPr>
      <w:r w:rsidRPr="00E172BB">
        <w:rPr>
          <w:sz w:val="24"/>
          <w:szCs w:val="24"/>
        </w:rPr>
        <w:t xml:space="preserve">Employees receiving a federally subsidized parking benefit, named on a federally subsidized workplace parking permit, or drive or are a passenger in a private vehicle that parks in a federally subsidized parking area are not eligible to participate in the FEC Employee Transit Benefit Program as described in Commission Directive 54, Employee Transit Benefit Program, Section V(B)(1)(b), as parking is not a qualified mode of transportation to or from the Office Duty Station. See also </w:t>
      </w:r>
      <w:r w:rsidRPr="0021162C">
        <w:rPr>
          <w:sz w:val="24"/>
          <w:szCs w:val="24"/>
        </w:rPr>
        <w:t>Article 34, Sections 5-8</w:t>
      </w:r>
      <w:r w:rsidRPr="00E172BB">
        <w:rPr>
          <w:sz w:val="24"/>
          <w:szCs w:val="24"/>
        </w:rPr>
        <w:t>.</w:t>
      </w:r>
    </w:p>
    <w:p w14:paraId="20EF369D" w14:textId="77777777" w:rsidR="004E6A00" w:rsidRPr="00401E57" w:rsidRDefault="004E6A00" w:rsidP="00841F7D">
      <w:pPr>
        <w:widowControl/>
        <w:ind w:left="1100" w:hanging="360"/>
        <w:jc w:val="both"/>
        <w:rPr>
          <w:sz w:val="24"/>
          <w:szCs w:val="24"/>
        </w:rPr>
      </w:pPr>
    </w:p>
    <w:p w14:paraId="140EF476" w14:textId="77777777" w:rsidR="004E6A00" w:rsidRPr="00401E57" w:rsidRDefault="004E6A00" w:rsidP="00841F7D">
      <w:pPr>
        <w:widowControl/>
        <w:ind w:left="360"/>
        <w:jc w:val="both"/>
        <w:rPr>
          <w:sz w:val="24"/>
          <w:szCs w:val="24"/>
        </w:rPr>
      </w:pPr>
      <w:r w:rsidRPr="00401E57">
        <w:rPr>
          <w:b/>
          <w:sz w:val="24"/>
          <w:szCs w:val="24"/>
        </w:rPr>
        <w:lastRenderedPageBreak/>
        <w:t xml:space="preserve">Section 4: </w:t>
      </w:r>
      <w:r w:rsidRPr="00401E57">
        <w:rPr>
          <w:sz w:val="24"/>
          <w:szCs w:val="24"/>
        </w:rPr>
        <w:t>Bicycle and Scooter Storage</w:t>
      </w:r>
    </w:p>
    <w:p w14:paraId="1CC51B07" w14:textId="77777777" w:rsidR="004E6A00" w:rsidRPr="00401E57" w:rsidRDefault="004E6A00" w:rsidP="00841F7D">
      <w:pPr>
        <w:widowControl/>
        <w:ind w:left="340"/>
        <w:jc w:val="both"/>
        <w:rPr>
          <w:sz w:val="24"/>
          <w:szCs w:val="24"/>
        </w:rPr>
      </w:pPr>
    </w:p>
    <w:p w14:paraId="50AA8BF2" w14:textId="77777777" w:rsidR="004E6A00" w:rsidRPr="00401E57" w:rsidRDefault="004E6A00" w:rsidP="00841F7D">
      <w:pPr>
        <w:widowControl/>
        <w:ind w:left="360" w:right="216"/>
        <w:jc w:val="both"/>
        <w:rPr>
          <w:sz w:val="24"/>
          <w:szCs w:val="24"/>
        </w:rPr>
      </w:pPr>
      <w:r w:rsidRPr="00401E57">
        <w:rPr>
          <w:sz w:val="24"/>
          <w:szCs w:val="24"/>
        </w:rPr>
        <w:t xml:space="preserve">A section of the garage at 1050 First Street, NE will be designated for bicycle and scooter storage. </w:t>
      </w:r>
    </w:p>
    <w:p w14:paraId="39C7A9CB" w14:textId="77777777" w:rsidR="004E6A00" w:rsidRPr="00401E57" w:rsidRDefault="004E6A00" w:rsidP="00841F7D">
      <w:pPr>
        <w:widowControl/>
        <w:ind w:left="340"/>
        <w:jc w:val="both"/>
        <w:rPr>
          <w:sz w:val="24"/>
          <w:szCs w:val="24"/>
        </w:rPr>
      </w:pPr>
    </w:p>
    <w:p w14:paraId="3BC99348" w14:textId="77777777" w:rsidR="004E6A00" w:rsidRPr="00401E57" w:rsidRDefault="004E6A00" w:rsidP="00841F7D">
      <w:pPr>
        <w:widowControl/>
        <w:ind w:firstLine="360"/>
        <w:jc w:val="both"/>
        <w:rPr>
          <w:sz w:val="24"/>
          <w:szCs w:val="24"/>
        </w:rPr>
      </w:pPr>
      <w:r w:rsidRPr="00401E57">
        <w:rPr>
          <w:b/>
          <w:bCs/>
          <w:sz w:val="24"/>
          <w:szCs w:val="24"/>
        </w:rPr>
        <w:t>Section 5:</w:t>
      </w:r>
      <w:r w:rsidRPr="00401E57">
        <w:rPr>
          <w:b/>
          <w:sz w:val="24"/>
          <w:szCs w:val="24"/>
        </w:rPr>
        <w:t xml:space="preserve"> </w:t>
      </w:r>
      <w:r w:rsidRPr="00E172BB">
        <w:rPr>
          <w:sz w:val="24"/>
          <w:szCs w:val="24"/>
        </w:rPr>
        <w:t>Disclaimer</w:t>
      </w:r>
    </w:p>
    <w:p w14:paraId="3F241662" w14:textId="77777777" w:rsidR="004E6A00" w:rsidRPr="00401E57" w:rsidRDefault="004E6A00" w:rsidP="00841F7D">
      <w:pPr>
        <w:widowControl/>
        <w:ind w:left="720"/>
        <w:jc w:val="both"/>
        <w:rPr>
          <w:b/>
          <w:bCs/>
          <w:sz w:val="24"/>
          <w:szCs w:val="24"/>
        </w:rPr>
      </w:pPr>
    </w:p>
    <w:p w14:paraId="667B96A6" w14:textId="77777777" w:rsidR="004E6A00" w:rsidRPr="00401E57" w:rsidRDefault="004E6A00" w:rsidP="00841F7D">
      <w:pPr>
        <w:widowControl/>
        <w:ind w:left="360"/>
        <w:jc w:val="both"/>
        <w:rPr>
          <w:sz w:val="24"/>
          <w:szCs w:val="24"/>
        </w:rPr>
      </w:pPr>
      <w:r w:rsidRPr="00401E57">
        <w:rPr>
          <w:sz w:val="24"/>
          <w:szCs w:val="24"/>
        </w:rPr>
        <w:t>The Employer will not be liable for any damage or theft caused to any vehicle bicycle, or scooter, or contents thereof, while parked or stored in the parking garage.</w:t>
      </w:r>
    </w:p>
    <w:p w14:paraId="2E4F5179" w14:textId="77777777" w:rsidR="004E6A00" w:rsidRPr="00401E57" w:rsidRDefault="004E6A00" w:rsidP="00841F7D">
      <w:pPr>
        <w:widowControl/>
        <w:ind w:left="720"/>
        <w:jc w:val="both"/>
        <w:rPr>
          <w:b/>
          <w:bCs/>
          <w:sz w:val="24"/>
          <w:szCs w:val="24"/>
        </w:rPr>
      </w:pPr>
    </w:p>
    <w:p w14:paraId="33F54967" w14:textId="77777777" w:rsidR="004E6A00" w:rsidRPr="00401E57" w:rsidRDefault="591B3134" w:rsidP="00841F7D">
      <w:pPr>
        <w:widowControl/>
        <w:ind w:firstLine="360"/>
        <w:jc w:val="both"/>
        <w:rPr>
          <w:sz w:val="24"/>
          <w:szCs w:val="24"/>
        </w:rPr>
      </w:pPr>
      <w:r w:rsidRPr="588DEE3A">
        <w:rPr>
          <w:b/>
          <w:bCs/>
          <w:sz w:val="24"/>
          <w:szCs w:val="24"/>
        </w:rPr>
        <w:t xml:space="preserve">Section 6: </w:t>
      </w:r>
      <w:r w:rsidRPr="588DEE3A">
        <w:rPr>
          <w:sz w:val="24"/>
          <w:szCs w:val="24"/>
        </w:rPr>
        <w:t>Public Transit Subsidy</w:t>
      </w:r>
    </w:p>
    <w:p w14:paraId="640DC1F8" w14:textId="77777777" w:rsidR="004E6A00" w:rsidRPr="00401E57" w:rsidRDefault="004E6A00" w:rsidP="00841F7D">
      <w:pPr>
        <w:widowControl/>
        <w:ind w:left="720"/>
        <w:jc w:val="both"/>
        <w:rPr>
          <w:sz w:val="24"/>
          <w:szCs w:val="24"/>
        </w:rPr>
      </w:pPr>
    </w:p>
    <w:p w14:paraId="51B8411B" w14:textId="77777777" w:rsidR="00841F7D" w:rsidRDefault="00841F7D" w:rsidP="00841F7D">
      <w:pPr>
        <w:widowControl/>
        <w:numPr>
          <w:ilvl w:val="0"/>
          <w:numId w:val="189"/>
        </w:numPr>
        <w:tabs>
          <w:tab w:val="left" w:pos="1170"/>
          <w:tab w:val="left" w:pos="1260"/>
        </w:tabs>
        <w:ind w:left="990" w:right="217" w:hanging="270"/>
        <w:jc w:val="both"/>
        <w:rPr>
          <w:sz w:val="24"/>
          <w:szCs w:val="24"/>
        </w:rPr>
      </w:pPr>
      <w:r>
        <w:rPr>
          <w:sz w:val="24"/>
          <w:szCs w:val="24"/>
        </w:rPr>
        <w:t xml:space="preserve"> </w:t>
      </w:r>
      <w:r>
        <w:rPr>
          <w:sz w:val="24"/>
          <w:szCs w:val="24"/>
        </w:rPr>
        <w:tab/>
      </w:r>
      <w:r w:rsidR="591B3134" w:rsidRPr="588DEE3A">
        <w:rPr>
          <w:sz w:val="24"/>
          <w:szCs w:val="24"/>
        </w:rPr>
        <w:t>The Employer agrees to pay public transit subsidy to FEC employees who</w:t>
      </w:r>
    </w:p>
    <w:p w14:paraId="7ED720DB" w14:textId="3AE6C7A2" w:rsidR="004E6A00" w:rsidRPr="00847765" w:rsidRDefault="591B3134" w:rsidP="00841F7D">
      <w:pPr>
        <w:widowControl/>
        <w:tabs>
          <w:tab w:val="left" w:pos="1170"/>
          <w:tab w:val="left" w:pos="1260"/>
        </w:tabs>
        <w:ind w:left="1170" w:right="217"/>
        <w:jc w:val="both"/>
        <w:rPr>
          <w:sz w:val="24"/>
          <w:szCs w:val="24"/>
        </w:rPr>
      </w:pPr>
      <w:r w:rsidRPr="588DEE3A">
        <w:rPr>
          <w:sz w:val="24"/>
          <w:szCs w:val="24"/>
        </w:rPr>
        <w:t xml:space="preserve">use public transportation pursuant to Commission Directive 54 (attached as Appendix </w:t>
      </w:r>
      <w:r w:rsidR="7E564359" w:rsidRPr="588DEE3A">
        <w:rPr>
          <w:sz w:val="24"/>
          <w:szCs w:val="24"/>
        </w:rPr>
        <w:t>I</w:t>
      </w:r>
      <w:r w:rsidR="2D7934B2" w:rsidRPr="588DEE3A">
        <w:rPr>
          <w:sz w:val="24"/>
          <w:szCs w:val="24"/>
        </w:rPr>
        <w:t>V</w:t>
      </w:r>
      <w:r w:rsidRPr="588DEE3A">
        <w:rPr>
          <w:sz w:val="24"/>
          <w:szCs w:val="24"/>
        </w:rPr>
        <w:t>) and subject to budgetary considerations. The Employer will offer a monthly subsidy for all eligible employees who regularly commute to work by public transportation, or a vanpool that meets the IRS eligibility requirements for qualified transportation fringe benefits. The amount of the subsidy is dependent on an employee’s commuting costs and cannot exceed the actual costs incurred. Commuting costs in this instance do not include parking garage costs.</w:t>
      </w:r>
    </w:p>
    <w:p w14:paraId="1E1462A1" w14:textId="77777777" w:rsidR="004E6A00" w:rsidRPr="00401E57" w:rsidRDefault="004E6A00" w:rsidP="00841F7D">
      <w:pPr>
        <w:widowControl/>
        <w:tabs>
          <w:tab w:val="left" w:pos="1100"/>
        </w:tabs>
        <w:ind w:left="1440" w:right="217"/>
        <w:jc w:val="both"/>
        <w:rPr>
          <w:sz w:val="24"/>
          <w:szCs w:val="24"/>
        </w:rPr>
      </w:pPr>
    </w:p>
    <w:p w14:paraId="36633CF4" w14:textId="77777777" w:rsidR="00841F7D" w:rsidRDefault="591B3134" w:rsidP="00841F7D">
      <w:pPr>
        <w:widowControl/>
        <w:numPr>
          <w:ilvl w:val="0"/>
          <w:numId w:val="189"/>
        </w:numPr>
        <w:tabs>
          <w:tab w:val="left" w:pos="1100"/>
        </w:tabs>
        <w:ind w:right="217" w:hanging="1980"/>
        <w:jc w:val="both"/>
        <w:rPr>
          <w:sz w:val="24"/>
          <w:szCs w:val="24"/>
        </w:rPr>
      </w:pPr>
      <w:r w:rsidRPr="588DEE3A">
        <w:rPr>
          <w:sz w:val="24"/>
          <w:szCs w:val="24"/>
        </w:rPr>
        <w:t xml:space="preserve">In the event that the Employer is unable to fully fund the Program, the </w:t>
      </w:r>
    </w:p>
    <w:p w14:paraId="0F1871B7" w14:textId="0C3E8748" w:rsidR="004E6A00" w:rsidRPr="00401E57" w:rsidRDefault="591B3134" w:rsidP="00841F7D">
      <w:pPr>
        <w:widowControl/>
        <w:tabs>
          <w:tab w:val="left" w:pos="1100"/>
        </w:tabs>
        <w:ind w:left="1100" w:right="217"/>
        <w:jc w:val="both"/>
        <w:rPr>
          <w:sz w:val="24"/>
          <w:szCs w:val="24"/>
        </w:rPr>
      </w:pPr>
      <w:r w:rsidRPr="588DEE3A">
        <w:rPr>
          <w:sz w:val="24"/>
          <w:szCs w:val="24"/>
        </w:rPr>
        <w:t xml:space="preserve">Employer will give the Union as much notice as practicable. Upon request, the Employer will enter into negotiations regarding impact and implementation of any reduction to Program funding and will complete any such negotiations prior to making any changes unless permitted to implement sooner under the law. The parties agree to take reasonable steps to expedite these discussions. The Employer will seek to return the Program to its fully funded levels as soon as practicable. The Employer will respond to requests for information in connection with this paragraph in accordance with 5 </w:t>
      </w:r>
      <w:r w:rsidR="67135927" w:rsidRPr="588DEE3A">
        <w:rPr>
          <w:sz w:val="24"/>
          <w:szCs w:val="24"/>
        </w:rPr>
        <w:t xml:space="preserve">U.S.C. </w:t>
      </w:r>
      <w:r w:rsidR="6F619237" w:rsidRPr="588DEE3A">
        <w:rPr>
          <w:sz w:val="24"/>
          <w:szCs w:val="24"/>
        </w:rPr>
        <w:t>§</w:t>
      </w:r>
      <w:r w:rsidR="6F176AF0" w:rsidRPr="588DEE3A">
        <w:rPr>
          <w:sz w:val="24"/>
          <w:szCs w:val="24"/>
        </w:rPr>
        <w:t xml:space="preserve"> </w:t>
      </w:r>
      <w:r w:rsidRPr="588DEE3A">
        <w:rPr>
          <w:sz w:val="24"/>
          <w:szCs w:val="24"/>
        </w:rPr>
        <w:t xml:space="preserve">7114, as appropriate. </w:t>
      </w:r>
    </w:p>
    <w:p w14:paraId="37CF27F0" w14:textId="77777777" w:rsidR="004E6A00" w:rsidRPr="00401E57" w:rsidRDefault="004E6A00" w:rsidP="00841F7D">
      <w:pPr>
        <w:widowControl/>
        <w:ind w:left="340"/>
        <w:jc w:val="both"/>
        <w:rPr>
          <w:sz w:val="24"/>
          <w:szCs w:val="24"/>
        </w:rPr>
      </w:pPr>
    </w:p>
    <w:p w14:paraId="213BED58" w14:textId="77777777" w:rsidR="004E6A00" w:rsidRPr="00401E57" w:rsidRDefault="004E6A00" w:rsidP="00841F7D">
      <w:pPr>
        <w:widowControl/>
        <w:ind w:firstLine="360"/>
        <w:jc w:val="both"/>
        <w:rPr>
          <w:sz w:val="24"/>
          <w:szCs w:val="24"/>
        </w:rPr>
      </w:pPr>
      <w:r w:rsidRPr="00401E57">
        <w:rPr>
          <w:b/>
          <w:sz w:val="24"/>
          <w:szCs w:val="24"/>
        </w:rPr>
        <w:t xml:space="preserve">Section 7: </w:t>
      </w:r>
      <w:r w:rsidRPr="00401E57">
        <w:rPr>
          <w:sz w:val="24"/>
          <w:szCs w:val="24"/>
        </w:rPr>
        <w:t>Use of Public Transit Subsidy</w:t>
      </w:r>
    </w:p>
    <w:p w14:paraId="130D0391" w14:textId="77777777" w:rsidR="004E6A00" w:rsidRPr="00401E57" w:rsidRDefault="004E6A00" w:rsidP="00841F7D">
      <w:pPr>
        <w:widowControl/>
        <w:ind w:left="340"/>
        <w:jc w:val="both"/>
        <w:rPr>
          <w:sz w:val="24"/>
          <w:szCs w:val="24"/>
        </w:rPr>
      </w:pPr>
    </w:p>
    <w:p w14:paraId="754E86CC" w14:textId="044125AA" w:rsidR="004E6A00" w:rsidRPr="00401E57" w:rsidRDefault="591B3134" w:rsidP="00841F7D">
      <w:pPr>
        <w:widowControl/>
        <w:adjustRightInd w:val="0"/>
        <w:ind w:left="360"/>
        <w:jc w:val="both"/>
        <w:rPr>
          <w:rFonts w:eastAsia="Calibri"/>
          <w:color w:val="000000"/>
          <w:sz w:val="24"/>
          <w:szCs w:val="24"/>
        </w:rPr>
      </w:pPr>
      <w:r w:rsidRPr="588DEE3A">
        <w:rPr>
          <w:rFonts w:eastAsia="Calibri"/>
          <w:color w:val="000000" w:themeColor="text1"/>
          <w:sz w:val="24"/>
          <w:szCs w:val="24"/>
        </w:rPr>
        <w:t xml:space="preserve">Transit subsidies are for the sole use of commuting from the employee’s official residence to and from the Official Duty Station, using a qualified mode of transportation to regularly commute, as defined in 26 </w:t>
      </w:r>
      <w:r w:rsidR="67135927" w:rsidRPr="588DEE3A">
        <w:rPr>
          <w:rFonts w:eastAsia="Calibri"/>
          <w:color w:val="000000" w:themeColor="text1"/>
          <w:sz w:val="24"/>
          <w:szCs w:val="24"/>
        </w:rPr>
        <w:t xml:space="preserve">U.S.C. </w:t>
      </w:r>
      <w:r w:rsidR="6F619237" w:rsidRPr="588DEE3A">
        <w:rPr>
          <w:rFonts w:eastAsia="Calibri"/>
          <w:color w:val="000000" w:themeColor="text1"/>
          <w:sz w:val="24"/>
          <w:szCs w:val="24"/>
        </w:rPr>
        <w:t>§</w:t>
      </w:r>
      <w:r w:rsidR="04C5BE29" w:rsidRPr="588DEE3A">
        <w:rPr>
          <w:rFonts w:eastAsia="Calibri"/>
          <w:color w:val="000000" w:themeColor="text1"/>
          <w:sz w:val="24"/>
          <w:szCs w:val="24"/>
        </w:rPr>
        <w:t xml:space="preserve"> </w:t>
      </w:r>
      <w:r w:rsidRPr="588DEE3A">
        <w:rPr>
          <w:rFonts w:eastAsia="Calibri"/>
          <w:color w:val="000000" w:themeColor="text1"/>
          <w:sz w:val="24"/>
          <w:szCs w:val="24"/>
        </w:rPr>
        <w:t xml:space="preserve">132(f)(5). Employees are prohibited from using subsidies for personal use and during a lapse in funding. </w:t>
      </w:r>
    </w:p>
    <w:p w14:paraId="609637FE" w14:textId="77777777" w:rsidR="004E6A00" w:rsidRPr="00401E57" w:rsidRDefault="004E6A00" w:rsidP="00841F7D">
      <w:pPr>
        <w:widowControl/>
        <w:jc w:val="both"/>
        <w:rPr>
          <w:sz w:val="24"/>
          <w:szCs w:val="24"/>
        </w:rPr>
      </w:pPr>
    </w:p>
    <w:p w14:paraId="7DEEFD16" w14:textId="77777777" w:rsidR="004E6A00" w:rsidRPr="00401E57" w:rsidRDefault="004E6A00" w:rsidP="00841F7D">
      <w:pPr>
        <w:widowControl/>
        <w:ind w:firstLine="360"/>
        <w:jc w:val="both"/>
        <w:rPr>
          <w:sz w:val="24"/>
          <w:szCs w:val="24"/>
        </w:rPr>
      </w:pPr>
      <w:r w:rsidRPr="00401E57">
        <w:rPr>
          <w:b/>
          <w:sz w:val="24"/>
          <w:szCs w:val="24"/>
        </w:rPr>
        <w:t xml:space="preserve">Section 8: </w:t>
      </w:r>
      <w:r w:rsidRPr="00401E57">
        <w:rPr>
          <w:sz w:val="24"/>
          <w:szCs w:val="24"/>
        </w:rPr>
        <w:t>Forms and Applications</w:t>
      </w:r>
    </w:p>
    <w:p w14:paraId="547031D2" w14:textId="77777777" w:rsidR="004E6A00" w:rsidRPr="00401E57" w:rsidRDefault="004E6A00" w:rsidP="00841F7D">
      <w:pPr>
        <w:widowControl/>
        <w:ind w:left="340"/>
        <w:jc w:val="both"/>
        <w:rPr>
          <w:sz w:val="24"/>
          <w:szCs w:val="24"/>
        </w:rPr>
      </w:pPr>
    </w:p>
    <w:p w14:paraId="6F3436CE" w14:textId="77777777" w:rsidR="004E6A00" w:rsidRPr="00401E57" w:rsidRDefault="004E6A00" w:rsidP="00841F7D">
      <w:pPr>
        <w:widowControl/>
        <w:ind w:left="360" w:right="217"/>
        <w:jc w:val="both"/>
        <w:rPr>
          <w:sz w:val="24"/>
          <w:szCs w:val="24"/>
        </w:rPr>
      </w:pPr>
      <w:r w:rsidRPr="00401E57">
        <w:rPr>
          <w:sz w:val="24"/>
          <w:szCs w:val="24"/>
        </w:rPr>
        <w:t>The parties will work together to improve the procedures used for the FEC transit subsidy program. The parties recognize that future revisions to the Commission’s public transit subsidy directive may be subject to impact and implementation bargaining to the extent required by law.</w:t>
      </w:r>
    </w:p>
    <w:p w14:paraId="41275DCB" w14:textId="77777777" w:rsidR="004E6A00" w:rsidRPr="00401E57" w:rsidRDefault="004E6A00" w:rsidP="00841F7D">
      <w:pPr>
        <w:widowControl/>
        <w:jc w:val="both"/>
        <w:rPr>
          <w:sz w:val="24"/>
          <w:szCs w:val="24"/>
        </w:rPr>
      </w:pPr>
    </w:p>
    <w:p w14:paraId="1E461063" w14:textId="77777777" w:rsidR="004E6A00" w:rsidRPr="00401E57" w:rsidRDefault="004E6A00" w:rsidP="00841F7D">
      <w:pPr>
        <w:widowControl/>
        <w:ind w:left="720" w:hanging="360"/>
        <w:jc w:val="both"/>
        <w:rPr>
          <w:sz w:val="24"/>
          <w:szCs w:val="24"/>
        </w:rPr>
      </w:pPr>
      <w:r w:rsidRPr="00401E57">
        <w:rPr>
          <w:b/>
          <w:sz w:val="24"/>
          <w:szCs w:val="24"/>
        </w:rPr>
        <w:t xml:space="preserve">Section </w:t>
      </w:r>
      <w:r w:rsidRPr="00401E57">
        <w:rPr>
          <w:b/>
          <w:bCs/>
          <w:sz w:val="24"/>
          <w:szCs w:val="24"/>
        </w:rPr>
        <w:t>9</w:t>
      </w:r>
      <w:r w:rsidRPr="00401E57">
        <w:rPr>
          <w:b/>
          <w:sz w:val="24"/>
          <w:szCs w:val="24"/>
        </w:rPr>
        <w:t xml:space="preserve">: </w:t>
      </w:r>
      <w:r w:rsidRPr="00401E57">
        <w:rPr>
          <w:sz w:val="24"/>
          <w:szCs w:val="24"/>
        </w:rPr>
        <w:t>Information on Public Transit Subsidy</w:t>
      </w:r>
    </w:p>
    <w:p w14:paraId="00EF5F10" w14:textId="77777777" w:rsidR="004E6A00" w:rsidRPr="00401E57" w:rsidRDefault="004E6A00" w:rsidP="00841F7D">
      <w:pPr>
        <w:widowControl/>
        <w:ind w:left="340" w:hanging="360"/>
        <w:jc w:val="both"/>
        <w:rPr>
          <w:sz w:val="24"/>
          <w:szCs w:val="24"/>
        </w:rPr>
      </w:pPr>
    </w:p>
    <w:p w14:paraId="18A52BF3" w14:textId="77777777" w:rsidR="00841F7D" w:rsidRDefault="591B3134" w:rsidP="00841F7D">
      <w:pPr>
        <w:widowControl/>
        <w:ind w:left="720" w:right="217" w:hanging="360"/>
        <w:jc w:val="both"/>
        <w:rPr>
          <w:sz w:val="24"/>
          <w:szCs w:val="24"/>
        </w:rPr>
      </w:pPr>
      <w:r w:rsidRPr="588DEE3A">
        <w:rPr>
          <w:sz w:val="24"/>
          <w:szCs w:val="24"/>
        </w:rPr>
        <w:t>Employees will</w:t>
      </w:r>
      <w:r w:rsidR="52887539" w:rsidRPr="588DEE3A">
        <w:rPr>
          <w:sz w:val="24"/>
          <w:szCs w:val="24"/>
        </w:rPr>
        <w:t xml:space="preserve"> be</w:t>
      </w:r>
      <w:r w:rsidRPr="588DEE3A">
        <w:rPr>
          <w:sz w:val="24"/>
          <w:szCs w:val="24"/>
        </w:rPr>
        <w:t xml:space="preserve"> provided with suitable and comprehensive information (whether </w:t>
      </w:r>
    </w:p>
    <w:p w14:paraId="22B3C87F" w14:textId="77777777" w:rsidR="00841F7D" w:rsidRDefault="591B3134" w:rsidP="00841F7D">
      <w:pPr>
        <w:widowControl/>
        <w:ind w:left="720" w:right="217" w:hanging="360"/>
        <w:jc w:val="both"/>
        <w:rPr>
          <w:sz w:val="24"/>
          <w:szCs w:val="24"/>
        </w:rPr>
      </w:pPr>
      <w:r w:rsidRPr="588DEE3A">
        <w:rPr>
          <w:sz w:val="24"/>
          <w:szCs w:val="24"/>
        </w:rPr>
        <w:t>by training or providing documentation) on applying for, using, and maintaining</w:t>
      </w:r>
      <w:r w:rsidR="00841F7D">
        <w:rPr>
          <w:sz w:val="24"/>
          <w:szCs w:val="24"/>
        </w:rPr>
        <w:t xml:space="preserve"> </w:t>
      </w:r>
    </w:p>
    <w:p w14:paraId="0758839E" w14:textId="3C3D9CC3" w:rsidR="00993597" w:rsidRPr="00401E57" w:rsidRDefault="591B3134" w:rsidP="00841F7D">
      <w:pPr>
        <w:widowControl/>
        <w:ind w:left="720" w:right="217" w:hanging="360"/>
        <w:jc w:val="both"/>
        <w:rPr>
          <w:sz w:val="24"/>
          <w:szCs w:val="24"/>
        </w:rPr>
      </w:pPr>
      <w:r w:rsidRPr="588DEE3A">
        <w:rPr>
          <w:sz w:val="24"/>
          <w:szCs w:val="24"/>
        </w:rPr>
        <w:t>transit subsidy benefits</w:t>
      </w:r>
      <w:r w:rsidR="790F96E0" w:rsidRPr="588DEE3A">
        <w:rPr>
          <w:sz w:val="24"/>
          <w:szCs w:val="24"/>
        </w:rPr>
        <w:t>.</w:t>
      </w:r>
    </w:p>
    <w:p w14:paraId="69BDEB82" w14:textId="77777777" w:rsidR="00993597" w:rsidRPr="00401E57" w:rsidRDefault="00993597" w:rsidP="00787670">
      <w:pPr>
        <w:widowControl/>
        <w:rPr>
          <w:sz w:val="24"/>
          <w:szCs w:val="24"/>
        </w:rPr>
        <w:sectPr w:rsidR="00993597" w:rsidRPr="00401E57" w:rsidSect="00316B18">
          <w:headerReference w:type="default" r:id="rId57"/>
          <w:pgSz w:w="12240" w:h="15840"/>
          <w:pgMar w:top="1440" w:right="1440" w:bottom="1440" w:left="1440" w:header="0" w:footer="984" w:gutter="0"/>
          <w:cols w:space="720"/>
        </w:sectPr>
      </w:pPr>
    </w:p>
    <w:p w14:paraId="3289B4CD" w14:textId="77777777" w:rsidR="004E6A00" w:rsidRPr="00401E57" w:rsidRDefault="004E6A00" w:rsidP="00787670">
      <w:pPr>
        <w:pStyle w:val="Heading1"/>
        <w:widowControl/>
        <w:spacing w:before="0"/>
        <w:rPr>
          <w:sz w:val="24"/>
          <w:szCs w:val="24"/>
        </w:rPr>
      </w:pPr>
      <w:r w:rsidRPr="00401E57">
        <w:rPr>
          <w:sz w:val="24"/>
          <w:szCs w:val="24"/>
        </w:rPr>
        <w:lastRenderedPageBreak/>
        <w:t>TA 4/10/24</w:t>
      </w:r>
    </w:p>
    <w:p w14:paraId="132E48AC" w14:textId="77777777" w:rsidR="004E6A00" w:rsidRPr="00401E57" w:rsidRDefault="004E6A00" w:rsidP="00787670">
      <w:pPr>
        <w:pStyle w:val="Heading1"/>
        <w:widowControl/>
        <w:spacing w:before="0"/>
        <w:rPr>
          <w:sz w:val="24"/>
          <w:szCs w:val="24"/>
        </w:rPr>
      </w:pPr>
    </w:p>
    <w:p w14:paraId="32F88B89" w14:textId="77777777" w:rsidR="0021787F" w:rsidRPr="00D85262" w:rsidRDefault="009105A3" w:rsidP="00787670">
      <w:pPr>
        <w:pStyle w:val="Heading1"/>
        <w:widowControl/>
        <w:pBdr>
          <w:bottom w:val="single" w:sz="12" w:space="1" w:color="auto"/>
        </w:pBdr>
        <w:spacing w:before="0"/>
        <w:rPr>
          <w:sz w:val="28"/>
          <w:szCs w:val="28"/>
        </w:rPr>
      </w:pPr>
      <w:r w:rsidRPr="00D85262">
        <w:rPr>
          <w:sz w:val="28"/>
          <w:szCs w:val="28"/>
        </w:rPr>
        <w:t>ARTICLE 35</w:t>
      </w:r>
    </w:p>
    <w:p w14:paraId="687B5A9A" w14:textId="77777777" w:rsidR="00D85262" w:rsidRPr="0021787F" w:rsidRDefault="00D85262" w:rsidP="00787670">
      <w:pPr>
        <w:pStyle w:val="Heading1"/>
        <w:widowControl/>
        <w:spacing w:before="0"/>
        <w:rPr>
          <w:b/>
          <w:bCs/>
          <w:sz w:val="24"/>
          <w:szCs w:val="24"/>
        </w:rPr>
      </w:pPr>
    </w:p>
    <w:p w14:paraId="33C8B2DF" w14:textId="25EDE861" w:rsidR="00993597" w:rsidRPr="0021787F" w:rsidRDefault="009105A3" w:rsidP="00787670">
      <w:pPr>
        <w:pStyle w:val="Heading1"/>
        <w:widowControl/>
        <w:spacing w:before="0"/>
        <w:rPr>
          <w:b/>
          <w:bCs/>
          <w:sz w:val="24"/>
          <w:szCs w:val="24"/>
        </w:rPr>
      </w:pPr>
      <w:r w:rsidRPr="0021787F">
        <w:rPr>
          <w:b/>
          <w:bCs/>
          <w:sz w:val="24"/>
          <w:szCs w:val="24"/>
        </w:rPr>
        <w:t>HEALTH &amp; SAFETY</w:t>
      </w:r>
    </w:p>
    <w:p w14:paraId="7499CFF7" w14:textId="77777777" w:rsidR="00993597" w:rsidRPr="0021787F" w:rsidRDefault="00993597" w:rsidP="00D85262">
      <w:pPr>
        <w:pStyle w:val="BodyText"/>
        <w:widowControl/>
        <w:jc w:val="both"/>
        <w:rPr>
          <w:b/>
          <w:bCs/>
        </w:rPr>
      </w:pPr>
    </w:p>
    <w:p w14:paraId="3AA975CC" w14:textId="31CF10A8" w:rsidR="00AC48C6" w:rsidRPr="00401E57" w:rsidRDefault="790F96E0" w:rsidP="00D85262">
      <w:pPr>
        <w:pStyle w:val="BodyText"/>
        <w:widowControl/>
        <w:ind w:left="379" w:right="215"/>
        <w:jc w:val="both"/>
      </w:pPr>
      <w:r w:rsidRPr="588DEE3A">
        <w:rPr>
          <w:b/>
          <w:bCs/>
        </w:rPr>
        <w:t xml:space="preserve">Section 1: </w:t>
      </w:r>
      <w:r>
        <w:t xml:space="preserve">To the extent of its ability and authority, the Employer will provide and maintain safe and healthy working conditions for its employees. In the event of a dispute over the health and safety of working conditions, the General Standards of the Occupational Safety and Health Administration (OSHA) will apply unless the Employer shows good cause that other standards would be more appropriate. The parties recognize that 41 </w:t>
      </w:r>
      <w:r w:rsidR="67135927">
        <w:t xml:space="preserve">C.F.R. </w:t>
      </w:r>
      <w:proofErr w:type="spellStart"/>
      <w:r>
        <w:t>Chs</w:t>
      </w:r>
      <w:proofErr w:type="spellEnd"/>
      <w:r>
        <w:t xml:space="preserve">. </w:t>
      </w:r>
      <w:r w:rsidR="62955592">
        <w:t>102-74</w:t>
      </w:r>
      <w:r>
        <w:t xml:space="preserve"> assigns responsibility to General Services Administration (GSA) to prescribe the policies and procedures for the management, operation, protection, and maintenance of government-owned and government-leased buildings and that the Employer's authority in these areas is limited. The Employer recognizes the existence of certain employee rights under 29 </w:t>
      </w:r>
      <w:r w:rsidR="67135927">
        <w:t>C.F.R.</w:t>
      </w:r>
      <w:r w:rsidR="00D85262">
        <w:t xml:space="preserve"> </w:t>
      </w:r>
      <w:r w:rsidR="329C0542">
        <w:t>P</w:t>
      </w:r>
      <w:r>
        <w:t>art 1960, among them the right to be free from reprisal for filing a report of an unsafe or unhealthy working condition, or other participation in agency occupational safety and health program activities or for declining to perform assigned tasks because of reasonable belief that, under the circumstances, the tasks pose an imminent risk of death or serious bodily harm, coupled with a reasonable belief that there is insufficient time to seek effective redress through normal hazard reporting and abatement procedures established by the Employer.</w:t>
      </w:r>
    </w:p>
    <w:p w14:paraId="31D5C22B" w14:textId="77777777" w:rsidR="00AC48C6" w:rsidRPr="00401E57" w:rsidRDefault="00AC48C6" w:rsidP="00D85262">
      <w:pPr>
        <w:pStyle w:val="BodyText"/>
        <w:widowControl/>
        <w:ind w:left="379" w:right="215"/>
        <w:jc w:val="both"/>
      </w:pPr>
    </w:p>
    <w:p w14:paraId="3582E449" w14:textId="77777777" w:rsidR="00AC48C6" w:rsidRPr="00401E57" w:rsidRDefault="009105A3" w:rsidP="00D85262">
      <w:pPr>
        <w:pStyle w:val="BodyText"/>
        <w:widowControl/>
        <w:ind w:left="379" w:right="216"/>
        <w:jc w:val="both"/>
      </w:pPr>
      <w:r w:rsidRPr="00401E57">
        <w:rPr>
          <w:b/>
          <w:bCs/>
        </w:rPr>
        <w:t xml:space="preserve">Section 2: </w:t>
      </w:r>
      <w:r w:rsidR="00981388" w:rsidRPr="00401E57">
        <w:t>E</w:t>
      </w:r>
      <w:r w:rsidRPr="00401E57">
        <w:t xml:space="preserve">mployees are encouraged to inform the Employer of any unsafe or unhealthy practice, equipment, or condition which might represent a health and safety hazard. When an employee so notifies the </w:t>
      </w:r>
      <w:r w:rsidR="00BA20FA" w:rsidRPr="00401E57">
        <w:t xml:space="preserve">Physical </w:t>
      </w:r>
      <w:r w:rsidRPr="00401E57">
        <w:t>S</w:t>
      </w:r>
      <w:r w:rsidR="00BA20FA" w:rsidRPr="00401E57">
        <w:t>ecurity</w:t>
      </w:r>
      <w:r w:rsidRPr="00401E57">
        <w:t xml:space="preserve"> Officer</w:t>
      </w:r>
      <w:r w:rsidR="00BA20FA" w:rsidRPr="00401E57">
        <w:t xml:space="preserve"> (PSO)</w:t>
      </w:r>
      <w:r w:rsidR="008F41A8" w:rsidRPr="00401E57">
        <w:t xml:space="preserve"> of a significant health or safety issue</w:t>
      </w:r>
      <w:r w:rsidRPr="00401E57">
        <w:t xml:space="preserve">, </w:t>
      </w:r>
      <w:r w:rsidR="00BA20FA" w:rsidRPr="00401E57">
        <w:t>t</w:t>
      </w:r>
      <w:r w:rsidRPr="00401E57">
        <w:t>he</w:t>
      </w:r>
      <w:r w:rsidR="00BA20FA" w:rsidRPr="00401E57">
        <w:t xml:space="preserve"> </w:t>
      </w:r>
      <w:r w:rsidR="06780DD3" w:rsidRPr="00401E57">
        <w:t>PS</w:t>
      </w:r>
      <w:r w:rsidR="6E8E1131" w:rsidRPr="00401E57">
        <w:t>O</w:t>
      </w:r>
      <w:r w:rsidRPr="00401E57">
        <w:t xml:space="preserve"> will provide notice to the Union. Should any subsequent meetings be held to discuss the matter, the Union shall be given reasonable advance notice and an opportunity to attend.</w:t>
      </w:r>
    </w:p>
    <w:p w14:paraId="40AF72D6" w14:textId="7086ADDB" w:rsidR="00AC48C6" w:rsidRPr="00401E57" w:rsidRDefault="00AC48C6" w:rsidP="00D85262">
      <w:pPr>
        <w:pStyle w:val="BodyText"/>
        <w:widowControl/>
        <w:ind w:left="379" w:right="216"/>
        <w:jc w:val="both"/>
      </w:pPr>
    </w:p>
    <w:p w14:paraId="797CA519" w14:textId="1D6FE9E8" w:rsidR="00E41763" w:rsidRPr="00401E57" w:rsidRDefault="790F96E0" w:rsidP="00D85262">
      <w:pPr>
        <w:pStyle w:val="BodyText"/>
        <w:widowControl/>
        <w:ind w:left="379" w:right="216"/>
        <w:jc w:val="both"/>
      </w:pPr>
      <w:r w:rsidRPr="588DEE3A">
        <w:rPr>
          <w:b/>
          <w:bCs/>
        </w:rPr>
        <w:t xml:space="preserve">Section 3: </w:t>
      </w:r>
      <w:r w:rsidR="3797D731">
        <w:t xml:space="preserve">Safety inspections </w:t>
      </w:r>
      <w:r w:rsidR="4B4FB86D">
        <w:t>will be conducted by the Agency and the General Services Administration (GSA)</w:t>
      </w:r>
      <w:r w:rsidR="57CDE690">
        <w:t xml:space="preserve">. </w:t>
      </w:r>
      <w:r w:rsidR="1A8C462C">
        <w:t>A designated Union representative shall be provided an opportunity to accompany the Physical Security Officer, or designee, when any such inspections occur. When the designated Union representative is an employee, the representative may participate in the inspection without charge to annual leave or leave without pay. The safety inspections shall be conducted on Official Time pursuant to Article 6, Section 2</w:t>
      </w:r>
      <w:r w:rsidR="60DB49E1">
        <w:t>.</w:t>
      </w:r>
      <w:r w:rsidR="1A8C462C">
        <w:t>J</w:t>
      </w:r>
      <w:r w:rsidR="12161C6C">
        <w:t>.</w:t>
      </w:r>
      <w:r w:rsidR="1A8C462C">
        <w:t xml:space="preserve"> of this Agreement. </w:t>
      </w:r>
    </w:p>
    <w:p w14:paraId="70279A67" w14:textId="77777777" w:rsidR="00E41763" w:rsidRPr="00401E57" w:rsidRDefault="00E41763" w:rsidP="00D85262">
      <w:pPr>
        <w:pStyle w:val="BodyText"/>
        <w:widowControl/>
        <w:ind w:left="379" w:right="216"/>
        <w:jc w:val="both"/>
        <w:rPr>
          <w:bCs/>
        </w:rPr>
      </w:pPr>
    </w:p>
    <w:p w14:paraId="1FD3690A" w14:textId="254B7550" w:rsidR="00AC48C6" w:rsidRPr="00401E57" w:rsidRDefault="052EE0AE" w:rsidP="00D85262">
      <w:pPr>
        <w:pStyle w:val="BodyText"/>
        <w:widowControl/>
        <w:ind w:left="379" w:right="216"/>
        <w:jc w:val="both"/>
      </w:pPr>
      <w:r w:rsidRPr="588DEE3A">
        <w:rPr>
          <w:b/>
          <w:bCs/>
        </w:rPr>
        <w:t xml:space="preserve">Section 4: </w:t>
      </w:r>
      <w:r w:rsidR="5D514650">
        <w:t xml:space="preserve">The PSO and designated </w:t>
      </w:r>
      <w:r w:rsidR="158725A7">
        <w:t>Union representative</w:t>
      </w:r>
      <w:r w:rsidR="0CCC4C80">
        <w:t xml:space="preserve">, plus one other employee selected by the Employer and one other designee of the Union, shall constitute the Joint Safety Committee. </w:t>
      </w:r>
      <w:r w:rsidR="790F96E0">
        <w:t xml:space="preserve">The Committee shall meet </w:t>
      </w:r>
      <w:r w:rsidR="4C2A4346">
        <w:t>as needed</w:t>
      </w:r>
      <w:r w:rsidR="790F96E0">
        <w:t xml:space="preserve"> to discuss safety concerns. </w:t>
      </w:r>
      <w:r w:rsidR="60C447D7">
        <w:t xml:space="preserve">Such meetings may be called by Agency or Union representatives of the Committee. </w:t>
      </w:r>
      <w:r w:rsidR="0024467A">
        <w:t>Pursuant to Article 6, Section 2</w:t>
      </w:r>
      <w:r w:rsidR="382A5221">
        <w:t>.</w:t>
      </w:r>
      <w:r w:rsidR="0024467A">
        <w:t>J</w:t>
      </w:r>
      <w:r w:rsidR="3F193A59">
        <w:t>.</w:t>
      </w:r>
      <w:r w:rsidR="0024467A">
        <w:t xml:space="preserve"> of this Agreement, s</w:t>
      </w:r>
      <w:r w:rsidR="790F96E0">
        <w:t xml:space="preserve">uch meetings shall be conducted on Official Time. Training that the Employer deems appropriate shall be provided to members of the Committee to </w:t>
      </w:r>
      <w:r w:rsidR="790F96E0">
        <w:lastRenderedPageBreak/>
        <w:t>help them identify possible safety and health problems.</w:t>
      </w:r>
      <w:r w:rsidR="74556343">
        <w:t xml:space="preserve"> A list of the members of the Joint Safety Committee will be updated annually and a copy will be sent to the Union. The name</w:t>
      </w:r>
      <w:r w:rsidR="4C7879CB">
        <w:t>s</w:t>
      </w:r>
      <w:r w:rsidR="74556343">
        <w:t xml:space="preserve"> of the Physical Security Officer</w:t>
      </w:r>
      <w:r w:rsidR="4C7879CB">
        <w:t xml:space="preserve"> and Health and Wellness </w:t>
      </w:r>
      <w:r w:rsidR="3914D24D">
        <w:t>C</w:t>
      </w:r>
      <w:r w:rsidR="4C7879CB">
        <w:t>oordinator</w:t>
      </w:r>
      <w:r w:rsidR="74556343">
        <w:t xml:space="preserve"> will be sent to all employees annually.</w:t>
      </w:r>
    </w:p>
    <w:p w14:paraId="0B15D1D1" w14:textId="77777777" w:rsidR="00AC48C6" w:rsidRPr="00401E57" w:rsidRDefault="00AC48C6" w:rsidP="00D85262">
      <w:pPr>
        <w:pStyle w:val="BodyText"/>
        <w:widowControl/>
        <w:ind w:left="379" w:right="216"/>
        <w:jc w:val="both"/>
      </w:pPr>
    </w:p>
    <w:p w14:paraId="3DD6B574" w14:textId="77777777" w:rsidR="00AC48C6" w:rsidRPr="00401E57" w:rsidRDefault="009105A3" w:rsidP="00D85262">
      <w:pPr>
        <w:pStyle w:val="BodyText"/>
        <w:widowControl/>
        <w:ind w:left="379" w:right="216"/>
        <w:jc w:val="both"/>
      </w:pPr>
      <w:r w:rsidRPr="00401E57">
        <w:rPr>
          <w:b/>
        </w:rPr>
        <w:t xml:space="preserve">Section </w:t>
      </w:r>
      <w:r w:rsidR="004451AB" w:rsidRPr="00401E57">
        <w:rPr>
          <w:b/>
        </w:rPr>
        <w:t>5</w:t>
      </w:r>
      <w:r w:rsidRPr="00401E57">
        <w:rPr>
          <w:b/>
        </w:rPr>
        <w:t xml:space="preserve">: </w:t>
      </w:r>
      <w:r w:rsidRPr="00401E57">
        <w:t xml:space="preserve">The Employer will on an annual basis notify all employees about the proper means for </w:t>
      </w:r>
      <w:r w:rsidR="5E340723" w:rsidRPr="00401E57">
        <w:t>evacuating the building during an emergency</w:t>
      </w:r>
      <w:r w:rsidRPr="00401E57">
        <w:t>.</w:t>
      </w:r>
    </w:p>
    <w:p w14:paraId="10E12E46" w14:textId="77777777" w:rsidR="00AC48C6" w:rsidRPr="00401E57" w:rsidRDefault="00AC48C6" w:rsidP="00D85262">
      <w:pPr>
        <w:pStyle w:val="BodyText"/>
        <w:widowControl/>
        <w:ind w:left="379" w:right="216"/>
        <w:jc w:val="both"/>
      </w:pPr>
    </w:p>
    <w:p w14:paraId="70FC0944" w14:textId="77777777" w:rsidR="00AC48C6" w:rsidRPr="00401E57" w:rsidRDefault="009105A3" w:rsidP="00D85262">
      <w:pPr>
        <w:pStyle w:val="BodyText"/>
        <w:widowControl/>
        <w:ind w:left="380" w:right="218"/>
        <w:jc w:val="both"/>
      </w:pPr>
      <w:r w:rsidRPr="00401E57">
        <w:rPr>
          <w:b/>
          <w:bCs/>
        </w:rPr>
        <w:t xml:space="preserve">Section </w:t>
      </w:r>
      <w:r w:rsidR="000912D6" w:rsidRPr="00401E57">
        <w:rPr>
          <w:b/>
          <w:bCs/>
        </w:rPr>
        <w:t>6</w:t>
      </w:r>
      <w:r w:rsidRPr="00401E57">
        <w:rPr>
          <w:b/>
          <w:bCs/>
        </w:rPr>
        <w:t xml:space="preserve">: </w:t>
      </w:r>
      <w:r w:rsidR="00DE5FA6" w:rsidRPr="00401E57">
        <w:t>When</w:t>
      </w:r>
      <w:r w:rsidR="00C4070A" w:rsidRPr="00401E57">
        <w:t xml:space="preserve"> available, e</w:t>
      </w:r>
      <w:r w:rsidRPr="00401E57">
        <w:t xml:space="preserve">mployees are entitled to use health </w:t>
      </w:r>
      <w:r w:rsidR="00872A7F" w:rsidRPr="00401E57">
        <w:t>facilities within the FEC workspace</w:t>
      </w:r>
      <w:r w:rsidRPr="00401E57">
        <w:t xml:space="preserve">. Employees who become ill or have a minor ailment during working hours may go to the health </w:t>
      </w:r>
      <w:r w:rsidR="003143AA" w:rsidRPr="00401E57">
        <w:t>facilities</w:t>
      </w:r>
      <w:r w:rsidRPr="00401E57">
        <w:t>.</w:t>
      </w:r>
    </w:p>
    <w:p w14:paraId="47921C34" w14:textId="29B8F2D2" w:rsidR="00AC48C6" w:rsidRPr="00401E57" w:rsidRDefault="00AC48C6" w:rsidP="00D85262">
      <w:pPr>
        <w:pStyle w:val="BodyText"/>
        <w:widowControl/>
        <w:ind w:left="380" w:right="218"/>
        <w:jc w:val="both"/>
      </w:pPr>
    </w:p>
    <w:p w14:paraId="0FFC65A6" w14:textId="77777777" w:rsidR="00993597" w:rsidRPr="00401E57" w:rsidRDefault="009105A3" w:rsidP="00D85262">
      <w:pPr>
        <w:pStyle w:val="BodyText"/>
        <w:widowControl/>
        <w:ind w:left="380"/>
        <w:jc w:val="both"/>
      </w:pPr>
      <w:r w:rsidRPr="00401E57">
        <w:rPr>
          <w:b/>
        </w:rPr>
        <w:t xml:space="preserve">Section </w:t>
      </w:r>
      <w:r w:rsidR="000912D6" w:rsidRPr="00401E57">
        <w:rPr>
          <w:b/>
        </w:rPr>
        <w:t>7</w:t>
      </w:r>
      <w:r w:rsidRPr="00401E57">
        <w:rPr>
          <w:b/>
        </w:rPr>
        <w:t xml:space="preserve">: </w:t>
      </w:r>
      <w:r w:rsidRPr="00401E57">
        <w:t>Cardio-</w:t>
      </w:r>
      <w:r w:rsidR="00AF3B42" w:rsidRPr="00401E57">
        <w:t>p</w:t>
      </w:r>
      <w:r w:rsidRPr="00401E57">
        <w:t>ulmonary Resuscitation (CPR)</w:t>
      </w:r>
      <w:r w:rsidR="002B608D" w:rsidRPr="00401E57">
        <w:t>, First Aid</w:t>
      </w:r>
      <w:r w:rsidR="00A06BBB" w:rsidRPr="00401E57">
        <w:t xml:space="preserve">, and Automatic </w:t>
      </w:r>
      <w:r w:rsidR="00692B41" w:rsidRPr="00401E57">
        <w:t>External Defibrillator</w:t>
      </w:r>
      <w:r w:rsidRPr="00401E57">
        <w:t xml:space="preserve"> Training</w:t>
      </w:r>
    </w:p>
    <w:p w14:paraId="4B50C5A4" w14:textId="77777777" w:rsidR="00993597" w:rsidRPr="00401E57" w:rsidRDefault="00993597" w:rsidP="00D85262">
      <w:pPr>
        <w:pStyle w:val="BodyText"/>
        <w:widowControl/>
        <w:jc w:val="both"/>
      </w:pPr>
    </w:p>
    <w:p w14:paraId="74BAFABE" w14:textId="43A2991A" w:rsidR="00993597" w:rsidRPr="00401E57" w:rsidRDefault="009105A3" w:rsidP="00D85262">
      <w:pPr>
        <w:pStyle w:val="ListParagraph"/>
        <w:widowControl/>
        <w:numPr>
          <w:ilvl w:val="0"/>
          <w:numId w:val="58"/>
        </w:numPr>
        <w:tabs>
          <w:tab w:val="left" w:pos="1100"/>
        </w:tabs>
        <w:ind w:right="218" w:hanging="360"/>
        <w:jc w:val="both"/>
        <w:rPr>
          <w:sz w:val="24"/>
          <w:szCs w:val="24"/>
        </w:rPr>
      </w:pPr>
      <w:r w:rsidRPr="00401E57">
        <w:rPr>
          <w:sz w:val="24"/>
          <w:szCs w:val="24"/>
        </w:rPr>
        <w:t xml:space="preserve">The Employer will </w:t>
      </w:r>
      <w:r w:rsidR="48174464" w:rsidRPr="00401E57">
        <w:rPr>
          <w:sz w:val="24"/>
          <w:szCs w:val="24"/>
        </w:rPr>
        <w:t xml:space="preserve">ensure </w:t>
      </w:r>
      <w:r w:rsidRPr="00401E57">
        <w:rPr>
          <w:sz w:val="24"/>
          <w:szCs w:val="24"/>
        </w:rPr>
        <w:t xml:space="preserve">that at least </w:t>
      </w:r>
      <w:r w:rsidR="00E2358D" w:rsidRPr="00401E57">
        <w:rPr>
          <w:sz w:val="24"/>
          <w:szCs w:val="24"/>
        </w:rPr>
        <w:t>three (</w:t>
      </w:r>
      <w:r w:rsidRPr="00401E57">
        <w:rPr>
          <w:sz w:val="24"/>
          <w:szCs w:val="24"/>
        </w:rPr>
        <w:t>3</w:t>
      </w:r>
      <w:r w:rsidR="00E2358D" w:rsidRPr="00401E57">
        <w:rPr>
          <w:sz w:val="24"/>
          <w:szCs w:val="24"/>
        </w:rPr>
        <w:t>)</w:t>
      </w:r>
      <w:r w:rsidRPr="00401E57">
        <w:rPr>
          <w:sz w:val="24"/>
          <w:szCs w:val="24"/>
        </w:rPr>
        <w:t xml:space="preserve"> bargaining unit employees are trained in CPR</w:t>
      </w:r>
      <w:r w:rsidR="00C604B6" w:rsidRPr="00401E57">
        <w:rPr>
          <w:sz w:val="24"/>
          <w:szCs w:val="24"/>
        </w:rPr>
        <w:t>, First Aid and AED</w:t>
      </w:r>
      <w:r w:rsidRPr="00401E57">
        <w:rPr>
          <w:sz w:val="24"/>
          <w:szCs w:val="24"/>
        </w:rPr>
        <w:t xml:space="preserve"> techniques. The Employer will also </w:t>
      </w:r>
      <w:r w:rsidR="2D3559BB" w:rsidRPr="00401E57">
        <w:rPr>
          <w:sz w:val="24"/>
          <w:szCs w:val="24"/>
        </w:rPr>
        <w:t xml:space="preserve">ensure </w:t>
      </w:r>
      <w:r w:rsidRPr="00401E57">
        <w:rPr>
          <w:sz w:val="24"/>
          <w:szCs w:val="24"/>
        </w:rPr>
        <w:t xml:space="preserve">that there is at least one (1) individual trained in </w:t>
      </w:r>
      <w:r w:rsidR="00FE736B" w:rsidRPr="00401E57">
        <w:rPr>
          <w:sz w:val="24"/>
          <w:szCs w:val="24"/>
        </w:rPr>
        <w:t>these techniques</w:t>
      </w:r>
      <w:r w:rsidRPr="00401E57">
        <w:rPr>
          <w:sz w:val="24"/>
          <w:szCs w:val="24"/>
        </w:rPr>
        <w:t xml:space="preserve"> per floor.</w:t>
      </w:r>
    </w:p>
    <w:p w14:paraId="443246E1" w14:textId="77777777" w:rsidR="00993597" w:rsidRPr="00401E57" w:rsidRDefault="00993597" w:rsidP="00D85262">
      <w:pPr>
        <w:pStyle w:val="BodyText"/>
        <w:widowControl/>
        <w:jc w:val="both"/>
      </w:pPr>
    </w:p>
    <w:p w14:paraId="57D60951" w14:textId="3657A686" w:rsidR="00993597" w:rsidRPr="00401E57" w:rsidRDefault="009105A3" w:rsidP="00D85262">
      <w:pPr>
        <w:pStyle w:val="ListParagraph"/>
        <w:widowControl/>
        <w:numPr>
          <w:ilvl w:val="0"/>
          <w:numId w:val="58"/>
        </w:numPr>
        <w:tabs>
          <w:tab w:val="left" w:pos="1098"/>
          <w:tab w:val="left" w:pos="1100"/>
        </w:tabs>
        <w:ind w:right="218" w:hanging="360"/>
        <w:jc w:val="both"/>
        <w:rPr>
          <w:sz w:val="24"/>
          <w:szCs w:val="24"/>
        </w:rPr>
      </w:pPr>
      <w:r w:rsidRPr="00401E57">
        <w:rPr>
          <w:sz w:val="24"/>
          <w:szCs w:val="24"/>
        </w:rPr>
        <w:t xml:space="preserve">The names of the individuals who are trained in </w:t>
      </w:r>
      <w:r w:rsidR="00CA0F70" w:rsidRPr="00401E57">
        <w:rPr>
          <w:sz w:val="24"/>
          <w:szCs w:val="24"/>
        </w:rPr>
        <w:t>these</w:t>
      </w:r>
      <w:r w:rsidRPr="00401E57">
        <w:rPr>
          <w:sz w:val="24"/>
          <w:szCs w:val="24"/>
        </w:rPr>
        <w:t xml:space="preserve"> techniques shall be posted</w:t>
      </w:r>
      <w:r w:rsidR="00A7118B" w:rsidRPr="00401E57">
        <w:rPr>
          <w:sz w:val="24"/>
          <w:szCs w:val="24"/>
        </w:rPr>
        <w:t xml:space="preserve"> online and physically</w:t>
      </w:r>
      <w:r w:rsidRPr="00401E57">
        <w:rPr>
          <w:sz w:val="24"/>
          <w:szCs w:val="24"/>
        </w:rPr>
        <w:t xml:space="preserve"> in reasonable places so as to </w:t>
      </w:r>
      <w:r w:rsidR="63513633" w:rsidRPr="00401E57">
        <w:rPr>
          <w:sz w:val="24"/>
          <w:szCs w:val="24"/>
        </w:rPr>
        <w:t xml:space="preserve">ensure </w:t>
      </w:r>
      <w:r w:rsidRPr="00401E57">
        <w:rPr>
          <w:sz w:val="24"/>
          <w:szCs w:val="24"/>
        </w:rPr>
        <w:t>proper employee awareness.</w:t>
      </w:r>
    </w:p>
    <w:p w14:paraId="493051A0" w14:textId="77777777" w:rsidR="00993597" w:rsidRPr="00401E57" w:rsidRDefault="00993597" w:rsidP="00D85262">
      <w:pPr>
        <w:pStyle w:val="BodyText"/>
        <w:widowControl/>
        <w:jc w:val="both"/>
      </w:pPr>
    </w:p>
    <w:p w14:paraId="5DB841DD" w14:textId="52507998" w:rsidR="00993597" w:rsidRPr="00335BAE" w:rsidRDefault="790F96E0" w:rsidP="00D85262">
      <w:pPr>
        <w:pStyle w:val="ListParagraph"/>
        <w:widowControl/>
        <w:numPr>
          <w:ilvl w:val="0"/>
          <w:numId w:val="58"/>
        </w:numPr>
        <w:tabs>
          <w:tab w:val="left" w:pos="1099"/>
        </w:tabs>
        <w:ind w:left="1099" w:hanging="359"/>
        <w:jc w:val="both"/>
        <w:rPr>
          <w:sz w:val="24"/>
          <w:szCs w:val="24"/>
        </w:rPr>
      </w:pPr>
      <w:r w:rsidRPr="588DEE3A">
        <w:rPr>
          <w:sz w:val="24"/>
          <w:szCs w:val="24"/>
        </w:rPr>
        <w:t>Subsections A and B above are subject to budgetary restrictions.</w:t>
      </w:r>
    </w:p>
    <w:p w14:paraId="00C393DB" w14:textId="77777777" w:rsidR="00993597" w:rsidRPr="00401E57" w:rsidRDefault="00993597" w:rsidP="00D85262">
      <w:pPr>
        <w:pStyle w:val="BodyText"/>
        <w:widowControl/>
        <w:jc w:val="both"/>
      </w:pPr>
    </w:p>
    <w:p w14:paraId="674EE5A5" w14:textId="64BB616C" w:rsidR="00AC48C6" w:rsidRPr="00401E57" w:rsidRDefault="009105A3" w:rsidP="00D85262">
      <w:pPr>
        <w:pStyle w:val="BodyText"/>
        <w:widowControl/>
        <w:ind w:left="380" w:right="213"/>
        <w:jc w:val="both"/>
      </w:pPr>
      <w:r w:rsidRPr="00401E57">
        <w:rPr>
          <w:b/>
        </w:rPr>
        <w:t xml:space="preserve">Section </w:t>
      </w:r>
      <w:r w:rsidR="000912D6" w:rsidRPr="00401E57">
        <w:rPr>
          <w:b/>
        </w:rPr>
        <w:t>8</w:t>
      </w:r>
      <w:r w:rsidRPr="00401E57">
        <w:rPr>
          <w:b/>
        </w:rPr>
        <w:t xml:space="preserve">: </w:t>
      </w:r>
      <w:r w:rsidRPr="00401E57">
        <w:t>Whe</w:t>
      </w:r>
      <w:r w:rsidR="007C4CB5" w:rsidRPr="00401E57">
        <w:t>n</w:t>
      </w:r>
      <w:r w:rsidRPr="00401E57">
        <w:t xml:space="preserve"> available, and if within budget limitations, the Employer will provide free flu shots on an annual basis, </w:t>
      </w:r>
      <w:r w:rsidR="00E4458C" w:rsidRPr="00401E57">
        <w:t xml:space="preserve">as well as </w:t>
      </w:r>
      <w:r w:rsidR="00D04E8A" w:rsidRPr="00401E57">
        <w:t>various examinations</w:t>
      </w:r>
      <w:r w:rsidR="00E7501B" w:rsidRPr="00401E57">
        <w:t>.</w:t>
      </w:r>
    </w:p>
    <w:p w14:paraId="184FA7EA" w14:textId="77777777" w:rsidR="00AC48C6" w:rsidRPr="00401E57" w:rsidRDefault="00AC48C6" w:rsidP="00D85262">
      <w:pPr>
        <w:pStyle w:val="BodyText"/>
        <w:widowControl/>
        <w:ind w:left="380" w:right="213"/>
        <w:jc w:val="both"/>
      </w:pPr>
    </w:p>
    <w:p w14:paraId="60D4532A" w14:textId="77777777" w:rsidR="00AC48C6" w:rsidRPr="00401E57" w:rsidRDefault="009105A3" w:rsidP="00D85262">
      <w:pPr>
        <w:pStyle w:val="BodyText"/>
        <w:widowControl/>
        <w:ind w:left="380" w:right="216"/>
        <w:jc w:val="both"/>
      </w:pPr>
      <w:r w:rsidRPr="00401E57">
        <w:rPr>
          <w:b/>
          <w:bCs/>
        </w:rPr>
        <w:t xml:space="preserve">Section </w:t>
      </w:r>
      <w:r w:rsidR="00873DC6" w:rsidRPr="00401E57">
        <w:rPr>
          <w:b/>
          <w:bCs/>
        </w:rPr>
        <w:t>9</w:t>
      </w:r>
      <w:r w:rsidRPr="00401E57">
        <w:rPr>
          <w:b/>
          <w:bCs/>
        </w:rPr>
        <w:t xml:space="preserve">: </w:t>
      </w:r>
      <w:r w:rsidRPr="00401E57">
        <w:t xml:space="preserve">When it is necessary for an employee to leave work and return home because of illness or incapacitation, the Employer will assist in locating a willing employee to transport the sick employee to </w:t>
      </w:r>
      <w:r w:rsidR="0D694CC3" w:rsidRPr="00401E57">
        <w:t>their</w:t>
      </w:r>
      <w:r w:rsidRPr="00401E57">
        <w:t xml:space="preserve"> residence. The Employer will allow a reasonable amount of time to the employee transporting the sick employee for this to be done. The parties agree that the Employer's monetary, tort, or pecuniary liability is governed by the Comptroller General and Federal Court decisions. The Employer assumes only that responsibility or liability allowable by law, regulation, or such decisions.</w:t>
      </w:r>
    </w:p>
    <w:p w14:paraId="2E827630" w14:textId="77777777" w:rsidR="00AC48C6" w:rsidRPr="00401E57" w:rsidRDefault="00AC48C6" w:rsidP="00D85262">
      <w:pPr>
        <w:pStyle w:val="BodyText"/>
        <w:widowControl/>
        <w:ind w:left="380" w:right="216"/>
        <w:jc w:val="both"/>
      </w:pPr>
    </w:p>
    <w:p w14:paraId="4C87657F" w14:textId="35BEB48D" w:rsidR="00AC48C6" w:rsidRPr="00401E57" w:rsidRDefault="009105A3" w:rsidP="00D85262">
      <w:pPr>
        <w:pStyle w:val="BodyText"/>
        <w:widowControl/>
        <w:ind w:left="380" w:right="217"/>
        <w:jc w:val="both"/>
      </w:pPr>
      <w:r w:rsidRPr="00401E57">
        <w:rPr>
          <w:b/>
        </w:rPr>
        <w:t xml:space="preserve">Section </w:t>
      </w:r>
      <w:r w:rsidR="00873DC6" w:rsidRPr="00401E57">
        <w:rPr>
          <w:b/>
        </w:rPr>
        <w:t>10</w:t>
      </w:r>
      <w:r w:rsidRPr="00401E57">
        <w:rPr>
          <w:b/>
        </w:rPr>
        <w:t xml:space="preserve">: </w:t>
      </w:r>
      <w:r w:rsidRPr="00401E57">
        <w:t xml:space="preserve">The Employer will supply the designated Union official a copy of any air and water quality reports, and any fire or accident reports it </w:t>
      </w:r>
      <w:r w:rsidR="00B4141C" w:rsidRPr="00401E57">
        <w:t>receives</w:t>
      </w:r>
      <w:r w:rsidRPr="00401E57">
        <w:t xml:space="preserve"> within five (5) days of </w:t>
      </w:r>
      <w:r w:rsidR="00B4141C" w:rsidRPr="00401E57">
        <w:t>its receipt</w:t>
      </w:r>
      <w:r w:rsidRPr="00401E57">
        <w:t>, provided that these reports are normally available to the public.</w:t>
      </w:r>
    </w:p>
    <w:p w14:paraId="006124F8" w14:textId="5DFCD38C" w:rsidR="00AC48C6" w:rsidRPr="00401E57" w:rsidRDefault="00AC48C6" w:rsidP="00D85262">
      <w:pPr>
        <w:pStyle w:val="BodyText"/>
        <w:widowControl/>
        <w:ind w:left="380" w:right="217"/>
        <w:jc w:val="both"/>
      </w:pPr>
    </w:p>
    <w:p w14:paraId="014DA0EB" w14:textId="77777777" w:rsidR="00993597" w:rsidRPr="00401E57" w:rsidRDefault="009105A3" w:rsidP="00D85262">
      <w:pPr>
        <w:pStyle w:val="Heading6"/>
        <w:widowControl/>
      </w:pPr>
      <w:r w:rsidRPr="00401E57">
        <w:t>Section 1</w:t>
      </w:r>
      <w:r w:rsidR="00873DC6" w:rsidRPr="00401E57">
        <w:t>1</w:t>
      </w:r>
      <w:r w:rsidRPr="00401E57">
        <w:t>:</w:t>
      </w:r>
      <w:r w:rsidR="00080B62" w:rsidRPr="00401E57">
        <w:t xml:space="preserve"> Facility Conditions</w:t>
      </w:r>
    </w:p>
    <w:p w14:paraId="29D3DB8B" w14:textId="77777777" w:rsidR="00993597" w:rsidRPr="00401E57" w:rsidRDefault="00993597" w:rsidP="00D85262">
      <w:pPr>
        <w:pStyle w:val="BodyText"/>
        <w:widowControl/>
        <w:jc w:val="both"/>
        <w:rPr>
          <w:b/>
        </w:rPr>
      </w:pPr>
    </w:p>
    <w:p w14:paraId="3F9A25BC" w14:textId="0AFCE42D" w:rsidR="00993597" w:rsidRPr="00401E57" w:rsidRDefault="790F96E0" w:rsidP="00D85262">
      <w:pPr>
        <w:pStyle w:val="ListParagraph"/>
        <w:widowControl/>
        <w:numPr>
          <w:ilvl w:val="0"/>
          <w:numId w:val="57"/>
        </w:numPr>
        <w:tabs>
          <w:tab w:val="left" w:pos="1098"/>
        </w:tabs>
        <w:ind w:left="1098" w:hanging="358"/>
        <w:jc w:val="both"/>
        <w:rPr>
          <w:sz w:val="24"/>
          <w:szCs w:val="24"/>
        </w:rPr>
      </w:pPr>
      <w:r w:rsidRPr="588DEE3A">
        <w:rPr>
          <w:sz w:val="24"/>
          <w:szCs w:val="24"/>
        </w:rPr>
        <w:t>Use of Chemicals in the Workplace</w:t>
      </w:r>
    </w:p>
    <w:p w14:paraId="1376F4DF" w14:textId="3E91B6E3" w:rsidR="588DEE3A" w:rsidRDefault="588DEE3A" w:rsidP="00D85262">
      <w:pPr>
        <w:pStyle w:val="ListParagraph"/>
        <w:widowControl/>
        <w:tabs>
          <w:tab w:val="left" w:pos="1098"/>
        </w:tabs>
        <w:ind w:left="1098" w:firstLine="0"/>
        <w:jc w:val="both"/>
        <w:rPr>
          <w:sz w:val="24"/>
          <w:szCs w:val="24"/>
        </w:rPr>
      </w:pPr>
    </w:p>
    <w:p w14:paraId="67E4CF01" w14:textId="4CB77FEB" w:rsidR="00993597" w:rsidRPr="00401E57" w:rsidRDefault="009105A3" w:rsidP="00D85262">
      <w:pPr>
        <w:pStyle w:val="ListParagraph"/>
        <w:widowControl/>
        <w:numPr>
          <w:ilvl w:val="1"/>
          <w:numId w:val="57"/>
        </w:numPr>
        <w:tabs>
          <w:tab w:val="left" w:pos="1459"/>
        </w:tabs>
        <w:ind w:left="1459" w:right="215"/>
        <w:jc w:val="both"/>
        <w:rPr>
          <w:sz w:val="24"/>
          <w:szCs w:val="24"/>
        </w:rPr>
      </w:pPr>
      <w:r w:rsidRPr="00401E57">
        <w:rPr>
          <w:sz w:val="24"/>
          <w:szCs w:val="24"/>
        </w:rPr>
        <w:t>The Employer will inform the Union of chemicals that are used in its building as pesticides as soon as it is aware that pesticides will be used. In no case may the notice be given later than one (1) hour before the pesticides are to be used. This notice will also include any warning statements given to the Employer or its agents by the organization applying such pesticides.</w:t>
      </w:r>
    </w:p>
    <w:p w14:paraId="4FE6596A" w14:textId="77777777" w:rsidR="00993597" w:rsidRPr="00401E57" w:rsidRDefault="00993597" w:rsidP="00D85262">
      <w:pPr>
        <w:pStyle w:val="BodyText"/>
        <w:widowControl/>
        <w:jc w:val="both"/>
      </w:pPr>
    </w:p>
    <w:p w14:paraId="1A22FA71" w14:textId="703777E3" w:rsidR="00AC48C6" w:rsidRPr="0021787F" w:rsidRDefault="009105A3" w:rsidP="00D85262">
      <w:pPr>
        <w:pStyle w:val="ListParagraph"/>
        <w:widowControl/>
        <w:numPr>
          <w:ilvl w:val="1"/>
          <w:numId w:val="57"/>
        </w:numPr>
        <w:tabs>
          <w:tab w:val="left" w:pos="1458"/>
          <w:tab w:val="left" w:pos="1460"/>
        </w:tabs>
        <w:ind w:right="217"/>
        <w:jc w:val="both"/>
        <w:rPr>
          <w:sz w:val="24"/>
          <w:szCs w:val="24"/>
        </w:rPr>
      </w:pPr>
      <w:r w:rsidRPr="00401E57">
        <w:rPr>
          <w:sz w:val="24"/>
          <w:szCs w:val="24"/>
        </w:rPr>
        <w:t>The Employer will give advance notice to the Union of the use of any chemicals, such as formaldehyde cleaners, solvents, volatile organic compounds, petroleum hydrocarbons, and brass cleaners used in the space it occupies, to the extent that the Employer has control over or advance knowledge of the use of any chemicals.</w:t>
      </w:r>
    </w:p>
    <w:p w14:paraId="61B5AF0F" w14:textId="2F70D363" w:rsidR="00AC48C6" w:rsidRPr="00401E57" w:rsidRDefault="00AC48C6" w:rsidP="00D85262">
      <w:pPr>
        <w:pStyle w:val="ListParagraph"/>
        <w:widowControl/>
        <w:tabs>
          <w:tab w:val="left" w:pos="1458"/>
          <w:tab w:val="left" w:pos="1460"/>
        </w:tabs>
        <w:ind w:left="1460" w:right="217" w:firstLine="0"/>
        <w:jc w:val="both"/>
        <w:rPr>
          <w:sz w:val="24"/>
          <w:szCs w:val="24"/>
        </w:rPr>
      </w:pPr>
    </w:p>
    <w:p w14:paraId="4AEE74D4" w14:textId="652EA407" w:rsidR="007519E7" w:rsidRPr="00401E57" w:rsidRDefault="2E867C91" w:rsidP="00D85262">
      <w:pPr>
        <w:pStyle w:val="ListParagraph"/>
        <w:widowControl/>
        <w:numPr>
          <w:ilvl w:val="0"/>
          <w:numId w:val="57"/>
        </w:numPr>
        <w:tabs>
          <w:tab w:val="left" w:pos="1098"/>
          <w:tab w:val="left" w:pos="1100"/>
        </w:tabs>
        <w:ind w:right="218"/>
        <w:jc w:val="both"/>
        <w:rPr>
          <w:sz w:val="24"/>
          <w:szCs w:val="24"/>
        </w:rPr>
      </w:pPr>
      <w:r w:rsidRPr="588DEE3A">
        <w:rPr>
          <w:sz w:val="24"/>
          <w:szCs w:val="24"/>
        </w:rPr>
        <w:t>If the workplace becomes unsafe under circumstances which would qualify employees for weather and safe</w:t>
      </w:r>
      <w:r w:rsidR="50290CF3" w:rsidRPr="588DEE3A">
        <w:rPr>
          <w:sz w:val="24"/>
          <w:szCs w:val="24"/>
        </w:rPr>
        <w:t>t</w:t>
      </w:r>
      <w:r w:rsidRPr="588DEE3A">
        <w:rPr>
          <w:sz w:val="24"/>
          <w:szCs w:val="24"/>
        </w:rPr>
        <w:t>y leave</w:t>
      </w:r>
      <w:r w:rsidR="531BEB35" w:rsidRPr="588DEE3A">
        <w:rPr>
          <w:sz w:val="24"/>
          <w:szCs w:val="24"/>
        </w:rPr>
        <w:t xml:space="preserve"> (e.g. no sanitary water available</w:t>
      </w:r>
      <w:r w:rsidRPr="588DEE3A">
        <w:rPr>
          <w:sz w:val="24"/>
          <w:szCs w:val="24"/>
        </w:rPr>
        <w:t>,</w:t>
      </w:r>
      <w:r w:rsidR="7DA31982" w:rsidRPr="588DEE3A">
        <w:rPr>
          <w:sz w:val="24"/>
          <w:szCs w:val="24"/>
        </w:rPr>
        <w:t xml:space="preserve"> chemical exposure, etc.)</w:t>
      </w:r>
      <w:r w:rsidRPr="588DEE3A">
        <w:rPr>
          <w:sz w:val="24"/>
          <w:szCs w:val="24"/>
        </w:rPr>
        <w:t xml:space="preserve"> or if other qualifying events arise, e</w:t>
      </w:r>
      <w:r w:rsidR="5C5FDD3D" w:rsidRPr="588DEE3A">
        <w:rPr>
          <w:sz w:val="24"/>
          <w:szCs w:val="24"/>
        </w:rPr>
        <w:t>mployee</w:t>
      </w:r>
      <w:r w:rsidR="1CE46270" w:rsidRPr="588DEE3A">
        <w:rPr>
          <w:sz w:val="24"/>
          <w:szCs w:val="24"/>
        </w:rPr>
        <w:t>s may</w:t>
      </w:r>
      <w:r w:rsidR="5C5FDD3D" w:rsidRPr="588DEE3A">
        <w:rPr>
          <w:sz w:val="24"/>
          <w:szCs w:val="24"/>
        </w:rPr>
        <w:t xml:space="preserve"> receive “weather and safety leave” for the amount of time required to commute to their Alternative Duty Station (ADS). Once any telework ready employees arrive at their ADS, they are expected to account for any remaining portion of their regularly scheduled workday by teleworking, taking unscheduled leave (paid or unpaid), or a combination of both. </w:t>
      </w:r>
      <w:r w:rsidR="057D0862" w:rsidRPr="588DEE3A">
        <w:rPr>
          <w:sz w:val="24"/>
          <w:szCs w:val="24"/>
        </w:rPr>
        <w:t>E</w:t>
      </w:r>
      <w:r w:rsidR="2E09FF14" w:rsidRPr="588DEE3A">
        <w:rPr>
          <w:sz w:val="24"/>
          <w:szCs w:val="24"/>
        </w:rPr>
        <w:t xml:space="preserve">pisodic </w:t>
      </w:r>
      <w:r w:rsidR="38DC2485" w:rsidRPr="588DEE3A">
        <w:rPr>
          <w:sz w:val="24"/>
          <w:szCs w:val="24"/>
        </w:rPr>
        <w:t xml:space="preserve">telework </w:t>
      </w:r>
      <w:r w:rsidR="5F142FCC" w:rsidRPr="588DEE3A">
        <w:rPr>
          <w:sz w:val="24"/>
          <w:szCs w:val="24"/>
        </w:rPr>
        <w:t xml:space="preserve">may </w:t>
      </w:r>
      <w:r w:rsidR="790F96E0" w:rsidRPr="588DEE3A">
        <w:rPr>
          <w:sz w:val="24"/>
          <w:szCs w:val="24"/>
        </w:rPr>
        <w:t xml:space="preserve">be </w:t>
      </w:r>
      <w:r w:rsidR="38DC2485" w:rsidRPr="588DEE3A">
        <w:rPr>
          <w:sz w:val="24"/>
          <w:szCs w:val="24"/>
        </w:rPr>
        <w:t>authorized</w:t>
      </w:r>
      <w:r w:rsidR="115E4517" w:rsidRPr="588DEE3A">
        <w:rPr>
          <w:sz w:val="24"/>
          <w:szCs w:val="24"/>
        </w:rPr>
        <w:t xml:space="preserve"> for telework ready employees</w:t>
      </w:r>
      <w:r w:rsidR="5C5FDD3D" w:rsidRPr="588DEE3A">
        <w:rPr>
          <w:sz w:val="24"/>
          <w:szCs w:val="24"/>
        </w:rPr>
        <w:t>. To the extent possible, employees participating in the telework program will take home all equipment necessary to perform episodic telework. E</w:t>
      </w:r>
      <w:r w:rsidR="1B1655CA" w:rsidRPr="588DEE3A">
        <w:rPr>
          <w:sz w:val="24"/>
          <w:szCs w:val="24"/>
        </w:rPr>
        <w:t xml:space="preserve">mployees </w:t>
      </w:r>
      <w:r w:rsidR="5C5FDD3D" w:rsidRPr="588DEE3A">
        <w:rPr>
          <w:sz w:val="24"/>
          <w:szCs w:val="24"/>
        </w:rPr>
        <w:t>who are not telework ready</w:t>
      </w:r>
      <w:r w:rsidR="3878540E" w:rsidRPr="588DEE3A">
        <w:rPr>
          <w:sz w:val="24"/>
          <w:szCs w:val="24"/>
        </w:rPr>
        <w:t xml:space="preserve"> </w:t>
      </w:r>
      <w:r w:rsidR="0B7FA54C" w:rsidRPr="588DEE3A">
        <w:rPr>
          <w:sz w:val="24"/>
          <w:szCs w:val="24"/>
        </w:rPr>
        <w:t xml:space="preserve">will </w:t>
      </w:r>
      <w:r w:rsidR="1B1655CA" w:rsidRPr="588DEE3A">
        <w:rPr>
          <w:sz w:val="24"/>
          <w:szCs w:val="24"/>
        </w:rPr>
        <w:t xml:space="preserve">be </w:t>
      </w:r>
      <w:r w:rsidR="790F96E0" w:rsidRPr="588DEE3A">
        <w:rPr>
          <w:sz w:val="24"/>
          <w:szCs w:val="24"/>
        </w:rPr>
        <w:t>given</w:t>
      </w:r>
      <w:r w:rsidR="0B7FA54C" w:rsidRPr="588DEE3A">
        <w:rPr>
          <w:sz w:val="24"/>
          <w:szCs w:val="24"/>
        </w:rPr>
        <w:t xml:space="preserve"> weather and safety or</w:t>
      </w:r>
      <w:r w:rsidR="790F96E0" w:rsidRPr="588DEE3A">
        <w:rPr>
          <w:sz w:val="24"/>
          <w:szCs w:val="24"/>
        </w:rPr>
        <w:t xml:space="preserve"> administrative leave for the duration of the </w:t>
      </w:r>
      <w:r w:rsidR="1CE46270" w:rsidRPr="588DEE3A">
        <w:rPr>
          <w:sz w:val="24"/>
          <w:szCs w:val="24"/>
        </w:rPr>
        <w:t>event</w:t>
      </w:r>
      <w:r w:rsidR="790F96E0" w:rsidRPr="588DEE3A">
        <w:rPr>
          <w:sz w:val="24"/>
          <w:szCs w:val="24"/>
        </w:rPr>
        <w:t>.</w:t>
      </w:r>
      <w:r w:rsidR="3878540E" w:rsidRPr="588DEE3A">
        <w:rPr>
          <w:sz w:val="24"/>
          <w:szCs w:val="24"/>
        </w:rPr>
        <w:t xml:space="preserve"> </w:t>
      </w:r>
      <w:r w:rsidR="7B5DD9DD" w:rsidRPr="588DEE3A">
        <w:rPr>
          <w:sz w:val="24"/>
          <w:szCs w:val="24"/>
        </w:rPr>
        <w:t xml:space="preserve">If a telework eligible employee is not </w:t>
      </w:r>
      <w:proofErr w:type="gramStart"/>
      <w:r w:rsidR="7B5DD9DD" w:rsidRPr="588DEE3A">
        <w:rPr>
          <w:sz w:val="24"/>
          <w:szCs w:val="24"/>
        </w:rPr>
        <w:t>telework</w:t>
      </w:r>
      <w:proofErr w:type="gramEnd"/>
      <w:r w:rsidR="7B5DD9DD" w:rsidRPr="588DEE3A">
        <w:rPr>
          <w:sz w:val="24"/>
          <w:szCs w:val="24"/>
        </w:rPr>
        <w:t xml:space="preserve"> ready, they are required to notify their supervisor and request a determination as to whether weather and safety leave is permissible, subject to 5 </w:t>
      </w:r>
      <w:r w:rsidR="67135927" w:rsidRPr="588DEE3A">
        <w:rPr>
          <w:sz w:val="24"/>
          <w:szCs w:val="24"/>
        </w:rPr>
        <w:t>C.F.R. §</w:t>
      </w:r>
      <w:r w:rsidR="6F619237" w:rsidRPr="588DEE3A">
        <w:rPr>
          <w:sz w:val="24"/>
          <w:szCs w:val="24"/>
        </w:rPr>
        <w:t>§</w:t>
      </w:r>
      <w:r w:rsidR="26935B66" w:rsidRPr="588DEE3A">
        <w:rPr>
          <w:sz w:val="24"/>
          <w:szCs w:val="24"/>
        </w:rPr>
        <w:t xml:space="preserve"> </w:t>
      </w:r>
      <w:r w:rsidR="7B5DD9DD" w:rsidRPr="588DEE3A">
        <w:rPr>
          <w:sz w:val="24"/>
          <w:szCs w:val="24"/>
        </w:rPr>
        <w:t xml:space="preserve">630.1603 and 1605. </w:t>
      </w:r>
    </w:p>
    <w:p w14:paraId="0ECB167E" w14:textId="77777777" w:rsidR="00993597" w:rsidRPr="00401E57" w:rsidRDefault="00993597" w:rsidP="00D85262">
      <w:pPr>
        <w:pStyle w:val="ListParagraph"/>
        <w:widowControl/>
        <w:ind w:left="1099" w:firstLine="0"/>
        <w:jc w:val="both"/>
        <w:rPr>
          <w:sz w:val="24"/>
          <w:szCs w:val="24"/>
        </w:rPr>
      </w:pPr>
    </w:p>
    <w:p w14:paraId="1576ECB6" w14:textId="77E8D3D9" w:rsidR="00AC48C6" w:rsidRPr="009052E7" w:rsidRDefault="009105A3" w:rsidP="00D85262">
      <w:pPr>
        <w:pStyle w:val="ListParagraph"/>
        <w:widowControl/>
        <w:numPr>
          <w:ilvl w:val="0"/>
          <w:numId w:val="57"/>
        </w:numPr>
        <w:tabs>
          <w:tab w:val="left" w:pos="1098"/>
          <w:tab w:val="left" w:pos="1100"/>
        </w:tabs>
        <w:ind w:left="1100" w:right="217"/>
        <w:jc w:val="both"/>
        <w:rPr>
          <w:sz w:val="24"/>
          <w:szCs w:val="24"/>
        </w:rPr>
      </w:pPr>
      <w:r w:rsidRPr="00401E57">
        <w:rPr>
          <w:sz w:val="24"/>
          <w:szCs w:val="24"/>
        </w:rPr>
        <w:t>The Employer will notify the Union in advance when any construction will be done in the portion of the building it leases and will negotiate with the Union over all appropriate matters, including the health and safety concerns of affected employees.</w:t>
      </w:r>
    </w:p>
    <w:p w14:paraId="3904BBB3" w14:textId="77777777" w:rsidR="00993597" w:rsidRPr="00401E57" w:rsidRDefault="00993597" w:rsidP="00D85262">
      <w:pPr>
        <w:pStyle w:val="BodyText"/>
        <w:widowControl/>
        <w:jc w:val="both"/>
      </w:pPr>
    </w:p>
    <w:p w14:paraId="0E63BB84" w14:textId="084040C4" w:rsidR="00993597" w:rsidRPr="00401E57" w:rsidRDefault="009105A3" w:rsidP="00D85262">
      <w:pPr>
        <w:pStyle w:val="BodyText"/>
        <w:widowControl/>
        <w:ind w:left="380" w:right="217"/>
        <w:jc w:val="both"/>
      </w:pPr>
      <w:r w:rsidRPr="006D24DF">
        <w:rPr>
          <w:b/>
        </w:rPr>
        <w:t>Section 1</w:t>
      </w:r>
      <w:r w:rsidR="00873DC6" w:rsidRPr="006D24DF">
        <w:rPr>
          <w:b/>
        </w:rPr>
        <w:t>2</w:t>
      </w:r>
      <w:r w:rsidRPr="006D24DF">
        <w:rPr>
          <w:b/>
        </w:rPr>
        <w:t xml:space="preserve">: </w:t>
      </w:r>
      <w:r w:rsidRPr="006D24DF">
        <w:t xml:space="preserve">The Employer will take reasonable steps within the limits of its authority to </w:t>
      </w:r>
      <w:r w:rsidR="00FD5AE4" w:rsidRPr="006D24DF">
        <w:t xml:space="preserve">ensure </w:t>
      </w:r>
      <w:r w:rsidRPr="006D24DF">
        <w:t>that offsite working conditions are adequate as specified in Section 1 of this Article.</w:t>
      </w:r>
    </w:p>
    <w:p w14:paraId="231D6FAD" w14:textId="77777777" w:rsidR="00993597" w:rsidRPr="00401E57" w:rsidRDefault="00993597" w:rsidP="00D85262">
      <w:pPr>
        <w:pStyle w:val="BodyText"/>
        <w:widowControl/>
        <w:jc w:val="both"/>
      </w:pPr>
    </w:p>
    <w:p w14:paraId="3B520695" w14:textId="24014C03" w:rsidR="00993597" w:rsidRPr="00401E57" w:rsidRDefault="009105A3" w:rsidP="00D85262">
      <w:pPr>
        <w:pStyle w:val="ListParagraph"/>
        <w:widowControl/>
        <w:numPr>
          <w:ilvl w:val="0"/>
          <w:numId w:val="56"/>
        </w:numPr>
        <w:tabs>
          <w:tab w:val="left" w:pos="1098"/>
          <w:tab w:val="left" w:pos="1100"/>
        </w:tabs>
        <w:ind w:right="216"/>
        <w:jc w:val="both"/>
        <w:rPr>
          <w:sz w:val="24"/>
          <w:szCs w:val="24"/>
        </w:rPr>
      </w:pPr>
      <w:r w:rsidRPr="00401E57">
        <w:rPr>
          <w:sz w:val="24"/>
          <w:szCs w:val="24"/>
        </w:rPr>
        <w:t xml:space="preserve">When working conditions are such that an employee cannot work safely, </w:t>
      </w:r>
      <w:r w:rsidR="3A7BC128" w:rsidRPr="00401E57">
        <w:rPr>
          <w:sz w:val="24"/>
          <w:szCs w:val="24"/>
        </w:rPr>
        <w:t>the employee</w:t>
      </w:r>
      <w:r w:rsidRPr="00401E57">
        <w:rPr>
          <w:sz w:val="24"/>
          <w:szCs w:val="24"/>
        </w:rPr>
        <w:t xml:space="preserve"> may request permission, from the appropriate supervisor or manager, to leave the work site and return to the FEC office (if out of the metropolitan area, to be relocated to another work area, if available). In cases of critical safety or health hazards, the employee may leave the immediate proximity of the alleged hazard to seek relief under this Section. The </w:t>
      </w:r>
      <w:r w:rsidRPr="00401E57">
        <w:rPr>
          <w:sz w:val="24"/>
          <w:szCs w:val="24"/>
        </w:rPr>
        <w:lastRenderedPageBreak/>
        <w:t>Employer shall make reasonable efforts to determine if the working conditions are unsafe or unhealthy. If permission to leave the work site is denied, the employee shall continue to work.</w:t>
      </w:r>
    </w:p>
    <w:p w14:paraId="54D34796" w14:textId="77777777" w:rsidR="00993597" w:rsidRPr="00401E57" w:rsidRDefault="00993597" w:rsidP="00D85262">
      <w:pPr>
        <w:pStyle w:val="BodyText"/>
        <w:widowControl/>
        <w:jc w:val="both"/>
      </w:pPr>
    </w:p>
    <w:p w14:paraId="7AC0A36A" w14:textId="77777777" w:rsidR="009052E7" w:rsidRDefault="009105A3" w:rsidP="00D85262">
      <w:pPr>
        <w:pStyle w:val="ListParagraph"/>
        <w:widowControl/>
        <w:numPr>
          <w:ilvl w:val="0"/>
          <w:numId w:val="56"/>
        </w:numPr>
        <w:tabs>
          <w:tab w:val="left" w:pos="1100"/>
        </w:tabs>
        <w:ind w:right="217"/>
        <w:jc w:val="both"/>
        <w:rPr>
          <w:sz w:val="24"/>
          <w:szCs w:val="24"/>
        </w:rPr>
      </w:pPr>
      <w:r w:rsidRPr="00401E57">
        <w:rPr>
          <w:sz w:val="24"/>
          <w:szCs w:val="24"/>
        </w:rPr>
        <w:t>If the Employer agrees that conditions are such that the employee cannot work safely, the employee shall be assigned work in another area or, if none is available, given administrative leave for the remainder of the workday.</w:t>
      </w:r>
    </w:p>
    <w:p w14:paraId="4B4A0BDA" w14:textId="77777777" w:rsidR="009052E7" w:rsidRPr="009052E7" w:rsidRDefault="009052E7" w:rsidP="00D85262">
      <w:pPr>
        <w:pStyle w:val="ListParagraph"/>
        <w:widowControl/>
        <w:jc w:val="both"/>
        <w:rPr>
          <w:sz w:val="24"/>
          <w:szCs w:val="24"/>
        </w:rPr>
      </w:pPr>
    </w:p>
    <w:p w14:paraId="0A7A904C" w14:textId="10F4CA1F" w:rsidR="00993597" w:rsidRPr="009052E7" w:rsidRDefault="009105A3" w:rsidP="00D85262">
      <w:pPr>
        <w:pStyle w:val="ListParagraph"/>
        <w:widowControl/>
        <w:numPr>
          <w:ilvl w:val="0"/>
          <w:numId w:val="56"/>
        </w:numPr>
        <w:tabs>
          <w:tab w:val="left" w:pos="1100"/>
        </w:tabs>
        <w:ind w:right="217"/>
        <w:jc w:val="both"/>
        <w:rPr>
          <w:sz w:val="24"/>
          <w:szCs w:val="24"/>
        </w:rPr>
      </w:pPr>
      <w:r w:rsidRPr="009052E7">
        <w:rPr>
          <w:sz w:val="24"/>
          <w:szCs w:val="24"/>
        </w:rPr>
        <w:t xml:space="preserve">In reaching a decision as to whether or not the employee must continue to work, the Employer shall consider not only the needs of </w:t>
      </w:r>
      <w:r w:rsidR="009277A1">
        <w:rPr>
          <w:sz w:val="24"/>
          <w:szCs w:val="24"/>
        </w:rPr>
        <w:t>the Agency</w:t>
      </w:r>
      <w:r w:rsidRPr="009052E7">
        <w:rPr>
          <w:sz w:val="24"/>
          <w:szCs w:val="24"/>
        </w:rPr>
        <w:t>, but also the safety and health of the employee.</w:t>
      </w:r>
    </w:p>
    <w:p w14:paraId="1AFE57CD" w14:textId="77777777" w:rsidR="00993597" w:rsidRPr="00401E57" w:rsidRDefault="00993597" w:rsidP="00D85262">
      <w:pPr>
        <w:pStyle w:val="BodyText"/>
        <w:widowControl/>
        <w:jc w:val="both"/>
      </w:pPr>
    </w:p>
    <w:p w14:paraId="5623C19B" w14:textId="77777777" w:rsidR="00AC48C6" w:rsidRPr="00401E57" w:rsidRDefault="009105A3" w:rsidP="00D85262">
      <w:pPr>
        <w:pStyle w:val="ListParagraph"/>
        <w:widowControl/>
        <w:numPr>
          <w:ilvl w:val="0"/>
          <w:numId w:val="56"/>
        </w:numPr>
        <w:tabs>
          <w:tab w:val="left" w:pos="1098"/>
          <w:tab w:val="left" w:pos="1100"/>
        </w:tabs>
        <w:ind w:right="216"/>
        <w:jc w:val="both"/>
        <w:rPr>
          <w:sz w:val="24"/>
          <w:szCs w:val="24"/>
        </w:rPr>
      </w:pPr>
      <w:r w:rsidRPr="00401E57">
        <w:rPr>
          <w:sz w:val="24"/>
          <w:szCs w:val="24"/>
        </w:rPr>
        <w:t xml:space="preserve">Employees who believe an illness or injury occurred as the result of the performance of official duties may file a claim for benefits under the </w:t>
      </w:r>
      <w:r w:rsidRPr="00401E57">
        <w:rPr>
          <w:i/>
          <w:sz w:val="24"/>
          <w:szCs w:val="24"/>
        </w:rPr>
        <w:t>Federal Employees Compensation Act</w:t>
      </w:r>
      <w:r w:rsidRPr="00401E57">
        <w:rPr>
          <w:sz w:val="24"/>
          <w:szCs w:val="24"/>
        </w:rPr>
        <w:t>. The Employer, including its Office of Human Resources, shall provide the necessary assistance to the employee in completing the necessary forms.</w:t>
      </w:r>
    </w:p>
    <w:p w14:paraId="0177A0CF" w14:textId="34C7284F" w:rsidR="00AC48C6" w:rsidRPr="00401E57" w:rsidRDefault="00AC48C6" w:rsidP="00D85262">
      <w:pPr>
        <w:pStyle w:val="ListParagraph"/>
        <w:widowControl/>
        <w:tabs>
          <w:tab w:val="left" w:pos="1098"/>
          <w:tab w:val="left" w:pos="1100"/>
        </w:tabs>
        <w:ind w:right="216" w:firstLine="0"/>
        <w:jc w:val="both"/>
        <w:rPr>
          <w:sz w:val="24"/>
          <w:szCs w:val="24"/>
        </w:rPr>
      </w:pPr>
    </w:p>
    <w:p w14:paraId="238C4955" w14:textId="77777777" w:rsidR="00993597" w:rsidRPr="00401E57" w:rsidRDefault="009105A3" w:rsidP="00D85262">
      <w:pPr>
        <w:pStyle w:val="Heading6"/>
        <w:widowControl/>
        <w:ind w:left="379"/>
      </w:pPr>
      <w:r w:rsidRPr="00401E57">
        <w:t xml:space="preserve">Section </w:t>
      </w:r>
      <w:r w:rsidR="00B93F9A" w:rsidRPr="00401E57">
        <w:t>1</w:t>
      </w:r>
      <w:r w:rsidR="004F695A" w:rsidRPr="00401E57">
        <w:t>3</w:t>
      </w:r>
      <w:r w:rsidRPr="00401E57">
        <w:t>:</w:t>
      </w:r>
    </w:p>
    <w:p w14:paraId="6560CA83" w14:textId="77777777" w:rsidR="00993597" w:rsidRPr="00401E57" w:rsidRDefault="00993597" w:rsidP="00D85262">
      <w:pPr>
        <w:pStyle w:val="BodyText"/>
        <w:widowControl/>
        <w:jc w:val="both"/>
        <w:rPr>
          <w:b/>
        </w:rPr>
      </w:pPr>
    </w:p>
    <w:p w14:paraId="4D45EEF6" w14:textId="77777777" w:rsidR="00993597" w:rsidRPr="00401E57" w:rsidRDefault="009105A3" w:rsidP="00D85262">
      <w:pPr>
        <w:pStyle w:val="ListParagraph"/>
        <w:widowControl/>
        <w:numPr>
          <w:ilvl w:val="0"/>
          <w:numId w:val="55"/>
        </w:numPr>
        <w:tabs>
          <w:tab w:val="left" w:pos="1099"/>
        </w:tabs>
        <w:ind w:left="1099" w:right="216" w:hanging="360"/>
        <w:jc w:val="both"/>
        <w:rPr>
          <w:sz w:val="24"/>
          <w:szCs w:val="24"/>
        </w:rPr>
      </w:pPr>
      <w:r w:rsidRPr="00401E57">
        <w:rPr>
          <w:sz w:val="24"/>
          <w:szCs w:val="24"/>
        </w:rPr>
        <w:t>The Employer will provide limited air quality inspections appropriate for the site whenever there is a significant, long-term change in an office environment which might result in a change in carbon dioxide levels, total hydrocarbons, irrespirable dust, temperature or humidity, for example, whenever there is significant construction in the portion of the building it leases.</w:t>
      </w:r>
    </w:p>
    <w:p w14:paraId="0EED43D6" w14:textId="77777777" w:rsidR="00993597" w:rsidRPr="00401E57" w:rsidRDefault="00993597" w:rsidP="00D85262">
      <w:pPr>
        <w:pStyle w:val="BodyText"/>
        <w:widowControl/>
        <w:jc w:val="both"/>
      </w:pPr>
    </w:p>
    <w:p w14:paraId="3F5034DF" w14:textId="46221092" w:rsidR="00993597" w:rsidRPr="00401E57" w:rsidRDefault="00463C30" w:rsidP="00D85262">
      <w:pPr>
        <w:pStyle w:val="ListParagraph"/>
        <w:widowControl/>
        <w:numPr>
          <w:ilvl w:val="0"/>
          <w:numId w:val="55"/>
        </w:numPr>
        <w:tabs>
          <w:tab w:val="left" w:pos="1097"/>
          <w:tab w:val="left" w:pos="1099"/>
        </w:tabs>
        <w:ind w:left="1099" w:right="217" w:hanging="360"/>
        <w:jc w:val="both"/>
        <w:rPr>
          <w:sz w:val="24"/>
          <w:szCs w:val="24"/>
        </w:rPr>
      </w:pPr>
      <w:r w:rsidRPr="00401E57">
        <w:rPr>
          <w:sz w:val="24"/>
          <w:szCs w:val="24"/>
        </w:rPr>
        <w:t>When conducted, t</w:t>
      </w:r>
      <w:r w:rsidR="009105A3" w:rsidRPr="00401E57">
        <w:rPr>
          <w:sz w:val="24"/>
          <w:szCs w:val="24"/>
        </w:rPr>
        <w:t xml:space="preserve">he Employer shall provide </w:t>
      </w:r>
      <w:r w:rsidR="005D5A9F" w:rsidRPr="00401E57">
        <w:rPr>
          <w:sz w:val="24"/>
          <w:szCs w:val="24"/>
        </w:rPr>
        <w:t xml:space="preserve">the report of </w:t>
      </w:r>
      <w:r w:rsidR="009105A3" w:rsidRPr="00401E57">
        <w:rPr>
          <w:sz w:val="24"/>
          <w:szCs w:val="24"/>
        </w:rPr>
        <w:t xml:space="preserve">inspections of water quality in the drinking fountains and sinks to measure bacteria and lead content </w:t>
      </w:r>
      <w:r w:rsidR="00787783" w:rsidRPr="00401E57">
        <w:rPr>
          <w:sz w:val="24"/>
          <w:szCs w:val="24"/>
        </w:rPr>
        <w:t xml:space="preserve">to the Union within </w:t>
      </w:r>
      <w:r w:rsidR="009105A3" w:rsidRPr="00401E57">
        <w:rPr>
          <w:sz w:val="24"/>
          <w:szCs w:val="24"/>
        </w:rPr>
        <w:t xml:space="preserve">five (5) </w:t>
      </w:r>
      <w:r w:rsidR="00787783" w:rsidRPr="00401E57">
        <w:rPr>
          <w:sz w:val="24"/>
          <w:szCs w:val="24"/>
        </w:rPr>
        <w:t>business days</w:t>
      </w:r>
      <w:r w:rsidR="004174D5" w:rsidRPr="00401E57">
        <w:rPr>
          <w:sz w:val="24"/>
          <w:szCs w:val="24"/>
        </w:rPr>
        <w:t xml:space="preserve"> of receipt of the report</w:t>
      </w:r>
      <w:r w:rsidR="009105A3" w:rsidRPr="00401E57">
        <w:rPr>
          <w:sz w:val="24"/>
          <w:szCs w:val="24"/>
        </w:rPr>
        <w:t>. Water inspections shall also be done whenever new workspace is acquired for bargaining unit employees,</w:t>
      </w:r>
      <w:r w:rsidR="00F23411" w:rsidRPr="00401E57">
        <w:rPr>
          <w:sz w:val="24"/>
          <w:szCs w:val="24"/>
        </w:rPr>
        <w:t xml:space="preserve"> or </w:t>
      </w:r>
      <w:r w:rsidR="009277A1">
        <w:rPr>
          <w:sz w:val="24"/>
          <w:szCs w:val="24"/>
        </w:rPr>
        <w:t>the Agency</w:t>
      </w:r>
      <w:r w:rsidR="00610F5A" w:rsidRPr="00401E57">
        <w:rPr>
          <w:sz w:val="24"/>
          <w:szCs w:val="24"/>
        </w:rPr>
        <w:t xml:space="preserve"> will request such testing if there are reasonable grounds for concern,</w:t>
      </w:r>
      <w:r w:rsidR="009105A3" w:rsidRPr="00401E57">
        <w:rPr>
          <w:sz w:val="24"/>
          <w:szCs w:val="24"/>
        </w:rPr>
        <w:t xml:space="preserve"> unless testing was done within the last five (5) years and the tests results are obtained.</w:t>
      </w:r>
    </w:p>
    <w:p w14:paraId="03091779" w14:textId="77777777" w:rsidR="00993597" w:rsidRPr="00401E57" w:rsidRDefault="00993597" w:rsidP="00D85262">
      <w:pPr>
        <w:pStyle w:val="BodyText"/>
        <w:widowControl/>
        <w:jc w:val="both"/>
      </w:pPr>
    </w:p>
    <w:p w14:paraId="6A68629C" w14:textId="77777777" w:rsidR="00AC48C6" w:rsidRPr="00401E57" w:rsidRDefault="009105A3" w:rsidP="00D85262">
      <w:pPr>
        <w:pStyle w:val="ListParagraph"/>
        <w:widowControl/>
        <w:numPr>
          <w:ilvl w:val="0"/>
          <w:numId w:val="55"/>
        </w:numPr>
        <w:tabs>
          <w:tab w:val="left" w:pos="1097"/>
          <w:tab w:val="left" w:pos="1099"/>
        </w:tabs>
        <w:ind w:left="1099" w:right="219" w:hanging="360"/>
        <w:jc w:val="both"/>
        <w:rPr>
          <w:sz w:val="24"/>
          <w:szCs w:val="24"/>
        </w:rPr>
      </w:pPr>
      <w:r w:rsidRPr="00401E57">
        <w:rPr>
          <w:sz w:val="24"/>
          <w:szCs w:val="24"/>
        </w:rPr>
        <w:t>Copies of all air and water quality inspection</w:t>
      </w:r>
      <w:r w:rsidR="00C538CC" w:rsidRPr="00401E57">
        <w:rPr>
          <w:sz w:val="24"/>
          <w:szCs w:val="24"/>
        </w:rPr>
        <w:t xml:space="preserve"> reports</w:t>
      </w:r>
      <w:r w:rsidRPr="00401E57">
        <w:rPr>
          <w:sz w:val="24"/>
          <w:szCs w:val="24"/>
        </w:rPr>
        <w:t xml:space="preserve"> shall be given to the Union </w:t>
      </w:r>
      <w:r w:rsidR="00C538CC" w:rsidRPr="00401E57">
        <w:rPr>
          <w:sz w:val="24"/>
          <w:szCs w:val="24"/>
        </w:rPr>
        <w:t>within five (5) business days of the Employer’s receipt</w:t>
      </w:r>
      <w:r w:rsidRPr="00401E57">
        <w:rPr>
          <w:sz w:val="24"/>
          <w:szCs w:val="24"/>
        </w:rPr>
        <w:t>. Limited air and water quality testing will be performed on newly acquired workspace, if it has not been previously tested.</w:t>
      </w:r>
    </w:p>
    <w:p w14:paraId="43E6EFB1" w14:textId="419BE96B" w:rsidR="00AC48C6" w:rsidRPr="00401E57" w:rsidRDefault="00AC48C6" w:rsidP="00D85262">
      <w:pPr>
        <w:pStyle w:val="ListParagraph"/>
        <w:widowControl/>
        <w:tabs>
          <w:tab w:val="left" w:pos="1097"/>
          <w:tab w:val="left" w:pos="1099"/>
        </w:tabs>
        <w:ind w:left="1099" w:right="219" w:firstLine="0"/>
        <w:jc w:val="both"/>
        <w:rPr>
          <w:sz w:val="24"/>
          <w:szCs w:val="24"/>
        </w:rPr>
      </w:pPr>
    </w:p>
    <w:p w14:paraId="57E60191" w14:textId="77777777" w:rsidR="00993597" w:rsidRPr="00401E57" w:rsidRDefault="009105A3" w:rsidP="00D85262">
      <w:pPr>
        <w:pStyle w:val="BodyText"/>
        <w:widowControl/>
        <w:ind w:left="379" w:right="217"/>
        <w:jc w:val="both"/>
      </w:pPr>
      <w:r w:rsidRPr="00401E57">
        <w:rPr>
          <w:b/>
        </w:rPr>
        <w:t xml:space="preserve">Section </w:t>
      </w:r>
      <w:r w:rsidR="165F6329" w:rsidRPr="00401E57">
        <w:rPr>
          <w:b/>
          <w:bCs/>
        </w:rPr>
        <w:t>1</w:t>
      </w:r>
      <w:r w:rsidR="00C61DEF" w:rsidRPr="00401E57">
        <w:rPr>
          <w:b/>
          <w:bCs/>
        </w:rPr>
        <w:t>4</w:t>
      </w:r>
      <w:r w:rsidRPr="00401E57">
        <w:rPr>
          <w:b/>
        </w:rPr>
        <w:t xml:space="preserve">: </w:t>
      </w:r>
      <w:r w:rsidRPr="00401E57">
        <w:t xml:space="preserve">When necessary to protect health and safety, the Agency may reimburse employees for the usual taxicab </w:t>
      </w:r>
      <w:r w:rsidR="0031063A" w:rsidRPr="00401E57">
        <w:t xml:space="preserve">or rideshare </w:t>
      </w:r>
      <w:r w:rsidRPr="00401E57">
        <w:t>fares for travel between office and home incident to the conduct of official business at an employee's designated post of duty. In order to be reimbursed under this Section, the employee must:</w:t>
      </w:r>
    </w:p>
    <w:p w14:paraId="0D863132" w14:textId="77777777" w:rsidR="00993597" w:rsidRPr="00401E57" w:rsidRDefault="00993597" w:rsidP="00D85262">
      <w:pPr>
        <w:pStyle w:val="BodyText"/>
        <w:widowControl/>
        <w:jc w:val="both"/>
      </w:pPr>
    </w:p>
    <w:p w14:paraId="701A011C" w14:textId="77777777" w:rsidR="00993597" w:rsidRPr="00401E57" w:rsidRDefault="009105A3" w:rsidP="00D85262">
      <w:pPr>
        <w:pStyle w:val="ListParagraph"/>
        <w:widowControl/>
        <w:numPr>
          <w:ilvl w:val="0"/>
          <w:numId w:val="54"/>
        </w:numPr>
        <w:tabs>
          <w:tab w:val="left" w:pos="1100"/>
        </w:tabs>
        <w:ind w:right="219" w:hanging="360"/>
        <w:jc w:val="both"/>
        <w:rPr>
          <w:sz w:val="24"/>
          <w:szCs w:val="24"/>
        </w:rPr>
      </w:pPr>
      <w:r w:rsidRPr="00401E57">
        <w:rPr>
          <w:sz w:val="24"/>
          <w:szCs w:val="24"/>
        </w:rPr>
        <w:lastRenderedPageBreak/>
        <w:t>be dependent on public transportation and must travel during hours of infrequently scheduled public transportation or darkness; and</w:t>
      </w:r>
    </w:p>
    <w:p w14:paraId="30A986FC" w14:textId="77777777" w:rsidR="00993597" w:rsidRPr="00401E57" w:rsidRDefault="00993597" w:rsidP="00D85262">
      <w:pPr>
        <w:pStyle w:val="BodyText"/>
        <w:widowControl/>
        <w:jc w:val="both"/>
      </w:pPr>
    </w:p>
    <w:p w14:paraId="72AC361A" w14:textId="0889441B" w:rsidR="00993597" w:rsidRPr="00401E57" w:rsidRDefault="009105A3" w:rsidP="00D85262">
      <w:pPr>
        <w:pStyle w:val="ListParagraph"/>
        <w:widowControl/>
        <w:numPr>
          <w:ilvl w:val="0"/>
          <w:numId w:val="54"/>
        </w:numPr>
        <w:tabs>
          <w:tab w:val="left" w:pos="1100"/>
        </w:tabs>
        <w:ind w:right="217" w:hanging="360"/>
        <w:jc w:val="both"/>
        <w:rPr>
          <w:sz w:val="24"/>
          <w:szCs w:val="24"/>
        </w:rPr>
      </w:pPr>
      <w:r w:rsidRPr="00401E57">
        <w:rPr>
          <w:sz w:val="24"/>
          <w:szCs w:val="24"/>
        </w:rPr>
        <w:t xml:space="preserve">be directed to work overtime or compensatory time by the Employer. There must be an immediate necessity that the overtime work be completed prior to the start of the next workday so that the employee is required to work beyond </w:t>
      </w:r>
      <w:r w:rsidR="0D694CC3" w:rsidRPr="00401E57">
        <w:rPr>
          <w:sz w:val="24"/>
          <w:szCs w:val="24"/>
        </w:rPr>
        <w:t>their</w:t>
      </w:r>
      <w:r w:rsidRPr="00401E57">
        <w:rPr>
          <w:sz w:val="24"/>
          <w:szCs w:val="24"/>
        </w:rPr>
        <w:t xml:space="preserve"> normal tour of duty</w:t>
      </w:r>
      <w:r w:rsidR="00A2529B" w:rsidRPr="00401E57">
        <w:rPr>
          <w:sz w:val="24"/>
          <w:szCs w:val="24"/>
        </w:rPr>
        <w:t xml:space="preserve"> and the wor</w:t>
      </w:r>
      <w:r w:rsidR="00513CC6" w:rsidRPr="00401E57">
        <w:rPr>
          <w:sz w:val="24"/>
          <w:szCs w:val="24"/>
        </w:rPr>
        <w:t>k and/or timing of the work is not conducive to telework</w:t>
      </w:r>
      <w:r w:rsidRPr="00401E57">
        <w:rPr>
          <w:sz w:val="24"/>
          <w:szCs w:val="24"/>
        </w:rPr>
        <w:t>.</w:t>
      </w:r>
    </w:p>
    <w:p w14:paraId="53A48B5D" w14:textId="77777777" w:rsidR="00993597" w:rsidRPr="00401E57" w:rsidRDefault="00993597" w:rsidP="00D85262">
      <w:pPr>
        <w:pStyle w:val="BodyText"/>
        <w:widowControl/>
        <w:jc w:val="both"/>
      </w:pPr>
    </w:p>
    <w:p w14:paraId="6A835BCE" w14:textId="67B8E2E2" w:rsidR="00993597" w:rsidRPr="00401E57" w:rsidRDefault="009105A3" w:rsidP="00D85262">
      <w:pPr>
        <w:pStyle w:val="ListParagraph"/>
        <w:widowControl/>
        <w:numPr>
          <w:ilvl w:val="0"/>
          <w:numId w:val="54"/>
        </w:numPr>
        <w:tabs>
          <w:tab w:val="left" w:pos="1099"/>
        </w:tabs>
        <w:ind w:left="1099" w:right="216" w:hanging="360"/>
        <w:jc w:val="both"/>
        <w:rPr>
          <w:sz w:val="24"/>
          <w:szCs w:val="24"/>
        </w:rPr>
      </w:pPr>
      <w:r w:rsidRPr="00401E57">
        <w:rPr>
          <w:sz w:val="24"/>
          <w:szCs w:val="24"/>
        </w:rPr>
        <w:t xml:space="preserve">request reimbursement in advance and </w:t>
      </w:r>
      <w:r w:rsidR="00EA3E99" w:rsidRPr="00401E57">
        <w:rPr>
          <w:sz w:val="24"/>
          <w:szCs w:val="24"/>
        </w:rPr>
        <w:t xml:space="preserve">receive </w:t>
      </w:r>
      <w:r w:rsidRPr="00401E57">
        <w:rPr>
          <w:sz w:val="24"/>
          <w:szCs w:val="24"/>
        </w:rPr>
        <w:t>approv</w:t>
      </w:r>
      <w:r w:rsidR="00EA3E99" w:rsidRPr="00401E57">
        <w:rPr>
          <w:sz w:val="24"/>
          <w:szCs w:val="24"/>
        </w:rPr>
        <w:t>al</w:t>
      </w:r>
      <w:r w:rsidRPr="00401E57">
        <w:rPr>
          <w:sz w:val="24"/>
          <w:szCs w:val="24"/>
        </w:rPr>
        <w:t xml:space="preserve"> </w:t>
      </w:r>
      <w:r w:rsidR="00D06264" w:rsidRPr="00401E57">
        <w:rPr>
          <w:sz w:val="24"/>
          <w:szCs w:val="24"/>
        </w:rPr>
        <w:t xml:space="preserve">from </w:t>
      </w:r>
      <w:r w:rsidRPr="00401E57">
        <w:rPr>
          <w:sz w:val="24"/>
          <w:szCs w:val="24"/>
        </w:rPr>
        <w:t xml:space="preserve">the employee's supervisor and the office head. The request must include a reasonable estimate of the cost of a taxicab ride to the subway or the employee's home. An approved overtime/compensatory time </w:t>
      </w:r>
      <w:r w:rsidR="00D57FFE" w:rsidRPr="00401E57">
        <w:rPr>
          <w:sz w:val="24"/>
          <w:szCs w:val="24"/>
        </w:rPr>
        <w:t xml:space="preserve">request </w:t>
      </w:r>
      <w:r w:rsidRPr="00401E57">
        <w:rPr>
          <w:sz w:val="24"/>
          <w:szCs w:val="24"/>
        </w:rPr>
        <w:t>must be attached to the claim for reimbursement.</w:t>
      </w:r>
    </w:p>
    <w:p w14:paraId="4C65D2B0" w14:textId="77777777" w:rsidR="00993597" w:rsidRPr="00401E57" w:rsidRDefault="00993597" w:rsidP="00D85262">
      <w:pPr>
        <w:pStyle w:val="BodyText"/>
        <w:widowControl/>
        <w:jc w:val="both"/>
      </w:pPr>
    </w:p>
    <w:p w14:paraId="79509681" w14:textId="6B8F960A" w:rsidR="00993597" w:rsidRPr="00401E57" w:rsidRDefault="009105A3" w:rsidP="00D85262">
      <w:pPr>
        <w:widowControl/>
        <w:tabs>
          <w:tab w:val="left" w:pos="360"/>
        </w:tabs>
        <w:ind w:left="360" w:right="217"/>
        <w:jc w:val="both"/>
        <w:rPr>
          <w:sz w:val="24"/>
          <w:szCs w:val="24"/>
        </w:rPr>
      </w:pPr>
      <w:r w:rsidRPr="006D24DF">
        <w:rPr>
          <w:sz w:val="24"/>
          <w:szCs w:val="24"/>
        </w:rPr>
        <w:t>Commuting costs will be taken into consideration when assigning overtime and compensatory time; however, assignment of overtime or compensatory time shall be based on equitable, merit-based principles pursuant to Article 24 of this Agreement.</w:t>
      </w:r>
    </w:p>
    <w:p w14:paraId="23AADAA3" w14:textId="77777777" w:rsidR="00993597" w:rsidRPr="00401E57" w:rsidRDefault="00993597" w:rsidP="00787670">
      <w:pPr>
        <w:widowControl/>
        <w:rPr>
          <w:sz w:val="24"/>
          <w:szCs w:val="24"/>
        </w:rPr>
        <w:sectPr w:rsidR="00993597" w:rsidRPr="00401E57" w:rsidSect="00316B18">
          <w:headerReference w:type="default" r:id="rId58"/>
          <w:pgSz w:w="12240" w:h="15840"/>
          <w:pgMar w:top="1440" w:right="1440" w:bottom="1440" w:left="1440" w:header="0" w:footer="984" w:gutter="0"/>
          <w:cols w:space="720"/>
        </w:sectPr>
      </w:pPr>
    </w:p>
    <w:p w14:paraId="2478D896" w14:textId="77777777" w:rsidR="004E6A00" w:rsidRPr="00401E57" w:rsidRDefault="004E6A00" w:rsidP="00787670">
      <w:pPr>
        <w:pStyle w:val="Heading1"/>
        <w:widowControl/>
        <w:spacing w:before="0"/>
        <w:rPr>
          <w:sz w:val="24"/>
          <w:szCs w:val="24"/>
        </w:rPr>
      </w:pPr>
      <w:r w:rsidRPr="00401E57">
        <w:rPr>
          <w:sz w:val="24"/>
          <w:szCs w:val="24"/>
        </w:rPr>
        <w:lastRenderedPageBreak/>
        <w:t>TA 3/18/24</w:t>
      </w:r>
    </w:p>
    <w:p w14:paraId="36B276B5" w14:textId="77777777" w:rsidR="004E6A00" w:rsidRPr="00401E57" w:rsidRDefault="004E6A00" w:rsidP="00787670">
      <w:pPr>
        <w:pStyle w:val="Heading1"/>
        <w:widowControl/>
        <w:spacing w:before="0"/>
        <w:rPr>
          <w:sz w:val="24"/>
          <w:szCs w:val="24"/>
        </w:rPr>
      </w:pPr>
    </w:p>
    <w:p w14:paraId="19D12E97" w14:textId="29D707E6" w:rsidR="00AC48C6" w:rsidRPr="00D85262" w:rsidRDefault="009105A3" w:rsidP="00787670">
      <w:pPr>
        <w:pStyle w:val="Heading1"/>
        <w:widowControl/>
        <w:pBdr>
          <w:bottom w:val="single" w:sz="12" w:space="1" w:color="auto"/>
        </w:pBdr>
        <w:spacing w:before="0"/>
        <w:rPr>
          <w:sz w:val="28"/>
          <w:szCs w:val="28"/>
        </w:rPr>
      </w:pPr>
      <w:r w:rsidRPr="00D85262">
        <w:rPr>
          <w:sz w:val="28"/>
          <w:szCs w:val="28"/>
        </w:rPr>
        <w:t>ARTICLE 36</w:t>
      </w:r>
    </w:p>
    <w:p w14:paraId="436F145B" w14:textId="77777777" w:rsidR="00D85262" w:rsidRPr="006359E3" w:rsidRDefault="00D85262" w:rsidP="00787670">
      <w:pPr>
        <w:pStyle w:val="Heading1"/>
        <w:widowControl/>
        <w:spacing w:before="0"/>
        <w:rPr>
          <w:b/>
          <w:bCs/>
          <w:sz w:val="24"/>
          <w:szCs w:val="24"/>
        </w:rPr>
      </w:pPr>
    </w:p>
    <w:p w14:paraId="2C40CC81" w14:textId="77777777" w:rsidR="00993597" w:rsidRPr="00401E57" w:rsidRDefault="001D04FE" w:rsidP="00787670">
      <w:pPr>
        <w:pStyle w:val="Heading2"/>
        <w:widowControl/>
        <w:spacing w:before="0"/>
        <w:jc w:val="left"/>
        <w:rPr>
          <w:sz w:val="24"/>
          <w:szCs w:val="24"/>
        </w:rPr>
      </w:pPr>
      <w:r w:rsidRPr="00401E57">
        <w:rPr>
          <w:sz w:val="24"/>
          <w:szCs w:val="24"/>
        </w:rPr>
        <w:t>INJURED</w:t>
      </w:r>
      <w:r w:rsidR="00541780" w:rsidRPr="00401E57">
        <w:rPr>
          <w:sz w:val="24"/>
          <w:szCs w:val="24"/>
        </w:rPr>
        <w:t xml:space="preserve"> </w:t>
      </w:r>
      <w:r w:rsidR="000907C3" w:rsidRPr="00401E57">
        <w:rPr>
          <w:sz w:val="24"/>
          <w:szCs w:val="24"/>
        </w:rPr>
        <w:t>OR TEMPORARILY DISABLED</w:t>
      </w:r>
      <w:r w:rsidRPr="00401E57">
        <w:rPr>
          <w:sz w:val="24"/>
          <w:szCs w:val="24"/>
        </w:rPr>
        <w:t xml:space="preserve"> </w:t>
      </w:r>
      <w:r w:rsidR="009105A3" w:rsidRPr="00401E57">
        <w:rPr>
          <w:sz w:val="24"/>
          <w:szCs w:val="24"/>
        </w:rPr>
        <w:t>EMPLOYEES</w:t>
      </w:r>
    </w:p>
    <w:p w14:paraId="08F51114" w14:textId="77777777" w:rsidR="00993597" w:rsidRPr="00401E57" w:rsidRDefault="00993597" w:rsidP="00787670">
      <w:pPr>
        <w:pStyle w:val="BodyText"/>
        <w:widowControl/>
        <w:rPr>
          <w:b/>
        </w:rPr>
      </w:pPr>
    </w:p>
    <w:p w14:paraId="3C9CE4E9" w14:textId="67193F8E" w:rsidR="00993597" w:rsidRPr="00401E57" w:rsidRDefault="009105A3" w:rsidP="00D85262">
      <w:pPr>
        <w:pStyle w:val="BodyText"/>
        <w:widowControl/>
        <w:ind w:left="380"/>
        <w:jc w:val="both"/>
      </w:pPr>
      <w:r w:rsidRPr="00401E57">
        <w:t xml:space="preserve">Employees temporarily unable to </w:t>
      </w:r>
      <w:r w:rsidR="005B78C5" w:rsidRPr="00401E57">
        <w:t xml:space="preserve">perform </w:t>
      </w:r>
      <w:r w:rsidRPr="00401E57">
        <w:t xml:space="preserve">their regularly assigned tasks will </w:t>
      </w:r>
      <w:r w:rsidR="005B78C5" w:rsidRPr="00401E57">
        <w:t xml:space="preserve">temporarily </w:t>
      </w:r>
      <w:r w:rsidRPr="00401E57">
        <w:t xml:space="preserve">be given light duty assignments when possible so as to avoid losing </w:t>
      </w:r>
      <w:r w:rsidR="00D85262" w:rsidRPr="00401E57">
        <w:t>compensation</w:t>
      </w:r>
      <w:r w:rsidR="00D85262">
        <w:t xml:space="preserve"> or</w:t>
      </w:r>
      <w:r w:rsidR="00DC2609" w:rsidRPr="00401E57">
        <w:t xml:space="preserve"> may be provided with another </w:t>
      </w:r>
      <w:r w:rsidR="004E491A" w:rsidRPr="00401E57">
        <w:t>flex</w:t>
      </w:r>
      <w:r w:rsidR="009029B7" w:rsidRPr="00401E57">
        <w:t>ibility</w:t>
      </w:r>
      <w:r w:rsidR="00DC2609" w:rsidRPr="00401E57">
        <w:t xml:space="preserve"> to avoid losing compensation (e.g.</w:t>
      </w:r>
      <w:r w:rsidR="009029B7" w:rsidRPr="00401E57">
        <w:t xml:space="preserve"> telework)</w:t>
      </w:r>
      <w:r w:rsidR="004F32CE" w:rsidRPr="00401E57">
        <w:t xml:space="preserve"> where appropriate</w:t>
      </w:r>
      <w:r w:rsidRPr="00401E57">
        <w:t>.</w:t>
      </w:r>
    </w:p>
    <w:p w14:paraId="6A06A4C5" w14:textId="77777777" w:rsidR="00993597" w:rsidRPr="00401E57" w:rsidRDefault="00993597" w:rsidP="00787670">
      <w:pPr>
        <w:widowControl/>
        <w:rPr>
          <w:sz w:val="24"/>
          <w:szCs w:val="24"/>
        </w:rPr>
        <w:sectPr w:rsidR="00993597" w:rsidRPr="00401E57" w:rsidSect="00316B18">
          <w:headerReference w:type="default" r:id="rId59"/>
          <w:pgSz w:w="12240" w:h="15840"/>
          <w:pgMar w:top="1440" w:right="1440" w:bottom="1440" w:left="1440" w:header="0" w:footer="984" w:gutter="0"/>
          <w:cols w:space="720"/>
        </w:sectPr>
      </w:pPr>
    </w:p>
    <w:p w14:paraId="378BBA3C" w14:textId="77E7B228" w:rsidR="004E6A00" w:rsidRPr="00401E57" w:rsidRDefault="004E6A00" w:rsidP="00787670">
      <w:pPr>
        <w:pStyle w:val="Heading1"/>
        <w:widowControl/>
        <w:spacing w:before="0"/>
        <w:rPr>
          <w:sz w:val="24"/>
          <w:szCs w:val="24"/>
        </w:rPr>
      </w:pPr>
      <w:r w:rsidRPr="00401E57">
        <w:rPr>
          <w:sz w:val="24"/>
          <w:szCs w:val="24"/>
        </w:rPr>
        <w:lastRenderedPageBreak/>
        <w:t>TA 3/13/24</w:t>
      </w:r>
    </w:p>
    <w:p w14:paraId="37734D03" w14:textId="77777777" w:rsidR="004E6A00" w:rsidRPr="00401E57" w:rsidRDefault="004E6A00" w:rsidP="00787670">
      <w:pPr>
        <w:pStyle w:val="Heading1"/>
        <w:widowControl/>
        <w:spacing w:before="0"/>
        <w:rPr>
          <w:sz w:val="24"/>
          <w:szCs w:val="24"/>
        </w:rPr>
      </w:pPr>
    </w:p>
    <w:p w14:paraId="039AA874" w14:textId="58315167" w:rsidR="00AC48C6" w:rsidRPr="003A794F" w:rsidRDefault="009105A3" w:rsidP="00787670">
      <w:pPr>
        <w:pStyle w:val="Heading1"/>
        <w:widowControl/>
        <w:pBdr>
          <w:bottom w:val="single" w:sz="12" w:space="1" w:color="auto"/>
        </w:pBdr>
        <w:spacing w:before="0"/>
        <w:rPr>
          <w:sz w:val="28"/>
          <w:szCs w:val="28"/>
        </w:rPr>
      </w:pPr>
      <w:r w:rsidRPr="003A794F">
        <w:rPr>
          <w:sz w:val="28"/>
          <w:szCs w:val="28"/>
        </w:rPr>
        <w:t>ARTICLE 37</w:t>
      </w:r>
    </w:p>
    <w:p w14:paraId="02BE4049" w14:textId="77777777" w:rsidR="003A794F" w:rsidRPr="006359E3" w:rsidRDefault="003A794F" w:rsidP="00787670">
      <w:pPr>
        <w:pStyle w:val="Heading1"/>
        <w:widowControl/>
        <w:spacing w:before="0"/>
        <w:rPr>
          <w:b/>
          <w:bCs/>
          <w:sz w:val="24"/>
          <w:szCs w:val="24"/>
        </w:rPr>
      </w:pPr>
    </w:p>
    <w:p w14:paraId="02125C24" w14:textId="77777777" w:rsidR="00993597" w:rsidRPr="00401E57" w:rsidRDefault="009105A3" w:rsidP="00787670">
      <w:pPr>
        <w:pStyle w:val="Heading2"/>
        <w:widowControl/>
        <w:spacing w:before="0"/>
        <w:jc w:val="left"/>
        <w:rPr>
          <w:sz w:val="24"/>
          <w:szCs w:val="24"/>
        </w:rPr>
      </w:pPr>
      <w:r w:rsidRPr="00401E57">
        <w:rPr>
          <w:sz w:val="24"/>
          <w:szCs w:val="24"/>
        </w:rPr>
        <w:t>EMPLOYEE ASSISTANCE PROGRAM</w:t>
      </w:r>
    </w:p>
    <w:p w14:paraId="5F3D0C75" w14:textId="77777777" w:rsidR="00993597" w:rsidRPr="00401E57" w:rsidRDefault="00993597" w:rsidP="003A794F">
      <w:pPr>
        <w:pStyle w:val="BodyText"/>
        <w:widowControl/>
        <w:jc w:val="both"/>
        <w:rPr>
          <w:b/>
        </w:rPr>
      </w:pPr>
    </w:p>
    <w:p w14:paraId="4413C5B0" w14:textId="658B4DBE" w:rsidR="00993597" w:rsidRDefault="009105A3" w:rsidP="003A794F">
      <w:pPr>
        <w:pStyle w:val="BodyText"/>
        <w:widowControl/>
        <w:ind w:left="379" w:right="217"/>
        <w:jc w:val="both"/>
      </w:pPr>
      <w:r w:rsidRPr="00401E57">
        <w:rPr>
          <w:b/>
        </w:rPr>
        <w:t xml:space="preserve">Section 1: </w:t>
      </w:r>
      <w:r w:rsidRPr="00401E57">
        <w:t>The Employer will provide a comprehensive Employee Assistance Program (EAP) which includes professional, confidential counseling services. There will be no charge to the employee for such services (up to the limit of the contract between the government and the counseling service). The EAP is designed to assist work organizations address productivity issues by providing both prevention and intervention for employee problems, thus improving employee health, as well as workplace performance.</w:t>
      </w:r>
    </w:p>
    <w:p w14:paraId="42000260" w14:textId="77777777" w:rsidR="006359E3" w:rsidRPr="00401E57" w:rsidRDefault="006359E3" w:rsidP="003A794F">
      <w:pPr>
        <w:pStyle w:val="BodyText"/>
        <w:widowControl/>
        <w:ind w:left="379" w:right="217"/>
        <w:jc w:val="both"/>
      </w:pPr>
    </w:p>
    <w:p w14:paraId="78236467" w14:textId="77777777" w:rsidR="00AC48C6" w:rsidRPr="00401E57" w:rsidRDefault="009105A3" w:rsidP="003A794F">
      <w:pPr>
        <w:pStyle w:val="BodyText"/>
        <w:widowControl/>
        <w:ind w:left="379" w:right="216"/>
        <w:jc w:val="both"/>
      </w:pPr>
      <w:r w:rsidRPr="00401E57">
        <w:t>Employees who suspect they may have problems (e.g., alcohol, drug abuse, emotional, behavioral, etc.) which currently, or have a potential to, interfere with or impact their job performance or conduct are encouraged to and may voluntarily seek assistance from an EAP. Employees may contact an EAP counselor directly. The Employer will not restrain, interfere with, coerce, discriminate, or retaliate against employees for seeking or availing themselves of EAP assistance. Employees who use EAP are expected to adhere to job performance requirements of the organization.</w:t>
      </w:r>
    </w:p>
    <w:p w14:paraId="669A8EB3" w14:textId="00CFB949" w:rsidR="00AC48C6" w:rsidRPr="00401E57" w:rsidRDefault="00AC48C6" w:rsidP="003A794F">
      <w:pPr>
        <w:pStyle w:val="BodyText"/>
        <w:widowControl/>
        <w:ind w:left="379" w:right="216"/>
        <w:jc w:val="both"/>
      </w:pPr>
    </w:p>
    <w:p w14:paraId="15658801" w14:textId="77777777" w:rsidR="00993597" w:rsidRPr="00401E57" w:rsidRDefault="009105A3" w:rsidP="003A794F">
      <w:pPr>
        <w:pStyle w:val="BodyText"/>
        <w:widowControl/>
        <w:ind w:left="380" w:right="216"/>
        <w:jc w:val="both"/>
      </w:pPr>
      <w:r w:rsidRPr="00401E57">
        <w:rPr>
          <w:b/>
        </w:rPr>
        <w:t xml:space="preserve">Section 2: </w:t>
      </w:r>
      <w:r w:rsidRPr="00401E57">
        <w:t>The Union agrees to assist in publicizing the availability of counseling services, and to inform employees of the ramifications of failing to correct their performance/attendance/conduct deficiencies.</w:t>
      </w:r>
    </w:p>
    <w:p w14:paraId="5261694E" w14:textId="77777777" w:rsidR="00993597" w:rsidRPr="00401E57" w:rsidRDefault="00993597" w:rsidP="003A794F">
      <w:pPr>
        <w:pStyle w:val="BodyText"/>
        <w:widowControl/>
        <w:jc w:val="both"/>
      </w:pPr>
    </w:p>
    <w:p w14:paraId="791052AC" w14:textId="77777777" w:rsidR="00AC48C6" w:rsidRPr="00401E57" w:rsidRDefault="009105A3" w:rsidP="003A794F">
      <w:pPr>
        <w:pStyle w:val="BodyText"/>
        <w:widowControl/>
        <w:ind w:left="379" w:right="215"/>
        <w:jc w:val="both"/>
      </w:pPr>
      <w:r w:rsidRPr="00401E57">
        <w:rPr>
          <w:b/>
          <w:bCs/>
        </w:rPr>
        <w:t xml:space="preserve">Section 3: </w:t>
      </w:r>
      <w:r w:rsidRPr="00401E57">
        <w:t xml:space="preserve">It is understood that employees undergoing a prescribed program of treatments will be granted such leave for this purpose on the same basis as any other illness when absence from work is necessary. If an employee requests assistance for </w:t>
      </w:r>
      <w:r w:rsidR="0D694CC3" w:rsidRPr="00401E57">
        <w:t>their</w:t>
      </w:r>
      <w:r w:rsidRPr="00401E57">
        <w:t xml:space="preserve"> problem, the Employer may take into consideration (as a positive factor) the employee’s willingness to participate in EAP when determining appropriate disciplinary or adverse action, if such action becomes necessary. The Employer may permit the use of a flexible or compressed work schedule to accommodate the employee’s participation in counseling, treatment, and/or rehabilitation programs.</w:t>
      </w:r>
    </w:p>
    <w:p w14:paraId="66B88BF9" w14:textId="02407F15" w:rsidR="00AC48C6" w:rsidRPr="00401E57" w:rsidRDefault="00AC48C6" w:rsidP="003A794F">
      <w:pPr>
        <w:pStyle w:val="BodyText"/>
        <w:widowControl/>
        <w:ind w:left="379" w:right="215"/>
        <w:jc w:val="both"/>
      </w:pPr>
    </w:p>
    <w:p w14:paraId="1CF346E9" w14:textId="77777777" w:rsidR="006359E3" w:rsidRDefault="009105A3" w:rsidP="003A794F">
      <w:pPr>
        <w:pStyle w:val="BodyText"/>
        <w:widowControl/>
        <w:ind w:left="380" w:right="219"/>
        <w:jc w:val="both"/>
      </w:pPr>
      <w:r w:rsidRPr="00401E57">
        <w:rPr>
          <w:b/>
        </w:rPr>
        <w:t xml:space="preserve">Section 4: </w:t>
      </w:r>
      <w:r w:rsidRPr="00401E57">
        <w:t>The Employer will offer the opportunity to become rehabilitated to any employee with a qualified disability under the Rehabilitation Act.</w:t>
      </w:r>
    </w:p>
    <w:p w14:paraId="1F19D510" w14:textId="77777777" w:rsidR="006359E3" w:rsidRDefault="006359E3" w:rsidP="003A794F">
      <w:pPr>
        <w:pStyle w:val="BodyText"/>
        <w:widowControl/>
        <w:ind w:left="380" w:right="219"/>
        <w:jc w:val="both"/>
        <w:rPr>
          <w:b/>
        </w:rPr>
      </w:pPr>
    </w:p>
    <w:p w14:paraId="0E2A9F92" w14:textId="3D0F80F5" w:rsidR="00993597" w:rsidRPr="00401E57" w:rsidRDefault="009105A3" w:rsidP="003A794F">
      <w:pPr>
        <w:pStyle w:val="BodyText"/>
        <w:widowControl/>
        <w:ind w:left="380" w:right="219"/>
        <w:jc w:val="both"/>
      </w:pPr>
      <w:r w:rsidRPr="00401E57">
        <w:rPr>
          <w:b/>
        </w:rPr>
        <w:t xml:space="preserve">Section 5: </w:t>
      </w:r>
      <w:r w:rsidRPr="00401E57">
        <w:t>Confidentiality</w:t>
      </w:r>
    </w:p>
    <w:p w14:paraId="14385FE9" w14:textId="77777777" w:rsidR="00993597" w:rsidRPr="00401E57" w:rsidRDefault="00993597" w:rsidP="003A794F">
      <w:pPr>
        <w:pStyle w:val="BodyText"/>
        <w:widowControl/>
        <w:jc w:val="both"/>
      </w:pPr>
    </w:p>
    <w:p w14:paraId="51C42624" w14:textId="77777777" w:rsidR="00993597" w:rsidRDefault="009105A3" w:rsidP="003A794F">
      <w:pPr>
        <w:pStyle w:val="ListParagraph"/>
        <w:widowControl/>
        <w:numPr>
          <w:ilvl w:val="0"/>
          <w:numId w:val="53"/>
        </w:numPr>
        <w:tabs>
          <w:tab w:val="left" w:pos="1098"/>
          <w:tab w:val="left" w:pos="1100"/>
        </w:tabs>
        <w:ind w:right="219"/>
        <w:jc w:val="both"/>
        <w:rPr>
          <w:sz w:val="24"/>
          <w:szCs w:val="24"/>
        </w:rPr>
      </w:pPr>
      <w:r w:rsidRPr="00401E57">
        <w:rPr>
          <w:sz w:val="24"/>
          <w:szCs w:val="24"/>
        </w:rPr>
        <w:t>All EAP records of participants will be kept confidential to the extent required by law, rule or regulation.</w:t>
      </w:r>
    </w:p>
    <w:p w14:paraId="02E2A8BC" w14:textId="77777777" w:rsidR="006359E3" w:rsidRPr="00401E57" w:rsidRDefault="006359E3" w:rsidP="003A794F">
      <w:pPr>
        <w:pStyle w:val="ListParagraph"/>
        <w:widowControl/>
        <w:tabs>
          <w:tab w:val="left" w:pos="1098"/>
          <w:tab w:val="left" w:pos="1100"/>
        </w:tabs>
        <w:ind w:right="219" w:firstLine="0"/>
        <w:jc w:val="both"/>
        <w:rPr>
          <w:sz w:val="24"/>
          <w:szCs w:val="24"/>
        </w:rPr>
      </w:pPr>
    </w:p>
    <w:p w14:paraId="1E6E68A3" w14:textId="4B263C09" w:rsidR="006359E3" w:rsidRDefault="009105A3" w:rsidP="003A794F">
      <w:pPr>
        <w:pStyle w:val="ListParagraph"/>
        <w:widowControl/>
        <w:numPr>
          <w:ilvl w:val="0"/>
          <w:numId w:val="53"/>
        </w:numPr>
        <w:tabs>
          <w:tab w:val="left" w:pos="1098"/>
          <w:tab w:val="left" w:pos="1100"/>
        </w:tabs>
        <w:ind w:right="217"/>
        <w:jc w:val="both"/>
        <w:rPr>
          <w:sz w:val="24"/>
          <w:szCs w:val="24"/>
        </w:rPr>
      </w:pPr>
      <w:r w:rsidRPr="00401E57">
        <w:rPr>
          <w:sz w:val="24"/>
          <w:szCs w:val="24"/>
        </w:rPr>
        <w:lastRenderedPageBreak/>
        <w:t>No information pertaining to the EAP services will be retained in the employee’s official personnel file (OPF). Information regarding EAP services may only be released to a third party with the employee’s written permission, or when mandated by law, rule</w:t>
      </w:r>
      <w:r w:rsidR="006D24DF">
        <w:rPr>
          <w:sz w:val="24"/>
          <w:szCs w:val="24"/>
        </w:rPr>
        <w:t>,</w:t>
      </w:r>
      <w:r w:rsidRPr="00401E57">
        <w:rPr>
          <w:sz w:val="24"/>
          <w:szCs w:val="24"/>
        </w:rPr>
        <w:t xml:space="preserve"> regulation, court order or for other lawful purposes.</w:t>
      </w:r>
    </w:p>
    <w:p w14:paraId="0CB0F7FB" w14:textId="77777777" w:rsidR="006359E3" w:rsidRPr="006359E3" w:rsidRDefault="006359E3" w:rsidP="003A794F">
      <w:pPr>
        <w:pStyle w:val="ListParagraph"/>
        <w:widowControl/>
        <w:jc w:val="both"/>
        <w:rPr>
          <w:sz w:val="24"/>
          <w:szCs w:val="24"/>
        </w:rPr>
      </w:pPr>
    </w:p>
    <w:p w14:paraId="466816CA" w14:textId="7E019998" w:rsidR="00993597" w:rsidRPr="006359E3" w:rsidRDefault="009105A3" w:rsidP="003A794F">
      <w:pPr>
        <w:pStyle w:val="ListParagraph"/>
        <w:widowControl/>
        <w:numPr>
          <w:ilvl w:val="0"/>
          <w:numId w:val="53"/>
        </w:numPr>
        <w:tabs>
          <w:tab w:val="left" w:pos="1098"/>
          <w:tab w:val="left" w:pos="1100"/>
        </w:tabs>
        <w:ind w:right="217"/>
        <w:jc w:val="both"/>
        <w:rPr>
          <w:sz w:val="24"/>
          <w:szCs w:val="24"/>
        </w:rPr>
      </w:pPr>
      <w:r w:rsidRPr="006359E3">
        <w:rPr>
          <w:sz w:val="24"/>
          <w:szCs w:val="24"/>
        </w:rPr>
        <w:t>The Employer may receive EAP information in accordance with law, rule or regulation.</w:t>
      </w:r>
    </w:p>
    <w:p w14:paraId="223F2FBC" w14:textId="77777777" w:rsidR="00993597" w:rsidRPr="00401E57" w:rsidRDefault="00993597" w:rsidP="003A794F">
      <w:pPr>
        <w:pStyle w:val="BodyText"/>
        <w:widowControl/>
        <w:jc w:val="both"/>
      </w:pPr>
    </w:p>
    <w:p w14:paraId="6D16FC70" w14:textId="77777777" w:rsidR="00993597" w:rsidRDefault="009105A3" w:rsidP="003A794F">
      <w:pPr>
        <w:widowControl/>
        <w:ind w:left="380"/>
        <w:jc w:val="both"/>
        <w:rPr>
          <w:sz w:val="24"/>
          <w:szCs w:val="24"/>
        </w:rPr>
      </w:pPr>
      <w:r w:rsidRPr="00401E57">
        <w:rPr>
          <w:b/>
          <w:sz w:val="24"/>
          <w:szCs w:val="24"/>
        </w:rPr>
        <w:t xml:space="preserve">Section 6: </w:t>
      </w:r>
      <w:r w:rsidRPr="00401E57">
        <w:rPr>
          <w:sz w:val="24"/>
          <w:szCs w:val="24"/>
        </w:rPr>
        <w:t>Drug Free Workplace</w:t>
      </w:r>
    </w:p>
    <w:p w14:paraId="5454F028" w14:textId="77777777" w:rsidR="006359E3" w:rsidRPr="00401E57" w:rsidRDefault="006359E3" w:rsidP="003A794F">
      <w:pPr>
        <w:widowControl/>
        <w:ind w:left="380"/>
        <w:jc w:val="both"/>
        <w:rPr>
          <w:sz w:val="24"/>
          <w:szCs w:val="24"/>
        </w:rPr>
      </w:pPr>
    </w:p>
    <w:p w14:paraId="25DF36EC" w14:textId="1C2AC393" w:rsidR="00993597" w:rsidRPr="00401E57" w:rsidRDefault="790F96E0" w:rsidP="003A794F">
      <w:pPr>
        <w:pStyle w:val="ListParagraph"/>
        <w:widowControl/>
        <w:numPr>
          <w:ilvl w:val="0"/>
          <w:numId w:val="52"/>
        </w:numPr>
        <w:tabs>
          <w:tab w:val="left" w:pos="1098"/>
          <w:tab w:val="left" w:pos="1100"/>
        </w:tabs>
        <w:ind w:right="217"/>
        <w:jc w:val="both"/>
        <w:rPr>
          <w:sz w:val="24"/>
          <w:szCs w:val="24"/>
        </w:rPr>
      </w:pPr>
      <w:r w:rsidRPr="588DEE3A">
        <w:rPr>
          <w:sz w:val="24"/>
          <w:szCs w:val="24"/>
        </w:rPr>
        <w:t xml:space="preserve">The parties agree that the workplace shall be free from the illegal use, possession, or distribution of controlled substances, (as specified in Schedules I through V, as defined in 21 </w:t>
      </w:r>
      <w:r w:rsidR="67135927" w:rsidRPr="588DEE3A">
        <w:rPr>
          <w:sz w:val="24"/>
          <w:szCs w:val="24"/>
        </w:rPr>
        <w:t xml:space="preserve">U.S.C. </w:t>
      </w:r>
      <w:r w:rsidR="6F619237" w:rsidRPr="588DEE3A">
        <w:rPr>
          <w:sz w:val="24"/>
          <w:szCs w:val="24"/>
        </w:rPr>
        <w:t>§</w:t>
      </w:r>
      <w:r w:rsidR="544F79C3" w:rsidRPr="588DEE3A">
        <w:rPr>
          <w:sz w:val="24"/>
          <w:szCs w:val="24"/>
        </w:rPr>
        <w:t xml:space="preserve"> </w:t>
      </w:r>
      <w:r w:rsidR="16BC7291" w:rsidRPr="588DEE3A">
        <w:rPr>
          <w:sz w:val="24"/>
          <w:szCs w:val="24"/>
        </w:rPr>
        <w:t>812</w:t>
      </w:r>
      <w:r w:rsidRPr="588DEE3A">
        <w:rPr>
          <w:sz w:val="24"/>
          <w:szCs w:val="24"/>
        </w:rPr>
        <w:t xml:space="preserve"> and listed in Part B,</w:t>
      </w:r>
      <w:r w:rsidR="3878540E" w:rsidRPr="588DEE3A">
        <w:rPr>
          <w:sz w:val="24"/>
          <w:szCs w:val="24"/>
        </w:rPr>
        <w:t xml:space="preserve"> </w:t>
      </w:r>
      <w:r w:rsidR="505BFE71" w:rsidRPr="588DEE3A">
        <w:rPr>
          <w:sz w:val="24"/>
          <w:szCs w:val="24"/>
        </w:rPr>
        <w:t xml:space="preserve">Chapter </w:t>
      </w:r>
      <w:r w:rsidRPr="588DEE3A">
        <w:rPr>
          <w:sz w:val="24"/>
          <w:szCs w:val="24"/>
        </w:rPr>
        <w:t>13</w:t>
      </w:r>
      <w:r w:rsidR="4C3B5557" w:rsidRPr="588DEE3A">
        <w:rPr>
          <w:sz w:val="24"/>
          <w:szCs w:val="24"/>
        </w:rPr>
        <w:t>, Subchapter I</w:t>
      </w:r>
      <w:r w:rsidRPr="588DEE3A">
        <w:rPr>
          <w:sz w:val="24"/>
          <w:szCs w:val="24"/>
        </w:rPr>
        <w:t xml:space="preserve"> of that Title), and that the FEC's workplace shall be maintained in a safe, healthful, productive and secure manner.</w:t>
      </w:r>
    </w:p>
    <w:p w14:paraId="7F4AB44D" w14:textId="77777777" w:rsidR="00993597" w:rsidRPr="00401E57" w:rsidRDefault="00993597" w:rsidP="003A794F">
      <w:pPr>
        <w:pStyle w:val="BodyText"/>
        <w:widowControl/>
        <w:jc w:val="both"/>
      </w:pPr>
    </w:p>
    <w:p w14:paraId="6FF3F37E" w14:textId="77777777" w:rsidR="00993597" w:rsidRPr="00401E57" w:rsidRDefault="009105A3" w:rsidP="003A794F">
      <w:pPr>
        <w:pStyle w:val="ListParagraph"/>
        <w:widowControl/>
        <w:numPr>
          <w:ilvl w:val="0"/>
          <w:numId w:val="52"/>
        </w:numPr>
        <w:tabs>
          <w:tab w:val="left" w:pos="1100"/>
        </w:tabs>
        <w:ind w:right="218"/>
        <w:jc w:val="both"/>
        <w:rPr>
          <w:sz w:val="24"/>
          <w:szCs w:val="24"/>
        </w:rPr>
      </w:pPr>
      <w:r w:rsidRPr="00401E57">
        <w:rPr>
          <w:sz w:val="24"/>
          <w:szCs w:val="24"/>
        </w:rPr>
        <w:t>The Employer recognizes its obligation to give advance written notice to the Union and an opportunity to bargain over the impact and implementation of the FEC's Drug Free Workplace Program.</w:t>
      </w:r>
    </w:p>
    <w:p w14:paraId="7CD11CFC" w14:textId="77777777" w:rsidR="00993597" w:rsidRPr="00401E57" w:rsidRDefault="00993597" w:rsidP="00787670">
      <w:pPr>
        <w:widowControl/>
        <w:rPr>
          <w:sz w:val="24"/>
          <w:szCs w:val="24"/>
        </w:rPr>
        <w:sectPr w:rsidR="00993597" w:rsidRPr="00401E57" w:rsidSect="00316B18">
          <w:headerReference w:type="default" r:id="rId60"/>
          <w:pgSz w:w="12240" w:h="15840"/>
          <w:pgMar w:top="1440" w:right="1440" w:bottom="1440" w:left="1440" w:header="0" w:footer="984" w:gutter="0"/>
          <w:cols w:space="720"/>
        </w:sectPr>
      </w:pPr>
    </w:p>
    <w:p w14:paraId="43ECE7E9" w14:textId="77777777" w:rsidR="004E6A00" w:rsidRPr="00401E57" w:rsidRDefault="004E6A00" w:rsidP="00787670">
      <w:pPr>
        <w:pStyle w:val="Heading1"/>
        <w:widowControl/>
        <w:spacing w:before="0"/>
        <w:rPr>
          <w:sz w:val="24"/>
          <w:szCs w:val="24"/>
        </w:rPr>
      </w:pPr>
      <w:r w:rsidRPr="00401E57">
        <w:rPr>
          <w:sz w:val="24"/>
          <w:szCs w:val="24"/>
        </w:rPr>
        <w:lastRenderedPageBreak/>
        <w:t>TA 3/13/24</w:t>
      </w:r>
    </w:p>
    <w:p w14:paraId="24D0B43C" w14:textId="77777777" w:rsidR="004E6A00" w:rsidRPr="00401E57" w:rsidRDefault="004E6A00" w:rsidP="00787670">
      <w:pPr>
        <w:pStyle w:val="Heading1"/>
        <w:widowControl/>
        <w:spacing w:before="0"/>
        <w:rPr>
          <w:sz w:val="24"/>
          <w:szCs w:val="24"/>
        </w:rPr>
      </w:pPr>
    </w:p>
    <w:p w14:paraId="07E257BA" w14:textId="55C0243D" w:rsidR="00AC48C6" w:rsidRPr="003A794F" w:rsidRDefault="009105A3" w:rsidP="00787670">
      <w:pPr>
        <w:pStyle w:val="Heading1"/>
        <w:widowControl/>
        <w:pBdr>
          <w:bottom w:val="single" w:sz="12" w:space="1" w:color="auto"/>
        </w:pBdr>
        <w:spacing w:before="0"/>
        <w:rPr>
          <w:sz w:val="28"/>
          <w:szCs w:val="28"/>
        </w:rPr>
      </w:pPr>
      <w:r w:rsidRPr="003A794F">
        <w:rPr>
          <w:sz w:val="28"/>
          <w:szCs w:val="28"/>
        </w:rPr>
        <w:t>ARTICLE 38</w:t>
      </w:r>
    </w:p>
    <w:p w14:paraId="591B96E1" w14:textId="77777777" w:rsidR="003A794F" w:rsidRPr="006359E3" w:rsidRDefault="003A794F" w:rsidP="00787670">
      <w:pPr>
        <w:pStyle w:val="Heading1"/>
        <w:widowControl/>
        <w:spacing w:before="0"/>
        <w:rPr>
          <w:b/>
          <w:bCs/>
          <w:sz w:val="24"/>
          <w:szCs w:val="24"/>
        </w:rPr>
      </w:pPr>
    </w:p>
    <w:p w14:paraId="08A817C8" w14:textId="77777777" w:rsidR="00993597" w:rsidRPr="00401E57" w:rsidRDefault="009105A3" w:rsidP="003A794F">
      <w:pPr>
        <w:pStyle w:val="Heading2"/>
        <w:widowControl/>
        <w:spacing w:before="0"/>
        <w:rPr>
          <w:sz w:val="24"/>
          <w:szCs w:val="24"/>
        </w:rPr>
      </w:pPr>
      <w:r w:rsidRPr="00401E57">
        <w:rPr>
          <w:sz w:val="24"/>
          <w:szCs w:val="24"/>
        </w:rPr>
        <w:t>RETIREMENT</w:t>
      </w:r>
    </w:p>
    <w:p w14:paraId="114C3CE3" w14:textId="77777777" w:rsidR="00993597" w:rsidRPr="00401E57" w:rsidRDefault="00993597" w:rsidP="003A794F">
      <w:pPr>
        <w:pStyle w:val="BodyText"/>
        <w:widowControl/>
        <w:jc w:val="both"/>
        <w:rPr>
          <w:b/>
        </w:rPr>
      </w:pPr>
    </w:p>
    <w:p w14:paraId="34C87A6D" w14:textId="77777777" w:rsidR="00993597" w:rsidRPr="00401E57" w:rsidRDefault="009105A3" w:rsidP="003A794F">
      <w:pPr>
        <w:widowControl/>
        <w:ind w:left="380"/>
        <w:jc w:val="both"/>
        <w:rPr>
          <w:sz w:val="24"/>
          <w:szCs w:val="24"/>
        </w:rPr>
      </w:pPr>
      <w:r w:rsidRPr="00401E57">
        <w:rPr>
          <w:b/>
          <w:sz w:val="24"/>
          <w:szCs w:val="24"/>
        </w:rPr>
        <w:t xml:space="preserve">Section 1: </w:t>
      </w:r>
      <w:r w:rsidRPr="00401E57">
        <w:rPr>
          <w:sz w:val="24"/>
          <w:szCs w:val="24"/>
        </w:rPr>
        <w:t>Retirement Planning</w:t>
      </w:r>
    </w:p>
    <w:p w14:paraId="0BBA9439" w14:textId="77777777" w:rsidR="006D24DF" w:rsidRDefault="006D24DF" w:rsidP="003A794F">
      <w:pPr>
        <w:pStyle w:val="BodyText"/>
        <w:widowControl/>
        <w:ind w:left="380" w:right="215"/>
        <w:jc w:val="both"/>
      </w:pPr>
    </w:p>
    <w:p w14:paraId="1BDE0320" w14:textId="14DA09E7" w:rsidR="00AC48C6" w:rsidRPr="00401E57" w:rsidRDefault="009105A3" w:rsidP="003A794F">
      <w:pPr>
        <w:pStyle w:val="BodyText"/>
        <w:widowControl/>
        <w:ind w:left="380" w:right="215"/>
        <w:jc w:val="both"/>
      </w:pPr>
      <w:r w:rsidRPr="00401E57">
        <w:t xml:space="preserve">FEC agrees that covered employees shall be given an opportunity to voluntarily participate in a retirement planning program. Priority shall be given to employees who are within five (5) years of retirement eligibility. This program, whether established by the FEC or contracted through another agency may include the following subjects: counseling on tax issues related to retirement, discussions on health problems related to retirement, explanation of social security benefits, explanation of federal health care benefits, as well as any other public health care programs, aspects of senior citizenship, such as wills and estates, and explanations of </w:t>
      </w:r>
      <w:r w:rsidR="00620C39">
        <w:t xml:space="preserve">federal </w:t>
      </w:r>
      <w:r w:rsidRPr="00401E57">
        <w:t>life insurance benefits as well as life insurance problems associated with the transition between a work and a leisure environment.</w:t>
      </w:r>
    </w:p>
    <w:p w14:paraId="29F32597" w14:textId="2F2AAD7B" w:rsidR="00AC48C6" w:rsidRPr="00401E57" w:rsidRDefault="00AC48C6" w:rsidP="003A794F">
      <w:pPr>
        <w:pStyle w:val="BodyText"/>
        <w:widowControl/>
        <w:ind w:left="380" w:right="215"/>
        <w:jc w:val="both"/>
      </w:pPr>
    </w:p>
    <w:p w14:paraId="33A4FC32" w14:textId="77777777" w:rsidR="00993597" w:rsidRPr="00401E57" w:rsidRDefault="009105A3" w:rsidP="003A794F">
      <w:pPr>
        <w:widowControl/>
        <w:ind w:left="380"/>
        <w:jc w:val="both"/>
        <w:rPr>
          <w:sz w:val="24"/>
          <w:szCs w:val="24"/>
        </w:rPr>
      </w:pPr>
      <w:r w:rsidRPr="00401E57">
        <w:rPr>
          <w:b/>
          <w:sz w:val="24"/>
          <w:szCs w:val="24"/>
        </w:rPr>
        <w:t xml:space="preserve">Section 2: </w:t>
      </w:r>
      <w:r w:rsidRPr="00401E57">
        <w:rPr>
          <w:sz w:val="24"/>
          <w:szCs w:val="24"/>
        </w:rPr>
        <w:t>Retirement Information Upon Separation</w:t>
      </w:r>
    </w:p>
    <w:p w14:paraId="6FF5E5FF" w14:textId="77777777" w:rsidR="00993597" w:rsidRPr="00401E57" w:rsidRDefault="00993597" w:rsidP="003A794F">
      <w:pPr>
        <w:pStyle w:val="BodyText"/>
        <w:widowControl/>
        <w:jc w:val="both"/>
      </w:pPr>
    </w:p>
    <w:p w14:paraId="344CA72D" w14:textId="77777777" w:rsidR="00AC48C6" w:rsidRPr="00401E57" w:rsidRDefault="009105A3" w:rsidP="003A794F">
      <w:pPr>
        <w:pStyle w:val="BodyText"/>
        <w:widowControl/>
        <w:ind w:left="379" w:right="216"/>
        <w:jc w:val="both"/>
      </w:pPr>
      <w:r w:rsidRPr="00401E57">
        <w:t xml:space="preserve">Each employee who retires will be given an OPM retirement brochure. Upon request, each employee who separates voluntarily or involuntarily (except by retirement) will be informed by the FEC as to </w:t>
      </w:r>
      <w:r w:rsidR="0D694CC3" w:rsidRPr="00401E57">
        <w:t>their</w:t>
      </w:r>
      <w:r w:rsidRPr="00401E57">
        <w:t xml:space="preserve"> rights to file for disability retirement, the possibility of applying for a discontinued service annuity and eligibility for deferred annuity at age 62.</w:t>
      </w:r>
    </w:p>
    <w:p w14:paraId="5DFB3CC1" w14:textId="7BB6395E" w:rsidR="00AC48C6" w:rsidRPr="00401E57" w:rsidRDefault="00AC48C6" w:rsidP="003A794F">
      <w:pPr>
        <w:pStyle w:val="BodyText"/>
        <w:widowControl/>
        <w:ind w:left="379" w:right="216"/>
        <w:jc w:val="both"/>
      </w:pPr>
    </w:p>
    <w:p w14:paraId="5B6BC7E7" w14:textId="77777777" w:rsidR="00993597" w:rsidRPr="00401E57" w:rsidRDefault="009105A3" w:rsidP="003A794F">
      <w:pPr>
        <w:pStyle w:val="BodyText"/>
        <w:widowControl/>
        <w:ind w:left="379"/>
        <w:jc w:val="both"/>
      </w:pPr>
      <w:r w:rsidRPr="00401E57">
        <w:rPr>
          <w:b/>
        </w:rPr>
        <w:t xml:space="preserve">Section 3: </w:t>
      </w:r>
      <w:r w:rsidRPr="00401E57">
        <w:t>Withdrawal of a Resignation/Retirement Application</w:t>
      </w:r>
    </w:p>
    <w:p w14:paraId="0A56A450" w14:textId="77777777" w:rsidR="00993597" w:rsidRPr="00401E57" w:rsidRDefault="00993597" w:rsidP="003A794F">
      <w:pPr>
        <w:pStyle w:val="BodyText"/>
        <w:widowControl/>
        <w:jc w:val="both"/>
      </w:pPr>
    </w:p>
    <w:p w14:paraId="38EA4FA1" w14:textId="5B5F7414" w:rsidR="00993597" w:rsidRPr="00401E57" w:rsidRDefault="790F96E0" w:rsidP="003A794F">
      <w:pPr>
        <w:pStyle w:val="BodyText"/>
        <w:widowControl/>
        <w:ind w:left="379" w:right="216"/>
        <w:jc w:val="both"/>
      </w:pPr>
      <w:r>
        <w:t xml:space="preserve">An employee may withdraw a resignation or an application for retirement before its effective date provided the withdrawal is communicated in writing to the employee’s supervisor. In accordance with 5 </w:t>
      </w:r>
      <w:r w:rsidR="67135927">
        <w:t xml:space="preserve">C.F.R. </w:t>
      </w:r>
      <w:r w:rsidR="6F619237">
        <w:t>§</w:t>
      </w:r>
      <w:r w:rsidR="118342BA">
        <w:t xml:space="preserve"> </w:t>
      </w:r>
      <w:r>
        <w:t xml:space="preserve">715.202, </w:t>
      </w:r>
      <w:r w:rsidR="7EEA1514">
        <w:t>the Employer</w:t>
      </w:r>
      <w:r>
        <w:t xml:space="preserve"> may decline a request to withdraw a resignation or retirement application before its effective date when it has a valid reason and explains that reason to the employee</w:t>
      </w:r>
      <w:r w:rsidR="020EDA71">
        <w:t xml:space="preserve"> in writing</w:t>
      </w:r>
      <w:r>
        <w:t>. A valid reason includes, but is not limited to, administrative disruption or the hiring or commitment to hire a replacement.</w:t>
      </w:r>
    </w:p>
    <w:p w14:paraId="0FFDA0AB" w14:textId="77777777" w:rsidR="00993597" w:rsidRPr="00401E57" w:rsidRDefault="00993597" w:rsidP="003A794F">
      <w:pPr>
        <w:pStyle w:val="BodyText"/>
        <w:widowControl/>
        <w:jc w:val="both"/>
      </w:pPr>
    </w:p>
    <w:p w14:paraId="1009770C" w14:textId="77777777" w:rsidR="00993597" w:rsidRDefault="009105A3" w:rsidP="003A794F">
      <w:pPr>
        <w:widowControl/>
        <w:ind w:left="379"/>
        <w:jc w:val="both"/>
        <w:rPr>
          <w:sz w:val="24"/>
          <w:szCs w:val="24"/>
        </w:rPr>
      </w:pPr>
      <w:r w:rsidRPr="00401E57">
        <w:rPr>
          <w:b/>
          <w:sz w:val="24"/>
          <w:szCs w:val="24"/>
        </w:rPr>
        <w:t xml:space="preserve">Section 4: </w:t>
      </w:r>
      <w:r w:rsidRPr="00401E57">
        <w:rPr>
          <w:sz w:val="24"/>
          <w:szCs w:val="24"/>
        </w:rPr>
        <w:t>Request for Annuity Information</w:t>
      </w:r>
    </w:p>
    <w:p w14:paraId="46B327DD" w14:textId="77777777" w:rsidR="0012699D" w:rsidRPr="00401E57" w:rsidRDefault="0012699D" w:rsidP="003A794F">
      <w:pPr>
        <w:widowControl/>
        <w:ind w:left="379"/>
        <w:jc w:val="both"/>
        <w:rPr>
          <w:sz w:val="24"/>
          <w:szCs w:val="24"/>
        </w:rPr>
      </w:pPr>
    </w:p>
    <w:p w14:paraId="5628C04E" w14:textId="77777777" w:rsidR="00993597" w:rsidRPr="00401E57" w:rsidRDefault="009105A3" w:rsidP="003A794F">
      <w:pPr>
        <w:pStyle w:val="BodyText"/>
        <w:widowControl/>
        <w:ind w:left="380" w:right="218"/>
        <w:jc w:val="both"/>
      </w:pPr>
      <w:r w:rsidRPr="00401E57">
        <w:t>Upon written request, any employee will be provided with a calculation of their annuity entitlement within fifteen (15) workdays of submitting the request if practicable.</w:t>
      </w:r>
    </w:p>
    <w:p w14:paraId="4D251FFD" w14:textId="77777777" w:rsidR="006359E3" w:rsidRDefault="006359E3" w:rsidP="003A794F">
      <w:pPr>
        <w:widowControl/>
        <w:ind w:left="380"/>
        <w:jc w:val="both"/>
        <w:rPr>
          <w:b/>
          <w:sz w:val="24"/>
          <w:szCs w:val="24"/>
        </w:rPr>
      </w:pPr>
    </w:p>
    <w:p w14:paraId="137D6EEB" w14:textId="22B677F8" w:rsidR="00993597" w:rsidRPr="00401E57" w:rsidRDefault="009105A3" w:rsidP="003A794F">
      <w:pPr>
        <w:widowControl/>
        <w:ind w:left="380"/>
        <w:jc w:val="both"/>
        <w:rPr>
          <w:sz w:val="24"/>
          <w:szCs w:val="24"/>
        </w:rPr>
      </w:pPr>
      <w:r w:rsidRPr="00401E57">
        <w:rPr>
          <w:b/>
          <w:sz w:val="24"/>
          <w:szCs w:val="24"/>
        </w:rPr>
        <w:t xml:space="preserve">Section 5: </w:t>
      </w:r>
      <w:r w:rsidRPr="00401E57">
        <w:rPr>
          <w:sz w:val="24"/>
          <w:szCs w:val="24"/>
        </w:rPr>
        <w:t>Union Notification</w:t>
      </w:r>
    </w:p>
    <w:p w14:paraId="2FB57585" w14:textId="77777777" w:rsidR="0012699D" w:rsidRDefault="0012699D" w:rsidP="003A794F">
      <w:pPr>
        <w:pStyle w:val="BodyText"/>
        <w:widowControl/>
        <w:ind w:left="380" w:right="218"/>
        <w:jc w:val="both"/>
      </w:pPr>
    </w:p>
    <w:p w14:paraId="4E14F0BB" w14:textId="620D34F5" w:rsidR="00993597" w:rsidRPr="00401E57" w:rsidRDefault="009105A3" w:rsidP="003A794F">
      <w:pPr>
        <w:pStyle w:val="BodyText"/>
        <w:widowControl/>
        <w:ind w:left="380" w:right="218"/>
        <w:jc w:val="both"/>
      </w:pPr>
      <w:r w:rsidRPr="00401E57">
        <w:lastRenderedPageBreak/>
        <w:t>The FEC agrees to notify Chapter 204 within twenty (20) workdays after the date of any bargaining unit employee’s retirement, in a manner consistent with law, rule and regulation.</w:t>
      </w:r>
    </w:p>
    <w:p w14:paraId="14641B17" w14:textId="77777777" w:rsidR="00993597" w:rsidRPr="00401E57" w:rsidRDefault="00993597" w:rsidP="00787670">
      <w:pPr>
        <w:widowControl/>
        <w:rPr>
          <w:sz w:val="24"/>
          <w:szCs w:val="24"/>
        </w:rPr>
        <w:sectPr w:rsidR="00993597" w:rsidRPr="00401E57" w:rsidSect="00316B18">
          <w:headerReference w:type="default" r:id="rId61"/>
          <w:pgSz w:w="12240" w:h="15840"/>
          <w:pgMar w:top="1440" w:right="1440" w:bottom="1440" w:left="1440" w:header="0" w:footer="984" w:gutter="0"/>
          <w:cols w:space="720"/>
        </w:sectPr>
      </w:pPr>
    </w:p>
    <w:p w14:paraId="75516A2D" w14:textId="77777777" w:rsidR="004E6A00" w:rsidRPr="00401E57" w:rsidRDefault="004E6A00" w:rsidP="00787670">
      <w:pPr>
        <w:pStyle w:val="Heading1"/>
        <w:widowControl/>
        <w:spacing w:before="0"/>
        <w:rPr>
          <w:sz w:val="24"/>
          <w:szCs w:val="24"/>
        </w:rPr>
      </w:pPr>
      <w:r w:rsidRPr="00401E57">
        <w:rPr>
          <w:sz w:val="24"/>
          <w:szCs w:val="24"/>
        </w:rPr>
        <w:lastRenderedPageBreak/>
        <w:t>TA 3/13/24</w:t>
      </w:r>
    </w:p>
    <w:p w14:paraId="4F633742" w14:textId="77777777" w:rsidR="004E6A00" w:rsidRPr="00401E57" w:rsidRDefault="004E6A00" w:rsidP="00787670">
      <w:pPr>
        <w:pStyle w:val="Heading1"/>
        <w:widowControl/>
        <w:spacing w:before="0"/>
        <w:rPr>
          <w:sz w:val="24"/>
          <w:szCs w:val="24"/>
        </w:rPr>
      </w:pPr>
    </w:p>
    <w:p w14:paraId="5CFCE210" w14:textId="2448FDE9" w:rsidR="00AC48C6" w:rsidRPr="003A794F" w:rsidRDefault="009105A3" w:rsidP="00787670">
      <w:pPr>
        <w:pStyle w:val="Heading1"/>
        <w:widowControl/>
        <w:pBdr>
          <w:bottom w:val="single" w:sz="12" w:space="1" w:color="auto"/>
        </w:pBdr>
        <w:spacing w:before="0"/>
        <w:rPr>
          <w:sz w:val="28"/>
          <w:szCs w:val="28"/>
        </w:rPr>
      </w:pPr>
      <w:r w:rsidRPr="003A794F">
        <w:rPr>
          <w:sz w:val="28"/>
          <w:szCs w:val="28"/>
        </w:rPr>
        <w:t>ARTICLE 39</w:t>
      </w:r>
    </w:p>
    <w:p w14:paraId="2C3A4560" w14:textId="77777777" w:rsidR="003A794F" w:rsidRPr="006359E3" w:rsidRDefault="003A794F" w:rsidP="00787670">
      <w:pPr>
        <w:pStyle w:val="Heading1"/>
        <w:widowControl/>
        <w:spacing w:before="0"/>
        <w:rPr>
          <w:b/>
          <w:bCs/>
          <w:sz w:val="24"/>
          <w:szCs w:val="24"/>
        </w:rPr>
      </w:pPr>
    </w:p>
    <w:p w14:paraId="0D72FB96" w14:textId="77777777" w:rsidR="00993597" w:rsidRPr="00401E57" w:rsidRDefault="009105A3" w:rsidP="00787670">
      <w:pPr>
        <w:pStyle w:val="Heading2"/>
        <w:widowControl/>
        <w:spacing w:before="0"/>
        <w:jc w:val="left"/>
        <w:rPr>
          <w:sz w:val="24"/>
          <w:szCs w:val="24"/>
        </w:rPr>
      </w:pPr>
      <w:r w:rsidRPr="00401E57">
        <w:rPr>
          <w:sz w:val="24"/>
          <w:szCs w:val="24"/>
        </w:rPr>
        <w:t>TEMPORARY EMPLOYEES</w:t>
      </w:r>
    </w:p>
    <w:p w14:paraId="6C796E2E" w14:textId="77777777" w:rsidR="00993597" w:rsidRPr="00401E57" w:rsidRDefault="00993597" w:rsidP="003A794F">
      <w:pPr>
        <w:pStyle w:val="BodyText"/>
        <w:widowControl/>
        <w:jc w:val="both"/>
        <w:rPr>
          <w:b/>
        </w:rPr>
      </w:pPr>
    </w:p>
    <w:p w14:paraId="10077BE8" w14:textId="77777777" w:rsidR="00AC48C6" w:rsidRPr="00401E57" w:rsidRDefault="009105A3" w:rsidP="003A794F">
      <w:pPr>
        <w:pStyle w:val="BodyText"/>
        <w:widowControl/>
        <w:ind w:left="380" w:right="217"/>
        <w:jc w:val="both"/>
      </w:pPr>
      <w:r w:rsidRPr="00401E57">
        <w:rPr>
          <w:b/>
        </w:rPr>
        <w:t xml:space="preserve">Section 1: </w:t>
      </w:r>
      <w:r w:rsidRPr="00401E57">
        <w:t>The Employer will grant all temporary employees the right to enroll in government life insurance and health insurance programs if allowable under government regulations.</w:t>
      </w:r>
    </w:p>
    <w:p w14:paraId="3396AE40" w14:textId="77777777" w:rsidR="00AC48C6" w:rsidRPr="00401E57" w:rsidRDefault="00AC48C6" w:rsidP="003A794F">
      <w:pPr>
        <w:pStyle w:val="BodyText"/>
        <w:widowControl/>
        <w:ind w:left="380" w:right="217"/>
        <w:jc w:val="both"/>
      </w:pPr>
    </w:p>
    <w:p w14:paraId="0F2A5F25" w14:textId="77777777" w:rsidR="00AC48C6" w:rsidRPr="00401E57" w:rsidRDefault="009105A3" w:rsidP="003A794F">
      <w:pPr>
        <w:pStyle w:val="BodyText"/>
        <w:widowControl/>
        <w:ind w:left="379" w:right="218"/>
        <w:jc w:val="both"/>
      </w:pPr>
      <w:r w:rsidRPr="00401E57">
        <w:rPr>
          <w:b/>
        </w:rPr>
        <w:t xml:space="preserve">Section 2: </w:t>
      </w:r>
      <w:r w:rsidRPr="00401E57">
        <w:t>Whenever possible, temporary employees serving in time-limited appointments will be given two (2) weeks advance notice when their appointments will not be renewed.</w:t>
      </w:r>
    </w:p>
    <w:p w14:paraId="79768933" w14:textId="77777777" w:rsidR="00AC48C6" w:rsidRPr="00401E57" w:rsidRDefault="00AC48C6" w:rsidP="003A794F">
      <w:pPr>
        <w:pStyle w:val="BodyText"/>
        <w:widowControl/>
        <w:ind w:left="379" w:right="218"/>
        <w:jc w:val="both"/>
      </w:pPr>
    </w:p>
    <w:p w14:paraId="6790C403" w14:textId="77777777" w:rsidR="00AC48C6" w:rsidRPr="00401E57" w:rsidRDefault="009105A3" w:rsidP="003A794F">
      <w:pPr>
        <w:pStyle w:val="BodyText"/>
        <w:widowControl/>
        <w:ind w:left="379" w:right="216"/>
        <w:jc w:val="both"/>
      </w:pPr>
      <w:r w:rsidRPr="00401E57">
        <w:rPr>
          <w:b/>
          <w:bCs/>
        </w:rPr>
        <w:t xml:space="preserve">Section 3: </w:t>
      </w:r>
      <w:r w:rsidRPr="00401E57">
        <w:t xml:space="preserve">The Employer will give two (2) </w:t>
      </w:r>
      <w:proofErr w:type="spellStart"/>
      <w:r w:rsidRPr="00401E57">
        <w:t>weeks notice</w:t>
      </w:r>
      <w:proofErr w:type="spellEnd"/>
      <w:r w:rsidRPr="00401E57">
        <w:t xml:space="preserve"> to a temporary employee where it is terminating the employee more than two (2) weeks prior to </w:t>
      </w:r>
      <w:r w:rsidR="0D694CC3" w:rsidRPr="00401E57">
        <w:t>their</w:t>
      </w:r>
      <w:r w:rsidRPr="00401E57">
        <w:t xml:space="preserve"> original appointment termination date, unless such is not possible. </w:t>
      </w:r>
      <w:r w:rsidR="00B93F9A" w:rsidRPr="00401E57">
        <w:t>T</w:t>
      </w:r>
      <w:r w:rsidR="608EB10D" w:rsidRPr="00401E57">
        <w:t>he employee</w:t>
      </w:r>
      <w:r w:rsidRPr="00401E57">
        <w:t xml:space="preserve"> may submit a written reply to the termination notice or request a meeting with the appropriate Assistant Staff Director to discuss the reasons and/or alternatives for termination. The Assistant Staff Director will reply in writing to the above before the employee is terminated, unless such is not possible.</w:t>
      </w:r>
    </w:p>
    <w:p w14:paraId="0E821F4D" w14:textId="537A5918" w:rsidR="00AC48C6" w:rsidRPr="00401E57" w:rsidRDefault="00AC48C6" w:rsidP="003A794F">
      <w:pPr>
        <w:pStyle w:val="BodyText"/>
        <w:widowControl/>
        <w:ind w:left="379" w:right="216"/>
        <w:jc w:val="both"/>
      </w:pPr>
    </w:p>
    <w:p w14:paraId="37BCA26C" w14:textId="77777777" w:rsidR="00993597" w:rsidRPr="00401E57" w:rsidRDefault="009105A3" w:rsidP="003A794F">
      <w:pPr>
        <w:pStyle w:val="BodyText"/>
        <w:widowControl/>
        <w:ind w:left="380" w:right="217"/>
        <w:jc w:val="both"/>
      </w:pPr>
      <w:r w:rsidRPr="00401E57">
        <w:rPr>
          <w:b/>
          <w:bCs/>
        </w:rPr>
        <w:t xml:space="preserve">Section 4: </w:t>
      </w:r>
      <w:r w:rsidRPr="00401E57">
        <w:t xml:space="preserve">The parties agree that the decision to terminate a temporary employee prior to the termination of </w:t>
      </w:r>
      <w:r w:rsidR="0D694CC3" w:rsidRPr="00401E57">
        <w:t>their</w:t>
      </w:r>
      <w:r w:rsidRPr="00401E57">
        <w:t xml:space="preserve"> appointment is non-</w:t>
      </w:r>
      <w:proofErr w:type="spellStart"/>
      <w:r w:rsidRPr="00401E57">
        <w:t>grievable</w:t>
      </w:r>
      <w:proofErr w:type="spellEnd"/>
      <w:r w:rsidRPr="00401E57">
        <w:t>. However, employees can grieve the failure of the Employer to follow procedures and any damage done by that failure.</w:t>
      </w:r>
    </w:p>
    <w:p w14:paraId="30F782B3" w14:textId="77777777" w:rsidR="00993597" w:rsidRPr="00401E57" w:rsidRDefault="00993597" w:rsidP="00787670">
      <w:pPr>
        <w:widowControl/>
        <w:rPr>
          <w:sz w:val="24"/>
          <w:szCs w:val="24"/>
        </w:rPr>
        <w:sectPr w:rsidR="00993597" w:rsidRPr="00401E57" w:rsidSect="00316B18">
          <w:headerReference w:type="default" r:id="rId62"/>
          <w:pgSz w:w="12240" w:h="15840"/>
          <w:pgMar w:top="1440" w:right="1440" w:bottom="1440" w:left="1440" w:header="0" w:footer="984" w:gutter="0"/>
          <w:cols w:space="720"/>
        </w:sectPr>
      </w:pPr>
    </w:p>
    <w:p w14:paraId="2C4BC302" w14:textId="77777777" w:rsidR="004E6A00" w:rsidRPr="00401E57" w:rsidRDefault="004E6A00" w:rsidP="00787670">
      <w:pPr>
        <w:pStyle w:val="Heading1"/>
        <w:widowControl/>
        <w:spacing w:before="0"/>
        <w:rPr>
          <w:sz w:val="24"/>
          <w:szCs w:val="24"/>
        </w:rPr>
      </w:pPr>
      <w:r w:rsidRPr="00401E57">
        <w:rPr>
          <w:sz w:val="24"/>
          <w:szCs w:val="24"/>
        </w:rPr>
        <w:lastRenderedPageBreak/>
        <w:t>TA 3/13/24</w:t>
      </w:r>
    </w:p>
    <w:p w14:paraId="7184EA02" w14:textId="77777777" w:rsidR="004E6A00" w:rsidRPr="00401E57" w:rsidRDefault="004E6A00" w:rsidP="00787670">
      <w:pPr>
        <w:pStyle w:val="Heading1"/>
        <w:widowControl/>
        <w:spacing w:before="0"/>
        <w:rPr>
          <w:sz w:val="24"/>
          <w:szCs w:val="24"/>
        </w:rPr>
      </w:pPr>
    </w:p>
    <w:p w14:paraId="05CBAEA9" w14:textId="1F4194AF" w:rsidR="00AC48C6" w:rsidRPr="003A794F" w:rsidRDefault="009105A3" w:rsidP="00787670">
      <w:pPr>
        <w:pStyle w:val="Heading1"/>
        <w:widowControl/>
        <w:pBdr>
          <w:bottom w:val="single" w:sz="12" w:space="1" w:color="auto"/>
        </w:pBdr>
        <w:spacing w:before="0"/>
        <w:rPr>
          <w:sz w:val="28"/>
          <w:szCs w:val="28"/>
        </w:rPr>
      </w:pPr>
      <w:r w:rsidRPr="003A794F">
        <w:rPr>
          <w:sz w:val="28"/>
          <w:szCs w:val="28"/>
        </w:rPr>
        <w:t>ARTICLE 40</w:t>
      </w:r>
    </w:p>
    <w:p w14:paraId="516C56E8" w14:textId="77777777" w:rsidR="003A794F" w:rsidRPr="006359E3" w:rsidRDefault="003A794F" w:rsidP="00787670">
      <w:pPr>
        <w:pStyle w:val="Heading1"/>
        <w:widowControl/>
        <w:spacing w:before="0"/>
        <w:rPr>
          <w:b/>
          <w:bCs/>
          <w:sz w:val="24"/>
          <w:szCs w:val="24"/>
        </w:rPr>
      </w:pPr>
    </w:p>
    <w:p w14:paraId="288A62DF" w14:textId="77777777" w:rsidR="00993597" w:rsidRPr="00401E57" w:rsidRDefault="009105A3" w:rsidP="00787670">
      <w:pPr>
        <w:pStyle w:val="Heading2"/>
        <w:widowControl/>
        <w:spacing w:before="0"/>
        <w:jc w:val="left"/>
        <w:rPr>
          <w:sz w:val="24"/>
          <w:szCs w:val="24"/>
        </w:rPr>
      </w:pPr>
      <w:r w:rsidRPr="00401E57">
        <w:rPr>
          <w:sz w:val="24"/>
          <w:szCs w:val="24"/>
        </w:rPr>
        <w:t>PART-TIME EMPLOYMENT</w:t>
      </w:r>
    </w:p>
    <w:p w14:paraId="71F841AA" w14:textId="77777777" w:rsidR="00993597" w:rsidRPr="00401E57" w:rsidRDefault="00993597" w:rsidP="00787670">
      <w:pPr>
        <w:pStyle w:val="BodyText"/>
        <w:widowControl/>
        <w:rPr>
          <w:b/>
        </w:rPr>
      </w:pPr>
    </w:p>
    <w:p w14:paraId="2161FD44" w14:textId="77777777" w:rsidR="00AC48C6" w:rsidRPr="00401E57" w:rsidRDefault="009105A3" w:rsidP="003A794F">
      <w:pPr>
        <w:pStyle w:val="BodyText"/>
        <w:widowControl/>
        <w:ind w:left="379" w:right="215"/>
        <w:jc w:val="both"/>
      </w:pPr>
      <w:r w:rsidRPr="00401E57">
        <w:rPr>
          <w:b/>
        </w:rPr>
        <w:t xml:space="preserve">Section 1: </w:t>
      </w:r>
      <w:r w:rsidRPr="00401E57">
        <w:t>It is the Employer's policy to provide permanent part-time employment opportunities in unit positions through GS-15 to the extent that part-time employment would further the efficient accomplishment of the operations of the Agency. This policy recognizes the desirability of maximizing utilization of all available human resources, particularly those qualified individuals available for part-time employment, and offers an opportunity to acquire talented workers who might otherwise not be available to the Commission.</w:t>
      </w:r>
    </w:p>
    <w:p w14:paraId="049E654F" w14:textId="473DEC20" w:rsidR="00AC48C6" w:rsidRPr="00401E57" w:rsidRDefault="00AC48C6" w:rsidP="003A794F">
      <w:pPr>
        <w:pStyle w:val="BodyText"/>
        <w:widowControl/>
        <w:ind w:left="379" w:right="215"/>
        <w:jc w:val="both"/>
      </w:pPr>
    </w:p>
    <w:p w14:paraId="5FFFBAE2" w14:textId="77777777" w:rsidR="00993597" w:rsidRPr="00401E57" w:rsidRDefault="009105A3" w:rsidP="003A794F">
      <w:pPr>
        <w:pStyle w:val="Heading6"/>
        <w:widowControl/>
        <w:ind w:left="379"/>
      </w:pPr>
      <w:r w:rsidRPr="00401E57">
        <w:t>Section 2:</w:t>
      </w:r>
    </w:p>
    <w:p w14:paraId="4BA12DB0" w14:textId="77777777" w:rsidR="00993597" w:rsidRPr="00401E57" w:rsidRDefault="00993597" w:rsidP="003A794F">
      <w:pPr>
        <w:pStyle w:val="BodyText"/>
        <w:widowControl/>
        <w:jc w:val="both"/>
        <w:rPr>
          <w:b/>
        </w:rPr>
      </w:pPr>
    </w:p>
    <w:p w14:paraId="56FD26FB" w14:textId="3BB1A393" w:rsidR="00993597" w:rsidRPr="00BD2BCB" w:rsidRDefault="009105A3" w:rsidP="003A794F">
      <w:pPr>
        <w:pStyle w:val="ListParagraph"/>
        <w:widowControl/>
        <w:numPr>
          <w:ilvl w:val="0"/>
          <w:numId w:val="51"/>
        </w:numPr>
        <w:tabs>
          <w:tab w:val="left" w:pos="1098"/>
        </w:tabs>
        <w:ind w:left="1098" w:hanging="359"/>
        <w:jc w:val="both"/>
        <w:rPr>
          <w:sz w:val="24"/>
          <w:szCs w:val="24"/>
        </w:rPr>
      </w:pPr>
      <w:r w:rsidRPr="00BD2BCB">
        <w:rPr>
          <w:sz w:val="24"/>
          <w:szCs w:val="24"/>
        </w:rPr>
        <w:t>Part-time Career Employment.</w:t>
      </w:r>
      <w:r w:rsidR="00BD2BCB" w:rsidRPr="00BD2BCB">
        <w:rPr>
          <w:sz w:val="24"/>
          <w:szCs w:val="24"/>
        </w:rPr>
        <w:t xml:space="preserve"> </w:t>
      </w:r>
      <w:r w:rsidRPr="00BD2BCB">
        <w:rPr>
          <w:sz w:val="24"/>
          <w:szCs w:val="24"/>
        </w:rPr>
        <w:t>Part-time career employment is regularly scheduled work of sixteen (16) to thirty- two (32) hours a week performed by an employee. Employment on a temporary or intermittent basis does not constitute part-time career employment for the purpose of this Article.</w:t>
      </w:r>
    </w:p>
    <w:p w14:paraId="48CD567B" w14:textId="77777777" w:rsidR="00993597" w:rsidRPr="00401E57" w:rsidRDefault="00993597" w:rsidP="003A794F">
      <w:pPr>
        <w:pStyle w:val="BodyText"/>
        <w:widowControl/>
        <w:jc w:val="both"/>
      </w:pPr>
    </w:p>
    <w:p w14:paraId="48C070D6" w14:textId="0BEFC2C3" w:rsidR="00AC48C6" w:rsidRPr="00401E57" w:rsidRDefault="009105A3" w:rsidP="003A794F">
      <w:pPr>
        <w:pStyle w:val="ListParagraph"/>
        <w:widowControl/>
        <w:numPr>
          <w:ilvl w:val="0"/>
          <w:numId w:val="51"/>
        </w:numPr>
        <w:tabs>
          <w:tab w:val="left" w:pos="1099"/>
        </w:tabs>
        <w:ind w:left="1099" w:right="217" w:hanging="360"/>
        <w:jc w:val="both"/>
        <w:rPr>
          <w:sz w:val="24"/>
          <w:szCs w:val="24"/>
        </w:rPr>
      </w:pPr>
      <w:r w:rsidRPr="00401E57">
        <w:rPr>
          <w:sz w:val="24"/>
          <w:szCs w:val="24"/>
        </w:rPr>
        <w:t xml:space="preserve">Variety of Working Arrangements. Part-time career employment can be structured in a variety of ways. Possible arrangements include, but are not limited to, a reduced </w:t>
      </w:r>
      <w:r w:rsidR="00652797">
        <w:rPr>
          <w:sz w:val="24"/>
          <w:szCs w:val="24"/>
        </w:rPr>
        <w:t>workweek</w:t>
      </w:r>
      <w:r w:rsidRPr="00401E57">
        <w:rPr>
          <w:sz w:val="24"/>
          <w:szCs w:val="24"/>
        </w:rPr>
        <w:t xml:space="preserve"> and job sharing.</w:t>
      </w:r>
    </w:p>
    <w:p w14:paraId="62D31792" w14:textId="19B5913E" w:rsidR="00AC48C6" w:rsidRPr="00401E57" w:rsidRDefault="00AC48C6" w:rsidP="003A794F">
      <w:pPr>
        <w:pStyle w:val="ListParagraph"/>
        <w:widowControl/>
        <w:tabs>
          <w:tab w:val="left" w:pos="1099"/>
        </w:tabs>
        <w:ind w:left="1099" w:right="217" w:firstLine="0"/>
        <w:jc w:val="both"/>
        <w:rPr>
          <w:sz w:val="24"/>
          <w:szCs w:val="24"/>
        </w:rPr>
      </w:pPr>
    </w:p>
    <w:p w14:paraId="70B160F1" w14:textId="77777777" w:rsidR="00993597" w:rsidRPr="00401E57" w:rsidRDefault="009105A3" w:rsidP="003A794F">
      <w:pPr>
        <w:widowControl/>
        <w:ind w:left="379"/>
        <w:jc w:val="both"/>
        <w:rPr>
          <w:sz w:val="24"/>
          <w:szCs w:val="24"/>
        </w:rPr>
      </w:pPr>
      <w:r w:rsidRPr="00401E57">
        <w:rPr>
          <w:b/>
          <w:sz w:val="24"/>
          <w:szCs w:val="24"/>
        </w:rPr>
        <w:t>Section 3:</w:t>
      </w:r>
      <w:r w:rsidR="00FF3D2E" w:rsidRPr="00401E57">
        <w:rPr>
          <w:b/>
          <w:sz w:val="24"/>
          <w:szCs w:val="24"/>
        </w:rPr>
        <w:t xml:space="preserve"> </w:t>
      </w:r>
      <w:r w:rsidRPr="00401E57">
        <w:rPr>
          <w:sz w:val="24"/>
          <w:szCs w:val="24"/>
        </w:rPr>
        <w:t>Exceptions and Limitations.</w:t>
      </w:r>
    </w:p>
    <w:p w14:paraId="573C28C2" w14:textId="77777777" w:rsidR="00993597" w:rsidRPr="00401E57" w:rsidRDefault="00993597" w:rsidP="003A794F">
      <w:pPr>
        <w:pStyle w:val="BodyText"/>
        <w:widowControl/>
        <w:jc w:val="both"/>
      </w:pPr>
    </w:p>
    <w:p w14:paraId="39F489D2" w14:textId="77777777" w:rsidR="00993597" w:rsidRPr="00401E57" w:rsidRDefault="009105A3" w:rsidP="003A794F">
      <w:pPr>
        <w:pStyle w:val="ListParagraph"/>
        <w:widowControl/>
        <w:numPr>
          <w:ilvl w:val="0"/>
          <w:numId w:val="50"/>
        </w:numPr>
        <w:tabs>
          <w:tab w:val="left" w:pos="1097"/>
          <w:tab w:val="left" w:pos="1099"/>
        </w:tabs>
        <w:ind w:left="1099" w:right="217"/>
        <w:jc w:val="both"/>
        <w:rPr>
          <w:sz w:val="24"/>
          <w:szCs w:val="24"/>
        </w:rPr>
      </w:pPr>
      <w:r w:rsidRPr="00401E57">
        <w:rPr>
          <w:sz w:val="24"/>
          <w:szCs w:val="24"/>
        </w:rPr>
        <w:t>Part-time employees may not normally be appointed to a regular schedule of more than thirty (32) hours a week. The Employer may, however, approve part- time work of less than sixteen (16) hours a week as an exception.</w:t>
      </w:r>
    </w:p>
    <w:p w14:paraId="755813FA" w14:textId="77777777" w:rsidR="00993597" w:rsidRPr="00401E57" w:rsidRDefault="00993597" w:rsidP="003A794F">
      <w:pPr>
        <w:pStyle w:val="BodyText"/>
        <w:widowControl/>
        <w:jc w:val="both"/>
      </w:pPr>
    </w:p>
    <w:p w14:paraId="4F036417" w14:textId="77777777" w:rsidR="00993597" w:rsidRPr="00401E57" w:rsidRDefault="009105A3" w:rsidP="003A794F">
      <w:pPr>
        <w:pStyle w:val="ListParagraph"/>
        <w:widowControl/>
        <w:numPr>
          <w:ilvl w:val="0"/>
          <w:numId w:val="50"/>
        </w:numPr>
        <w:tabs>
          <w:tab w:val="left" w:pos="1099"/>
        </w:tabs>
        <w:ind w:left="1099" w:right="217"/>
        <w:jc w:val="both"/>
        <w:rPr>
          <w:sz w:val="24"/>
          <w:szCs w:val="24"/>
        </w:rPr>
      </w:pPr>
      <w:r w:rsidRPr="00401E57">
        <w:rPr>
          <w:sz w:val="24"/>
          <w:szCs w:val="24"/>
        </w:rPr>
        <w:t>No position occupied by an employee shall be abolished solely to make the duties of the position available for inclusion in a part-time career employment appointment.</w:t>
      </w:r>
    </w:p>
    <w:p w14:paraId="5023B360" w14:textId="77777777" w:rsidR="00993597" w:rsidRPr="00401E57" w:rsidRDefault="00993597" w:rsidP="003A794F">
      <w:pPr>
        <w:pStyle w:val="BodyText"/>
        <w:widowControl/>
        <w:jc w:val="both"/>
      </w:pPr>
    </w:p>
    <w:p w14:paraId="698CA07C" w14:textId="02C50C51" w:rsidR="00993597" w:rsidRPr="00BD2BCB" w:rsidRDefault="009105A3" w:rsidP="003A794F">
      <w:pPr>
        <w:pStyle w:val="ListParagraph"/>
        <w:widowControl/>
        <w:numPr>
          <w:ilvl w:val="0"/>
          <w:numId w:val="50"/>
        </w:numPr>
        <w:tabs>
          <w:tab w:val="left" w:pos="1099"/>
        </w:tabs>
        <w:ind w:left="1099" w:right="219"/>
        <w:jc w:val="both"/>
      </w:pPr>
      <w:r w:rsidRPr="00BD2BCB">
        <w:rPr>
          <w:sz w:val="24"/>
          <w:szCs w:val="24"/>
        </w:rPr>
        <w:t>No person employed on a full-time basis shall be required to accept part-time employment as a condition of continued employment.</w:t>
      </w:r>
    </w:p>
    <w:p w14:paraId="3B7AB164" w14:textId="77777777" w:rsidR="00BD2BCB" w:rsidRPr="00401E57" w:rsidRDefault="00BD2BCB" w:rsidP="003A794F">
      <w:pPr>
        <w:widowControl/>
        <w:tabs>
          <w:tab w:val="left" w:pos="1099"/>
        </w:tabs>
        <w:ind w:right="219"/>
        <w:jc w:val="both"/>
      </w:pPr>
    </w:p>
    <w:p w14:paraId="52F593FB" w14:textId="24FA6912" w:rsidR="00993597" w:rsidRPr="00401E57" w:rsidRDefault="009105A3" w:rsidP="003A794F">
      <w:pPr>
        <w:widowControl/>
        <w:ind w:left="380"/>
        <w:jc w:val="both"/>
        <w:rPr>
          <w:sz w:val="24"/>
          <w:szCs w:val="24"/>
        </w:rPr>
      </w:pPr>
      <w:r w:rsidRPr="00401E57">
        <w:rPr>
          <w:b/>
          <w:sz w:val="24"/>
          <w:szCs w:val="24"/>
        </w:rPr>
        <w:t>Section 4:</w:t>
      </w:r>
      <w:r w:rsidR="00FF3D2E" w:rsidRPr="00401E57">
        <w:rPr>
          <w:b/>
          <w:sz w:val="24"/>
          <w:szCs w:val="24"/>
        </w:rPr>
        <w:t xml:space="preserve"> </w:t>
      </w:r>
      <w:r w:rsidRPr="00401E57">
        <w:rPr>
          <w:sz w:val="24"/>
          <w:szCs w:val="24"/>
        </w:rPr>
        <w:t>Job Sharing</w:t>
      </w:r>
    </w:p>
    <w:p w14:paraId="323AE358" w14:textId="77777777" w:rsidR="00993597" w:rsidRPr="00401E57" w:rsidRDefault="00993597" w:rsidP="003A794F">
      <w:pPr>
        <w:pStyle w:val="BodyText"/>
        <w:widowControl/>
        <w:jc w:val="both"/>
      </w:pPr>
    </w:p>
    <w:p w14:paraId="183074AC" w14:textId="18232D5E" w:rsidR="00993597" w:rsidRPr="00401E57" w:rsidRDefault="009105A3" w:rsidP="003A794F">
      <w:pPr>
        <w:pStyle w:val="BodyText"/>
        <w:widowControl/>
        <w:ind w:left="380" w:right="217"/>
        <w:jc w:val="both"/>
      </w:pPr>
      <w:r w:rsidRPr="00401E57">
        <w:t xml:space="preserve">Job sharing is a type of part-time employment where the hours of two (2) employees in part-time positions are arranged to cover the duties of a single full-time position. Generally, a </w:t>
      </w:r>
      <w:proofErr w:type="gramStart"/>
      <w:r w:rsidRPr="00401E57">
        <w:t>job sharing</w:t>
      </w:r>
      <w:proofErr w:type="gramEnd"/>
      <w:r w:rsidRPr="00401E57">
        <w:t xml:space="preserve"> team means two</w:t>
      </w:r>
      <w:r w:rsidR="0012699D">
        <w:t xml:space="preserve"> (2)</w:t>
      </w:r>
      <w:r w:rsidRPr="00401E57">
        <w:t xml:space="preserve"> employees at the same grade level. Job sharers are subject to the same personnel policies as other part-time employees. When a position must be staffed on a full-time basis, job sharing may be an option.</w:t>
      </w:r>
    </w:p>
    <w:p w14:paraId="15F8ABD3" w14:textId="77777777" w:rsidR="00993597" w:rsidRPr="00401E57" w:rsidRDefault="00993597" w:rsidP="003A794F">
      <w:pPr>
        <w:pStyle w:val="BodyText"/>
        <w:widowControl/>
        <w:jc w:val="both"/>
      </w:pPr>
    </w:p>
    <w:p w14:paraId="7FE4801C" w14:textId="77777777" w:rsidR="00993597" w:rsidRDefault="009105A3" w:rsidP="003A794F">
      <w:pPr>
        <w:pStyle w:val="BodyText"/>
        <w:widowControl/>
        <w:ind w:left="379"/>
        <w:jc w:val="both"/>
      </w:pPr>
      <w:r w:rsidRPr="00401E57">
        <w:rPr>
          <w:b/>
        </w:rPr>
        <w:t xml:space="preserve">Section 5: </w:t>
      </w:r>
      <w:r w:rsidRPr="00401E57">
        <w:t>Procedure for Requesting Part-Time or Job-Share Employment</w:t>
      </w:r>
    </w:p>
    <w:p w14:paraId="65469470" w14:textId="77777777" w:rsidR="00BD2BCB" w:rsidRPr="00401E57" w:rsidRDefault="00BD2BCB" w:rsidP="003A794F">
      <w:pPr>
        <w:pStyle w:val="BodyText"/>
        <w:widowControl/>
        <w:ind w:left="379"/>
        <w:jc w:val="both"/>
      </w:pPr>
    </w:p>
    <w:p w14:paraId="247EA0F4" w14:textId="7CF3AF96" w:rsidR="00AC48C6" w:rsidRPr="00401E57" w:rsidRDefault="009105A3" w:rsidP="003A794F">
      <w:pPr>
        <w:pStyle w:val="BodyText"/>
        <w:widowControl/>
        <w:ind w:left="379" w:right="216"/>
        <w:jc w:val="both"/>
      </w:pPr>
      <w:r w:rsidRPr="00401E57">
        <w:t xml:space="preserve">Employee requests will be handled fairly and objectively in accordance with the standards set out in this Article. Employees requesting an individual part-time position must submit a written request to their respective first line supervisors, indicating the hours and schedule being requested. Employees requesting part time employment as part of a </w:t>
      </w:r>
      <w:proofErr w:type="gramStart"/>
      <w:r w:rsidRPr="00401E57">
        <w:t>job sharing</w:t>
      </w:r>
      <w:proofErr w:type="gramEnd"/>
      <w:r w:rsidRPr="00401E57">
        <w:t xml:space="preserve"> arrangement must together submit a written request to their first line supervisor, indicating the hours and schedule being requested for each employee. The decision to approve or deny a request for part-time employment will be based on factors such as: position, </w:t>
      </w:r>
      <w:r w:rsidR="00CE14C8" w:rsidRPr="00401E57">
        <w:t>workgroup</w:t>
      </w:r>
      <w:r w:rsidRPr="00401E57">
        <w:t>, and employee-related factors; and the impact on workload, staffing, mission requirements and the efficiency of Agency operations. The Agency shall respond to the employee in writing within ten (10) workdays of the request. If</w:t>
      </w:r>
      <w:r w:rsidR="001B391D">
        <w:t>,</w:t>
      </w:r>
      <w:r w:rsidRPr="00401E57">
        <w:t xml:space="preserve"> after taking into consideration the above factors and requirements</w:t>
      </w:r>
      <w:r w:rsidR="001B391D">
        <w:t>,</w:t>
      </w:r>
      <w:r w:rsidRPr="00401E57">
        <w:t xml:space="preserve"> there are more requests than available positions for part-time or job-sharing employment, employees with the most FEC seniority will be selected.</w:t>
      </w:r>
    </w:p>
    <w:p w14:paraId="4A30E717" w14:textId="28F17188" w:rsidR="00AC48C6" w:rsidRPr="00401E57" w:rsidRDefault="00AC48C6" w:rsidP="003A794F">
      <w:pPr>
        <w:pStyle w:val="BodyText"/>
        <w:widowControl/>
        <w:ind w:left="379" w:right="216"/>
        <w:jc w:val="both"/>
      </w:pPr>
    </w:p>
    <w:p w14:paraId="52DE849B" w14:textId="77777777" w:rsidR="00993597" w:rsidRPr="00401E57" w:rsidRDefault="009105A3" w:rsidP="003A794F">
      <w:pPr>
        <w:widowControl/>
        <w:ind w:left="379"/>
        <w:jc w:val="both"/>
        <w:rPr>
          <w:sz w:val="24"/>
          <w:szCs w:val="24"/>
        </w:rPr>
      </w:pPr>
      <w:r w:rsidRPr="00401E57">
        <w:rPr>
          <w:b/>
          <w:sz w:val="24"/>
          <w:szCs w:val="24"/>
        </w:rPr>
        <w:t xml:space="preserve">Section 6: </w:t>
      </w:r>
      <w:r w:rsidRPr="00401E57">
        <w:rPr>
          <w:sz w:val="24"/>
          <w:szCs w:val="24"/>
        </w:rPr>
        <w:t>Part-Time Employment Schedules</w:t>
      </w:r>
    </w:p>
    <w:p w14:paraId="511E3C24" w14:textId="77777777" w:rsidR="00993597" w:rsidRPr="00401E57" w:rsidRDefault="00993597" w:rsidP="003A794F">
      <w:pPr>
        <w:pStyle w:val="BodyText"/>
        <w:widowControl/>
        <w:jc w:val="both"/>
      </w:pPr>
    </w:p>
    <w:p w14:paraId="0FF6024E" w14:textId="77C5E407" w:rsidR="00993597" w:rsidRPr="00401E57" w:rsidRDefault="790F96E0" w:rsidP="003A794F">
      <w:pPr>
        <w:pStyle w:val="BodyText"/>
        <w:widowControl/>
        <w:ind w:left="379" w:right="216"/>
        <w:jc w:val="both"/>
      </w:pPr>
      <w:r>
        <w:t xml:space="preserve">The Agency may increase, decrease, or change the hours of a part-time schedule based on workload, staffing, and mission requirements. When the schedule has to be adjusted, it will normally be established prior to the beginning of the workweek. If the total part-time hours are to be permanently increased or decreased, a SF-52 form must be submitted to the Office of Human Resources. For example, if the employee was scheduled to work </w:t>
      </w:r>
      <w:r w:rsidR="743D77D2">
        <w:t>twenty-four (</w:t>
      </w:r>
      <w:r>
        <w:t>24</w:t>
      </w:r>
      <w:r w:rsidR="5E255095">
        <w:t>)</w:t>
      </w:r>
      <w:r>
        <w:t xml:space="preserve"> hours per pay period and </w:t>
      </w:r>
      <w:r w:rsidR="69D27C73">
        <w:t>their</w:t>
      </w:r>
      <w:r>
        <w:t xml:space="preserve"> schedule is increased to </w:t>
      </w:r>
      <w:r w:rsidR="33B6A903">
        <w:t>thirty-tw</w:t>
      </w:r>
      <w:r w:rsidR="5BB23A20">
        <w:t>o</w:t>
      </w:r>
      <w:r w:rsidR="33B6A903">
        <w:t xml:space="preserve"> (</w:t>
      </w:r>
      <w:r>
        <w:t>32</w:t>
      </w:r>
      <w:r w:rsidR="10B18B8B">
        <w:t>)</w:t>
      </w:r>
      <w:r>
        <w:t xml:space="preserve"> hours per pay period, a SF-52 form must be submitted to reflect this change. Issuance of a SF-52 form is not required for the occasional change in hours worked.</w:t>
      </w:r>
    </w:p>
    <w:p w14:paraId="6BC319EA" w14:textId="77777777" w:rsidR="00993597" w:rsidRPr="00401E57" w:rsidRDefault="00993597" w:rsidP="00787670">
      <w:pPr>
        <w:widowControl/>
        <w:rPr>
          <w:sz w:val="24"/>
          <w:szCs w:val="24"/>
        </w:rPr>
        <w:sectPr w:rsidR="00993597" w:rsidRPr="00401E57" w:rsidSect="00316B18">
          <w:headerReference w:type="default" r:id="rId63"/>
          <w:pgSz w:w="12240" w:h="15840"/>
          <w:pgMar w:top="1440" w:right="1440" w:bottom="1440" w:left="1440" w:header="0" w:footer="984" w:gutter="0"/>
          <w:cols w:space="720"/>
        </w:sectPr>
      </w:pPr>
    </w:p>
    <w:p w14:paraId="1312371B" w14:textId="77777777" w:rsidR="004E6A00" w:rsidRPr="00401E57" w:rsidRDefault="004E6A00" w:rsidP="00787670">
      <w:pPr>
        <w:pStyle w:val="Heading1"/>
        <w:widowControl/>
        <w:spacing w:before="0"/>
        <w:rPr>
          <w:sz w:val="24"/>
          <w:szCs w:val="24"/>
        </w:rPr>
      </w:pPr>
      <w:r w:rsidRPr="00401E57">
        <w:rPr>
          <w:sz w:val="24"/>
          <w:szCs w:val="24"/>
        </w:rPr>
        <w:lastRenderedPageBreak/>
        <w:t>TA 3/13/24</w:t>
      </w:r>
    </w:p>
    <w:p w14:paraId="3CD8BB55" w14:textId="77777777" w:rsidR="004E6A00" w:rsidRPr="00401E57" w:rsidRDefault="004E6A00" w:rsidP="00787670">
      <w:pPr>
        <w:pStyle w:val="Heading1"/>
        <w:widowControl/>
        <w:spacing w:before="0"/>
        <w:rPr>
          <w:sz w:val="24"/>
          <w:szCs w:val="24"/>
        </w:rPr>
      </w:pPr>
    </w:p>
    <w:p w14:paraId="417F6A1B" w14:textId="7FED1BF8" w:rsidR="00AC48C6" w:rsidRPr="003A794F" w:rsidRDefault="009105A3" w:rsidP="00787670">
      <w:pPr>
        <w:pStyle w:val="Heading1"/>
        <w:widowControl/>
        <w:pBdr>
          <w:bottom w:val="single" w:sz="12" w:space="1" w:color="auto"/>
        </w:pBdr>
        <w:spacing w:before="0"/>
        <w:rPr>
          <w:sz w:val="28"/>
          <w:szCs w:val="28"/>
        </w:rPr>
      </w:pPr>
      <w:r w:rsidRPr="003A794F">
        <w:rPr>
          <w:sz w:val="28"/>
          <w:szCs w:val="28"/>
        </w:rPr>
        <w:t>ARTICLE 41</w:t>
      </w:r>
    </w:p>
    <w:p w14:paraId="3593B8E1" w14:textId="77777777" w:rsidR="003A794F" w:rsidRPr="00A14FBE" w:rsidRDefault="003A794F" w:rsidP="00787670">
      <w:pPr>
        <w:pStyle w:val="Heading1"/>
        <w:widowControl/>
        <w:spacing w:before="0"/>
        <w:rPr>
          <w:b/>
          <w:bCs/>
          <w:sz w:val="24"/>
          <w:szCs w:val="24"/>
        </w:rPr>
      </w:pPr>
    </w:p>
    <w:p w14:paraId="259A53A0" w14:textId="19632BF4" w:rsidR="00993597" w:rsidRPr="00401E57" w:rsidRDefault="790F96E0" w:rsidP="003A794F">
      <w:pPr>
        <w:pStyle w:val="Heading2"/>
        <w:widowControl/>
        <w:spacing w:before="0"/>
        <w:rPr>
          <w:sz w:val="24"/>
          <w:szCs w:val="24"/>
        </w:rPr>
      </w:pPr>
      <w:r w:rsidRPr="588DEE3A">
        <w:rPr>
          <w:sz w:val="24"/>
          <w:szCs w:val="24"/>
        </w:rPr>
        <w:t xml:space="preserve">PROHIBITED PERSONNEL PRACTICES UNDER 5 </w:t>
      </w:r>
      <w:r w:rsidR="67135927" w:rsidRPr="588DEE3A">
        <w:rPr>
          <w:sz w:val="24"/>
          <w:szCs w:val="24"/>
        </w:rPr>
        <w:t xml:space="preserve">U.S.C. </w:t>
      </w:r>
      <w:r w:rsidR="6F619237" w:rsidRPr="588DEE3A">
        <w:rPr>
          <w:sz w:val="24"/>
          <w:szCs w:val="24"/>
        </w:rPr>
        <w:t>§</w:t>
      </w:r>
      <w:r w:rsidR="07DDEC72" w:rsidRPr="588DEE3A">
        <w:rPr>
          <w:sz w:val="24"/>
          <w:szCs w:val="24"/>
        </w:rPr>
        <w:t xml:space="preserve"> </w:t>
      </w:r>
      <w:r w:rsidRPr="588DEE3A">
        <w:rPr>
          <w:sz w:val="24"/>
          <w:szCs w:val="24"/>
        </w:rPr>
        <w:t>2302</w:t>
      </w:r>
    </w:p>
    <w:p w14:paraId="501657D6" w14:textId="77777777" w:rsidR="00993597" w:rsidRPr="00401E57" w:rsidRDefault="00993597" w:rsidP="003A794F">
      <w:pPr>
        <w:pStyle w:val="BodyText"/>
        <w:widowControl/>
        <w:jc w:val="both"/>
        <w:rPr>
          <w:b/>
        </w:rPr>
      </w:pPr>
    </w:p>
    <w:p w14:paraId="5440752E" w14:textId="01BF0925" w:rsidR="00AC48C6" w:rsidRPr="00401E57" w:rsidRDefault="790F96E0" w:rsidP="003A794F">
      <w:pPr>
        <w:pStyle w:val="BodyText"/>
        <w:widowControl/>
        <w:ind w:left="380" w:right="216"/>
        <w:jc w:val="both"/>
      </w:pPr>
      <w:r w:rsidRPr="588DEE3A">
        <w:rPr>
          <w:b/>
          <w:bCs/>
        </w:rPr>
        <w:t xml:space="preserve">Section 1: </w:t>
      </w:r>
      <w:r>
        <w:t xml:space="preserve">Employees are protected from certain personnel practices by law. These personnel practices may arise in connection with an appointment, promotion, disciplinary action, performance evaluation, or any other personnel action as that term is defined by 5 </w:t>
      </w:r>
      <w:r w:rsidR="67135927">
        <w:t xml:space="preserve">U.S.C. </w:t>
      </w:r>
      <w:r w:rsidR="6F619237">
        <w:t>§</w:t>
      </w:r>
      <w:r w:rsidR="1985379D">
        <w:t xml:space="preserve"> </w:t>
      </w:r>
      <w:r>
        <w:t>2302(a)(2)(A). The provisions of the law are set out in their entirety in Appendix V to this Agreement.</w:t>
      </w:r>
    </w:p>
    <w:p w14:paraId="67813470" w14:textId="47DC4A90" w:rsidR="00AC48C6" w:rsidRPr="00401E57" w:rsidRDefault="00AC48C6" w:rsidP="003A794F">
      <w:pPr>
        <w:pStyle w:val="BodyText"/>
        <w:widowControl/>
        <w:ind w:left="380" w:right="216"/>
        <w:jc w:val="both"/>
      </w:pPr>
    </w:p>
    <w:p w14:paraId="2C86F199" w14:textId="77777777" w:rsidR="00993597" w:rsidRPr="00401E57" w:rsidRDefault="009105A3" w:rsidP="003A794F">
      <w:pPr>
        <w:pStyle w:val="BodyText"/>
        <w:widowControl/>
        <w:ind w:left="380"/>
        <w:jc w:val="both"/>
      </w:pPr>
      <w:r w:rsidRPr="00401E57">
        <w:rPr>
          <w:b/>
        </w:rPr>
        <w:t xml:space="preserve">Section 2: </w:t>
      </w:r>
      <w:r w:rsidRPr="00401E57">
        <w:t>Generally, under the law it is unlawful for anyone to:</w:t>
      </w:r>
    </w:p>
    <w:p w14:paraId="62C58C4B" w14:textId="77777777" w:rsidR="00993597" w:rsidRPr="00401E57" w:rsidRDefault="00993597" w:rsidP="003A794F">
      <w:pPr>
        <w:pStyle w:val="BodyText"/>
        <w:widowControl/>
        <w:jc w:val="both"/>
      </w:pPr>
    </w:p>
    <w:p w14:paraId="4FA410C2" w14:textId="77777777" w:rsidR="00993597" w:rsidRPr="00401E57" w:rsidRDefault="009105A3" w:rsidP="003A794F">
      <w:pPr>
        <w:pStyle w:val="ListParagraph"/>
        <w:widowControl/>
        <w:numPr>
          <w:ilvl w:val="0"/>
          <w:numId w:val="49"/>
        </w:numPr>
        <w:tabs>
          <w:tab w:val="left" w:pos="1100"/>
        </w:tabs>
        <w:ind w:right="215"/>
        <w:jc w:val="both"/>
        <w:rPr>
          <w:sz w:val="24"/>
          <w:szCs w:val="24"/>
        </w:rPr>
      </w:pPr>
      <w:r w:rsidRPr="00401E57">
        <w:rPr>
          <w:sz w:val="24"/>
          <w:szCs w:val="24"/>
        </w:rPr>
        <w:t>Illegally discriminate for or against any employee on the basis of race, color, religion, sex, national origin, age, disability, retaliation, whistleblowing, marital status or political affiliation</w:t>
      </w:r>
      <w:proofErr w:type="gramStart"/>
      <w:r w:rsidRPr="00401E57">
        <w:rPr>
          <w:sz w:val="24"/>
          <w:szCs w:val="24"/>
        </w:rPr>
        <w:t>);</w:t>
      </w:r>
      <w:proofErr w:type="gramEnd"/>
    </w:p>
    <w:p w14:paraId="6423B173" w14:textId="77777777" w:rsidR="00993597" w:rsidRPr="00401E57" w:rsidRDefault="00993597" w:rsidP="003A794F">
      <w:pPr>
        <w:pStyle w:val="BodyText"/>
        <w:widowControl/>
        <w:jc w:val="both"/>
      </w:pPr>
    </w:p>
    <w:p w14:paraId="485B73DA" w14:textId="6D02ED99" w:rsidR="00993597" w:rsidRPr="00401E57" w:rsidRDefault="790F96E0" w:rsidP="003A794F">
      <w:pPr>
        <w:pStyle w:val="ListParagraph"/>
        <w:widowControl/>
        <w:numPr>
          <w:ilvl w:val="0"/>
          <w:numId w:val="49"/>
        </w:numPr>
        <w:tabs>
          <w:tab w:val="left" w:pos="1098"/>
          <w:tab w:val="left" w:pos="1100"/>
        </w:tabs>
        <w:ind w:right="218"/>
        <w:jc w:val="both"/>
        <w:rPr>
          <w:sz w:val="24"/>
          <w:szCs w:val="24"/>
        </w:rPr>
      </w:pPr>
      <w:r w:rsidRPr="588DEE3A">
        <w:rPr>
          <w:sz w:val="24"/>
          <w:szCs w:val="24"/>
        </w:rPr>
        <w:t xml:space="preserve">Solicit or consider improper recommendations for any of the personnel actions provided in 5 </w:t>
      </w:r>
      <w:r w:rsidR="67135927" w:rsidRPr="588DEE3A">
        <w:rPr>
          <w:sz w:val="24"/>
          <w:szCs w:val="24"/>
        </w:rPr>
        <w:t xml:space="preserve">U.S.C. </w:t>
      </w:r>
      <w:r w:rsidR="6F619237" w:rsidRPr="588DEE3A">
        <w:rPr>
          <w:sz w:val="24"/>
          <w:szCs w:val="24"/>
        </w:rPr>
        <w:t>§</w:t>
      </w:r>
      <w:r w:rsidR="50FBE57E" w:rsidRPr="588DEE3A">
        <w:rPr>
          <w:sz w:val="24"/>
          <w:szCs w:val="24"/>
        </w:rPr>
        <w:t xml:space="preserve"> </w:t>
      </w:r>
      <w:r w:rsidRPr="588DEE3A">
        <w:rPr>
          <w:sz w:val="24"/>
          <w:szCs w:val="24"/>
        </w:rPr>
        <w:t>2302(a)(2)(A</w:t>
      </w:r>
      <w:proofErr w:type="gramStart"/>
      <w:r w:rsidRPr="588DEE3A">
        <w:rPr>
          <w:sz w:val="24"/>
          <w:szCs w:val="24"/>
        </w:rPr>
        <w:t>);</w:t>
      </w:r>
      <w:proofErr w:type="gramEnd"/>
    </w:p>
    <w:p w14:paraId="77783B53" w14:textId="77777777" w:rsidR="00993597" w:rsidRPr="00401E57" w:rsidRDefault="00993597" w:rsidP="003A794F">
      <w:pPr>
        <w:pStyle w:val="BodyText"/>
        <w:widowControl/>
        <w:jc w:val="both"/>
      </w:pPr>
    </w:p>
    <w:p w14:paraId="5A88C3C8" w14:textId="77777777" w:rsidR="00993597" w:rsidRPr="00401E57" w:rsidRDefault="009105A3" w:rsidP="003A794F">
      <w:pPr>
        <w:pStyle w:val="ListParagraph"/>
        <w:widowControl/>
        <w:numPr>
          <w:ilvl w:val="0"/>
          <w:numId w:val="49"/>
        </w:numPr>
        <w:tabs>
          <w:tab w:val="left" w:pos="1099"/>
        </w:tabs>
        <w:ind w:left="1099" w:hanging="359"/>
        <w:jc w:val="both"/>
        <w:rPr>
          <w:sz w:val="24"/>
          <w:szCs w:val="24"/>
        </w:rPr>
      </w:pPr>
      <w:r w:rsidRPr="00401E57">
        <w:rPr>
          <w:sz w:val="24"/>
          <w:szCs w:val="24"/>
        </w:rPr>
        <w:t xml:space="preserve">Coerce an employee’s political </w:t>
      </w:r>
      <w:proofErr w:type="gramStart"/>
      <w:r w:rsidRPr="00401E57">
        <w:rPr>
          <w:sz w:val="24"/>
          <w:szCs w:val="24"/>
        </w:rPr>
        <w:t>activity;</w:t>
      </w:r>
      <w:proofErr w:type="gramEnd"/>
    </w:p>
    <w:p w14:paraId="4BCBA766" w14:textId="77777777" w:rsidR="00993597" w:rsidRPr="00401E57" w:rsidRDefault="00993597" w:rsidP="003A794F">
      <w:pPr>
        <w:pStyle w:val="BodyText"/>
        <w:widowControl/>
        <w:jc w:val="both"/>
      </w:pPr>
    </w:p>
    <w:p w14:paraId="5EE1C26E" w14:textId="77777777" w:rsidR="00993597" w:rsidRPr="00401E57" w:rsidRDefault="009105A3" w:rsidP="003A794F">
      <w:pPr>
        <w:pStyle w:val="ListParagraph"/>
        <w:widowControl/>
        <w:numPr>
          <w:ilvl w:val="0"/>
          <w:numId w:val="49"/>
        </w:numPr>
        <w:tabs>
          <w:tab w:val="left" w:pos="1099"/>
        </w:tabs>
        <w:ind w:left="1099" w:hanging="359"/>
        <w:jc w:val="both"/>
        <w:rPr>
          <w:sz w:val="24"/>
          <w:szCs w:val="24"/>
        </w:rPr>
      </w:pPr>
      <w:r w:rsidRPr="00401E57">
        <w:rPr>
          <w:sz w:val="24"/>
          <w:szCs w:val="24"/>
        </w:rPr>
        <w:t xml:space="preserve">Obstruct a person’s right to compete for </w:t>
      </w:r>
      <w:proofErr w:type="gramStart"/>
      <w:r w:rsidRPr="00401E57">
        <w:rPr>
          <w:sz w:val="24"/>
          <w:szCs w:val="24"/>
        </w:rPr>
        <w:t>employment;</w:t>
      </w:r>
      <w:proofErr w:type="gramEnd"/>
    </w:p>
    <w:p w14:paraId="15ECCFA7" w14:textId="77777777" w:rsidR="00993597" w:rsidRPr="00401E57" w:rsidRDefault="00993597" w:rsidP="003A794F">
      <w:pPr>
        <w:pStyle w:val="BodyText"/>
        <w:widowControl/>
        <w:jc w:val="both"/>
      </w:pPr>
    </w:p>
    <w:p w14:paraId="38E6FD67" w14:textId="77777777" w:rsidR="00993597" w:rsidRPr="00401E57" w:rsidRDefault="009105A3" w:rsidP="003A794F">
      <w:pPr>
        <w:pStyle w:val="ListParagraph"/>
        <w:widowControl/>
        <w:numPr>
          <w:ilvl w:val="0"/>
          <w:numId w:val="49"/>
        </w:numPr>
        <w:tabs>
          <w:tab w:val="left" w:pos="1100"/>
        </w:tabs>
        <w:ind w:right="217"/>
        <w:jc w:val="both"/>
        <w:rPr>
          <w:sz w:val="24"/>
          <w:szCs w:val="24"/>
        </w:rPr>
      </w:pPr>
      <w:r w:rsidRPr="00401E57">
        <w:rPr>
          <w:sz w:val="24"/>
          <w:szCs w:val="24"/>
        </w:rPr>
        <w:t xml:space="preserve">Influence any person to withdraw from competition for a position for the purpose of injuring or improving a person’s employment </w:t>
      </w:r>
      <w:proofErr w:type="gramStart"/>
      <w:r w:rsidRPr="00401E57">
        <w:rPr>
          <w:sz w:val="24"/>
          <w:szCs w:val="24"/>
        </w:rPr>
        <w:t>prospects;</w:t>
      </w:r>
      <w:proofErr w:type="gramEnd"/>
    </w:p>
    <w:p w14:paraId="10943A0E" w14:textId="77777777" w:rsidR="00993597" w:rsidRPr="00401E57" w:rsidRDefault="00993597" w:rsidP="003A794F">
      <w:pPr>
        <w:pStyle w:val="BodyText"/>
        <w:widowControl/>
        <w:jc w:val="both"/>
      </w:pPr>
    </w:p>
    <w:p w14:paraId="2183D233" w14:textId="77777777" w:rsidR="00993597" w:rsidRPr="00401E57" w:rsidRDefault="009105A3" w:rsidP="003A794F">
      <w:pPr>
        <w:pStyle w:val="ListParagraph"/>
        <w:widowControl/>
        <w:numPr>
          <w:ilvl w:val="0"/>
          <w:numId w:val="49"/>
        </w:numPr>
        <w:tabs>
          <w:tab w:val="left" w:pos="1100"/>
        </w:tabs>
        <w:ind w:right="217"/>
        <w:jc w:val="both"/>
        <w:rPr>
          <w:sz w:val="24"/>
          <w:szCs w:val="24"/>
        </w:rPr>
      </w:pPr>
      <w:r w:rsidRPr="00401E57">
        <w:rPr>
          <w:sz w:val="24"/>
          <w:szCs w:val="24"/>
        </w:rPr>
        <w:t xml:space="preserve">Give unauthorized preference or improper advantage for the purpose of injuring or improving a person’s employment </w:t>
      </w:r>
      <w:proofErr w:type="gramStart"/>
      <w:r w:rsidRPr="00401E57">
        <w:rPr>
          <w:sz w:val="24"/>
          <w:szCs w:val="24"/>
        </w:rPr>
        <w:t>prospects;</w:t>
      </w:r>
      <w:proofErr w:type="gramEnd"/>
    </w:p>
    <w:p w14:paraId="5923C152" w14:textId="77777777" w:rsidR="00993597" w:rsidRPr="00401E57" w:rsidRDefault="00993597" w:rsidP="003A794F">
      <w:pPr>
        <w:pStyle w:val="BodyText"/>
        <w:widowControl/>
        <w:jc w:val="both"/>
      </w:pPr>
    </w:p>
    <w:p w14:paraId="4BBC5BFA" w14:textId="1D39E4A4" w:rsidR="00993597" w:rsidRPr="00401E57" w:rsidRDefault="790F96E0" w:rsidP="003A794F">
      <w:pPr>
        <w:pStyle w:val="ListParagraph"/>
        <w:widowControl/>
        <w:numPr>
          <w:ilvl w:val="0"/>
          <w:numId w:val="49"/>
        </w:numPr>
        <w:tabs>
          <w:tab w:val="left" w:pos="1098"/>
        </w:tabs>
        <w:ind w:left="1098" w:hanging="358"/>
        <w:jc w:val="both"/>
        <w:rPr>
          <w:sz w:val="24"/>
          <w:szCs w:val="24"/>
        </w:rPr>
      </w:pPr>
      <w:r w:rsidRPr="588DEE3A">
        <w:rPr>
          <w:sz w:val="24"/>
          <w:szCs w:val="24"/>
        </w:rPr>
        <w:t xml:space="preserve">Employ or promote a relative subject to the conditions of 5 </w:t>
      </w:r>
      <w:r w:rsidR="67135927" w:rsidRPr="588DEE3A">
        <w:rPr>
          <w:sz w:val="24"/>
          <w:szCs w:val="24"/>
        </w:rPr>
        <w:t xml:space="preserve">U.S.C. </w:t>
      </w:r>
      <w:r w:rsidR="6F619237" w:rsidRPr="588DEE3A">
        <w:rPr>
          <w:sz w:val="24"/>
          <w:szCs w:val="24"/>
        </w:rPr>
        <w:t>§</w:t>
      </w:r>
      <w:r w:rsidR="674257B9" w:rsidRPr="588DEE3A">
        <w:rPr>
          <w:sz w:val="24"/>
          <w:szCs w:val="24"/>
        </w:rPr>
        <w:t xml:space="preserve"> </w:t>
      </w:r>
      <w:r w:rsidRPr="588DEE3A">
        <w:rPr>
          <w:sz w:val="24"/>
          <w:szCs w:val="24"/>
        </w:rPr>
        <w:t>2302(b)(7</w:t>
      </w:r>
      <w:proofErr w:type="gramStart"/>
      <w:r w:rsidRPr="588DEE3A">
        <w:rPr>
          <w:sz w:val="24"/>
          <w:szCs w:val="24"/>
        </w:rPr>
        <w:t>);</w:t>
      </w:r>
      <w:proofErr w:type="gramEnd"/>
    </w:p>
    <w:p w14:paraId="142162F6" w14:textId="77777777" w:rsidR="00993597" w:rsidRPr="00401E57" w:rsidRDefault="00993597" w:rsidP="003A794F">
      <w:pPr>
        <w:pStyle w:val="BodyText"/>
        <w:widowControl/>
        <w:jc w:val="both"/>
      </w:pPr>
    </w:p>
    <w:p w14:paraId="5FDE2260" w14:textId="18CFCF2E" w:rsidR="00993597" w:rsidRPr="00401E57" w:rsidRDefault="3576CE46" w:rsidP="003A794F">
      <w:pPr>
        <w:pStyle w:val="ListParagraph"/>
        <w:widowControl/>
        <w:numPr>
          <w:ilvl w:val="0"/>
          <w:numId w:val="49"/>
        </w:numPr>
        <w:tabs>
          <w:tab w:val="left" w:pos="1099"/>
        </w:tabs>
        <w:ind w:left="1099" w:hanging="359"/>
        <w:jc w:val="both"/>
        <w:rPr>
          <w:sz w:val="24"/>
          <w:szCs w:val="24"/>
        </w:rPr>
      </w:pPr>
      <w:r w:rsidRPr="588DEE3A">
        <w:rPr>
          <w:sz w:val="24"/>
          <w:szCs w:val="24"/>
        </w:rPr>
        <w:t>Retaliate against employees for filing an appeal or complaint</w:t>
      </w:r>
      <w:r w:rsidR="07F35F49" w:rsidRPr="588DEE3A">
        <w:rPr>
          <w:sz w:val="24"/>
          <w:szCs w:val="24"/>
        </w:rPr>
        <w:t xml:space="preserve"> or disclosure </w:t>
      </w:r>
      <w:r w:rsidR="63556ACE" w:rsidRPr="588DEE3A">
        <w:rPr>
          <w:sz w:val="24"/>
          <w:szCs w:val="24"/>
        </w:rPr>
        <w:t>of non-secret and unclassified information to the appropriate authorit</w:t>
      </w:r>
      <w:r w:rsidR="51D345C3" w:rsidRPr="588DEE3A">
        <w:rPr>
          <w:sz w:val="24"/>
          <w:szCs w:val="24"/>
        </w:rPr>
        <w:t>ies</w:t>
      </w:r>
      <w:r w:rsidR="75BEB520" w:rsidRPr="588DEE3A">
        <w:rPr>
          <w:sz w:val="24"/>
          <w:szCs w:val="24"/>
        </w:rPr>
        <w:t xml:space="preserve"> listed in 5 </w:t>
      </w:r>
      <w:r w:rsidR="67135927" w:rsidRPr="588DEE3A">
        <w:rPr>
          <w:sz w:val="24"/>
          <w:szCs w:val="24"/>
        </w:rPr>
        <w:t xml:space="preserve">U.S.C. </w:t>
      </w:r>
      <w:r w:rsidR="6F619237" w:rsidRPr="588DEE3A">
        <w:rPr>
          <w:sz w:val="24"/>
          <w:szCs w:val="24"/>
        </w:rPr>
        <w:t>§</w:t>
      </w:r>
      <w:r w:rsidR="4BD18E89" w:rsidRPr="588DEE3A">
        <w:rPr>
          <w:sz w:val="24"/>
          <w:szCs w:val="24"/>
        </w:rPr>
        <w:t xml:space="preserve"> </w:t>
      </w:r>
      <w:r w:rsidR="75BEB520" w:rsidRPr="588DEE3A">
        <w:rPr>
          <w:sz w:val="24"/>
          <w:szCs w:val="24"/>
        </w:rPr>
        <w:t>2302</w:t>
      </w:r>
      <w:r w:rsidR="4394575A" w:rsidRPr="588DEE3A">
        <w:rPr>
          <w:sz w:val="24"/>
          <w:szCs w:val="24"/>
        </w:rPr>
        <w:t>(b)(</w:t>
      </w:r>
      <w:proofErr w:type="gramStart"/>
      <w:r w:rsidR="4394575A" w:rsidRPr="588DEE3A">
        <w:rPr>
          <w:sz w:val="24"/>
          <w:szCs w:val="24"/>
        </w:rPr>
        <w:t>8)(</w:t>
      </w:r>
      <w:proofErr w:type="gramEnd"/>
      <w:r w:rsidR="4394575A" w:rsidRPr="588DEE3A">
        <w:rPr>
          <w:sz w:val="24"/>
          <w:szCs w:val="24"/>
        </w:rPr>
        <w:t>A-C</w:t>
      </w:r>
      <w:r w:rsidR="7B9AE2D8" w:rsidRPr="588DEE3A">
        <w:rPr>
          <w:sz w:val="24"/>
          <w:szCs w:val="24"/>
        </w:rPr>
        <w:t>)</w:t>
      </w:r>
      <w:r w:rsidRPr="588DEE3A">
        <w:rPr>
          <w:sz w:val="24"/>
          <w:szCs w:val="24"/>
        </w:rPr>
        <w:t>;</w:t>
      </w:r>
    </w:p>
    <w:p w14:paraId="67D9A0C1" w14:textId="77777777" w:rsidR="00993597" w:rsidRPr="00401E57" w:rsidRDefault="00993597" w:rsidP="003A794F">
      <w:pPr>
        <w:pStyle w:val="BodyText"/>
        <w:widowControl/>
        <w:jc w:val="both"/>
      </w:pPr>
    </w:p>
    <w:p w14:paraId="22F8EAD3" w14:textId="77777777" w:rsidR="00993597" w:rsidRPr="00401E57" w:rsidRDefault="009105A3" w:rsidP="003A794F">
      <w:pPr>
        <w:pStyle w:val="ListParagraph"/>
        <w:widowControl/>
        <w:numPr>
          <w:ilvl w:val="0"/>
          <w:numId w:val="49"/>
        </w:numPr>
        <w:tabs>
          <w:tab w:val="left" w:pos="1098"/>
          <w:tab w:val="left" w:pos="1100"/>
        </w:tabs>
        <w:ind w:right="217"/>
        <w:jc w:val="both"/>
        <w:rPr>
          <w:sz w:val="24"/>
          <w:szCs w:val="24"/>
        </w:rPr>
      </w:pPr>
      <w:r w:rsidRPr="00401E57">
        <w:rPr>
          <w:sz w:val="24"/>
          <w:szCs w:val="24"/>
        </w:rPr>
        <w:t xml:space="preserve">Unlawfully discriminate against an employee for conduct that does not adversely affect the performance of the employee or the performance of others (i.e. off duty conduct), except to the extent permitted by </w:t>
      </w:r>
      <w:proofErr w:type="gramStart"/>
      <w:r w:rsidRPr="00401E57">
        <w:rPr>
          <w:sz w:val="24"/>
          <w:szCs w:val="24"/>
        </w:rPr>
        <w:t>law;</w:t>
      </w:r>
      <w:proofErr w:type="gramEnd"/>
    </w:p>
    <w:p w14:paraId="42556AE8" w14:textId="77777777" w:rsidR="00993597" w:rsidRPr="00401E57" w:rsidRDefault="00993597" w:rsidP="003A794F">
      <w:pPr>
        <w:pStyle w:val="BodyText"/>
        <w:widowControl/>
        <w:jc w:val="both"/>
      </w:pPr>
    </w:p>
    <w:p w14:paraId="61F32058" w14:textId="263D2AD8" w:rsidR="00993597" w:rsidRPr="00401E57" w:rsidRDefault="009105A3" w:rsidP="003A794F">
      <w:pPr>
        <w:pStyle w:val="ListParagraph"/>
        <w:widowControl/>
        <w:numPr>
          <w:ilvl w:val="0"/>
          <w:numId w:val="49"/>
        </w:numPr>
        <w:tabs>
          <w:tab w:val="left" w:pos="1098"/>
        </w:tabs>
        <w:ind w:left="1098" w:hanging="358"/>
        <w:jc w:val="both"/>
        <w:rPr>
          <w:sz w:val="24"/>
          <w:szCs w:val="24"/>
        </w:rPr>
      </w:pPr>
      <w:r w:rsidRPr="00401E57">
        <w:rPr>
          <w:sz w:val="24"/>
          <w:szCs w:val="24"/>
        </w:rPr>
        <w:t xml:space="preserve">Knowingly violate veterans’ preference </w:t>
      </w:r>
      <w:proofErr w:type="gramStart"/>
      <w:r w:rsidRPr="00401E57">
        <w:rPr>
          <w:sz w:val="24"/>
          <w:szCs w:val="24"/>
        </w:rPr>
        <w:t>requirements;</w:t>
      </w:r>
      <w:proofErr w:type="gramEnd"/>
      <w:r w:rsidRPr="00401E57">
        <w:rPr>
          <w:sz w:val="24"/>
          <w:szCs w:val="24"/>
        </w:rPr>
        <w:t xml:space="preserve"> </w:t>
      </w:r>
    </w:p>
    <w:p w14:paraId="472CB68C" w14:textId="77777777" w:rsidR="00993597" w:rsidRPr="00401E57" w:rsidRDefault="00993597" w:rsidP="003A794F">
      <w:pPr>
        <w:pStyle w:val="BodyText"/>
        <w:widowControl/>
        <w:jc w:val="both"/>
      </w:pPr>
    </w:p>
    <w:p w14:paraId="5F767079" w14:textId="658E22F9" w:rsidR="00993597" w:rsidRPr="00401E57" w:rsidRDefault="009105A3" w:rsidP="003A794F">
      <w:pPr>
        <w:pStyle w:val="ListParagraph"/>
        <w:widowControl/>
        <w:numPr>
          <w:ilvl w:val="0"/>
          <w:numId w:val="49"/>
        </w:numPr>
        <w:tabs>
          <w:tab w:val="left" w:pos="1100"/>
        </w:tabs>
        <w:ind w:right="218"/>
        <w:jc w:val="both"/>
        <w:rPr>
          <w:sz w:val="24"/>
          <w:szCs w:val="24"/>
        </w:rPr>
      </w:pPr>
      <w:r w:rsidRPr="00401E57">
        <w:rPr>
          <w:sz w:val="24"/>
          <w:szCs w:val="24"/>
        </w:rPr>
        <w:t xml:space="preserve">Violate any law, rule, or regulation that implements or directly concerns merit </w:t>
      </w:r>
      <w:proofErr w:type="gramStart"/>
      <w:r w:rsidRPr="00401E57">
        <w:rPr>
          <w:sz w:val="24"/>
          <w:szCs w:val="24"/>
        </w:rPr>
        <w:t>principles</w:t>
      </w:r>
      <w:r w:rsidR="00BD2BCB">
        <w:rPr>
          <w:sz w:val="24"/>
          <w:szCs w:val="24"/>
        </w:rPr>
        <w:t>;</w:t>
      </w:r>
      <w:proofErr w:type="gramEnd"/>
    </w:p>
    <w:p w14:paraId="40DC66EC" w14:textId="3963EBEC" w:rsidR="00993597" w:rsidRPr="00401E57" w:rsidRDefault="00993597" w:rsidP="003A794F">
      <w:pPr>
        <w:widowControl/>
        <w:tabs>
          <w:tab w:val="left" w:pos="1100"/>
        </w:tabs>
        <w:ind w:right="218"/>
        <w:jc w:val="both"/>
        <w:rPr>
          <w:sz w:val="24"/>
          <w:szCs w:val="24"/>
        </w:rPr>
      </w:pPr>
    </w:p>
    <w:p w14:paraId="2BAA0A5F" w14:textId="2BEB23D4" w:rsidR="00993597" w:rsidRPr="00401E57" w:rsidRDefault="70BCB97B" w:rsidP="003A794F">
      <w:pPr>
        <w:pStyle w:val="ListParagraph"/>
        <w:widowControl/>
        <w:numPr>
          <w:ilvl w:val="0"/>
          <w:numId w:val="49"/>
        </w:numPr>
        <w:tabs>
          <w:tab w:val="left" w:pos="1100"/>
        </w:tabs>
        <w:ind w:right="218"/>
        <w:jc w:val="both"/>
        <w:rPr>
          <w:sz w:val="24"/>
          <w:szCs w:val="24"/>
        </w:rPr>
      </w:pPr>
      <w:r w:rsidRPr="588DEE3A">
        <w:rPr>
          <w:sz w:val="24"/>
          <w:szCs w:val="24"/>
        </w:rPr>
        <w:lastRenderedPageBreak/>
        <w:t>Implement or enforce any nondisclosure policy, form, or agreement, if such policy, form, or agreement does not contain the appropriate language</w:t>
      </w:r>
      <w:r w:rsidR="7C90D472" w:rsidRPr="588DEE3A">
        <w:rPr>
          <w:sz w:val="24"/>
          <w:szCs w:val="24"/>
        </w:rPr>
        <w:t xml:space="preserve"> and clauses</w:t>
      </w:r>
      <w:r w:rsidRPr="588DEE3A">
        <w:rPr>
          <w:sz w:val="24"/>
          <w:szCs w:val="24"/>
        </w:rPr>
        <w:t xml:space="preserve"> provided in 5 </w:t>
      </w:r>
      <w:r w:rsidR="67135927" w:rsidRPr="588DEE3A">
        <w:rPr>
          <w:sz w:val="24"/>
          <w:szCs w:val="24"/>
        </w:rPr>
        <w:t xml:space="preserve">U.S.C. </w:t>
      </w:r>
      <w:r w:rsidR="6F619237" w:rsidRPr="588DEE3A">
        <w:rPr>
          <w:sz w:val="24"/>
          <w:szCs w:val="24"/>
        </w:rPr>
        <w:t>§</w:t>
      </w:r>
      <w:r w:rsidR="2441CEB8" w:rsidRPr="588DEE3A">
        <w:rPr>
          <w:sz w:val="24"/>
          <w:szCs w:val="24"/>
        </w:rPr>
        <w:t xml:space="preserve"> </w:t>
      </w:r>
      <w:r w:rsidRPr="588DEE3A">
        <w:rPr>
          <w:sz w:val="24"/>
          <w:szCs w:val="24"/>
        </w:rPr>
        <w:t>2302</w:t>
      </w:r>
      <w:r w:rsidR="1CD0C99E" w:rsidRPr="588DEE3A">
        <w:rPr>
          <w:sz w:val="24"/>
          <w:szCs w:val="24"/>
        </w:rPr>
        <w:t>(b)(</w:t>
      </w:r>
      <w:r w:rsidRPr="588DEE3A">
        <w:rPr>
          <w:sz w:val="24"/>
          <w:szCs w:val="24"/>
        </w:rPr>
        <w:t>13</w:t>
      </w:r>
      <w:r w:rsidR="2C2F748C" w:rsidRPr="588DEE3A">
        <w:rPr>
          <w:sz w:val="24"/>
          <w:szCs w:val="24"/>
        </w:rPr>
        <w:t>)</w:t>
      </w:r>
      <w:r w:rsidR="466FEE1F" w:rsidRPr="588DEE3A">
        <w:rPr>
          <w:sz w:val="24"/>
          <w:szCs w:val="24"/>
        </w:rPr>
        <w:t>; or</w:t>
      </w:r>
    </w:p>
    <w:p w14:paraId="4AF9D095" w14:textId="4703D5C8" w:rsidR="00993597" w:rsidRPr="00401E57" w:rsidRDefault="00993597" w:rsidP="003A794F">
      <w:pPr>
        <w:widowControl/>
        <w:tabs>
          <w:tab w:val="left" w:pos="1100"/>
        </w:tabs>
        <w:ind w:right="218"/>
        <w:jc w:val="both"/>
        <w:rPr>
          <w:sz w:val="24"/>
          <w:szCs w:val="24"/>
        </w:rPr>
      </w:pPr>
    </w:p>
    <w:p w14:paraId="5A4F5982" w14:textId="77777777" w:rsidR="00AC48C6" w:rsidRPr="00401E57" w:rsidRDefault="3367FB33" w:rsidP="003A794F">
      <w:pPr>
        <w:pStyle w:val="ListParagraph"/>
        <w:widowControl/>
        <w:numPr>
          <w:ilvl w:val="0"/>
          <w:numId w:val="49"/>
        </w:numPr>
        <w:tabs>
          <w:tab w:val="left" w:pos="1100"/>
        </w:tabs>
        <w:ind w:right="218"/>
        <w:jc w:val="both"/>
        <w:rPr>
          <w:sz w:val="24"/>
          <w:szCs w:val="24"/>
        </w:rPr>
      </w:pPr>
      <w:r w:rsidRPr="00401E57">
        <w:rPr>
          <w:sz w:val="24"/>
          <w:szCs w:val="24"/>
        </w:rPr>
        <w:t>Access the medical record of another employee or an applicant for employment as a part of, or otherwise in furtherance of, any conduct described in this section.</w:t>
      </w:r>
    </w:p>
    <w:p w14:paraId="244C3E6D" w14:textId="3129AF29" w:rsidR="00AC48C6" w:rsidRPr="00401E57" w:rsidRDefault="00AC48C6" w:rsidP="003A794F">
      <w:pPr>
        <w:pStyle w:val="ListParagraph"/>
        <w:widowControl/>
        <w:tabs>
          <w:tab w:val="left" w:pos="1100"/>
        </w:tabs>
        <w:ind w:right="218" w:firstLine="0"/>
        <w:jc w:val="both"/>
        <w:rPr>
          <w:sz w:val="24"/>
          <w:szCs w:val="24"/>
        </w:rPr>
      </w:pPr>
    </w:p>
    <w:p w14:paraId="4FEF5791" w14:textId="77777777" w:rsidR="00993597" w:rsidRPr="00401E57" w:rsidRDefault="009105A3" w:rsidP="003A794F">
      <w:pPr>
        <w:pStyle w:val="BodyText"/>
        <w:widowControl/>
        <w:ind w:left="379" w:right="216"/>
        <w:jc w:val="both"/>
      </w:pPr>
      <w:r w:rsidRPr="001B391D">
        <w:rPr>
          <w:b/>
        </w:rPr>
        <w:t xml:space="preserve">Section 3: </w:t>
      </w:r>
      <w:r w:rsidRPr="001B391D">
        <w:t>Employees who believe that they have been subject to one of these unlawful employment practices may grieve the matter under the grievance procedure in Article 47 of this Agreement or file an appeal or complaint under the applicable statutory appeals procedure (e.g., EEO, MSPB).</w:t>
      </w:r>
    </w:p>
    <w:p w14:paraId="1C039BD0" w14:textId="77777777" w:rsidR="00993597" w:rsidRPr="00401E57" w:rsidRDefault="00993597" w:rsidP="003A794F">
      <w:pPr>
        <w:pStyle w:val="BodyText"/>
        <w:widowControl/>
        <w:jc w:val="both"/>
      </w:pPr>
    </w:p>
    <w:p w14:paraId="517D4797" w14:textId="77777777" w:rsidR="00993597" w:rsidRPr="00401E57" w:rsidRDefault="009105A3" w:rsidP="003A794F">
      <w:pPr>
        <w:pStyle w:val="BodyText"/>
        <w:widowControl/>
        <w:ind w:left="380" w:right="217"/>
        <w:jc w:val="both"/>
      </w:pPr>
      <w:r w:rsidRPr="00401E57">
        <w:rPr>
          <w:b/>
        </w:rPr>
        <w:t xml:space="preserve">Section 4: </w:t>
      </w:r>
      <w:r w:rsidRPr="00401E57">
        <w:t>The Union has the right to decide whether to appeal to arbitration in these matters.</w:t>
      </w:r>
    </w:p>
    <w:p w14:paraId="4E303B34" w14:textId="77777777" w:rsidR="00993597" w:rsidRPr="00401E57" w:rsidRDefault="00993597" w:rsidP="00787670">
      <w:pPr>
        <w:widowControl/>
        <w:rPr>
          <w:sz w:val="24"/>
          <w:szCs w:val="24"/>
        </w:rPr>
        <w:sectPr w:rsidR="00993597" w:rsidRPr="00401E57" w:rsidSect="00316B18">
          <w:headerReference w:type="default" r:id="rId64"/>
          <w:pgSz w:w="12240" w:h="15840"/>
          <w:pgMar w:top="1440" w:right="1440" w:bottom="1440" w:left="1440" w:header="0" w:footer="984" w:gutter="0"/>
          <w:cols w:space="720"/>
        </w:sectPr>
      </w:pPr>
    </w:p>
    <w:p w14:paraId="61979261" w14:textId="024765B6" w:rsidR="004E6A00" w:rsidRPr="00401E57" w:rsidRDefault="004E6A00" w:rsidP="00787670">
      <w:pPr>
        <w:pStyle w:val="Heading1"/>
        <w:widowControl/>
        <w:spacing w:before="0"/>
        <w:rPr>
          <w:sz w:val="24"/>
          <w:szCs w:val="24"/>
        </w:rPr>
      </w:pPr>
      <w:r w:rsidRPr="00401E57">
        <w:rPr>
          <w:sz w:val="24"/>
          <w:szCs w:val="24"/>
        </w:rPr>
        <w:lastRenderedPageBreak/>
        <w:t>TA 4/10/24</w:t>
      </w:r>
    </w:p>
    <w:p w14:paraId="0ED77FAA" w14:textId="77777777" w:rsidR="004E6A00" w:rsidRPr="00401E57" w:rsidRDefault="004E6A00" w:rsidP="00787670">
      <w:pPr>
        <w:pStyle w:val="Heading1"/>
        <w:widowControl/>
        <w:spacing w:before="0"/>
        <w:rPr>
          <w:sz w:val="24"/>
          <w:szCs w:val="24"/>
        </w:rPr>
      </w:pPr>
    </w:p>
    <w:p w14:paraId="01120B5D" w14:textId="58217E2C" w:rsidR="00AC48C6" w:rsidRPr="003A794F" w:rsidRDefault="009105A3" w:rsidP="00787670">
      <w:pPr>
        <w:pStyle w:val="Heading1"/>
        <w:widowControl/>
        <w:pBdr>
          <w:bottom w:val="single" w:sz="12" w:space="1" w:color="auto"/>
        </w:pBdr>
        <w:spacing w:before="0"/>
        <w:rPr>
          <w:sz w:val="28"/>
          <w:szCs w:val="28"/>
        </w:rPr>
      </w:pPr>
      <w:r w:rsidRPr="003A794F">
        <w:rPr>
          <w:sz w:val="28"/>
          <w:szCs w:val="28"/>
        </w:rPr>
        <w:t>ARTICLE 42</w:t>
      </w:r>
    </w:p>
    <w:p w14:paraId="2E0D2C19" w14:textId="77777777" w:rsidR="003A794F" w:rsidRPr="00BD2BCB" w:rsidRDefault="003A794F" w:rsidP="00787670">
      <w:pPr>
        <w:pStyle w:val="Heading1"/>
        <w:widowControl/>
        <w:spacing w:before="0"/>
        <w:rPr>
          <w:b/>
          <w:bCs/>
          <w:sz w:val="24"/>
          <w:szCs w:val="24"/>
        </w:rPr>
      </w:pPr>
    </w:p>
    <w:p w14:paraId="7A32F113" w14:textId="46190947" w:rsidR="00993597" w:rsidRPr="00401E57" w:rsidRDefault="005633DD" w:rsidP="00787670">
      <w:pPr>
        <w:pStyle w:val="Heading2"/>
        <w:widowControl/>
        <w:spacing w:before="0"/>
        <w:jc w:val="left"/>
        <w:rPr>
          <w:sz w:val="24"/>
          <w:szCs w:val="24"/>
        </w:rPr>
      </w:pPr>
      <w:r w:rsidRPr="00401E57">
        <w:rPr>
          <w:sz w:val="24"/>
          <w:szCs w:val="24"/>
        </w:rPr>
        <w:t xml:space="preserve">TRIAL </w:t>
      </w:r>
      <w:r w:rsidR="009105A3" w:rsidRPr="00401E57">
        <w:rPr>
          <w:sz w:val="24"/>
          <w:szCs w:val="24"/>
        </w:rPr>
        <w:t>EMPLOYEES</w:t>
      </w:r>
    </w:p>
    <w:p w14:paraId="2C4A9BE5" w14:textId="77777777" w:rsidR="00993597" w:rsidRPr="00401E57" w:rsidRDefault="00993597" w:rsidP="00787670">
      <w:pPr>
        <w:pStyle w:val="BodyText"/>
        <w:widowControl/>
        <w:rPr>
          <w:b/>
        </w:rPr>
      </w:pPr>
    </w:p>
    <w:p w14:paraId="454B6101" w14:textId="77777777" w:rsidR="00993597" w:rsidRPr="00401E57" w:rsidRDefault="009105A3" w:rsidP="00787670">
      <w:pPr>
        <w:widowControl/>
        <w:ind w:left="380"/>
        <w:rPr>
          <w:sz w:val="24"/>
          <w:szCs w:val="24"/>
        </w:rPr>
      </w:pPr>
      <w:r w:rsidRPr="00401E57">
        <w:rPr>
          <w:b/>
          <w:sz w:val="24"/>
          <w:szCs w:val="24"/>
        </w:rPr>
        <w:t xml:space="preserve">Section 1: </w:t>
      </w:r>
      <w:r w:rsidRPr="00401E57">
        <w:rPr>
          <w:sz w:val="24"/>
          <w:szCs w:val="24"/>
        </w:rPr>
        <w:t>Scope</w:t>
      </w:r>
    </w:p>
    <w:p w14:paraId="77D54D45" w14:textId="77777777" w:rsidR="00993597" w:rsidRPr="00401E57" w:rsidRDefault="00993597" w:rsidP="00787670">
      <w:pPr>
        <w:pStyle w:val="BodyText"/>
        <w:widowControl/>
      </w:pPr>
    </w:p>
    <w:p w14:paraId="4D0259C9" w14:textId="680DC126" w:rsidR="00993597" w:rsidRPr="00401E57" w:rsidRDefault="009105A3" w:rsidP="003A794F">
      <w:pPr>
        <w:pStyle w:val="BodyText"/>
        <w:widowControl/>
        <w:ind w:left="380" w:right="217"/>
        <w:jc w:val="both"/>
      </w:pPr>
      <w:r w:rsidRPr="00401E57">
        <w:t xml:space="preserve">All provisions of this Labor Management Agreement apply to </w:t>
      </w:r>
      <w:r w:rsidR="005633DD" w:rsidRPr="00401E57">
        <w:t xml:space="preserve">trial </w:t>
      </w:r>
      <w:r w:rsidRPr="00401E57">
        <w:t xml:space="preserve">employees, except those provisions which are inconsistent with law, rule or regulation. At the employee’s choosing, the Union may represent </w:t>
      </w:r>
      <w:r w:rsidR="4155B541" w:rsidRPr="00401E57">
        <w:t xml:space="preserve">trial </w:t>
      </w:r>
      <w:r w:rsidRPr="00401E57">
        <w:t>employees in connection with any matter consistent with law or regulation and this Agreement, including, but not limited to the following:</w:t>
      </w:r>
    </w:p>
    <w:p w14:paraId="6E3B4876" w14:textId="77777777" w:rsidR="00993597" w:rsidRPr="00401E57" w:rsidRDefault="00993597" w:rsidP="003A794F">
      <w:pPr>
        <w:pStyle w:val="BodyText"/>
        <w:widowControl/>
        <w:jc w:val="both"/>
      </w:pPr>
    </w:p>
    <w:p w14:paraId="7357CBE7" w14:textId="77777777" w:rsidR="00993597" w:rsidRPr="00401E57" w:rsidRDefault="790F96E0" w:rsidP="003A794F">
      <w:pPr>
        <w:pStyle w:val="ListParagraph"/>
        <w:widowControl/>
        <w:numPr>
          <w:ilvl w:val="0"/>
          <w:numId w:val="48"/>
        </w:numPr>
        <w:tabs>
          <w:tab w:val="left" w:pos="1098"/>
        </w:tabs>
        <w:ind w:left="1098" w:hanging="358"/>
        <w:jc w:val="both"/>
        <w:rPr>
          <w:sz w:val="24"/>
          <w:szCs w:val="24"/>
        </w:rPr>
      </w:pPr>
      <w:r w:rsidRPr="588DEE3A">
        <w:rPr>
          <w:sz w:val="24"/>
          <w:szCs w:val="24"/>
        </w:rPr>
        <w:t xml:space="preserve">the denial of leave, including the </w:t>
      </w:r>
      <w:r w:rsidRPr="003A794F">
        <w:rPr>
          <w:i/>
          <w:iCs/>
          <w:sz w:val="24"/>
          <w:szCs w:val="24"/>
        </w:rPr>
        <w:t>Family and Medical Leave Act (FMLA</w:t>
      </w:r>
      <w:proofErr w:type="gramStart"/>
      <w:r w:rsidRPr="003A794F">
        <w:rPr>
          <w:i/>
          <w:iCs/>
          <w:sz w:val="24"/>
          <w:szCs w:val="24"/>
        </w:rPr>
        <w:t>)</w:t>
      </w:r>
      <w:r w:rsidRPr="588DEE3A">
        <w:rPr>
          <w:sz w:val="24"/>
          <w:szCs w:val="24"/>
        </w:rPr>
        <w:t>;</w:t>
      </w:r>
      <w:proofErr w:type="gramEnd"/>
    </w:p>
    <w:p w14:paraId="0A3652A2" w14:textId="77777777" w:rsidR="00993597" w:rsidRPr="00401E57" w:rsidRDefault="00993597" w:rsidP="003A794F">
      <w:pPr>
        <w:pStyle w:val="BodyText"/>
        <w:widowControl/>
        <w:jc w:val="both"/>
      </w:pPr>
    </w:p>
    <w:p w14:paraId="610CD21D" w14:textId="77777777" w:rsidR="00993597" w:rsidRPr="00401E57" w:rsidRDefault="009105A3" w:rsidP="003A794F">
      <w:pPr>
        <w:pStyle w:val="ListParagraph"/>
        <w:widowControl/>
        <w:numPr>
          <w:ilvl w:val="0"/>
          <w:numId w:val="48"/>
        </w:numPr>
        <w:tabs>
          <w:tab w:val="left" w:pos="1099"/>
        </w:tabs>
        <w:ind w:hanging="359"/>
        <w:jc w:val="both"/>
        <w:rPr>
          <w:sz w:val="24"/>
          <w:szCs w:val="24"/>
        </w:rPr>
      </w:pPr>
      <w:r w:rsidRPr="00401E57">
        <w:rPr>
          <w:sz w:val="24"/>
          <w:szCs w:val="24"/>
        </w:rPr>
        <w:t>a request for an Alternative Work Schedule (AWS</w:t>
      </w:r>
      <w:proofErr w:type="gramStart"/>
      <w:r w:rsidRPr="00401E57">
        <w:rPr>
          <w:sz w:val="24"/>
          <w:szCs w:val="24"/>
        </w:rPr>
        <w:t>);</w:t>
      </w:r>
      <w:proofErr w:type="gramEnd"/>
    </w:p>
    <w:p w14:paraId="43E58464" w14:textId="77777777" w:rsidR="00993597" w:rsidRPr="00401E57" w:rsidRDefault="00993597" w:rsidP="003A794F">
      <w:pPr>
        <w:pStyle w:val="BodyText"/>
        <w:widowControl/>
        <w:jc w:val="both"/>
      </w:pPr>
    </w:p>
    <w:p w14:paraId="5714D2B5" w14:textId="77777777" w:rsidR="00993597" w:rsidRPr="00401E57" w:rsidRDefault="009105A3" w:rsidP="003A794F">
      <w:pPr>
        <w:pStyle w:val="ListParagraph"/>
        <w:widowControl/>
        <w:numPr>
          <w:ilvl w:val="0"/>
          <w:numId w:val="48"/>
        </w:numPr>
        <w:tabs>
          <w:tab w:val="left" w:pos="1098"/>
        </w:tabs>
        <w:ind w:left="1098" w:hanging="358"/>
        <w:jc w:val="both"/>
        <w:rPr>
          <w:sz w:val="24"/>
          <w:szCs w:val="24"/>
        </w:rPr>
      </w:pPr>
      <w:r w:rsidRPr="00401E57">
        <w:rPr>
          <w:sz w:val="24"/>
          <w:szCs w:val="24"/>
        </w:rPr>
        <w:t xml:space="preserve">an investigation conducted by the Inspector General’s </w:t>
      </w:r>
      <w:proofErr w:type="gramStart"/>
      <w:r w:rsidRPr="00401E57">
        <w:rPr>
          <w:sz w:val="24"/>
          <w:szCs w:val="24"/>
        </w:rPr>
        <w:t>office;</w:t>
      </w:r>
      <w:proofErr w:type="gramEnd"/>
    </w:p>
    <w:p w14:paraId="54E4568D" w14:textId="77777777" w:rsidR="00993597" w:rsidRPr="00401E57" w:rsidRDefault="00993597" w:rsidP="003A794F">
      <w:pPr>
        <w:pStyle w:val="BodyText"/>
        <w:widowControl/>
        <w:jc w:val="both"/>
      </w:pPr>
    </w:p>
    <w:p w14:paraId="56D92F2C" w14:textId="77777777" w:rsidR="00993597" w:rsidRPr="00401E57" w:rsidRDefault="009105A3" w:rsidP="003A794F">
      <w:pPr>
        <w:pStyle w:val="ListParagraph"/>
        <w:widowControl/>
        <w:numPr>
          <w:ilvl w:val="0"/>
          <w:numId w:val="48"/>
        </w:numPr>
        <w:tabs>
          <w:tab w:val="left" w:pos="1099"/>
        </w:tabs>
        <w:ind w:hanging="359"/>
        <w:jc w:val="both"/>
        <w:rPr>
          <w:sz w:val="24"/>
          <w:szCs w:val="24"/>
        </w:rPr>
      </w:pPr>
      <w:r w:rsidRPr="00401E57">
        <w:rPr>
          <w:sz w:val="24"/>
          <w:szCs w:val="24"/>
        </w:rPr>
        <w:t xml:space="preserve">an improper reassignment or error in the merit promotion </w:t>
      </w:r>
      <w:proofErr w:type="gramStart"/>
      <w:r w:rsidRPr="00401E57">
        <w:rPr>
          <w:sz w:val="24"/>
          <w:szCs w:val="24"/>
        </w:rPr>
        <w:t>process;</w:t>
      </w:r>
      <w:proofErr w:type="gramEnd"/>
    </w:p>
    <w:p w14:paraId="64F37D8E" w14:textId="77777777" w:rsidR="00993597" w:rsidRPr="00401E57" w:rsidRDefault="00993597" w:rsidP="003A794F">
      <w:pPr>
        <w:pStyle w:val="BodyText"/>
        <w:widowControl/>
        <w:jc w:val="both"/>
      </w:pPr>
    </w:p>
    <w:p w14:paraId="6C2490DE" w14:textId="77777777" w:rsidR="00993597" w:rsidRPr="00401E57" w:rsidRDefault="009105A3" w:rsidP="003A794F">
      <w:pPr>
        <w:pStyle w:val="ListParagraph"/>
        <w:widowControl/>
        <w:numPr>
          <w:ilvl w:val="0"/>
          <w:numId w:val="48"/>
        </w:numPr>
        <w:tabs>
          <w:tab w:val="left" w:pos="1098"/>
        </w:tabs>
        <w:ind w:left="1098" w:hanging="358"/>
        <w:jc w:val="both"/>
        <w:rPr>
          <w:sz w:val="24"/>
          <w:szCs w:val="24"/>
        </w:rPr>
      </w:pPr>
      <w:r w:rsidRPr="00401E57">
        <w:rPr>
          <w:sz w:val="24"/>
          <w:szCs w:val="24"/>
        </w:rPr>
        <w:t>a dispute over a performance appraisal or rating of record; and</w:t>
      </w:r>
    </w:p>
    <w:p w14:paraId="51D67E26" w14:textId="77777777" w:rsidR="00993597" w:rsidRPr="00401E57" w:rsidRDefault="00993597" w:rsidP="003A794F">
      <w:pPr>
        <w:pStyle w:val="BodyText"/>
        <w:widowControl/>
        <w:jc w:val="both"/>
      </w:pPr>
    </w:p>
    <w:p w14:paraId="1D8AA862" w14:textId="1DE20387" w:rsidR="00AC48C6" w:rsidRPr="00401E57" w:rsidRDefault="009105A3" w:rsidP="003A794F">
      <w:pPr>
        <w:pStyle w:val="ListParagraph"/>
        <w:widowControl/>
        <w:numPr>
          <w:ilvl w:val="0"/>
          <w:numId w:val="48"/>
        </w:numPr>
        <w:tabs>
          <w:tab w:val="left" w:pos="1098"/>
        </w:tabs>
        <w:ind w:left="1098" w:hanging="358"/>
        <w:jc w:val="both"/>
        <w:rPr>
          <w:sz w:val="24"/>
          <w:szCs w:val="24"/>
        </w:rPr>
      </w:pPr>
      <w:r w:rsidRPr="00401E57">
        <w:rPr>
          <w:sz w:val="24"/>
          <w:szCs w:val="24"/>
        </w:rPr>
        <w:t xml:space="preserve">employment related claims that may be raised to outside </w:t>
      </w:r>
      <w:r w:rsidR="00620C39">
        <w:rPr>
          <w:sz w:val="24"/>
          <w:szCs w:val="24"/>
        </w:rPr>
        <w:t>government</w:t>
      </w:r>
      <w:r w:rsidRPr="00401E57">
        <w:rPr>
          <w:sz w:val="24"/>
          <w:szCs w:val="24"/>
        </w:rPr>
        <w:t xml:space="preserve"> agencies.</w:t>
      </w:r>
    </w:p>
    <w:p w14:paraId="28531B5F" w14:textId="77777777" w:rsidR="00AC48C6" w:rsidRPr="00401E57" w:rsidRDefault="00AC48C6" w:rsidP="003A794F">
      <w:pPr>
        <w:pStyle w:val="ListParagraph"/>
        <w:widowControl/>
        <w:tabs>
          <w:tab w:val="left" w:pos="1098"/>
        </w:tabs>
        <w:ind w:left="1098" w:firstLine="0"/>
        <w:jc w:val="both"/>
        <w:rPr>
          <w:sz w:val="24"/>
          <w:szCs w:val="24"/>
        </w:rPr>
      </w:pPr>
    </w:p>
    <w:p w14:paraId="0F576A3B" w14:textId="1DEA08F2" w:rsidR="00AC48C6" w:rsidRPr="00401E57" w:rsidRDefault="790F96E0" w:rsidP="003A794F">
      <w:pPr>
        <w:pStyle w:val="BodyText"/>
        <w:widowControl/>
        <w:ind w:left="380" w:right="217"/>
        <w:jc w:val="both"/>
      </w:pPr>
      <w:r w:rsidRPr="588DEE3A">
        <w:rPr>
          <w:b/>
          <w:bCs/>
        </w:rPr>
        <w:t>Section 2</w:t>
      </w:r>
      <w:r>
        <w:t xml:space="preserve">: In accordance with 5 </w:t>
      </w:r>
      <w:r w:rsidR="67135927">
        <w:t xml:space="preserve">U.S.C. </w:t>
      </w:r>
      <w:r w:rsidR="6F619237">
        <w:t>§</w:t>
      </w:r>
      <w:r w:rsidR="3A5BB48A">
        <w:t xml:space="preserve"> </w:t>
      </w:r>
      <w:r>
        <w:t xml:space="preserve">7511(a)(1)(C), non-preference eligible employees hired for permanent appointments will serve a </w:t>
      </w:r>
      <w:r w:rsidR="4E9F9AC2">
        <w:t xml:space="preserve">trial </w:t>
      </w:r>
      <w:r>
        <w:t xml:space="preserve">period of two years. However, employees who have completed two (2) years of current continuous service in the same or similar positions in an Executive Agency (which was not a temporary appointment of 2 years or less) will not be subject to this </w:t>
      </w:r>
      <w:r w:rsidR="2324A714">
        <w:t xml:space="preserve">trial </w:t>
      </w:r>
      <w:r>
        <w:t xml:space="preserve">period. In any event, an employee’s total </w:t>
      </w:r>
      <w:r w:rsidR="7D7A5702">
        <w:t xml:space="preserve">trial </w:t>
      </w:r>
      <w:r>
        <w:t xml:space="preserve">period shall not exceed two years. During the </w:t>
      </w:r>
      <w:r w:rsidR="7D7A5702">
        <w:t xml:space="preserve">trial </w:t>
      </w:r>
      <w:r>
        <w:t>period, the employee's conduct and performance will be observed. During this period, an employee may be separated in accordance with this Article and applicable regulations.</w:t>
      </w:r>
    </w:p>
    <w:p w14:paraId="47EBFD97" w14:textId="174DC762" w:rsidR="00AC48C6" w:rsidRPr="00401E57" w:rsidRDefault="00AC48C6" w:rsidP="003A794F">
      <w:pPr>
        <w:pStyle w:val="BodyText"/>
        <w:widowControl/>
        <w:ind w:left="380" w:right="217"/>
        <w:jc w:val="both"/>
      </w:pPr>
    </w:p>
    <w:p w14:paraId="27930485" w14:textId="77777777" w:rsidR="00993597" w:rsidRPr="00401E57" w:rsidRDefault="009105A3" w:rsidP="003A794F">
      <w:pPr>
        <w:pStyle w:val="Heading6"/>
        <w:widowControl/>
      </w:pPr>
      <w:r w:rsidRPr="00401E57">
        <w:t>Section 3:</w:t>
      </w:r>
    </w:p>
    <w:p w14:paraId="436C54C9" w14:textId="77777777" w:rsidR="00993597" w:rsidRPr="00401E57" w:rsidRDefault="00993597" w:rsidP="003A794F">
      <w:pPr>
        <w:pStyle w:val="BodyText"/>
        <w:widowControl/>
        <w:jc w:val="both"/>
        <w:rPr>
          <w:b/>
        </w:rPr>
      </w:pPr>
    </w:p>
    <w:p w14:paraId="2DFD6F13" w14:textId="46AE4210" w:rsidR="00993597" w:rsidRPr="00401E57" w:rsidRDefault="009105A3" w:rsidP="003A794F">
      <w:pPr>
        <w:pStyle w:val="BodyText"/>
        <w:widowControl/>
        <w:ind w:left="1100" w:right="216" w:hanging="360"/>
        <w:jc w:val="both"/>
      </w:pPr>
      <w:r w:rsidRPr="00401E57">
        <w:t xml:space="preserve">A. During the </w:t>
      </w:r>
      <w:r w:rsidR="00560C2D" w:rsidRPr="00401E57">
        <w:t xml:space="preserve">trial </w:t>
      </w:r>
      <w:r w:rsidRPr="00401E57">
        <w:t>period of the employee, the Employer will closely observe the employee's conduct, work habits, performance, and potential to determine</w:t>
      </w:r>
      <w:r w:rsidR="0B6B679E" w:rsidRPr="00401E57">
        <w:t xml:space="preserve"> their </w:t>
      </w:r>
      <w:r w:rsidRPr="00401E57">
        <w:t>fitness and qualifications for continued employment.</w:t>
      </w:r>
    </w:p>
    <w:p w14:paraId="6E9AED63" w14:textId="77777777" w:rsidR="00993597" w:rsidRPr="00401E57" w:rsidRDefault="00993597" w:rsidP="003A794F">
      <w:pPr>
        <w:pStyle w:val="BodyText"/>
        <w:widowControl/>
        <w:jc w:val="both"/>
      </w:pPr>
    </w:p>
    <w:p w14:paraId="37086FC8" w14:textId="6BDC3F5A" w:rsidR="00993597" w:rsidRDefault="009105A3" w:rsidP="003A794F">
      <w:pPr>
        <w:pStyle w:val="BodyText"/>
        <w:widowControl/>
        <w:ind w:left="1100"/>
        <w:jc w:val="both"/>
      </w:pPr>
      <w:r w:rsidRPr="00401E57">
        <w:t>When it appears that the employee’s performance or conduct may be lacking, the Employer may counsel the employee by:</w:t>
      </w:r>
    </w:p>
    <w:p w14:paraId="361AE8C0" w14:textId="77777777" w:rsidR="00BD2BCB" w:rsidRPr="00401E57" w:rsidRDefault="00BD2BCB" w:rsidP="003A794F">
      <w:pPr>
        <w:pStyle w:val="BodyText"/>
        <w:widowControl/>
        <w:ind w:left="1100"/>
        <w:jc w:val="both"/>
      </w:pPr>
    </w:p>
    <w:p w14:paraId="59B52D83" w14:textId="77777777" w:rsidR="00993597" w:rsidRPr="00401E57" w:rsidRDefault="009105A3" w:rsidP="003A794F">
      <w:pPr>
        <w:pStyle w:val="ListParagraph"/>
        <w:widowControl/>
        <w:numPr>
          <w:ilvl w:val="0"/>
          <w:numId w:val="14"/>
        </w:numPr>
        <w:tabs>
          <w:tab w:val="left" w:pos="1459"/>
        </w:tabs>
        <w:ind w:hanging="359"/>
        <w:jc w:val="both"/>
        <w:rPr>
          <w:sz w:val="24"/>
          <w:szCs w:val="24"/>
        </w:rPr>
      </w:pPr>
      <w:r w:rsidRPr="00401E57">
        <w:rPr>
          <w:sz w:val="24"/>
          <w:szCs w:val="24"/>
        </w:rPr>
        <w:lastRenderedPageBreak/>
        <w:t xml:space="preserve">explaining what is required of the employee in the </w:t>
      </w:r>
      <w:proofErr w:type="gramStart"/>
      <w:r w:rsidRPr="00401E57">
        <w:rPr>
          <w:sz w:val="24"/>
          <w:szCs w:val="24"/>
        </w:rPr>
        <w:t>position;</w:t>
      </w:r>
      <w:proofErr w:type="gramEnd"/>
    </w:p>
    <w:p w14:paraId="169FDCF9" w14:textId="77777777" w:rsidR="00993597" w:rsidRPr="00401E57" w:rsidRDefault="00993597" w:rsidP="003A794F">
      <w:pPr>
        <w:pStyle w:val="BodyText"/>
        <w:widowControl/>
        <w:jc w:val="both"/>
      </w:pPr>
    </w:p>
    <w:p w14:paraId="0DED02E5" w14:textId="2BA40A2D" w:rsidR="00993597" w:rsidRPr="00401E57" w:rsidRDefault="009105A3" w:rsidP="003A794F">
      <w:pPr>
        <w:pStyle w:val="ListParagraph"/>
        <w:widowControl/>
        <w:numPr>
          <w:ilvl w:val="0"/>
          <w:numId w:val="14"/>
        </w:numPr>
        <w:tabs>
          <w:tab w:val="left" w:pos="1459"/>
        </w:tabs>
        <w:ind w:hanging="359"/>
        <w:jc w:val="both"/>
        <w:rPr>
          <w:sz w:val="24"/>
          <w:szCs w:val="24"/>
        </w:rPr>
      </w:pPr>
      <w:r w:rsidRPr="00401E57">
        <w:rPr>
          <w:sz w:val="24"/>
          <w:szCs w:val="24"/>
        </w:rPr>
        <w:t>identifying areas where the employee needs improvement; and</w:t>
      </w:r>
    </w:p>
    <w:p w14:paraId="5894B4C7" w14:textId="77777777" w:rsidR="00993597" w:rsidRPr="00401E57" w:rsidRDefault="00993597" w:rsidP="003A794F">
      <w:pPr>
        <w:pStyle w:val="BodyText"/>
        <w:widowControl/>
        <w:jc w:val="both"/>
      </w:pPr>
    </w:p>
    <w:p w14:paraId="5BE808DD" w14:textId="1B9E6839" w:rsidR="00993597" w:rsidRPr="00401E57" w:rsidRDefault="009105A3" w:rsidP="003A794F">
      <w:pPr>
        <w:pStyle w:val="ListParagraph"/>
        <w:widowControl/>
        <w:numPr>
          <w:ilvl w:val="0"/>
          <w:numId w:val="14"/>
        </w:numPr>
        <w:tabs>
          <w:tab w:val="left" w:pos="1458"/>
          <w:tab w:val="left" w:pos="1460"/>
        </w:tabs>
        <w:ind w:left="1460" w:right="217"/>
        <w:jc w:val="both"/>
        <w:rPr>
          <w:sz w:val="24"/>
          <w:szCs w:val="24"/>
        </w:rPr>
      </w:pPr>
      <w:r w:rsidRPr="00401E57">
        <w:rPr>
          <w:sz w:val="24"/>
          <w:szCs w:val="24"/>
        </w:rPr>
        <w:t xml:space="preserve">suggesting ways or means for the employee to improve </w:t>
      </w:r>
      <w:r w:rsidR="0D694CC3" w:rsidRPr="00401E57">
        <w:rPr>
          <w:sz w:val="24"/>
          <w:szCs w:val="24"/>
        </w:rPr>
        <w:t>their</w:t>
      </w:r>
      <w:r w:rsidRPr="00401E57">
        <w:rPr>
          <w:sz w:val="24"/>
          <w:szCs w:val="24"/>
        </w:rPr>
        <w:t xml:space="preserve"> performance or conduct.</w:t>
      </w:r>
    </w:p>
    <w:p w14:paraId="6FA8E691" w14:textId="77777777" w:rsidR="00993597" w:rsidRPr="00401E57" w:rsidRDefault="00993597" w:rsidP="003A794F">
      <w:pPr>
        <w:pStyle w:val="BodyText"/>
        <w:widowControl/>
        <w:jc w:val="both"/>
      </w:pPr>
    </w:p>
    <w:p w14:paraId="36719E46" w14:textId="044A173C" w:rsidR="00AC48C6" w:rsidRPr="00401E57" w:rsidRDefault="790F96E0" w:rsidP="003A794F">
      <w:pPr>
        <w:pStyle w:val="BodyText"/>
        <w:widowControl/>
        <w:ind w:left="1100" w:right="217" w:hanging="360"/>
        <w:jc w:val="both"/>
      </w:pPr>
      <w:r>
        <w:t>B. In addition to the ongoing feedback process described above in Section A, during the sixth (6th) and eighteenth (18</w:t>
      </w:r>
      <w:r w:rsidRPr="588DEE3A">
        <w:rPr>
          <w:vertAlign w:val="superscript"/>
        </w:rPr>
        <w:t>th</w:t>
      </w:r>
      <w:r>
        <w:t xml:space="preserve">) month of employment, the employee’s supervisor shall meet with the employee to provide the employee with feedback on the items above. This meeting shall include specific suggestions on improvements, if needed, and statements regarding assistance that the Employer will provide. The sixth </w:t>
      </w:r>
      <w:r w:rsidR="184B150B">
        <w:t>(6</w:t>
      </w:r>
      <w:r w:rsidR="184B150B" w:rsidRPr="588DEE3A">
        <w:rPr>
          <w:vertAlign w:val="superscript"/>
        </w:rPr>
        <w:t>th</w:t>
      </w:r>
      <w:r w:rsidR="184B150B">
        <w:t xml:space="preserve">) </w:t>
      </w:r>
      <w:r>
        <w:t xml:space="preserve">and eighteenth </w:t>
      </w:r>
      <w:r w:rsidR="039772E8">
        <w:t>(18</w:t>
      </w:r>
      <w:r w:rsidR="039772E8" w:rsidRPr="588DEE3A">
        <w:rPr>
          <w:vertAlign w:val="superscript"/>
        </w:rPr>
        <w:t>th</w:t>
      </w:r>
      <w:r w:rsidR="039772E8">
        <w:t xml:space="preserve">) </w:t>
      </w:r>
      <w:r>
        <w:t>month feedback sessions may coincide with the employee’s mid-year performance reviews.</w:t>
      </w:r>
    </w:p>
    <w:p w14:paraId="0968828F" w14:textId="3FD1B540" w:rsidR="00AC48C6" w:rsidRPr="00401E57" w:rsidRDefault="00AC48C6" w:rsidP="003A794F">
      <w:pPr>
        <w:pStyle w:val="BodyText"/>
        <w:widowControl/>
        <w:ind w:left="1100" w:right="217" w:hanging="360"/>
        <w:jc w:val="both"/>
      </w:pPr>
    </w:p>
    <w:p w14:paraId="68DA610F" w14:textId="77777777" w:rsidR="00993597" w:rsidRPr="00401E57" w:rsidRDefault="009105A3" w:rsidP="003A794F">
      <w:pPr>
        <w:widowControl/>
        <w:tabs>
          <w:tab w:val="left" w:pos="1819"/>
        </w:tabs>
        <w:ind w:left="380"/>
        <w:jc w:val="both"/>
        <w:rPr>
          <w:sz w:val="24"/>
          <w:szCs w:val="24"/>
        </w:rPr>
      </w:pPr>
      <w:r w:rsidRPr="00401E57">
        <w:rPr>
          <w:b/>
          <w:sz w:val="24"/>
          <w:szCs w:val="24"/>
        </w:rPr>
        <w:t>Section 4:</w:t>
      </w:r>
      <w:r w:rsidRPr="00401E57">
        <w:rPr>
          <w:b/>
          <w:sz w:val="24"/>
          <w:szCs w:val="24"/>
        </w:rPr>
        <w:tab/>
      </w:r>
      <w:r w:rsidRPr="00401E57">
        <w:rPr>
          <w:sz w:val="24"/>
          <w:szCs w:val="24"/>
        </w:rPr>
        <w:t>Supervisory Certification</w:t>
      </w:r>
    </w:p>
    <w:p w14:paraId="09656C96" w14:textId="77777777" w:rsidR="00993597" w:rsidRPr="00401E57" w:rsidRDefault="00993597" w:rsidP="003A794F">
      <w:pPr>
        <w:pStyle w:val="BodyText"/>
        <w:widowControl/>
        <w:jc w:val="both"/>
      </w:pPr>
    </w:p>
    <w:p w14:paraId="309CD55C" w14:textId="21BE7BC6" w:rsidR="00DD46F7" w:rsidRPr="00401E57" w:rsidRDefault="00A02600" w:rsidP="003A794F">
      <w:pPr>
        <w:pStyle w:val="BodyText"/>
        <w:widowControl/>
        <w:numPr>
          <w:ilvl w:val="0"/>
          <w:numId w:val="134"/>
        </w:numPr>
        <w:ind w:right="217"/>
        <w:jc w:val="both"/>
      </w:pPr>
      <w:r w:rsidRPr="00401E57">
        <w:t>If the employee’s supervisor determines that an employee’s conduct and performance is unsatisfactory during the trial period, the supervisor shall submit form AD-507, or a notice containing the same information, to the Office of Human Resources p</w:t>
      </w:r>
      <w:r w:rsidR="009105A3" w:rsidRPr="00401E57">
        <w:t xml:space="preserve">rior to the end of the twenty-third </w:t>
      </w:r>
      <w:r w:rsidR="001B391D">
        <w:t>(23</w:t>
      </w:r>
      <w:r w:rsidR="001B391D" w:rsidRPr="001B391D">
        <w:rPr>
          <w:vertAlign w:val="superscript"/>
        </w:rPr>
        <w:t>rd</w:t>
      </w:r>
      <w:r w:rsidR="001B391D">
        <w:t xml:space="preserve">) </w:t>
      </w:r>
      <w:r w:rsidR="009105A3" w:rsidRPr="00401E57">
        <w:t xml:space="preserve">month of the </w:t>
      </w:r>
      <w:r w:rsidR="00011809" w:rsidRPr="00401E57">
        <w:t xml:space="preserve">trial </w:t>
      </w:r>
      <w:r w:rsidR="009105A3" w:rsidRPr="00401E57">
        <w:t>period</w:t>
      </w:r>
      <w:r w:rsidR="002827DE" w:rsidRPr="00401E57">
        <w:t>.</w:t>
      </w:r>
      <w:r w:rsidR="009105A3" w:rsidRPr="00401E57">
        <w:t xml:space="preserve"> </w:t>
      </w:r>
      <w:r w:rsidR="00DD46F7" w:rsidRPr="00401E57">
        <w:t>A copy of the notice will be provided to the employee.</w:t>
      </w:r>
      <w:r w:rsidR="00FF3D2E" w:rsidRPr="00401E57">
        <w:t xml:space="preserve"> </w:t>
      </w:r>
      <w:r w:rsidR="009105A3" w:rsidRPr="00401E57" w:rsidDel="00DD46F7">
        <w:t>It is recognized that not all elements of form AD-507 may be applicable for some positions.</w:t>
      </w:r>
    </w:p>
    <w:p w14:paraId="0738876C" w14:textId="77777777" w:rsidR="00993597" w:rsidRPr="00401E57" w:rsidRDefault="00993597" w:rsidP="003A794F">
      <w:pPr>
        <w:pStyle w:val="BodyText"/>
        <w:widowControl/>
        <w:jc w:val="both"/>
      </w:pPr>
    </w:p>
    <w:p w14:paraId="1EAFEB2A" w14:textId="6E0A4B86" w:rsidR="00993597" w:rsidRPr="00401E57" w:rsidRDefault="009105A3" w:rsidP="003A794F">
      <w:pPr>
        <w:pStyle w:val="BodyText"/>
        <w:widowControl/>
        <w:ind w:left="1100" w:right="217" w:hanging="360"/>
        <w:jc w:val="both"/>
      </w:pPr>
      <w:r w:rsidRPr="001B391D">
        <w:t xml:space="preserve">B. The certification referred to in Subsection A above will contain a definitive recommendation whether the employee should be retained beyond the </w:t>
      </w:r>
      <w:r w:rsidR="001F0EB9" w:rsidRPr="001B391D">
        <w:t xml:space="preserve">trial </w:t>
      </w:r>
      <w:r w:rsidRPr="001B391D">
        <w:t>period. A recommendation to separate the employee must be reviewed and concurred in by the Division Director.</w:t>
      </w:r>
    </w:p>
    <w:p w14:paraId="5DDD752F" w14:textId="77777777" w:rsidR="00993597" w:rsidRPr="00401E57" w:rsidRDefault="00993597" w:rsidP="003A794F">
      <w:pPr>
        <w:pStyle w:val="BodyText"/>
        <w:widowControl/>
        <w:jc w:val="both"/>
      </w:pPr>
    </w:p>
    <w:p w14:paraId="424AD6C0" w14:textId="77777777" w:rsidR="00AC48C6" w:rsidRPr="00401E57" w:rsidRDefault="009105A3" w:rsidP="003A794F">
      <w:pPr>
        <w:pStyle w:val="BodyText"/>
        <w:widowControl/>
        <w:ind w:left="1100" w:right="217" w:hanging="360"/>
        <w:jc w:val="both"/>
      </w:pPr>
      <w:r w:rsidRPr="00401E57">
        <w:t xml:space="preserve">C. Nothing in this Agreement is to be interpreted as preventing or discouraging the initiation of removal action at any time during the </w:t>
      </w:r>
      <w:r w:rsidR="003B2CED" w:rsidRPr="00401E57">
        <w:t xml:space="preserve">trial </w:t>
      </w:r>
      <w:r w:rsidRPr="00401E57">
        <w:t xml:space="preserve">period (e.g., if conduct, </w:t>
      </w:r>
      <w:r w:rsidR="001D04FE" w:rsidRPr="00401E57">
        <w:t>fitness</w:t>
      </w:r>
      <w:r w:rsidRPr="00401E57">
        <w:t xml:space="preserve">, or performance deficiencies become apparent at any time during the </w:t>
      </w:r>
      <w:r w:rsidR="003B2CED" w:rsidRPr="00401E57">
        <w:t xml:space="preserve">trial </w:t>
      </w:r>
      <w:r w:rsidRPr="00401E57">
        <w:t>period).</w:t>
      </w:r>
    </w:p>
    <w:p w14:paraId="22EBCBAE" w14:textId="4C1D5067" w:rsidR="00AC48C6" w:rsidRPr="00401E57" w:rsidRDefault="00AC48C6" w:rsidP="003A794F">
      <w:pPr>
        <w:pStyle w:val="BodyText"/>
        <w:widowControl/>
        <w:ind w:left="1100" w:right="217" w:hanging="360"/>
        <w:jc w:val="both"/>
      </w:pPr>
    </w:p>
    <w:p w14:paraId="1CCA6D72" w14:textId="77777777" w:rsidR="00993597" w:rsidRPr="00401E57" w:rsidRDefault="009105A3" w:rsidP="003A794F">
      <w:pPr>
        <w:pStyle w:val="BodyText"/>
        <w:widowControl/>
        <w:ind w:left="380"/>
        <w:jc w:val="both"/>
      </w:pPr>
      <w:r w:rsidRPr="00401E57">
        <w:rPr>
          <w:b/>
        </w:rPr>
        <w:t xml:space="preserve">Section 5: </w:t>
      </w:r>
      <w:r w:rsidRPr="00401E57">
        <w:t xml:space="preserve">An employee's separation from the Commission’s payrolls under this Article must be </w:t>
      </w:r>
      <w:proofErr w:type="gramStart"/>
      <w:r w:rsidRPr="00401E57">
        <w:t>effected</w:t>
      </w:r>
      <w:proofErr w:type="gramEnd"/>
      <w:r w:rsidRPr="00401E57">
        <w:t xml:space="preserve"> before the employee has completed </w:t>
      </w:r>
      <w:r w:rsidR="004550DD" w:rsidRPr="00401E57">
        <w:t>their</w:t>
      </w:r>
      <w:r w:rsidR="00D679DA" w:rsidRPr="00401E57">
        <w:t xml:space="preserve"> </w:t>
      </w:r>
      <w:r w:rsidR="003B2CED" w:rsidRPr="00401E57">
        <w:t xml:space="preserve">trial </w:t>
      </w:r>
      <w:r w:rsidRPr="00401E57">
        <w:t>period.</w:t>
      </w:r>
    </w:p>
    <w:p w14:paraId="122AE469" w14:textId="77777777" w:rsidR="00A14FBE" w:rsidRDefault="00A14FBE" w:rsidP="003A794F">
      <w:pPr>
        <w:pStyle w:val="BodyText"/>
        <w:widowControl/>
        <w:ind w:left="380" w:right="217"/>
        <w:jc w:val="both"/>
        <w:rPr>
          <w:b/>
        </w:rPr>
      </w:pPr>
    </w:p>
    <w:p w14:paraId="31A4DFF4" w14:textId="4656FCBE" w:rsidR="00993597" w:rsidRPr="00401E57" w:rsidRDefault="009105A3" w:rsidP="003A794F">
      <w:pPr>
        <w:pStyle w:val="BodyText"/>
        <w:widowControl/>
        <w:ind w:left="380" w:right="217"/>
        <w:jc w:val="both"/>
      </w:pPr>
      <w:r w:rsidRPr="00401E57">
        <w:rPr>
          <w:b/>
        </w:rPr>
        <w:t xml:space="preserve">Section 6: </w:t>
      </w:r>
      <w:r w:rsidRPr="00401E57">
        <w:t xml:space="preserve">Termination of </w:t>
      </w:r>
      <w:r w:rsidR="003B2CED" w:rsidRPr="00401E57">
        <w:t xml:space="preserve">Trial </w:t>
      </w:r>
      <w:r w:rsidRPr="00401E57">
        <w:t>Employees for Unsatisfactory Performance or Conduct</w:t>
      </w:r>
    </w:p>
    <w:p w14:paraId="1D304EC3" w14:textId="77777777" w:rsidR="00993597" w:rsidRPr="00401E57" w:rsidRDefault="00993597" w:rsidP="003A794F">
      <w:pPr>
        <w:pStyle w:val="BodyText"/>
        <w:widowControl/>
        <w:jc w:val="both"/>
      </w:pPr>
    </w:p>
    <w:p w14:paraId="3D3BB6AD" w14:textId="77777777" w:rsidR="00AC48C6" w:rsidRPr="00401E57" w:rsidRDefault="009105A3" w:rsidP="003A794F">
      <w:pPr>
        <w:pStyle w:val="BodyText"/>
        <w:widowControl/>
        <w:ind w:left="379" w:right="216"/>
        <w:jc w:val="both"/>
      </w:pPr>
      <w:r w:rsidRPr="00401E57">
        <w:t xml:space="preserve">When an agency decides to terminate an employee serving a trial period because their work performance or conduct during this period fails to demonstrate </w:t>
      </w:r>
      <w:r w:rsidR="0D694CC3" w:rsidRPr="00401E57">
        <w:t>their</w:t>
      </w:r>
      <w:r w:rsidRPr="00401E57">
        <w:t xml:space="preserve"> fitness or qualification for continued employment, it shall terminate </w:t>
      </w:r>
      <w:r w:rsidR="0D694CC3" w:rsidRPr="00401E57">
        <w:t>the</w:t>
      </w:r>
      <w:r w:rsidR="6E2DF4C1" w:rsidRPr="00401E57">
        <w:t xml:space="preserve"> employee’s </w:t>
      </w:r>
      <w:r w:rsidR="1F96E481" w:rsidRPr="00401E57">
        <w:t>servic</w:t>
      </w:r>
      <w:r w:rsidRPr="00401E57">
        <w:t xml:space="preserve">es by notifying </w:t>
      </w:r>
      <w:r w:rsidR="6B09942E" w:rsidRPr="00401E57">
        <w:t>them</w:t>
      </w:r>
      <w:r w:rsidRPr="00401E57">
        <w:t xml:space="preserve"> in writing as to the reason(s) for the termination and the </w:t>
      </w:r>
      <w:r w:rsidRPr="00401E57">
        <w:lastRenderedPageBreak/>
        <w:t xml:space="preserve">effective date of the action. Upon request, the employee may receive a copy of the material, if any, used to support the termination. The timing of the employee’s receipt of this material shall not toll or otherwise affect the effective date of </w:t>
      </w:r>
      <w:r w:rsidR="088673AE" w:rsidRPr="00401E57">
        <w:t>their</w:t>
      </w:r>
      <w:r w:rsidRPr="00401E57">
        <w:t xml:space="preserve"> termin</w:t>
      </w:r>
      <w:r w:rsidR="0DDA4E43" w:rsidRPr="00401E57">
        <w:t xml:space="preserve">ation. </w:t>
      </w:r>
      <w:r w:rsidRPr="00401E57">
        <w:t>Nor does providing this material create an administrative entitlement for the employee (e.g., appeal of the termination decision) not otherwise provided by law.</w:t>
      </w:r>
    </w:p>
    <w:p w14:paraId="48313FFA" w14:textId="36DBE3DD" w:rsidR="00AC48C6" w:rsidRPr="00401E57" w:rsidRDefault="00AC48C6" w:rsidP="003A794F">
      <w:pPr>
        <w:pStyle w:val="BodyText"/>
        <w:widowControl/>
        <w:ind w:left="379" w:right="216"/>
        <w:jc w:val="both"/>
      </w:pPr>
    </w:p>
    <w:p w14:paraId="74BE8056" w14:textId="77777777" w:rsidR="00593846" w:rsidRDefault="009105A3" w:rsidP="003A794F">
      <w:pPr>
        <w:pStyle w:val="BodyText"/>
        <w:widowControl/>
        <w:ind w:left="380" w:right="217"/>
        <w:jc w:val="both"/>
      </w:pPr>
      <w:r w:rsidRPr="00401E57">
        <w:rPr>
          <w:b/>
        </w:rPr>
        <w:t xml:space="preserve">Section 7: </w:t>
      </w:r>
      <w:r w:rsidRPr="00401E57">
        <w:t xml:space="preserve">Termination of </w:t>
      </w:r>
      <w:r w:rsidR="0064484A" w:rsidRPr="00401E57">
        <w:t xml:space="preserve">Trial </w:t>
      </w:r>
      <w:r w:rsidRPr="00401E57">
        <w:t>Employees for Conditions Arising Before Appointment</w:t>
      </w:r>
    </w:p>
    <w:p w14:paraId="1A0795A1" w14:textId="77777777" w:rsidR="00593846" w:rsidRDefault="00593846" w:rsidP="003A794F">
      <w:pPr>
        <w:pStyle w:val="BodyText"/>
        <w:widowControl/>
        <w:ind w:left="380" w:right="217"/>
        <w:jc w:val="both"/>
      </w:pPr>
    </w:p>
    <w:p w14:paraId="00BC9D96" w14:textId="0C833316" w:rsidR="00993597" w:rsidRPr="00401E57" w:rsidRDefault="790F96E0" w:rsidP="003A794F">
      <w:pPr>
        <w:pStyle w:val="BodyText"/>
        <w:widowControl/>
        <w:ind w:left="380" w:right="217"/>
        <w:jc w:val="both"/>
      </w:pPr>
      <w:r>
        <w:t xml:space="preserve">As provided under 5 </w:t>
      </w:r>
      <w:r w:rsidR="67135927">
        <w:t xml:space="preserve">C.F.R. </w:t>
      </w:r>
      <w:r w:rsidR="6F619237">
        <w:t>§</w:t>
      </w:r>
      <w:r w:rsidR="5FFD2D15">
        <w:t xml:space="preserve"> </w:t>
      </w:r>
      <w:r>
        <w:t xml:space="preserve">315.805, when an agency proposes to terminate an employee serving a probationary or trial period for reasons based in whole or in part on conditions arising before </w:t>
      </w:r>
      <w:r w:rsidR="69D27C73">
        <w:t>their</w:t>
      </w:r>
      <w:r>
        <w:t xml:space="preserve"> appointment, the employee is entitled to the following:</w:t>
      </w:r>
    </w:p>
    <w:p w14:paraId="5EF63551" w14:textId="77777777" w:rsidR="00993597" w:rsidRPr="00401E57" w:rsidRDefault="00993597" w:rsidP="003A794F">
      <w:pPr>
        <w:pStyle w:val="BodyText"/>
        <w:widowControl/>
        <w:jc w:val="both"/>
      </w:pPr>
    </w:p>
    <w:p w14:paraId="2B62F2D4" w14:textId="671DD7F8" w:rsidR="00AC48C6" w:rsidRPr="00401E57" w:rsidRDefault="790F96E0" w:rsidP="003A794F">
      <w:pPr>
        <w:pStyle w:val="ListParagraph"/>
        <w:widowControl/>
        <w:numPr>
          <w:ilvl w:val="0"/>
          <w:numId w:val="11"/>
        </w:numPr>
        <w:tabs>
          <w:tab w:val="left" w:pos="1457"/>
          <w:tab w:val="left" w:pos="1459"/>
        </w:tabs>
        <w:ind w:right="217"/>
        <w:jc w:val="both"/>
        <w:rPr>
          <w:sz w:val="24"/>
          <w:szCs w:val="24"/>
        </w:rPr>
      </w:pPr>
      <w:commentRangeStart w:id="14"/>
      <w:commentRangeStart w:id="15"/>
      <w:r w:rsidRPr="588DEE3A">
        <w:rPr>
          <w:sz w:val="24"/>
          <w:szCs w:val="24"/>
        </w:rPr>
        <w:t xml:space="preserve">Advance </w:t>
      </w:r>
      <w:commentRangeEnd w:id="14"/>
      <w:r w:rsidR="009105A3">
        <w:rPr>
          <w:rStyle w:val="CommentReference"/>
        </w:rPr>
        <w:commentReference w:id="14"/>
      </w:r>
      <w:commentRangeEnd w:id="15"/>
      <w:r w:rsidR="003A794F">
        <w:rPr>
          <w:rStyle w:val="CommentReference"/>
        </w:rPr>
        <w:commentReference w:id="15"/>
      </w:r>
      <w:r w:rsidRPr="588DEE3A">
        <w:rPr>
          <w:sz w:val="24"/>
          <w:szCs w:val="24"/>
        </w:rPr>
        <w:t>written notice stating the reasons, specifically and in detail, for the proposed action.</w:t>
      </w:r>
    </w:p>
    <w:p w14:paraId="43E72CF1" w14:textId="4244B06C" w:rsidR="00AC48C6" w:rsidRPr="00401E57" w:rsidRDefault="00AC48C6" w:rsidP="003A794F">
      <w:pPr>
        <w:widowControl/>
        <w:tabs>
          <w:tab w:val="left" w:pos="1457"/>
          <w:tab w:val="left" w:pos="1459"/>
        </w:tabs>
        <w:ind w:right="217"/>
        <w:jc w:val="both"/>
        <w:rPr>
          <w:sz w:val="24"/>
          <w:szCs w:val="24"/>
        </w:rPr>
      </w:pPr>
    </w:p>
    <w:p w14:paraId="129A7E44" w14:textId="3073A4C1" w:rsidR="00AC48C6" w:rsidRPr="00401E57" w:rsidRDefault="790F96E0" w:rsidP="003A794F">
      <w:pPr>
        <w:pStyle w:val="ListParagraph"/>
        <w:widowControl/>
        <w:numPr>
          <w:ilvl w:val="0"/>
          <w:numId w:val="11"/>
        </w:numPr>
        <w:tabs>
          <w:tab w:val="left" w:pos="1457"/>
          <w:tab w:val="left" w:pos="1459"/>
        </w:tabs>
        <w:ind w:right="217"/>
        <w:jc w:val="both"/>
        <w:rPr>
          <w:sz w:val="24"/>
          <w:szCs w:val="24"/>
        </w:rPr>
      </w:pPr>
      <w:r w:rsidRPr="588DEE3A">
        <w:rPr>
          <w:sz w:val="24"/>
          <w:szCs w:val="24"/>
        </w:rPr>
        <w:t xml:space="preserve">A reasonable time for filing a written answer to the notice of proposed adverse action and for furnishing affidavits in support of </w:t>
      </w:r>
      <w:r w:rsidR="69D27C73" w:rsidRPr="588DEE3A">
        <w:rPr>
          <w:sz w:val="24"/>
          <w:szCs w:val="24"/>
        </w:rPr>
        <w:t>their</w:t>
      </w:r>
      <w:r w:rsidRPr="588DEE3A">
        <w:rPr>
          <w:sz w:val="24"/>
          <w:szCs w:val="24"/>
        </w:rPr>
        <w:t xml:space="preserve"> answer. If the employee answers, </w:t>
      </w:r>
      <w:r w:rsidR="7EEA1514" w:rsidRPr="588DEE3A">
        <w:rPr>
          <w:sz w:val="24"/>
          <w:szCs w:val="24"/>
        </w:rPr>
        <w:t>the Agency</w:t>
      </w:r>
      <w:r w:rsidRPr="588DEE3A">
        <w:rPr>
          <w:sz w:val="24"/>
          <w:szCs w:val="24"/>
        </w:rPr>
        <w:t xml:space="preserve"> shall consider the answer in reaching its decision.</w:t>
      </w:r>
    </w:p>
    <w:p w14:paraId="0FB81A87" w14:textId="4BEAC0CF" w:rsidR="00AC48C6" w:rsidRPr="00401E57" w:rsidRDefault="00AC48C6" w:rsidP="003A794F">
      <w:pPr>
        <w:pStyle w:val="ListParagraph"/>
        <w:widowControl/>
        <w:tabs>
          <w:tab w:val="left" w:pos="1458"/>
          <w:tab w:val="left" w:pos="1460"/>
        </w:tabs>
        <w:ind w:left="1460" w:right="216" w:firstLine="0"/>
        <w:jc w:val="both"/>
        <w:rPr>
          <w:sz w:val="24"/>
          <w:szCs w:val="24"/>
        </w:rPr>
      </w:pPr>
    </w:p>
    <w:p w14:paraId="0BA589B4" w14:textId="77777777" w:rsidR="00993597" w:rsidRPr="00401E57" w:rsidRDefault="009105A3" w:rsidP="003A794F">
      <w:pPr>
        <w:pStyle w:val="BodyText"/>
        <w:widowControl/>
        <w:ind w:left="380" w:right="217"/>
        <w:jc w:val="both"/>
      </w:pPr>
      <w:r w:rsidRPr="00401E57">
        <w:rPr>
          <w:b/>
        </w:rPr>
        <w:t xml:space="preserve">Section 8: </w:t>
      </w:r>
      <w:r w:rsidRPr="00401E57">
        <w:t xml:space="preserve">Termination of </w:t>
      </w:r>
      <w:r w:rsidR="009C4312" w:rsidRPr="00401E57">
        <w:t xml:space="preserve">Trial </w:t>
      </w:r>
      <w:r w:rsidRPr="00401E57">
        <w:t>Employees for Unsatisfactory Performance or Conduct</w:t>
      </w:r>
    </w:p>
    <w:p w14:paraId="24DE5821" w14:textId="77777777" w:rsidR="00993597" w:rsidRPr="00401E57" w:rsidRDefault="00993597" w:rsidP="003A794F">
      <w:pPr>
        <w:pStyle w:val="BodyText"/>
        <w:widowControl/>
        <w:jc w:val="both"/>
      </w:pPr>
    </w:p>
    <w:p w14:paraId="00E7AE7A" w14:textId="4EEFE6A8" w:rsidR="00993597" w:rsidRDefault="790F96E0" w:rsidP="003A794F">
      <w:pPr>
        <w:pStyle w:val="BodyText"/>
        <w:widowControl/>
        <w:ind w:left="380" w:right="216"/>
        <w:jc w:val="both"/>
      </w:pPr>
      <w:r>
        <w:t xml:space="preserve">As provided under 5 </w:t>
      </w:r>
      <w:r w:rsidR="67135927">
        <w:t xml:space="preserve">C.F.R. </w:t>
      </w:r>
      <w:r w:rsidR="6F619237">
        <w:t>§</w:t>
      </w:r>
      <w:r w:rsidR="116FEE3C">
        <w:t xml:space="preserve"> </w:t>
      </w:r>
      <w:r>
        <w:t xml:space="preserve">315.804(a), when the Employer decides to terminate an employee serving a trial period because </w:t>
      </w:r>
      <w:r w:rsidR="69D27C73">
        <w:t>the</w:t>
      </w:r>
      <w:r w:rsidR="2C1B96A2">
        <w:t xml:space="preserve"> employee’s</w:t>
      </w:r>
      <w:r>
        <w:t xml:space="preserve"> work performance fails to demonstrate that </w:t>
      </w:r>
      <w:r w:rsidR="51C7BB66">
        <w:t>they are</w:t>
      </w:r>
      <w:r>
        <w:t xml:space="preserve"> fit or qualified for continued employment, the Employer shall terminate the employee by notifying </w:t>
      </w:r>
      <w:r w:rsidR="22ED638E">
        <w:t>the employee</w:t>
      </w:r>
      <w:r>
        <w:t xml:space="preserve"> in writing as to why </w:t>
      </w:r>
      <w:r w:rsidR="57DC0A73">
        <w:t>they are</w:t>
      </w:r>
      <w:r>
        <w:t xml:space="preserve"> being separated and the effective date of the termination action. The information in the notice as to why the employee is being terminated shall consist of the Employer’s conclusions as to the inadequacies of </w:t>
      </w:r>
      <w:r w:rsidR="5E395BFE">
        <w:t>the</w:t>
      </w:r>
      <w:r w:rsidR="6BFD3AA0">
        <w:t xml:space="preserve"> employee’s</w:t>
      </w:r>
      <w:r w:rsidR="3878540E">
        <w:t xml:space="preserve"> </w:t>
      </w:r>
      <w:r w:rsidR="3DE1ECD7">
        <w:t>perfor</w:t>
      </w:r>
      <w:r>
        <w:t>mance or conduct.</w:t>
      </w:r>
    </w:p>
    <w:p w14:paraId="1FA85370" w14:textId="77777777" w:rsidR="00AA1929" w:rsidRPr="00401E57" w:rsidRDefault="00AA1929" w:rsidP="003A794F">
      <w:pPr>
        <w:pStyle w:val="BodyText"/>
        <w:widowControl/>
        <w:ind w:left="380" w:right="216"/>
        <w:jc w:val="both"/>
      </w:pPr>
    </w:p>
    <w:p w14:paraId="2228EF7E" w14:textId="3FA75845" w:rsidR="00993597" w:rsidRPr="00401E57" w:rsidRDefault="009105A3" w:rsidP="003A794F">
      <w:pPr>
        <w:pStyle w:val="BodyText"/>
        <w:widowControl/>
        <w:ind w:left="379" w:right="216"/>
        <w:jc w:val="both"/>
      </w:pPr>
      <w:r w:rsidRPr="00401E57">
        <w:rPr>
          <w:b/>
          <w:bCs/>
        </w:rPr>
        <w:t xml:space="preserve">Section 9: </w:t>
      </w:r>
      <w:r w:rsidRPr="00401E57">
        <w:t xml:space="preserve">When a </w:t>
      </w:r>
      <w:r w:rsidR="00255A00" w:rsidRPr="00401E57">
        <w:t xml:space="preserve">trial </w:t>
      </w:r>
      <w:r w:rsidRPr="00401E57">
        <w:t xml:space="preserve">employee is to be separated, </w:t>
      </w:r>
      <w:r w:rsidR="03FEB5F4" w:rsidRPr="00401E57">
        <w:t>the employee</w:t>
      </w:r>
      <w:r w:rsidRPr="00401E57">
        <w:t xml:space="preserve"> will, if possible, be notified in writing ten</w:t>
      </w:r>
      <w:r w:rsidR="001B391D">
        <w:t xml:space="preserve"> (10)</w:t>
      </w:r>
      <w:r w:rsidRPr="00401E57">
        <w:t xml:space="preserve"> days in advance of the termination, the specific reasons(s) for the termination, and the effective date of the action. The Employer shall simultaneously provide a copy of this notice to the Union. The employee and a Union representative are entitled</w:t>
      </w:r>
      <w:r w:rsidR="0091131D" w:rsidRPr="00401E57">
        <w:t>,</w:t>
      </w:r>
      <w:r w:rsidRPr="00401E57">
        <w:t xml:space="preserve"> upon request</w:t>
      </w:r>
      <w:r w:rsidR="0091131D" w:rsidRPr="00401E57">
        <w:t>,</w:t>
      </w:r>
      <w:r w:rsidRPr="00401E57">
        <w:t xml:space="preserve"> to meet with the Staff Director or </w:t>
      </w:r>
      <w:r w:rsidR="0D694CC3" w:rsidRPr="00401E57">
        <w:t>their</w:t>
      </w:r>
      <w:r w:rsidRPr="00401E57">
        <w:t xml:space="preserve"> designee to discuss the matter. Such request</w:t>
      </w:r>
      <w:r w:rsidR="001C4D6A" w:rsidRPr="00401E57">
        <w:t>s</w:t>
      </w:r>
      <w:r w:rsidRPr="00401E57">
        <w:t xml:space="preserve"> must be made in writing within three (3) days of receipt of the aforementioned notice. The final decision by the Staff Director shall not be made until after the meeting if one is timely requested.</w:t>
      </w:r>
    </w:p>
    <w:p w14:paraId="1778706B" w14:textId="77777777" w:rsidR="00993597" w:rsidRPr="00401E57" w:rsidRDefault="00993597" w:rsidP="003A794F">
      <w:pPr>
        <w:pStyle w:val="BodyText"/>
        <w:widowControl/>
        <w:jc w:val="both"/>
      </w:pPr>
    </w:p>
    <w:p w14:paraId="261B0BF9" w14:textId="5A07BF14" w:rsidR="00AC48C6" w:rsidRPr="00401E57" w:rsidRDefault="790F96E0" w:rsidP="003A794F">
      <w:pPr>
        <w:pStyle w:val="BodyText"/>
        <w:widowControl/>
        <w:ind w:left="379" w:right="217"/>
        <w:jc w:val="both"/>
      </w:pPr>
      <w:r>
        <w:t xml:space="preserve">Certain </w:t>
      </w:r>
      <w:r w:rsidR="2305C445">
        <w:t xml:space="preserve">trial </w:t>
      </w:r>
      <w:r>
        <w:t xml:space="preserve">employees have a right to appeal their termination with the Merit Systems Protection Board (MSPB). </w:t>
      </w:r>
      <w:r w:rsidR="400B4C13">
        <w:t xml:space="preserve">Trial </w:t>
      </w:r>
      <w:r>
        <w:t xml:space="preserve">employees may appeal their terminations </w:t>
      </w:r>
      <w:r>
        <w:lastRenderedPageBreak/>
        <w:t xml:space="preserve">to the MSPB when: 1) they allege the termination was based on political affiliation or marital status discrimination; or 2) they allege that the termination process was not conducted in accordance with 5 </w:t>
      </w:r>
      <w:r w:rsidR="67135927">
        <w:t xml:space="preserve">C.F.R. </w:t>
      </w:r>
      <w:r w:rsidR="6F619237">
        <w:t>§</w:t>
      </w:r>
      <w:r w:rsidR="6192716E">
        <w:t xml:space="preserve"> </w:t>
      </w:r>
      <w:r>
        <w:t xml:space="preserve">315.805. Appeals to the MSPB by </w:t>
      </w:r>
      <w:r w:rsidR="11A8CC43">
        <w:t>trial</w:t>
      </w:r>
      <w:r>
        <w:t xml:space="preserve"> employees are otherwise prohibited. The decision notice will apprise </w:t>
      </w:r>
      <w:r w:rsidR="11A8CC43">
        <w:t xml:space="preserve">trial </w:t>
      </w:r>
      <w:r>
        <w:t>employees of these rights, as well as inform the employee of the time limits to appeal the termination.</w:t>
      </w:r>
    </w:p>
    <w:p w14:paraId="3C7C3769" w14:textId="77777777" w:rsidR="00AC48C6" w:rsidRPr="00401E57" w:rsidRDefault="00AC48C6" w:rsidP="003A794F">
      <w:pPr>
        <w:pStyle w:val="BodyText"/>
        <w:widowControl/>
        <w:ind w:left="379" w:right="217"/>
        <w:jc w:val="both"/>
      </w:pPr>
    </w:p>
    <w:p w14:paraId="6FC6F19A" w14:textId="77777777" w:rsidR="00AC48C6" w:rsidRPr="00401E57" w:rsidRDefault="009105A3" w:rsidP="003A794F">
      <w:pPr>
        <w:pStyle w:val="BodyText"/>
        <w:widowControl/>
        <w:ind w:left="379" w:right="216"/>
        <w:jc w:val="both"/>
      </w:pPr>
      <w:r w:rsidRPr="00401E57">
        <w:rPr>
          <w:b/>
        </w:rPr>
        <w:t xml:space="preserve">Section 10: </w:t>
      </w:r>
      <w:r w:rsidRPr="00401E57">
        <w:t>Separation actions taken under this Article are not subject to the grievance or arbitration provisions established elsewhere in this Agreement.</w:t>
      </w:r>
    </w:p>
    <w:p w14:paraId="392D4999" w14:textId="04669542" w:rsidR="00AC48C6" w:rsidRPr="00401E57" w:rsidRDefault="00AC48C6" w:rsidP="003A794F">
      <w:pPr>
        <w:pStyle w:val="BodyText"/>
        <w:widowControl/>
        <w:ind w:left="379" w:right="216"/>
        <w:jc w:val="both"/>
      </w:pPr>
    </w:p>
    <w:p w14:paraId="3E2F8533" w14:textId="77777777" w:rsidR="00993597" w:rsidRPr="00401E57" w:rsidRDefault="009105A3" w:rsidP="003A794F">
      <w:pPr>
        <w:widowControl/>
        <w:ind w:left="379"/>
        <w:jc w:val="both"/>
        <w:rPr>
          <w:sz w:val="24"/>
          <w:szCs w:val="24"/>
        </w:rPr>
      </w:pPr>
      <w:r w:rsidRPr="00401E57">
        <w:rPr>
          <w:b/>
          <w:sz w:val="24"/>
          <w:szCs w:val="24"/>
        </w:rPr>
        <w:t xml:space="preserve">Section 11: </w:t>
      </w:r>
      <w:r w:rsidRPr="00401E57">
        <w:rPr>
          <w:sz w:val="24"/>
          <w:szCs w:val="24"/>
        </w:rPr>
        <w:t>Right to Appeal Alleged Discrimination Actions</w:t>
      </w:r>
    </w:p>
    <w:p w14:paraId="196D52CB" w14:textId="77777777" w:rsidR="00993597" w:rsidRPr="00401E57" w:rsidRDefault="00993597" w:rsidP="003A794F">
      <w:pPr>
        <w:pStyle w:val="BodyText"/>
        <w:widowControl/>
        <w:jc w:val="both"/>
      </w:pPr>
    </w:p>
    <w:p w14:paraId="120DF1EB" w14:textId="36982729" w:rsidR="00993597" w:rsidRPr="00401E57" w:rsidRDefault="009105A3" w:rsidP="003A794F">
      <w:pPr>
        <w:pStyle w:val="ListParagraph"/>
        <w:widowControl/>
        <w:numPr>
          <w:ilvl w:val="0"/>
          <w:numId w:val="46"/>
        </w:numPr>
        <w:tabs>
          <w:tab w:val="left" w:pos="1099"/>
        </w:tabs>
        <w:ind w:left="1099" w:right="217"/>
        <w:jc w:val="both"/>
        <w:rPr>
          <w:sz w:val="24"/>
          <w:szCs w:val="24"/>
        </w:rPr>
      </w:pPr>
      <w:r w:rsidRPr="00401E57">
        <w:rPr>
          <w:sz w:val="24"/>
          <w:szCs w:val="24"/>
        </w:rPr>
        <w:t xml:space="preserve">Where the </w:t>
      </w:r>
      <w:r w:rsidR="00E8293C" w:rsidRPr="00401E57">
        <w:rPr>
          <w:sz w:val="24"/>
          <w:szCs w:val="24"/>
        </w:rPr>
        <w:t xml:space="preserve">trial </w:t>
      </w:r>
      <w:r w:rsidRPr="00401E57">
        <w:rPr>
          <w:sz w:val="24"/>
          <w:szCs w:val="24"/>
        </w:rPr>
        <w:t xml:space="preserve">employee believes that </w:t>
      </w:r>
      <w:r w:rsidR="0D694CC3" w:rsidRPr="00401E57">
        <w:rPr>
          <w:sz w:val="24"/>
          <w:szCs w:val="24"/>
        </w:rPr>
        <w:t>their</w:t>
      </w:r>
      <w:r w:rsidRPr="00401E57">
        <w:rPr>
          <w:sz w:val="24"/>
          <w:szCs w:val="24"/>
        </w:rPr>
        <w:t xml:space="preserve"> termination is based on discrimination, the employee may pursue an appropriate appeal with the Equal Employment Opportunity Commission (EEOC), or where the employee alleges marital status or political affiliation discrimination, </w:t>
      </w:r>
      <w:r w:rsidR="7E1C51B1" w:rsidRPr="00401E57">
        <w:rPr>
          <w:sz w:val="24"/>
          <w:szCs w:val="24"/>
        </w:rPr>
        <w:t>the employee</w:t>
      </w:r>
      <w:r w:rsidRPr="00401E57">
        <w:rPr>
          <w:sz w:val="24"/>
          <w:szCs w:val="24"/>
        </w:rPr>
        <w:t xml:space="preserve"> may file an appeal with the MSPB as indicated above.</w:t>
      </w:r>
    </w:p>
    <w:p w14:paraId="3C067261" w14:textId="77777777" w:rsidR="00993597" w:rsidRPr="00401E57" w:rsidRDefault="00993597" w:rsidP="003A794F">
      <w:pPr>
        <w:pStyle w:val="BodyText"/>
        <w:widowControl/>
        <w:jc w:val="both"/>
      </w:pPr>
    </w:p>
    <w:p w14:paraId="29180281" w14:textId="77777777" w:rsidR="00AC48C6" w:rsidRPr="00401E57" w:rsidRDefault="009105A3" w:rsidP="003A794F">
      <w:pPr>
        <w:pStyle w:val="ListParagraph"/>
        <w:widowControl/>
        <w:numPr>
          <w:ilvl w:val="0"/>
          <w:numId w:val="46"/>
        </w:numPr>
        <w:tabs>
          <w:tab w:val="left" w:pos="1097"/>
          <w:tab w:val="left" w:pos="1099"/>
        </w:tabs>
        <w:ind w:left="1099" w:right="215"/>
        <w:jc w:val="both"/>
        <w:rPr>
          <w:sz w:val="24"/>
          <w:szCs w:val="24"/>
        </w:rPr>
      </w:pPr>
      <w:r w:rsidRPr="00401E57">
        <w:rPr>
          <w:sz w:val="24"/>
          <w:szCs w:val="24"/>
        </w:rPr>
        <w:t>The employee elects the forum by filing an appeal, in writing, within thirty (30) calendar days of the effective date of the action with the MSPB, or by filing a discrimination complaint within forty-five (45) calendar days in accordance with agency procedures. The employee may not utilize both procedures but must elect one or the other in writing.</w:t>
      </w:r>
    </w:p>
    <w:p w14:paraId="17970C00" w14:textId="1924CC3B" w:rsidR="00AC48C6" w:rsidRPr="00401E57" w:rsidRDefault="00AC48C6" w:rsidP="003A794F">
      <w:pPr>
        <w:pStyle w:val="ListParagraph"/>
        <w:widowControl/>
        <w:tabs>
          <w:tab w:val="left" w:pos="1097"/>
          <w:tab w:val="left" w:pos="1099"/>
        </w:tabs>
        <w:ind w:left="1099" w:right="215" w:firstLine="0"/>
        <w:jc w:val="both"/>
        <w:rPr>
          <w:sz w:val="24"/>
          <w:szCs w:val="24"/>
        </w:rPr>
      </w:pPr>
    </w:p>
    <w:p w14:paraId="4015D0DE" w14:textId="77777777" w:rsidR="00993597" w:rsidRPr="00401E57" w:rsidRDefault="009105A3" w:rsidP="003A794F">
      <w:pPr>
        <w:widowControl/>
        <w:ind w:left="379"/>
        <w:jc w:val="both"/>
        <w:rPr>
          <w:sz w:val="24"/>
          <w:szCs w:val="24"/>
        </w:rPr>
      </w:pPr>
      <w:r w:rsidRPr="00401E57">
        <w:rPr>
          <w:b/>
          <w:sz w:val="24"/>
          <w:szCs w:val="24"/>
        </w:rPr>
        <w:t xml:space="preserve">Section 12: </w:t>
      </w:r>
      <w:r w:rsidRPr="00401E57">
        <w:rPr>
          <w:sz w:val="24"/>
          <w:szCs w:val="24"/>
        </w:rPr>
        <w:t>Voluntary Resignation in Lieu of Termination</w:t>
      </w:r>
    </w:p>
    <w:p w14:paraId="18B4109A" w14:textId="77777777" w:rsidR="00993597" w:rsidRPr="00401E57" w:rsidRDefault="00993597" w:rsidP="003A794F">
      <w:pPr>
        <w:pStyle w:val="BodyText"/>
        <w:widowControl/>
        <w:jc w:val="both"/>
      </w:pPr>
    </w:p>
    <w:p w14:paraId="4EEDAB0D" w14:textId="0B8F5F4B" w:rsidR="00993597" w:rsidRPr="00401E57" w:rsidRDefault="005D42F0" w:rsidP="003A794F">
      <w:pPr>
        <w:pStyle w:val="BodyText"/>
        <w:widowControl/>
        <w:ind w:left="379" w:right="218"/>
        <w:jc w:val="both"/>
      </w:pPr>
      <w:r w:rsidRPr="00401E57">
        <w:t xml:space="preserve">Trial </w:t>
      </w:r>
      <w:r w:rsidR="009105A3" w:rsidRPr="00401E57">
        <w:t xml:space="preserve">employees may choose to voluntarily resign in lieu of termination at any time prior to the date of their termination. If the </w:t>
      </w:r>
      <w:r w:rsidRPr="00401E57">
        <w:t xml:space="preserve">trial </w:t>
      </w:r>
      <w:r w:rsidR="009105A3" w:rsidRPr="00401E57">
        <w:t>employee voluntarily resigns, the employee's official personnel folder will reflect the voluntary resignation in lieu of termination.</w:t>
      </w:r>
    </w:p>
    <w:p w14:paraId="0EC7FA07" w14:textId="77777777" w:rsidR="00993597" w:rsidRPr="00401E57" w:rsidRDefault="00993597" w:rsidP="00787670">
      <w:pPr>
        <w:widowControl/>
        <w:rPr>
          <w:sz w:val="24"/>
          <w:szCs w:val="24"/>
        </w:rPr>
        <w:sectPr w:rsidR="00993597" w:rsidRPr="00401E57" w:rsidSect="00316B18">
          <w:headerReference w:type="default" r:id="rId65"/>
          <w:pgSz w:w="12240" w:h="15840"/>
          <w:pgMar w:top="1440" w:right="1440" w:bottom="1440" w:left="1440" w:header="0" w:footer="984" w:gutter="0"/>
          <w:cols w:space="720"/>
        </w:sectPr>
      </w:pPr>
    </w:p>
    <w:p w14:paraId="3A759AF8" w14:textId="2F4FB164" w:rsidR="004E6A00" w:rsidRPr="00401E57" w:rsidRDefault="004E6A00" w:rsidP="00787670">
      <w:pPr>
        <w:pStyle w:val="Heading1"/>
        <w:widowControl/>
        <w:spacing w:before="0"/>
        <w:rPr>
          <w:sz w:val="24"/>
          <w:szCs w:val="24"/>
        </w:rPr>
      </w:pPr>
      <w:r w:rsidRPr="00401E57">
        <w:rPr>
          <w:sz w:val="24"/>
          <w:szCs w:val="24"/>
        </w:rPr>
        <w:lastRenderedPageBreak/>
        <w:t>TA 5/13/24</w:t>
      </w:r>
    </w:p>
    <w:p w14:paraId="079F05F5" w14:textId="77777777" w:rsidR="004E6A00" w:rsidRPr="00401E57" w:rsidRDefault="004E6A00" w:rsidP="00787670">
      <w:pPr>
        <w:pStyle w:val="Heading1"/>
        <w:widowControl/>
        <w:spacing w:before="0"/>
        <w:rPr>
          <w:sz w:val="24"/>
          <w:szCs w:val="24"/>
        </w:rPr>
      </w:pPr>
    </w:p>
    <w:p w14:paraId="3A279B1E" w14:textId="77777777" w:rsidR="00AA1929" w:rsidRPr="003A794F" w:rsidRDefault="009105A3" w:rsidP="00787670">
      <w:pPr>
        <w:pStyle w:val="Heading1"/>
        <w:widowControl/>
        <w:pBdr>
          <w:bottom w:val="single" w:sz="12" w:space="1" w:color="auto"/>
        </w:pBdr>
        <w:spacing w:before="0"/>
        <w:rPr>
          <w:sz w:val="28"/>
          <w:szCs w:val="28"/>
        </w:rPr>
      </w:pPr>
      <w:r w:rsidRPr="003A794F">
        <w:rPr>
          <w:sz w:val="28"/>
          <w:szCs w:val="28"/>
        </w:rPr>
        <w:t>ARTICLE 43</w:t>
      </w:r>
    </w:p>
    <w:p w14:paraId="18A9A278" w14:textId="77777777" w:rsidR="003A794F" w:rsidRPr="00AA1929" w:rsidRDefault="003A794F" w:rsidP="00787670">
      <w:pPr>
        <w:pStyle w:val="Heading1"/>
        <w:widowControl/>
        <w:spacing w:before="0"/>
        <w:rPr>
          <w:b/>
          <w:bCs/>
          <w:sz w:val="24"/>
          <w:szCs w:val="24"/>
        </w:rPr>
      </w:pPr>
    </w:p>
    <w:p w14:paraId="6BAF097D" w14:textId="41F39F00" w:rsidR="00993597" w:rsidRPr="00AA1929" w:rsidRDefault="009105A3" w:rsidP="00787670">
      <w:pPr>
        <w:pStyle w:val="Heading1"/>
        <w:widowControl/>
        <w:spacing w:before="0"/>
        <w:rPr>
          <w:b/>
          <w:bCs/>
          <w:sz w:val="24"/>
          <w:szCs w:val="24"/>
        </w:rPr>
      </w:pPr>
      <w:r w:rsidRPr="00AA1929">
        <w:rPr>
          <w:b/>
          <w:bCs/>
          <w:sz w:val="24"/>
          <w:szCs w:val="24"/>
        </w:rPr>
        <w:t>DISCIPLINARY ACTIONS</w:t>
      </w:r>
    </w:p>
    <w:p w14:paraId="1E673A43" w14:textId="77777777" w:rsidR="00993597" w:rsidRPr="00AA1929" w:rsidRDefault="00993597" w:rsidP="00787670">
      <w:pPr>
        <w:pStyle w:val="BodyText"/>
        <w:widowControl/>
        <w:rPr>
          <w:b/>
          <w:bCs/>
        </w:rPr>
      </w:pPr>
    </w:p>
    <w:p w14:paraId="7932E71D" w14:textId="52855FF6" w:rsidR="00993597" w:rsidRDefault="009105A3" w:rsidP="00787670">
      <w:pPr>
        <w:widowControl/>
        <w:ind w:left="380"/>
        <w:rPr>
          <w:sz w:val="24"/>
          <w:szCs w:val="24"/>
        </w:rPr>
      </w:pPr>
      <w:r w:rsidRPr="00401E57">
        <w:rPr>
          <w:b/>
          <w:sz w:val="24"/>
          <w:szCs w:val="24"/>
        </w:rPr>
        <w:t>Section 1:</w:t>
      </w:r>
      <w:r w:rsidR="00FF3D2E" w:rsidRPr="00401E57">
        <w:rPr>
          <w:b/>
          <w:sz w:val="24"/>
          <w:szCs w:val="24"/>
        </w:rPr>
        <w:t xml:space="preserve"> </w:t>
      </w:r>
      <w:r w:rsidRPr="00401E57">
        <w:rPr>
          <w:sz w:val="24"/>
          <w:szCs w:val="24"/>
        </w:rPr>
        <w:t>Purpose</w:t>
      </w:r>
    </w:p>
    <w:p w14:paraId="0CCEE933" w14:textId="77777777" w:rsidR="00AA1929" w:rsidRPr="00401E57" w:rsidRDefault="00AA1929" w:rsidP="003A794F">
      <w:pPr>
        <w:widowControl/>
        <w:ind w:left="380"/>
        <w:jc w:val="both"/>
        <w:rPr>
          <w:sz w:val="24"/>
          <w:szCs w:val="24"/>
        </w:rPr>
      </w:pPr>
    </w:p>
    <w:p w14:paraId="30D94E61" w14:textId="4E439489" w:rsidR="00993597" w:rsidRPr="00401E57" w:rsidRDefault="009105A3" w:rsidP="003A794F">
      <w:pPr>
        <w:pStyle w:val="BodyText"/>
        <w:widowControl/>
        <w:ind w:left="379" w:right="216"/>
        <w:jc w:val="both"/>
      </w:pPr>
      <w:r w:rsidRPr="00401E57">
        <w:t xml:space="preserve">The purpose of discipline is to correct improper employee conduct and to maintain order, morale, and workplace safety throughout the FEC workforce. Such actions will promote the efficiency of the service. The parties recognize that disciplinary actions should normally be progressive in nature if they are to correct an employee’s misconduct. However, discipline need not follow any specific sequence. Accordingly, it is the policy of the Agency that the penalty, which can reasonably be expected to achieve these objectives, will be administered proportionate to the offense, and consistent with like offenses. The Agency will consider the existence of any aggravating and/or mitigating circumstances, and any other factors bearing on the incident(s) or act(s) underlying the action. The parties recognize that the </w:t>
      </w:r>
      <w:r w:rsidR="001079CF">
        <w:t>A</w:t>
      </w:r>
      <w:r w:rsidRPr="00401E57">
        <w:t>gency has a management right to discipline its employees.</w:t>
      </w:r>
    </w:p>
    <w:p w14:paraId="20B281BE" w14:textId="77777777" w:rsidR="00AA1929" w:rsidRDefault="00AA1929" w:rsidP="003A794F">
      <w:pPr>
        <w:pStyle w:val="BodyText"/>
        <w:widowControl/>
        <w:ind w:left="379" w:right="217"/>
        <w:jc w:val="both"/>
      </w:pPr>
    </w:p>
    <w:p w14:paraId="1BA0A90C" w14:textId="78D50F22" w:rsidR="00993597" w:rsidRPr="00401E57" w:rsidRDefault="009105A3" w:rsidP="003A794F">
      <w:pPr>
        <w:pStyle w:val="BodyText"/>
        <w:widowControl/>
        <w:ind w:left="379" w:right="217"/>
        <w:jc w:val="both"/>
      </w:pPr>
      <w:r w:rsidRPr="00401E57">
        <w:t>The Employer has the burden of proof to establish by a preponderance of the evidence that the action is warranted. Any such actions must be taken only for such cause as will promote the efficiency of the service.</w:t>
      </w:r>
    </w:p>
    <w:p w14:paraId="7D81E19C" w14:textId="77777777" w:rsidR="00993597" w:rsidRPr="00401E57" w:rsidRDefault="00993597" w:rsidP="003A794F">
      <w:pPr>
        <w:pStyle w:val="BodyText"/>
        <w:widowControl/>
        <w:jc w:val="both"/>
      </w:pPr>
    </w:p>
    <w:p w14:paraId="7AB91CF9" w14:textId="77777777" w:rsidR="00993597" w:rsidRDefault="009105A3" w:rsidP="003A794F">
      <w:pPr>
        <w:widowControl/>
        <w:ind w:left="379"/>
        <w:jc w:val="both"/>
        <w:rPr>
          <w:sz w:val="24"/>
          <w:szCs w:val="24"/>
        </w:rPr>
      </w:pPr>
      <w:r w:rsidRPr="00401E57">
        <w:rPr>
          <w:b/>
          <w:sz w:val="24"/>
          <w:szCs w:val="24"/>
        </w:rPr>
        <w:t xml:space="preserve">Section 2: </w:t>
      </w:r>
      <w:r w:rsidRPr="00401E57">
        <w:rPr>
          <w:sz w:val="24"/>
          <w:szCs w:val="24"/>
        </w:rPr>
        <w:t>General</w:t>
      </w:r>
    </w:p>
    <w:p w14:paraId="58D9680A" w14:textId="77777777" w:rsidR="00AA1929" w:rsidRPr="00401E57" w:rsidRDefault="00AA1929" w:rsidP="003A794F">
      <w:pPr>
        <w:widowControl/>
        <w:ind w:left="379"/>
        <w:jc w:val="both"/>
        <w:rPr>
          <w:sz w:val="24"/>
          <w:szCs w:val="24"/>
        </w:rPr>
      </w:pPr>
    </w:p>
    <w:p w14:paraId="2A996DAD" w14:textId="77777777" w:rsidR="00993597" w:rsidRPr="00401E57" w:rsidRDefault="009105A3" w:rsidP="003A794F">
      <w:pPr>
        <w:pStyle w:val="BodyText"/>
        <w:widowControl/>
        <w:ind w:left="379"/>
        <w:jc w:val="both"/>
      </w:pPr>
      <w:r w:rsidRPr="00401E57">
        <w:t>This Article applies to the following disciplinary actions:</w:t>
      </w:r>
    </w:p>
    <w:p w14:paraId="5B114B01" w14:textId="77777777" w:rsidR="00993597" w:rsidRPr="00401E57" w:rsidRDefault="00993597" w:rsidP="003A794F">
      <w:pPr>
        <w:pStyle w:val="BodyText"/>
        <w:widowControl/>
        <w:jc w:val="both"/>
      </w:pPr>
    </w:p>
    <w:p w14:paraId="4177584E" w14:textId="77777777" w:rsidR="00993597" w:rsidRPr="00401E57" w:rsidRDefault="009105A3" w:rsidP="003A794F">
      <w:pPr>
        <w:pStyle w:val="ListParagraph"/>
        <w:widowControl/>
        <w:numPr>
          <w:ilvl w:val="0"/>
          <w:numId w:val="45"/>
        </w:numPr>
        <w:tabs>
          <w:tab w:val="left" w:pos="1098"/>
        </w:tabs>
        <w:ind w:left="1098" w:hanging="359"/>
        <w:jc w:val="both"/>
        <w:rPr>
          <w:sz w:val="24"/>
          <w:szCs w:val="24"/>
        </w:rPr>
      </w:pPr>
      <w:r w:rsidRPr="00401E57">
        <w:rPr>
          <w:sz w:val="24"/>
          <w:szCs w:val="24"/>
        </w:rPr>
        <w:t>Oral admonishments confirmed in writing</w:t>
      </w:r>
    </w:p>
    <w:p w14:paraId="1A83743E" w14:textId="77777777" w:rsidR="00993597" w:rsidRPr="00401E57" w:rsidRDefault="00993597" w:rsidP="003A794F">
      <w:pPr>
        <w:pStyle w:val="BodyText"/>
        <w:widowControl/>
        <w:jc w:val="both"/>
      </w:pPr>
    </w:p>
    <w:p w14:paraId="400F2213" w14:textId="77777777" w:rsidR="00993597" w:rsidRPr="00401E57" w:rsidRDefault="009105A3" w:rsidP="003A794F">
      <w:pPr>
        <w:pStyle w:val="ListParagraph"/>
        <w:widowControl/>
        <w:numPr>
          <w:ilvl w:val="0"/>
          <w:numId w:val="45"/>
        </w:numPr>
        <w:tabs>
          <w:tab w:val="left" w:pos="1098"/>
        </w:tabs>
        <w:ind w:left="1098" w:hanging="359"/>
        <w:jc w:val="both"/>
        <w:rPr>
          <w:sz w:val="24"/>
          <w:szCs w:val="24"/>
        </w:rPr>
      </w:pPr>
      <w:r w:rsidRPr="00401E57">
        <w:rPr>
          <w:sz w:val="24"/>
          <w:szCs w:val="24"/>
        </w:rPr>
        <w:t>Letter of Reprimand</w:t>
      </w:r>
    </w:p>
    <w:p w14:paraId="1F9B0B8B" w14:textId="77777777" w:rsidR="00993597" w:rsidRPr="00401E57" w:rsidRDefault="00993597" w:rsidP="003A794F">
      <w:pPr>
        <w:pStyle w:val="BodyText"/>
        <w:widowControl/>
        <w:jc w:val="both"/>
      </w:pPr>
    </w:p>
    <w:p w14:paraId="25F84333" w14:textId="024E1459" w:rsidR="00AC48C6" w:rsidRPr="00401E57" w:rsidRDefault="790F96E0" w:rsidP="003A794F">
      <w:pPr>
        <w:pStyle w:val="ListParagraph"/>
        <w:widowControl/>
        <w:numPr>
          <w:ilvl w:val="0"/>
          <w:numId w:val="45"/>
        </w:numPr>
        <w:tabs>
          <w:tab w:val="left" w:pos="1097"/>
        </w:tabs>
        <w:ind w:left="1097" w:hanging="358"/>
        <w:jc w:val="both"/>
        <w:rPr>
          <w:sz w:val="24"/>
          <w:szCs w:val="24"/>
        </w:rPr>
      </w:pPr>
      <w:r w:rsidRPr="588DEE3A">
        <w:rPr>
          <w:sz w:val="24"/>
          <w:szCs w:val="24"/>
        </w:rPr>
        <w:t xml:space="preserve">Suspensions of </w:t>
      </w:r>
      <w:r w:rsidR="74DAB87C" w:rsidRPr="588DEE3A">
        <w:rPr>
          <w:sz w:val="24"/>
          <w:szCs w:val="24"/>
        </w:rPr>
        <w:t>fourteen (</w:t>
      </w:r>
      <w:r w:rsidRPr="588DEE3A">
        <w:rPr>
          <w:sz w:val="24"/>
          <w:szCs w:val="24"/>
        </w:rPr>
        <w:t>14</w:t>
      </w:r>
      <w:r w:rsidR="0A0A67E5" w:rsidRPr="588DEE3A">
        <w:rPr>
          <w:sz w:val="24"/>
          <w:szCs w:val="24"/>
        </w:rPr>
        <w:t>)</w:t>
      </w:r>
      <w:r w:rsidRPr="588DEE3A">
        <w:rPr>
          <w:sz w:val="24"/>
          <w:szCs w:val="24"/>
        </w:rPr>
        <w:t xml:space="preserve"> days or less</w:t>
      </w:r>
    </w:p>
    <w:p w14:paraId="2CBCB1EA" w14:textId="4036D2AB" w:rsidR="00AC48C6" w:rsidRPr="00401E57" w:rsidRDefault="00AC48C6" w:rsidP="003A794F">
      <w:pPr>
        <w:pStyle w:val="ListParagraph"/>
        <w:widowControl/>
        <w:tabs>
          <w:tab w:val="left" w:pos="1097"/>
        </w:tabs>
        <w:ind w:left="1097" w:firstLine="0"/>
        <w:jc w:val="both"/>
        <w:rPr>
          <w:sz w:val="24"/>
          <w:szCs w:val="24"/>
        </w:rPr>
      </w:pPr>
    </w:p>
    <w:p w14:paraId="350BFC7E" w14:textId="77777777" w:rsidR="00993597" w:rsidRDefault="009105A3" w:rsidP="003A794F">
      <w:pPr>
        <w:widowControl/>
        <w:ind w:left="379"/>
        <w:jc w:val="both"/>
        <w:rPr>
          <w:sz w:val="24"/>
          <w:szCs w:val="24"/>
        </w:rPr>
      </w:pPr>
      <w:r w:rsidRPr="00401E57">
        <w:rPr>
          <w:b/>
          <w:sz w:val="24"/>
          <w:szCs w:val="24"/>
        </w:rPr>
        <w:t xml:space="preserve">Section 3: </w:t>
      </w:r>
      <w:r w:rsidRPr="00401E57">
        <w:rPr>
          <w:sz w:val="24"/>
          <w:szCs w:val="24"/>
        </w:rPr>
        <w:t>Investigative Inquiries</w:t>
      </w:r>
    </w:p>
    <w:p w14:paraId="6EEE9AA4" w14:textId="77777777" w:rsidR="00AA1929" w:rsidRPr="00401E57" w:rsidRDefault="00AA1929" w:rsidP="003A794F">
      <w:pPr>
        <w:widowControl/>
        <w:ind w:left="379"/>
        <w:jc w:val="both"/>
        <w:rPr>
          <w:sz w:val="24"/>
          <w:szCs w:val="24"/>
        </w:rPr>
      </w:pPr>
    </w:p>
    <w:p w14:paraId="5E021A66" w14:textId="1647876E" w:rsidR="00993597" w:rsidRPr="00401E57" w:rsidRDefault="009105A3" w:rsidP="003A794F">
      <w:pPr>
        <w:pStyle w:val="ListParagraph"/>
        <w:widowControl/>
        <w:numPr>
          <w:ilvl w:val="0"/>
          <w:numId w:val="44"/>
        </w:numPr>
        <w:tabs>
          <w:tab w:val="left" w:pos="1099"/>
        </w:tabs>
        <w:ind w:left="1099" w:right="216"/>
        <w:jc w:val="both"/>
        <w:rPr>
          <w:sz w:val="24"/>
          <w:szCs w:val="24"/>
        </w:rPr>
      </w:pPr>
      <w:r w:rsidRPr="00401E57">
        <w:rPr>
          <w:sz w:val="24"/>
          <w:szCs w:val="24"/>
        </w:rPr>
        <w:t xml:space="preserve">Before initiating a disciplinary action, the Employer may conduct an inquiry into any apparent offense to ensure the objective consideration of all relevant facts and aspects of the situation. Ordinarily, this inquiry will be conducted by the employee’s supervisor, a Human Resources Specialist, </w:t>
      </w:r>
      <w:r w:rsidR="00B93F9A" w:rsidRPr="00401E57">
        <w:rPr>
          <w:sz w:val="24"/>
          <w:szCs w:val="24"/>
        </w:rPr>
        <w:t>or an Administrative Law attorney,</w:t>
      </w:r>
      <w:r w:rsidRPr="00401E57">
        <w:rPr>
          <w:sz w:val="24"/>
          <w:szCs w:val="24"/>
        </w:rPr>
        <w:t xml:space="preserve"> whichever is appropriate. However, certain situations (particularly those involving possible criminal activity or EEO issues) may warrant an investigation by the Office of the Inspector General, or the Office of Equal Employment Opportunity.</w:t>
      </w:r>
    </w:p>
    <w:p w14:paraId="3119AD83" w14:textId="77777777" w:rsidR="00AA1929" w:rsidRDefault="00AA1929" w:rsidP="003A794F">
      <w:pPr>
        <w:pStyle w:val="ListParagraph"/>
        <w:widowControl/>
        <w:tabs>
          <w:tab w:val="left" w:pos="1098"/>
          <w:tab w:val="left" w:pos="1100"/>
          <w:tab w:val="left" w:pos="1459"/>
          <w:tab w:val="left" w:pos="1525"/>
        </w:tabs>
        <w:ind w:right="218" w:firstLine="0"/>
        <w:jc w:val="both"/>
        <w:rPr>
          <w:sz w:val="24"/>
          <w:szCs w:val="24"/>
        </w:rPr>
      </w:pPr>
    </w:p>
    <w:p w14:paraId="244CCFBD" w14:textId="52AF7B4A" w:rsidR="00993597" w:rsidRPr="00401E57" w:rsidRDefault="009105A3" w:rsidP="003A794F">
      <w:pPr>
        <w:pStyle w:val="ListParagraph"/>
        <w:widowControl/>
        <w:numPr>
          <w:ilvl w:val="0"/>
          <w:numId w:val="44"/>
        </w:numPr>
        <w:tabs>
          <w:tab w:val="left" w:pos="1098"/>
          <w:tab w:val="left" w:pos="1100"/>
          <w:tab w:val="left" w:pos="1459"/>
          <w:tab w:val="left" w:pos="1525"/>
        </w:tabs>
        <w:ind w:right="218"/>
        <w:jc w:val="both"/>
        <w:rPr>
          <w:sz w:val="24"/>
          <w:szCs w:val="24"/>
        </w:rPr>
      </w:pPr>
      <w:r w:rsidRPr="00401E57">
        <w:rPr>
          <w:sz w:val="24"/>
          <w:szCs w:val="24"/>
        </w:rPr>
        <w:lastRenderedPageBreak/>
        <w:t>Representation</w:t>
      </w:r>
      <w:r w:rsidR="7328E97B" w:rsidRPr="00401E57">
        <w:rPr>
          <w:sz w:val="24"/>
          <w:szCs w:val="24"/>
        </w:rPr>
        <w:t>.</w:t>
      </w:r>
      <w:r w:rsidRPr="00401E57">
        <w:rPr>
          <w:sz w:val="24"/>
          <w:szCs w:val="24"/>
        </w:rPr>
        <w:t xml:space="preserve"> If the Employer conducts an investigative interview with a bargaining unit employee, the Union shall be given the opportunity to have a representative present if:</w:t>
      </w:r>
      <w:r w:rsidR="00FA2AD3" w:rsidRPr="00401E57">
        <w:rPr>
          <w:sz w:val="24"/>
          <w:szCs w:val="24"/>
        </w:rPr>
        <w:t xml:space="preserve"> </w:t>
      </w:r>
      <w:r w:rsidRPr="00401E57">
        <w:rPr>
          <w:sz w:val="24"/>
          <w:szCs w:val="24"/>
        </w:rPr>
        <w:t>the employee reasonably believes that the examination may result in disciplinary action against the employee; and</w:t>
      </w:r>
      <w:r w:rsidR="00FA2AD3" w:rsidRPr="00401E57">
        <w:rPr>
          <w:sz w:val="24"/>
          <w:szCs w:val="24"/>
        </w:rPr>
        <w:t xml:space="preserve"> </w:t>
      </w:r>
      <w:r w:rsidRPr="00401E57">
        <w:rPr>
          <w:sz w:val="24"/>
          <w:szCs w:val="24"/>
        </w:rPr>
        <w:t>the employee requests representation.</w:t>
      </w:r>
    </w:p>
    <w:p w14:paraId="31CA426E" w14:textId="77777777" w:rsidR="00993597" w:rsidRPr="00401E57" w:rsidRDefault="00993597" w:rsidP="003A794F">
      <w:pPr>
        <w:pStyle w:val="BodyText"/>
        <w:widowControl/>
        <w:jc w:val="both"/>
      </w:pPr>
    </w:p>
    <w:p w14:paraId="3763355A" w14:textId="0C3C316D" w:rsidR="00993597" w:rsidRPr="00401E57" w:rsidRDefault="009105A3" w:rsidP="003A794F">
      <w:pPr>
        <w:pStyle w:val="BodyText"/>
        <w:widowControl/>
        <w:ind w:left="1100" w:right="217"/>
        <w:jc w:val="both"/>
      </w:pPr>
      <w:r w:rsidRPr="00401E57">
        <w:t xml:space="preserve">The employee will be notified reasonably in advance of the meeting of the right to </w:t>
      </w:r>
      <w:r w:rsidR="00EC3BAB" w:rsidRPr="00401E57">
        <w:t xml:space="preserve">Union </w:t>
      </w:r>
      <w:r w:rsidRPr="00401E57">
        <w:t>representation. If the employee requests a Union representative, reasonable time will be provided to secure and speak with a representative. The role of the representative at such investigative interviews is to assist the employee, but not to interfere with the Employer's legitimate right to conduct its investigation.</w:t>
      </w:r>
    </w:p>
    <w:p w14:paraId="74028ACB" w14:textId="77777777" w:rsidR="00993597" w:rsidRPr="00401E57" w:rsidRDefault="00993597" w:rsidP="003A794F">
      <w:pPr>
        <w:pStyle w:val="BodyText"/>
        <w:widowControl/>
        <w:jc w:val="both"/>
      </w:pPr>
    </w:p>
    <w:p w14:paraId="20938A6E" w14:textId="77777777" w:rsidR="00993597" w:rsidRDefault="009105A3" w:rsidP="003A794F">
      <w:pPr>
        <w:pStyle w:val="Heading6"/>
        <w:widowControl/>
      </w:pPr>
      <w:r w:rsidRPr="00401E57">
        <w:t>Section 4:</w:t>
      </w:r>
    </w:p>
    <w:p w14:paraId="5881A602" w14:textId="77777777" w:rsidR="00AA1929" w:rsidRPr="00401E57" w:rsidRDefault="00AA1929" w:rsidP="003A794F">
      <w:pPr>
        <w:pStyle w:val="Heading6"/>
        <w:widowControl/>
      </w:pPr>
    </w:p>
    <w:p w14:paraId="41A3959D" w14:textId="77777777" w:rsidR="00AC48C6" w:rsidRPr="00401E57" w:rsidRDefault="009105A3" w:rsidP="003A794F">
      <w:pPr>
        <w:pStyle w:val="BodyText"/>
        <w:widowControl/>
        <w:ind w:left="380" w:right="216"/>
        <w:jc w:val="both"/>
      </w:pPr>
      <w:r w:rsidRPr="00401E57">
        <w:t xml:space="preserve">Upon request of the affected employee, the Employer shall give a copy of the disciplinary case file containing any material relied upon by the Employer as the basis for the disciplinary action. Such information shall be supplied in a manner consistent with the requirements and provisions of the </w:t>
      </w:r>
      <w:r w:rsidRPr="00401E57">
        <w:rPr>
          <w:i/>
        </w:rPr>
        <w:t xml:space="preserve">Privacy </w:t>
      </w:r>
      <w:proofErr w:type="gramStart"/>
      <w:r w:rsidRPr="00401E57">
        <w:rPr>
          <w:i/>
        </w:rPr>
        <w:t>Act</w:t>
      </w:r>
      <w:r w:rsidRPr="00401E57">
        <w:t>, and</w:t>
      </w:r>
      <w:proofErr w:type="gramEnd"/>
      <w:r w:rsidRPr="00401E57">
        <w:t xml:space="preserve"> shall include relevant exculpatory information developed as part of any investigative reports contained in the file.</w:t>
      </w:r>
    </w:p>
    <w:p w14:paraId="5F406CBD" w14:textId="3BAF8F23" w:rsidR="00AC48C6" w:rsidRPr="00401E57" w:rsidRDefault="00AC48C6" w:rsidP="003A794F">
      <w:pPr>
        <w:pStyle w:val="BodyText"/>
        <w:widowControl/>
        <w:ind w:left="380" w:right="216"/>
        <w:jc w:val="both"/>
      </w:pPr>
    </w:p>
    <w:p w14:paraId="2DB73129" w14:textId="77777777" w:rsidR="00993597" w:rsidRPr="00401E57" w:rsidRDefault="009105A3" w:rsidP="003A794F">
      <w:pPr>
        <w:pStyle w:val="Heading6"/>
        <w:widowControl/>
      </w:pPr>
      <w:r w:rsidRPr="00401E57">
        <w:t>Section 5:</w:t>
      </w:r>
    </w:p>
    <w:p w14:paraId="45988A5E" w14:textId="77777777" w:rsidR="00993597" w:rsidRPr="00401E57" w:rsidRDefault="00993597" w:rsidP="003A794F">
      <w:pPr>
        <w:pStyle w:val="BodyText"/>
        <w:widowControl/>
        <w:jc w:val="both"/>
        <w:rPr>
          <w:b/>
        </w:rPr>
      </w:pPr>
    </w:p>
    <w:p w14:paraId="4A531C65" w14:textId="77777777" w:rsidR="00AC48C6" w:rsidRPr="00401E57" w:rsidRDefault="009105A3" w:rsidP="003A794F">
      <w:pPr>
        <w:pStyle w:val="BodyText"/>
        <w:widowControl/>
        <w:ind w:left="380" w:right="216"/>
        <w:jc w:val="both"/>
      </w:pPr>
      <w:r w:rsidRPr="001079CF">
        <w:t xml:space="preserve">Discipline imposed by the Employer will be administered as timely as possible; however, when an employee has been advised that </w:t>
      </w:r>
      <w:r w:rsidR="0A02054B" w:rsidRPr="001079CF">
        <w:t>they are/were</w:t>
      </w:r>
      <w:r w:rsidRPr="001079CF">
        <w:t xml:space="preserve"> the subject of an investigation, and a determination is made not to propose a disciplinary action based on </w:t>
      </w:r>
      <w:r w:rsidR="00B93F9A" w:rsidRPr="001079CF">
        <w:t xml:space="preserve">the Employer’s </w:t>
      </w:r>
      <w:r w:rsidRPr="001079CF">
        <w:t>review of an investigation conducted in accordance with Section 3 of this Article, the designated proposing official will issue the appropriate letter (i.e., clearance or closed without action) to the employee within a timely fashion, normally within fifteen (15) days of when the case involving the employee is closed. However, the Employer retains the right to re-open the matter following the conclusion of other investigations. The letter will not be placed in the employee’s Official Personnel Folder (OPF) unless requested by the employee in writing.</w:t>
      </w:r>
    </w:p>
    <w:p w14:paraId="47C961FC" w14:textId="717538DD" w:rsidR="00AC48C6" w:rsidRPr="00401E57" w:rsidRDefault="00AC48C6" w:rsidP="003A794F">
      <w:pPr>
        <w:pStyle w:val="BodyText"/>
        <w:widowControl/>
        <w:ind w:left="380" w:right="216"/>
        <w:jc w:val="both"/>
      </w:pPr>
    </w:p>
    <w:p w14:paraId="67E5AB83" w14:textId="77777777" w:rsidR="00993597" w:rsidRPr="00401E57" w:rsidRDefault="009105A3" w:rsidP="003A794F">
      <w:pPr>
        <w:widowControl/>
        <w:ind w:left="380"/>
        <w:jc w:val="both"/>
        <w:rPr>
          <w:sz w:val="24"/>
          <w:szCs w:val="24"/>
        </w:rPr>
      </w:pPr>
      <w:r w:rsidRPr="00401E57">
        <w:rPr>
          <w:b/>
          <w:sz w:val="24"/>
          <w:szCs w:val="24"/>
        </w:rPr>
        <w:t xml:space="preserve">Section 6: </w:t>
      </w:r>
      <w:r w:rsidRPr="00401E57">
        <w:rPr>
          <w:sz w:val="24"/>
          <w:szCs w:val="24"/>
        </w:rPr>
        <w:t>Procedures for Disciplinary Actions</w:t>
      </w:r>
    </w:p>
    <w:p w14:paraId="13C0D538" w14:textId="77777777" w:rsidR="00993597" w:rsidRPr="00401E57" w:rsidRDefault="00993597" w:rsidP="003A794F">
      <w:pPr>
        <w:pStyle w:val="BodyText"/>
        <w:widowControl/>
        <w:jc w:val="both"/>
      </w:pPr>
    </w:p>
    <w:p w14:paraId="67C0828F" w14:textId="77777777" w:rsidR="00993597" w:rsidRPr="00401E57" w:rsidRDefault="009105A3" w:rsidP="003A794F">
      <w:pPr>
        <w:pStyle w:val="ListParagraph"/>
        <w:widowControl/>
        <w:numPr>
          <w:ilvl w:val="0"/>
          <w:numId w:val="43"/>
        </w:numPr>
        <w:tabs>
          <w:tab w:val="left" w:pos="1098"/>
        </w:tabs>
        <w:ind w:left="1098" w:hanging="358"/>
        <w:jc w:val="both"/>
        <w:rPr>
          <w:sz w:val="24"/>
          <w:szCs w:val="24"/>
        </w:rPr>
      </w:pPr>
      <w:r w:rsidRPr="00401E57">
        <w:rPr>
          <w:sz w:val="24"/>
          <w:szCs w:val="24"/>
        </w:rPr>
        <w:t>Oral or Written Warning</w:t>
      </w:r>
    </w:p>
    <w:p w14:paraId="5F5D9126" w14:textId="77777777" w:rsidR="00993597" w:rsidRPr="00401E57" w:rsidRDefault="00993597" w:rsidP="003A794F">
      <w:pPr>
        <w:pStyle w:val="BodyText"/>
        <w:widowControl/>
        <w:jc w:val="both"/>
      </w:pPr>
    </w:p>
    <w:p w14:paraId="5600CE1D" w14:textId="596B5C0E" w:rsidR="00993597" w:rsidRPr="00911CF6" w:rsidRDefault="009105A3" w:rsidP="003A794F">
      <w:pPr>
        <w:pStyle w:val="ListParagraph"/>
        <w:widowControl/>
        <w:numPr>
          <w:ilvl w:val="1"/>
          <w:numId w:val="43"/>
        </w:numPr>
        <w:tabs>
          <w:tab w:val="left" w:pos="1458"/>
          <w:tab w:val="left" w:pos="1460"/>
        </w:tabs>
        <w:ind w:right="215"/>
        <w:jc w:val="both"/>
        <w:rPr>
          <w:sz w:val="24"/>
          <w:szCs w:val="24"/>
        </w:rPr>
      </w:pPr>
      <w:r w:rsidRPr="00401E57">
        <w:rPr>
          <w:sz w:val="24"/>
          <w:szCs w:val="24"/>
        </w:rPr>
        <w:t xml:space="preserve">An oral admonishment confirmed in writing </w:t>
      </w:r>
      <w:r w:rsidRPr="00911CF6">
        <w:rPr>
          <w:sz w:val="24"/>
          <w:szCs w:val="24"/>
        </w:rPr>
        <w:t>is an informal written memorandum confirming an oral correction of an employee's misconduct or other deficiency. A written warning is a formal statement given to an employee</w:t>
      </w:r>
      <w:r w:rsidR="00AA1929" w:rsidRPr="00911CF6">
        <w:rPr>
          <w:sz w:val="24"/>
          <w:szCs w:val="24"/>
        </w:rPr>
        <w:t xml:space="preserve"> </w:t>
      </w:r>
      <w:r w:rsidRPr="00BF7084">
        <w:rPr>
          <w:sz w:val="24"/>
          <w:szCs w:val="24"/>
        </w:rPr>
        <w:t>for an act of misconduct. Such warnings notify an employee of a standard which if not adhered to may result in stronger discipline.</w:t>
      </w:r>
    </w:p>
    <w:p w14:paraId="77F00141" w14:textId="77777777" w:rsidR="00993597" w:rsidRPr="00401E57" w:rsidRDefault="00993597" w:rsidP="003A794F">
      <w:pPr>
        <w:pStyle w:val="BodyText"/>
        <w:widowControl/>
        <w:jc w:val="both"/>
      </w:pPr>
    </w:p>
    <w:p w14:paraId="4D6D08D5" w14:textId="77777777" w:rsidR="00993597" w:rsidRPr="00401E57" w:rsidRDefault="009105A3" w:rsidP="003A794F">
      <w:pPr>
        <w:pStyle w:val="ListParagraph"/>
        <w:widowControl/>
        <w:numPr>
          <w:ilvl w:val="1"/>
          <w:numId w:val="43"/>
        </w:numPr>
        <w:tabs>
          <w:tab w:val="left" w:pos="1458"/>
          <w:tab w:val="left" w:pos="1460"/>
        </w:tabs>
        <w:ind w:right="216"/>
        <w:jc w:val="both"/>
        <w:rPr>
          <w:sz w:val="24"/>
          <w:szCs w:val="24"/>
        </w:rPr>
      </w:pPr>
      <w:r w:rsidRPr="00401E57">
        <w:rPr>
          <w:sz w:val="24"/>
          <w:szCs w:val="24"/>
        </w:rPr>
        <w:lastRenderedPageBreak/>
        <w:t>Oral warnings confirmed in writing and written warnings shall be retained in the employee's Official Personnel Folder (OPF) for not more than six (6) months from the date of misconduct.</w:t>
      </w:r>
    </w:p>
    <w:p w14:paraId="6AF8B4B5" w14:textId="77777777" w:rsidR="00993597" w:rsidRPr="00401E57" w:rsidRDefault="00993597" w:rsidP="003A794F">
      <w:pPr>
        <w:pStyle w:val="BodyText"/>
        <w:widowControl/>
        <w:jc w:val="both"/>
      </w:pPr>
    </w:p>
    <w:p w14:paraId="62398215" w14:textId="77777777" w:rsidR="00993597" w:rsidRPr="00401E57" w:rsidRDefault="009105A3" w:rsidP="003A794F">
      <w:pPr>
        <w:pStyle w:val="ListParagraph"/>
        <w:widowControl/>
        <w:numPr>
          <w:ilvl w:val="0"/>
          <w:numId w:val="43"/>
        </w:numPr>
        <w:tabs>
          <w:tab w:val="left" w:pos="1099"/>
        </w:tabs>
        <w:ind w:hanging="359"/>
        <w:jc w:val="both"/>
        <w:rPr>
          <w:sz w:val="24"/>
          <w:szCs w:val="24"/>
        </w:rPr>
      </w:pPr>
      <w:r w:rsidRPr="00401E57">
        <w:rPr>
          <w:sz w:val="24"/>
          <w:szCs w:val="24"/>
        </w:rPr>
        <w:t>Letter of Reprimand</w:t>
      </w:r>
    </w:p>
    <w:p w14:paraId="5340430F" w14:textId="77777777" w:rsidR="00993597" w:rsidRPr="00401E57" w:rsidRDefault="00993597" w:rsidP="003A794F">
      <w:pPr>
        <w:pStyle w:val="BodyText"/>
        <w:widowControl/>
        <w:jc w:val="both"/>
      </w:pPr>
    </w:p>
    <w:p w14:paraId="635971B6" w14:textId="77777777" w:rsidR="00993597" w:rsidRPr="00401E57" w:rsidRDefault="009105A3" w:rsidP="003A794F">
      <w:pPr>
        <w:pStyle w:val="ListParagraph"/>
        <w:widowControl/>
        <w:numPr>
          <w:ilvl w:val="1"/>
          <w:numId w:val="43"/>
        </w:numPr>
        <w:tabs>
          <w:tab w:val="left" w:pos="1459"/>
        </w:tabs>
        <w:ind w:left="1459" w:right="217"/>
        <w:jc w:val="both"/>
        <w:rPr>
          <w:sz w:val="24"/>
          <w:szCs w:val="24"/>
        </w:rPr>
      </w:pPr>
      <w:r w:rsidRPr="00401E57">
        <w:rPr>
          <w:sz w:val="24"/>
          <w:szCs w:val="24"/>
        </w:rPr>
        <w:t xml:space="preserve">A reprimand is a written document describing the conduct or other deficiency giving rise to the </w:t>
      </w:r>
      <w:proofErr w:type="gramStart"/>
      <w:r w:rsidRPr="00401E57">
        <w:rPr>
          <w:sz w:val="24"/>
          <w:szCs w:val="24"/>
        </w:rPr>
        <w:t>reprimand, and</w:t>
      </w:r>
      <w:proofErr w:type="gramEnd"/>
      <w:r w:rsidRPr="00401E57">
        <w:rPr>
          <w:sz w:val="24"/>
          <w:szCs w:val="24"/>
        </w:rPr>
        <w:t xml:space="preserve"> provides official notice that a failure to correct the conduct or deficiency, or repeated instances, shall result in more severe action.</w:t>
      </w:r>
    </w:p>
    <w:p w14:paraId="796C3618" w14:textId="77777777" w:rsidR="00993597" w:rsidRPr="00401E57" w:rsidRDefault="00993597" w:rsidP="003A794F">
      <w:pPr>
        <w:pStyle w:val="BodyText"/>
        <w:widowControl/>
        <w:jc w:val="both"/>
      </w:pPr>
    </w:p>
    <w:p w14:paraId="476434E6" w14:textId="77777777" w:rsidR="00993597" w:rsidRPr="00401E57" w:rsidRDefault="009105A3" w:rsidP="003A794F">
      <w:pPr>
        <w:pStyle w:val="ListParagraph"/>
        <w:widowControl/>
        <w:numPr>
          <w:ilvl w:val="1"/>
          <w:numId w:val="43"/>
        </w:numPr>
        <w:tabs>
          <w:tab w:val="left" w:pos="1457"/>
        </w:tabs>
        <w:ind w:left="1457" w:hanging="358"/>
        <w:jc w:val="both"/>
        <w:rPr>
          <w:sz w:val="24"/>
          <w:szCs w:val="24"/>
        </w:rPr>
      </w:pPr>
      <w:r w:rsidRPr="00401E57">
        <w:rPr>
          <w:sz w:val="24"/>
          <w:szCs w:val="24"/>
        </w:rPr>
        <w:t>The reprimand will include the following:</w:t>
      </w:r>
    </w:p>
    <w:p w14:paraId="6A4E30E5" w14:textId="77777777" w:rsidR="00993597" w:rsidRPr="00401E57" w:rsidRDefault="00993597" w:rsidP="003A794F">
      <w:pPr>
        <w:pStyle w:val="BodyText"/>
        <w:widowControl/>
        <w:jc w:val="both"/>
      </w:pPr>
    </w:p>
    <w:p w14:paraId="54B6BD1F" w14:textId="77777777" w:rsidR="00993597" w:rsidRPr="00401E57" w:rsidRDefault="009105A3" w:rsidP="003A794F">
      <w:pPr>
        <w:pStyle w:val="ListParagraph"/>
        <w:widowControl/>
        <w:numPr>
          <w:ilvl w:val="2"/>
          <w:numId w:val="43"/>
        </w:numPr>
        <w:tabs>
          <w:tab w:val="left" w:pos="1817"/>
          <w:tab w:val="left" w:pos="1819"/>
        </w:tabs>
        <w:ind w:left="1819" w:right="219"/>
        <w:jc w:val="both"/>
        <w:rPr>
          <w:sz w:val="24"/>
          <w:szCs w:val="24"/>
        </w:rPr>
      </w:pPr>
      <w:r w:rsidRPr="00401E57">
        <w:rPr>
          <w:sz w:val="24"/>
          <w:szCs w:val="24"/>
        </w:rPr>
        <w:t>A description of the specific incident(s) on which the reprimand is based, and the related charges.</w:t>
      </w:r>
    </w:p>
    <w:p w14:paraId="018238BD" w14:textId="77777777" w:rsidR="00993597" w:rsidRPr="00401E57" w:rsidRDefault="00993597" w:rsidP="003A794F">
      <w:pPr>
        <w:pStyle w:val="BodyText"/>
        <w:widowControl/>
        <w:jc w:val="both"/>
      </w:pPr>
    </w:p>
    <w:p w14:paraId="7BC76267" w14:textId="77777777" w:rsidR="00993597" w:rsidRPr="00401E57" w:rsidRDefault="009105A3" w:rsidP="003A794F">
      <w:pPr>
        <w:pStyle w:val="ListParagraph"/>
        <w:widowControl/>
        <w:numPr>
          <w:ilvl w:val="2"/>
          <w:numId w:val="43"/>
        </w:numPr>
        <w:tabs>
          <w:tab w:val="left" w:pos="1819"/>
        </w:tabs>
        <w:ind w:left="1819" w:right="219"/>
        <w:jc w:val="both"/>
        <w:rPr>
          <w:sz w:val="24"/>
          <w:szCs w:val="24"/>
        </w:rPr>
      </w:pPr>
      <w:r w:rsidRPr="00401E57">
        <w:rPr>
          <w:sz w:val="24"/>
          <w:szCs w:val="24"/>
        </w:rPr>
        <w:t>The period of time a copy of the reprimand will be maintained in the employee’s electronic Official Personnel File (e-OPF).</w:t>
      </w:r>
    </w:p>
    <w:p w14:paraId="2B170F05" w14:textId="77777777" w:rsidR="00993597" w:rsidRPr="00401E57" w:rsidRDefault="00993597" w:rsidP="003A794F">
      <w:pPr>
        <w:pStyle w:val="BodyText"/>
        <w:widowControl/>
        <w:jc w:val="both"/>
      </w:pPr>
    </w:p>
    <w:p w14:paraId="2EA7ECBD" w14:textId="77777777" w:rsidR="00993597" w:rsidRPr="00401E57" w:rsidRDefault="009105A3" w:rsidP="003A794F">
      <w:pPr>
        <w:pStyle w:val="ListParagraph"/>
        <w:widowControl/>
        <w:numPr>
          <w:ilvl w:val="2"/>
          <w:numId w:val="43"/>
        </w:numPr>
        <w:tabs>
          <w:tab w:val="left" w:pos="1817"/>
          <w:tab w:val="left" w:pos="1819"/>
        </w:tabs>
        <w:ind w:left="1819" w:right="218"/>
        <w:jc w:val="both"/>
        <w:rPr>
          <w:sz w:val="24"/>
          <w:szCs w:val="24"/>
        </w:rPr>
      </w:pPr>
      <w:r w:rsidRPr="00401E57">
        <w:rPr>
          <w:sz w:val="24"/>
          <w:szCs w:val="24"/>
        </w:rPr>
        <w:t>The</w:t>
      </w:r>
      <w:r w:rsidRPr="00401E57">
        <w:rPr>
          <w:w w:val="150"/>
          <w:sz w:val="24"/>
          <w:szCs w:val="24"/>
        </w:rPr>
        <w:t xml:space="preserve"> </w:t>
      </w:r>
      <w:r w:rsidRPr="00401E57">
        <w:rPr>
          <w:sz w:val="24"/>
          <w:szCs w:val="24"/>
        </w:rPr>
        <w:t>possibility</w:t>
      </w:r>
      <w:r w:rsidRPr="00401E57">
        <w:rPr>
          <w:w w:val="150"/>
          <w:sz w:val="24"/>
          <w:szCs w:val="24"/>
        </w:rPr>
        <w:t xml:space="preserve"> </w:t>
      </w:r>
      <w:r w:rsidRPr="00401E57">
        <w:rPr>
          <w:sz w:val="24"/>
          <w:szCs w:val="24"/>
        </w:rPr>
        <w:t>of</w:t>
      </w:r>
      <w:r w:rsidRPr="00401E57">
        <w:rPr>
          <w:w w:val="150"/>
          <w:sz w:val="24"/>
          <w:szCs w:val="24"/>
        </w:rPr>
        <w:t xml:space="preserve"> </w:t>
      </w:r>
      <w:r w:rsidRPr="00401E57">
        <w:rPr>
          <w:sz w:val="24"/>
          <w:szCs w:val="24"/>
        </w:rPr>
        <w:t>taking</w:t>
      </w:r>
      <w:r w:rsidRPr="00401E57">
        <w:rPr>
          <w:w w:val="150"/>
          <w:sz w:val="24"/>
          <w:szCs w:val="24"/>
        </w:rPr>
        <w:t xml:space="preserve"> </w:t>
      </w:r>
      <w:r w:rsidRPr="00401E57">
        <w:rPr>
          <w:sz w:val="24"/>
          <w:szCs w:val="24"/>
        </w:rPr>
        <w:t>more</w:t>
      </w:r>
      <w:r w:rsidRPr="00401E57">
        <w:rPr>
          <w:w w:val="150"/>
          <w:sz w:val="24"/>
          <w:szCs w:val="24"/>
        </w:rPr>
        <w:t xml:space="preserve"> </w:t>
      </w:r>
      <w:r w:rsidRPr="00401E57">
        <w:rPr>
          <w:sz w:val="24"/>
          <w:szCs w:val="24"/>
        </w:rPr>
        <w:t>serious</w:t>
      </w:r>
      <w:r w:rsidRPr="00401E57">
        <w:rPr>
          <w:w w:val="150"/>
          <w:sz w:val="24"/>
          <w:szCs w:val="24"/>
        </w:rPr>
        <w:t xml:space="preserve"> </w:t>
      </w:r>
      <w:r w:rsidRPr="00401E57">
        <w:rPr>
          <w:sz w:val="24"/>
          <w:szCs w:val="24"/>
        </w:rPr>
        <w:t>action</w:t>
      </w:r>
      <w:r w:rsidRPr="00401E57">
        <w:rPr>
          <w:w w:val="150"/>
          <w:sz w:val="24"/>
          <w:szCs w:val="24"/>
        </w:rPr>
        <w:t xml:space="preserve"> </w:t>
      </w:r>
      <w:r w:rsidRPr="00401E57">
        <w:rPr>
          <w:sz w:val="24"/>
          <w:szCs w:val="24"/>
        </w:rPr>
        <w:t>for</w:t>
      </w:r>
      <w:r w:rsidRPr="00401E57">
        <w:rPr>
          <w:w w:val="150"/>
          <w:sz w:val="24"/>
          <w:szCs w:val="24"/>
        </w:rPr>
        <w:t xml:space="preserve"> </w:t>
      </w:r>
      <w:r w:rsidRPr="00401E57">
        <w:rPr>
          <w:sz w:val="24"/>
          <w:szCs w:val="24"/>
        </w:rPr>
        <w:t>any</w:t>
      </w:r>
      <w:r w:rsidRPr="00401E57">
        <w:rPr>
          <w:w w:val="150"/>
          <w:sz w:val="24"/>
          <w:szCs w:val="24"/>
        </w:rPr>
        <w:t xml:space="preserve"> </w:t>
      </w:r>
      <w:r w:rsidRPr="00401E57">
        <w:rPr>
          <w:sz w:val="24"/>
          <w:szCs w:val="24"/>
        </w:rPr>
        <w:t>subsequent offenses(s).</w:t>
      </w:r>
    </w:p>
    <w:p w14:paraId="7B31D1CB" w14:textId="77777777" w:rsidR="00993597" w:rsidRPr="00401E57" w:rsidRDefault="00993597" w:rsidP="003A794F">
      <w:pPr>
        <w:pStyle w:val="BodyText"/>
        <w:widowControl/>
        <w:jc w:val="both"/>
      </w:pPr>
    </w:p>
    <w:p w14:paraId="414A4F5C" w14:textId="77777777" w:rsidR="00993597" w:rsidRPr="00401E57" w:rsidRDefault="009105A3" w:rsidP="003A794F">
      <w:pPr>
        <w:pStyle w:val="ListParagraph"/>
        <w:widowControl/>
        <w:numPr>
          <w:ilvl w:val="2"/>
          <w:numId w:val="43"/>
        </w:numPr>
        <w:tabs>
          <w:tab w:val="left" w:pos="1818"/>
        </w:tabs>
        <w:ind w:left="1818" w:hanging="359"/>
        <w:jc w:val="both"/>
        <w:rPr>
          <w:sz w:val="24"/>
          <w:szCs w:val="24"/>
        </w:rPr>
      </w:pPr>
      <w:r w:rsidRPr="00401E57">
        <w:rPr>
          <w:sz w:val="24"/>
          <w:szCs w:val="24"/>
        </w:rPr>
        <w:t>The employee’s right to review all evidence used to support the charge(s).</w:t>
      </w:r>
    </w:p>
    <w:p w14:paraId="5AD34494" w14:textId="77777777" w:rsidR="00993597" w:rsidRPr="00401E57" w:rsidRDefault="00993597" w:rsidP="003A794F">
      <w:pPr>
        <w:pStyle w:val="BodyText"/>
        <w:widowControl/>
        <w:jc w:val="both"/>
      </w:pPr>
    </w:p>
    <w:p w14:paraId="75FAB888" w14:textId="77777777" w:rsidR="00993597" w:rsidRPr="00BF7084" w:rsidRDefault="009105A3" w:rsidP="003A794F">
      <w:pPr>
        <w:pStyle w:val="ListParagraph"/>
        <w:widowControl/>
        <w:numPr>
          <w:ilvl w:val="2"/>
          <w:numId w:val="43"/>
        </w:numPr>
        <w:tabs>
          <w:tab w:val="left" w:pos="1817"/>
        </w:tabs>
        <w:ind w:left="1817" w:hanging="358"/>
        <w:jc w:val="both"/>
        <w:rPr>
          <w:sz w:val="24"/>
          <w:szCs w:val="24"/>
        </w:rPr>
      </w:pPr>
      <w:r w:rsidRPr="00BF7084">
        <w:rPr>
          <w:sz w:val="24"/>
          <w:szCs w:val="24"/>
        </w:rPr>
        <w:t>The employee’s grievance rights in accordance with Article 47.</w:t>
      </w:r>
    </w:p>
    <w:p w14:paraId="2E862049" w14:textId="77777777" w:rsidR="00993597" w:rsidRPr="00401E57" w:rsidRDefault="00993597" w:rsidP="003A794F">
      <w:pPr>
        <w:pStyle w:val="BodyText"/>
        <w:widowControl/>
        <w:jc w:val="both"/>
      </w:pPr>
    </w:p>
    <w:p w14:paraId="6A915321" w14:textId="61D67AC9" w:rsidR="00993597" w:rsidRPr="00401E57" w:rsidRDefault="790F96E0" w:rsidP="003A794F">
      <w:pPr>
        <w:pStyle w:val="ListParagraph"/>
        <w:widowControl/>
        <w:numPr>
          <w:ilvl w:val="2"/>
          <w:numId w:val="43"/>
        </w:numPr>
        <w:tabs>
          <w:tab w:val="left" w:pos="1819"/>
        </w:tabs>
        <w:ind w:left="1819" w:right="217"/>
        <w:jc w:val="both"/>
        <w:rPr>
          <w:sz w:val="24"/>
          <w:szCs w:val="24"/>
        </w:rPr>
      </w:pPr>
      <w:r w:rsidRPr="588DEE3A">
        <w:rPr>
          <w:sz w:val="24"/>
          <w:szCs w:val="24"/>
        </w:rPr>
        <w:t xml:space="preserve">The name and contact information of the NTEU Chapter 204 Union President or </w:t>
      </w:r>
      <w:r w:rsidR="69D27C73" w:rsidRPr="588DEE3A">
        <w:rPr>
          <w:sz w:val="24"/>
          <w:szCs w:val="24"/>
        </w:rPr>
        <w:t>their</w:t>
      </w:r>
      <w:r w:rsidRPr="588DEE3A">
        <w:rPr>
          <w:sz w:val="24"/>
          <w:szCs w:val="24"/>
        </w:rPr>
        <w:t xml:space="preserve"> designee.</w:t>
      </w:r>
    </w:p>
    <w:p w14:paraId="642F052F" w14:textId="77777777" w:rsidR="00993597" w:rsidRPr="00401E57" w:rsidRDefault="00993597" w:rsidP="003A794F">
      <w:pPr>
        <w:pStyle w:val="BodyText"/>
        <w:widowControl/>
        <w:jc w:val="both"/>
      </w:pPr>
    </w:p>
    <w:p w14:paraId="372BF3D2" w14:textId="77777777" w:rsidR="00AC48C6" w:rsidRPr="00401E57" w:rsidRDefault="009105A3" w:rsidP="003A794F">
      <w:pPr>
        <w:pStyle w:val="ListParagraph"/>
        <w:widowControl/>
        <w:numPr>
          <w:ilvl w:val="0"/>
          <w:numId w:val="43"/>
        </w:numPr>
        <w:tabs>
          <w:tab w:val="left" w:pos="1097"/>
          <w:tab w:val="left" w:pos="1099"/>
        </w:tabs>
        <w:ind w:right="218"/>
        <w:jc w:val="both"/>
        <w:rPr>
          <w:sz w:val="24"/>
          <w:szCs w:val="24"/>
        </w:rPr>
      </w:pPr>
      <w:r w:rsidRPr="00401E57">
        <w:rPr>
          <w:sz w:val="24"/>
          <w:szCs w:val="24"/>
        </w:rPr>
        <w:t>Reprimands shall be retained in the employee's OPF for a period of one (1) year from the date of issuance.</w:t>
      </w:r>
    </w:p>
    <w:p w14:paraId="4ACFB6EC" w14:textId="2C359276" w:rsidR="00AC48C6" w:rsidRPr="00401E57" w:rsidRDefault="00AC48C6" w:rsidP="003A794F">
      <w:pPr>
        <w:pStyle w:val="ListParagraph"/>
        <w:widowControl/>
        <w:tabs>
          <w:tab w:val="left" w:pos="1097"/>
          <w:tab w:val="left" w:pos="1099"/>
        </w:tabs>
        <w:ind w:left="1099" w:right="218" w:firstLine="0"/>
        <w:jc w:val="both"/>
        <w:rPr>
          <w:sz w:val="24"/>
          <w:szCs w:val="24"/>
        </w:rPr>
      </w:pPr>
    </w:p>
    <w:p w14:paraId="03A97281" w14:textId="6BF9036D" w:rsidR="00993597" w:rsidRPr="00401E57" w:rsidRDefault="790F96E0" w:rsidP="003A794F">
      <w:pPr>
        <w:widowControl/>
        <w:ind w:left="379"/>
        <w:jc w:val="both"/>
        <w:rPr>
          <w:sz w:val="24"/>
          <w:szCs w:val="24"/>
        </w:rPr>
      </w:pPr>
      <w:r w:rsidRPr="588DEE3A">
        <w:rPr>
          <w:b/>
          <w:bCs/>
          <w:sz w:val="24"/>
          <w:szCs w:val="24"/>
        </w:rPr>
        <w:t xml:space="preserve">Section 7: </w:t>
      </w:r>
      <w:r w:rsidRPr="588DEE3A">
        <w:rPr>
          <w:sz w:val="24"/>
          <w:szCs w:val="24"/>
        </w:rPr>
        <w:t xml:space="preserve">Suspension of Fourteen </w:t>
      </w:r>
      <w:r w:rsidR="591FE3E7" w:rsidRPr="588DEE3A">
        <w:rPr>
          <w:sz w:val="24"/>
          <w:szCs w:val="24"/>
        </w:rPr>
        <w:t xml:space="preserve">(14) </w:t>
      </w:r>
      <w:r w:rsidRPr="588DEE3A">
        <w:rPr>
          <w:sz w:val="24"/>
          <w:szCs w:val="24"/>
        </w:rPr>
        <w:t>Days or Less</w:t>
      </w:r>
      <w:r w:rsidR="590B62B5" w:rsidRPr="588DEE3A">
        <w:rPr>
          <w:sz w:val="24"/>
          <w:szCs w:val="24"/>
        </w:rPr>
        <w:t xml:space="preserve"> </w:t>
      </w:r>
    </w:p>
    <w:p w14:paraId="1DA95A99" w14:textId="77777777" w:rsidR="00993597" w:rsidRPr="00401E57" w:rsidRDefault="00993597" w:rsidP="003A794F">
      <w:pPr>
        <w:pStyle w:val="BodyText"/>
        <w:widowControl/>
        <w:jc w:val="both"/>
      </w:pPr>
    </w:p>
    <w:p w14:paraId="0505516A" w14:textId="259F3454" w:rsidR="00993597" w:rsidRPr="00401E57" w:rsidRDefault="009105A3" w:rsidP="003A794F">
      <w:pPr>
        <w:pStyle w:val="BodyText"/>
        <w:widowControl/>
        <w:ind w:left="379" w:right="217"/>
        <w:jc w:val="both"/>
      </w:pPr>
      <w:r w:rsidRPr="00401E57">
        <w:t>A disciplinary suspension is a management directed absence from work for an employee, with forfeiture of pay for the time specified. When the Employer proposes to suspend an employee for</w:t>
      </w:r>
      <w:r w:rsidR="00BF7084">
        <w:t xml:space="preserve"> fourteen</w:t>
      </w:r>
      <w:r w:rsidRPr="00401E57">
        <w:t xml:space="preserve"> </w:t>
      </w:r>
      <w:r w:rsidR="00BF7084">
        <w:t>(</w:t>
      </w:r>
      <w:r w:rsidRPr="00401E57">
        <w:t>14</w:t>
      </w:r>
      <w:r w:rsidR="00BF7084">
        <w:t>)</w:t>
      </w:r>
      <w:r w:rsidRPr="00401E57">
        <w:t xml:space="preserve"> days or less, the following procedures will apply:</w:t>
      </w:r>
    </w:p>
    <w:p w14:paraId="3810FAF8" w14:textId="77777777" w:rsidR="00993597" w:rsidRPr="00401E57" w:rsidRDefault="00993597" w:rsidP="003A794F">
      <w:pPr>
        <w:pStyle w:val="BodyText"/>
        <w:widowControl/>
        <w:jc w:val="both"/>
      </w:pPr>
    </w:p>
    <w:p w14:paraId="7E78BD0E" w14:textId="77777777" w:rsidR="00993597" w:rsidRPr="00401E57" w:rsidRDefault="009105A3" w:rsidP="003A794F">
      <w:pPr>
        <w:pStyle w:val="ListParagraph"/>
        <w:widowControl/>
        <w:numPr>
          <w:ilvl w:val="0"/>
          <w:numId w:val="42"/>
        </w:numPr>
        <w:tabs>
          <w:tab w:val="left" w:pos="1098"/>
        </w:tabs>
        <w:ind w:left="1098" w:hanging="359"/>
        <w:jc w:val="both"/>
        <w:rPr>
          <w:sz w:val="24"/>
          <w:szCs w:val="24"/>
        </w:rPr>
      </w:pPr>
      <w:r w:rsidRPr="00401E57">
        <w:rPr>
          <w:sz w:val="24"/>
          <w:szCs w:val="24"/>
        </w:rPr>
        <w:t>Proposal</w:t>
      </w:r>
    </w:p>
    <w:p w14:paraId="78F9AE6E" w14:textId="77777777" w:rsidR="00993597" w:rsidRPr="00401E57" w:rsidRDefault="00993597" w:rsidP="003A794F">
      <w:pPr>
        <w:pStyle w:val="BodyText"/>
        <w:widowControl/>
        <w:jc w:val="both"/>
      </w:pPr>
    </w:p>
    <w:p w14:paraId="1DA5A4FA" w14:textId="61842608" w:rsidR="00993597" w:rsidRDefault="009105A3" w:rsidP="003A794F">
      <w:pPr>
        <w:pStyle w:val="BodyText"/>
        <w:widowControl/>
        <w:ind w:left="1099" w:right="218"/>
        <w:jc w:val="both"/>
      </w:pPr>
      <w:r w:rsidRPr="00401E57">
        <w:t>The Employer will provide employees with ten (10) workdays advance written notice of a proposed suspension. An employee against whom a suspension of</w:t>
      </w:r>
      <w:r w:rsidR="00BF7084">
        <w:t xml:space="preserve"> fourteen</w:t>
      </w:r>
      <w:r w:rsidRPr="00401E57">
        <w:t xml:space="preserve"> </w:t>
      </w:r>
      <w:r w:rsidR="00BF7084">
        <w:t>(</w:t>
      </w:r>
      <w:r w:rsidRPr="00401E57">
        <w:t>14</w:t>
      </w:r>
      <w:r w:rsidR="00BF7084">
        <w:t>)</w:t>
      </w:r>
      <w:r w:rsidRPr="00401E57">
        <w:t xml:space="preserve"> days or less is initiated is entitled to receive a written proposal which includes the following:</w:t>
      </w:r>
    </w:p>
    <w:p w14:paraId="0773C800" w14:textId="77777777" w:rsidR="00AA1929" w:rsidRPr="00401E57" w:rsidRDefault="00AA1929" w:rsidP="003A794F">
      <w:pPr>
        <w:pStyle w:val="BodyText"/>
        <w:widowControl/>
        <w:ind w:left="1099" w:right="218"/>
        <w:jc w:val="both"/>
      </w:pPr>
    </w:p>
    <w:p w14:paraId="606684F6" w14:textId="78CBE00F" w:rsidR="00993597" w:rsidRPr="00401E57" w:rsidRDefault="009105A3" w:rsidP="003A794F">
      <w:pPr>
        <w:pStyle w:val="ListParagraph"/>
        <w:widowControl/>
        <w:numPr>
          <w:ilvl w:val="1"/>
          <w:numId w:val="42"/>
        </w:numPr>
        <w:tabs>
          <w:tab w:val="left" w:pos="1460"/>
        </w:tabs>
        <w:ind w:right="220"/>
        <w:jc w:val="both"/>
        <w:rPr>
          <w:sz w:val="24"/>
          <w:szCs w:val="24"/>
        </w:rPr>
      </w:pPr>
      <w:r w:rsidRPr="00401E57">
        <w:rPr>
          <w:sz w:val="24"/>
          <w:szCs w:val="24"/>
        </w:rPr>
        <w:t>Description of the specific incident(s) on which the proposed action is based, and the related charges.</w:t>
      </w:r>
    </w:p>
    <w:p w14:paraId="5807CCC6" w14:textId="77777777" w:rsidR="00993597" w:rsidRPr="00401E57" w:rsidRDefault="00993597" w:rsidP="003A794F">
      <w:pPr>
        <w:pStyle w:val="BodyText"/>
        <w:widowControl/>
        <w:jc w:val="both"/>
      </w:pPr>
    </w:p>
    <w:p w14:paraId="3E47A7FD" w14:textId="77777777" w:rsidR="00993597" w:rsidRPr="00401E57" w:rsidRDefault="009105A3" w:rsidP="003A794F">
      <w:pPr>
        <w:pStyle w:val="ListParagraph"/>
        <w:widowControl/>
        <w:numPr>
          <w:ilvl w:val="1"/>
          <w:numId w:val="42"/>
        </w:numPr>
        <w:tabs>
          <w:tab w:val="left" w:pos="1458"/>
        </w:tabs>
        <w:ind w:left="1458" w:hanging="358"/>
        <w:jc w:val="both"/>
        <w:rPr>
          <w:sz w:val="24"/>
          <w:szCs w:val="24"/>
        </w:rPr>
      </w:pPr>
      <w:r w:rsidRPr="00401E57">
        <w:rPr>
          <w:sz w:val="24"/>
          <w:szCs w:val="24"/>
        </w:rPr>
        <w:t>The proposed length of the suspension.</w:t>
      </w:r>
    </w:p>
    <w:p w14:paraId="5E046981" w14:textId="77777777" w:rsidR="00993597" w:rsidRPr="00401E57" w:rsidRDefault="00993597" w:rsidP="003A794F">
      <w:pPr>
        <w:pStyle w:val="BodyText"/>
        <w:widowControl/>
        <w:jc w:val="both"/>
      </w:pPr>
    </w:p>
    <w:p w14:paraId="6A505679" w14:textId="77777777" w:rsidR="00993597" w:rsidRPr="00401E57" w:rsidRDefault="009105A3" w:rsidP="003A794F">
      <w:pPr>
        <w:pStyle w:val="ListParagraph"/>
        <w:widowControl/>
        <w:numPr>
          <w:ilvl w:val="1"/>
          <w:numId w:val="42"/>
        </w:numPr>
        <w:tabs>
          <w:tab w:val="left" w:pos="1458"/>
          <w:tab w:val="left" w:pos="1460"/>
        </w:tabs>
        <w:ind w:right="218"/>
        <w:jc w:val="both"/>
        <w:rPr>
          <w:sz w:val="24"/>
          <w:szCs w:val="24"/>
        </w:rPr>
      </w:pPr>
      <w:r w:rsidRPr="00401E57">
        <w:rPr>
          <w:sz w:val="24"/>
          <w:szCs w:val="24"/>
        </w:rPr>
        <w:t>The name of the management official who will receive the employee’s oral or written response.</w:t>
      </w:r>
    </w:p>
    <w:p w14:paraId="27124D47" w14:textId="77777777" w:rsidR="00993597" w:rsidRPr="00401E57" w:rsidRDefault="00993597" w:rsidP="003A794F">
      <w:pPr>
        <w:pStyle w:val="BodyText"/>
        <w:widowControl/>
        <w:jc w:val="both"/>
      </w:pPr>
    </w:p>
    <w:p w14:paraId="042B7729" w14:textId="77777777" w:rsidR="00993597" w:rsidRPr="00401E57" w:rsidRDefault="009105A3" w:rsidP="003A794F">
      <w:pPr>
        <w:pStyle w:val="ListParagraph"/>
        <w:widowControl/>
        <w:numPr>
          <w:ilvl w:val="1"/>
          <w:numId w:val="42"/>
        </w:numPr>
        <w:tabs>
          <w:tab w:val="left" w:pos="1460"/>
        </w:tabs>
        <w:ind w:right="216"/>
        <w:jc w:val="both"/>
        <w:rPr>
          <w:sz w:val="24"/>
          <w:szCs w:val="24"/>
        </w:rPr>
      </w:pPr>
      <w:r w:rsidRPr="00401E57">
        <w:rPr>
          <w:sz w:val="24"/>
          <w:szCs w:val="24"/>
        </w:rPr>
        <w:t>The employee will normally receive up to a total of eight (8) hours of official time to prepare an answer to the proposal.</w:t>
      </w:r>
    </w:p>
    <w:p w14:paraId="1287159F" w14:textId="77777777" w:rsidR="00993597" w:rsidRPr="00401E57" w:rsidRDefault="00993597" w:rsidP="003A794F">
      <w:pPr>
        <w:pStyle w:val="BodyText"/>
        <w:widowControl/>
        <w:jc w:val="both"/>
      </w:pPr>
    </w:p>
    <w:p w14:paraId="6355314D" w14:textId="77777777" w:rsidR="00993597" w:rsidRPr="00401E57" w:rsidRDefault="009105A3" w:rsidP="003A794F">
      <w:pPr>
        <w:pStyle w:val="ListParagraph"/>
        <w:widowControl/>
        <w:numPr>
          <w:ilvl w:val="1"/>
          <w:numId w:val="42"/>
        </w:numPr>
        <w:tabs>
          <w:tab w:val="left" w:pos="1458"/>
        </w:tabs>
        <w:ind w:left="1458" w:hanging="358"/>
        <w:jc w:val="both"/>
        <w:rPr>
          <w:sz w:val="24"/>
          <w:szCs w:val="24"/>
        </w:rPr>
      </w:pPr>
      <w:r w:rsidRPr="00401E57">
        <w:rPr>
          <w:sz w:val="24"/>
          <w:szCs w:val="24"/>
        </w:rPr>
        <w:t>The right to review all evidence used to support the charge(s).</w:t>
      </w:r>
    </w:p>
    <w:p w14:paraId="56514E2F" w14:textId="77777777" w:rsidR="00993597" w:rsidRPr="00401E57" w:rsidRDefault="00993597" w:rsidP="003A794F">
      <w:pPr>
        <w:pStyle w:val="BodyText"/>
        <w:widowControl/>
        <w:jc w:val="both"/>
      </w:pPr>
    </w:p>
    <w:p w14:paraId="08313A8B" w14:textId="77777777" w:rsidR="00993597" w:rsidRPr="00401E57" w:rsidRDefault="009105A3" w:rsidP="003A794F">
      <w:pPr>
        <w:pStyle w:val="ListParagraph"/>
        <w:widowControl/>
        <w:numPr>
          <w:ilvl w:val="1"/>
          <w:numId w:val="42"/>
        </w:numPr>
        <w:tabs>
          <w:tab w:val="left" w:pos="1458"/>
          <w:tab w:val="left" w:pos="1460"/>
        </w:tabs>
        <w:ind w:right="218"/>
        <w:jc w:val="both"/>
        <w:rPr>
          <w:sz w:val="24"/>
          <w:szCs w:val="24"/>
        </w:rPr>
      </w:pPr>
      <w:r w:rsidRPr="00401E57">
        <w:rPr>
          <w:sz w:val="24"/>
          <w:szCs w:val="24"/>
        </w:rPr>
        <w:t>The right of the employee, or the representative designated by the employee, to request an extension of the time to respond.</w:t>
      </w:r>
    </w:p>
    <w:p w14:paraId="639F9553" w14:textId="77777777" w:rsidR="00993597" w:rsidRPr="00401E57" w:rsidRDefault="00993597" w:rsidP="003A794F">
      <w:pPr>
        <w:pStyle w:val="BodyText"/>
        <w:widowControl/>
        <w:jc w:val="both"/>
      </w:pPr>
    </w:p>
    <w:p w14:paraId="7C307F25" w14:textId="77777777" w:rsidR="00993597" w:rsidRPr="00401E57" w:rsidRDefault="009105A3" w:rsidP="003A794F">
      <w:pPr>
        <w:pStyle w:val="ListParagraph"/>
        <w:widowControl/>
        <w:numPr>
          <w:ilvl w:val="1"/>
          <w:numId w:val="42"/>
        </w:numPr>
        <w:tabs>
          <w:tab w:val="left" w:pos="1459"/>
        </w:tabs>
        <w:ind w:left="1459" w:hanging="359"/>
        <w:jc w:val="both"/>
        <w:rPr>
          <w:sz w:val="24"/>
          <w:szCs w:val="24"/>
        </w:rPr>
      </w:pPr>
      <w:r w:rsidRPr="00401E57">
        <w:rPr>
          <w:sz w:val="24"/>
          <w:szCs w:val="24"/>
        </w:rPr>
        <w:t>The name and contact information of the designated Deciding Official.</w:t>
      </w:r>
    </w:p>
    <w:p w14:paraId="6B8AA127" w14:textId="77777777" w:rsidR="00993597" w:rsidRPr="00401E57" w:rsidRDefault="00993597" w:rsidP="003A794F">
      <w:pPr>
        <w:pStyle w:val="BodyText"/>
        <w:widowControl/>
        <w:jc w:val="both"/>
      </w:pPr>
    </w:p>
    <w:p w14:paraId="405558F8" w14:textId="14044F09" w:rsidR="00993597" w:rsidRPr="00401E57" w:rsidRDefault="790F96E0" w:rsidP="003A794F">
      <w:pPr>
        <w:pStyle w:val="ListParagraph"/>
        <w:widowControl/>
        <w:numPr>
          <w:ilvl w:val="1"/>
          <w:numId w:val="42"/>
        </w:numPr>
        <w:tabs>
          <w:tab w:val="left" w:pos="1458"/>
          <w:tab w:val="left" w:pos="1460"/>
        </w:tabs>
        <w:ind w:right="219"/>
        <w:jc w:val="both"/>
        <w:rPr>
          <w:sz w:val="24"/>
          <w:szCs w:val="24"/>
        </w:rPr>
      </w:pPr>
      <w:r w:rsidRPr="588DEE3A">
        <w:rPr>
          <w:sz w:val="24"/>
          <w:szCs w:val="24"/>
        </w:rPr>
        <w:t xml:space="preserve">The name and contact information of the NTEU Chapter 204 Union President or </w:t>
      </w:r>
      <w:r w:rsidR="69D27C73" w:rsidRPr="588DEE3A">
        <w:rPr>
          <w:sz w:val="24"/>
          <w:szCs w:val="24"/>
        </w:rPr>
        <w:t>their</w:t>
      </w:r>
      <w:r w:rsidRPr="588DEE3A">
        <w:rPr>
          <w:sz w:val="24"/>
          <w:szCs w:val="24"/>
        </w:rPr>
        <w:t xml:space="preserve"> designee.</w:t>
      </w:r>
    </w:p>
    <w:p w14:paraId="4BDA5983" w14:textId="30765F86" w:rsidR="3698F965" w:rsidRPr="00401E57" w:rsidRDefault="3698F965" w:rsidP="003A794F">
      <w:pPr>
        <w:widowControl/>
        <w:tabs>
          <w:tab w:val="left" w:pos="1458"/>
          <w:tab w:val="left" w:pos="1460"/>
        </w:tabs>
        <w:ind w:right="219"/>
        <w:jc w:val="both"/>
        <w:rPr>
          <w:sz w:val="24"/>
          <w:szCs w:val="24"/>
        </w:rPr>
      </w:pPr>
    </w:p>
    <w:p w14:paraId="72C35043" w14:textId="203540F4" w:rsidR="01896366" w:rsidRPr="00401E57" w:rsidRDefault="01896366" w:rsidP="003A794F">
      <w:pPr>
        <w:pStyle w:val="ListParagraph"/>
        <w:widowControl/>
        <w:numPr>
          <w:ilvl w:val="1"/>
          <w:numId w:val="42"/>
        </w:numPr>
        <w:tabs>
          <w:tab w:val="left" w:pos="1458"/>
          <w:tab w:val="left" w:pos="1460"/>
        </w:tabs>
        <w:ind w:right="219"/>
        <w:jc w:val="both"/>
        <w:rPr>
          <w:sz w:val="24"/>
          <w:szCs w:val="24"/>
        </w:rPr>
      </w:pPr>
      <w:r w:rsidRPr="00401E57">
        <w:rPr>
          <w:rFonts w:eastAsia="Calibri"/>
          <w:sz w:val="24"/>
          <w:szCs w:val="24"/>
        </w:rPr>
        <w:t>A statement that the employee has the right to be represented by the Union or an attorney or other representative of</w:t>
      </w:r>
      <w:r w:rsidR="311EE884" w:rsidRPr="00401E57">
        <w:rPr>
          <w:rFonts w:eastAsia="Calibri"/>
          <w:sz w:val="24"/>
          <w:szCs w:val="24"/>
        </w:rPr>
        <w:t xml:space="preserve"> their </w:t>
      </w:r>
      <w:r w:rsidRPr="00401E57">
        <w:rPr>
          <w:rFonts w:eastAsia="Calibri"/>
          <w:sz w:val="24"/>
          <w:szCs w:val="24"/>
        </w:rPr>
        <w:t>own choosing.</w:t>
      </w:r>
    </w:p>
    <w:p w14:paraId="2542E90E" w14:textId="77777777" w:rsidR="00993597" w:rsidRPr="00401E57" w:rsidRDefault="00993597" w:rsidP="003A794F">
      <w:pPr>
        <w:pStyle w:val="BodyText"/>
        <w:widowControl/>
        <w:jc w:val="both"/>
      </w:pPr>
    </w:p>
    <w:p w14:paraId="12F37217" w14:textId="77777777" w:rsidR="00993597" w:rsidRPr="00401E57" w:rsidRDefault="009105A3" w:rsidP="003A794F">
      <w:pPr>
        <w:pStyle w:val="ListParagraph"/>
        <w:widowControl/>
        <w:numPr>
          <w:ilvl w:val="0"/>
          <w:numId w:val="42"/>
        </w:numPr>
        <w:tabs>
          <w:tab w:val="left" w:pos="1098"/>
        </w:tabs>
        <w:ind w:left="1098" w:hanging="358"/>
        <w:jc w:val="both"/>
        <w:rPr>
          <w:sz w:val="24"/>
          <w:szCs w:val="24"/>
        </w:rPr>
      </w:pPr>
      <w:r w:rsidRPr="00401E57">
        <w:rPr>
          <w:sz w:val="24"/>
          <w:szCs w:val="24"/>
        </w:rPr>
        <w:t>Employee Response</w:t>
      </w:r>
    </w:p>
    <w:p w14:paraId="206C9215" w14:textId="77777777" w:rsidR="00993597" w:rsidRPr="00401E57" w:rsidRDefault="00993597" w:rsidP="003A794F">
      <w:pPr>
        <w:pStyle w:val="BodyText"/>
        <w:widowControl/>
        <w:jc w:val="both"/>
      </w:pPr>
    </w:p>
    <w:p w14:paraId="002CEC2D" w14:textId="1AF9EB42" w:rsidR="00993597" w:rsidRDefault="009105A3" w:rsidP="003A794F">
      <w:pPr>
        <w:pStyle w:val="BodyText"/>
        <w:widowControl/>
        <w:ind w:left="1100" w:right="218"/>
        <w:jc w:val="both"/>
      </w:pPr>
      <w:r w:rsidRPr="00401E57">
        <w:t>The employee shall be provided ten (10) workdays from receipt of the notice of disciplinary action to answer the charges orally or in writing. The procedures for providing oral and written replies to the proposal are as follows:</w:t>
      </w:r>
    </w:p>
    <w:p w14:paraId="57B8C13E" w14:textId="77777777" w:rsidR="00AA1929" w:rsidRPr="00401E57" w:rsidRDefault="00AA1929" w:rsidP="003A794F">
      <w:pPr>
        <w:pStyle w:val="BodyText"/>
        <w:widowControl/>
        <w:ind w:left="1100" w:right="218"/>
        <w:jc w:val="both"/>
      </w:pPr>
    </w:p>
    <w:p w14:paraId="566D24D5" w14:textId="77777777" w:rsidR="00993597" w:rsidRPr="00401E57" w:rsidRDefault="009105A3" w:rsidP="003A794F">
      <w:pPr>
        <w:pStyle w:val="ListParagraph"/>
        <w:widowControl/>
        <w:numPr>
          <w:ilvl w:val="1"/>
          <w:numId w:val="42"/>
        </w:numPr>
        <w:tabs>
          <w:tab w:val="left" w:pos="1460"/>
        </w:tabs>
        <w:ind w:right="218"/>
        <w:jc w:val="both"/>
        <w:rPr>
          <w:sz w:val="24"/>
          <w:szCs w:val="24"/>
        </w:rPr>
      </w:pPr>
      <w:r w:rsidRPr="00401E57">
        <w:rPr>
          <w:sz w:val="24"/>
          <w:szCs w:val="24"/>
        </w:rPr>
        <w:t>Written Reply. An employee may choose to submit a written reply to the proposed disciplinary action within the time limits prescribed above. The employee may submit affidavits and/or other documentary evidence in support of the answer. The reply shall be made to the identified Deciding Official in the proposal who is a higher-level supervisor or manager than the one proposing the action.</w:t>
      </w:r>
    </w:p>
    <w:p w14:paraId="342AD8D9" w14:textId="77777777" w:rsidR="00993597" w:rsidRPr="00401E57" w:rsidRDefault="00993597" w:rsidP="003A794F">
      <w:pPr>
        <w:pStyle w:val="BodyText"/>
        <w:widowControl/>
        <w:jc w:val="both"/>
      </w:pPr>
    </w:p>
    <w:p w14:paraId="72A7A276" w14:textId="5119CEDE" w:rsidR="00AA1929" w:rsidRDefault="009105A3" w:rsidP="003A794F">
      <w:pPr>
        <w:pStyle w:val="ListParagraph"/>
        <w:widowControl/>
        <w:numPr>
          <w:ilvl w:val="1"/>
          <w:numId w:val="42"/>
        </w:numPr>
        <w:tabs>
          <w:tab w:val="left" w:pos="1458"/>
          <w:tab w:val="left" w:pos="1460"/>
        </w:tabs>
        <w:ind w:right="216"/>
        <w:jc w:val="both"/>
        <w:rPr>
          <w:sz w:val="24"/>
          <w:szCs w:val="24"/>
        </w:rPr>
      </w:pPr>
      <w:r w:rsidRPr="00AA1929">
        <w:rPr>
          <w:sz w:val="24"/>
          <w:szCs w:val="24"/>
        </w:rPr>
        <w:t xml:space="preserve">Oral Reply. Oral replies are informal and generally conducted in a face-to-face meeting including the supervisor, a representative from Human Resources, the employee and </w:t>
      </w:r>
      <w:r w:rsidR="0D694CC3" w:rsidRPr="00AA1929">
        <w:rPr>
          <w:sz w:val="24"/>
          <w:szCs w:val="24"/>
        </w:rPr>
        <w:t>their</w:t>
      </w:r>
      <w:r w:rsidRPr="00AA1929">
        <w:rPr>
          <w:sz w:val="24"/>
          <w:szCs w:val="24"/>
        </w:rPr>
        <w:t xml:space="preserve"> Union Representative. </w:t>
      </w:r>
      <w:r w:rsidR="600C6AB0" w:rsidRPr="00AA1929">
        <w:rPr>
          <w:sz w:val="24"/>
          <w:szCs w:val="24"/>
        </w:rPr>
        <w:t>T</w:t>
      </w:r>
      <w:r w:rsidR="28D2BBAE" w:rsidRPr="00AA1929">
        <w:rPr>
          <w:rFonts w:eastAsia="Calibri"/>
          <w:sz w:val="24"/>
          <w:szCs w:val="24"/>
        </w:rPr>
        <w:t>he</w:t>
      </w:r>
      <w:r w:rsidR="1CC35535" w:rsidRPr="00AA1929">
        <w:rPr>
          <w:rFonts w:eastAsia="Calibri"/>
          <w:sz w:val="24"/>
          <w:szCs w:val="24"/>
        </w:rPr>
        <w:t xml:space="preserve"> Deciding Official must be present as well.</w:t>
      </w:r>
      <w:r w:rsidR="00FF3D2E" w:rsidRPr="00AA1929">
        <w:rPr>
          <w:rFonts w:eastAsia="Calibri"/>
          <w:sz w:val="24"/>
          <w:szCs w:val="24"/>
        </w:rPr>
        <w:t xml:space="preserve"> </w:t>
      </w:r>
      <w:r w:rsidRPr="00AA1929">
        <w:rPr>
          <w:sz w:val="24"/>
          <w:szCs w:val="24"/>
        </w:rPr>
        <w:t xml:space="preserve">If the employee submits an oral reply, the </w:t>
      </w:r>
      <w:r w:rsidR="00B93F9A" w:rsidRPr="00AA1929">
        <w:rPr>
          <w:sz w:val="24"/>
          <w:szCs w:val="24"/>
        </w:rPr>
        <w:t>Deciding Official</w:t>
      </w:r>
      <w:r w:rsidRPr="00AA1929">
        <w:rPr>
          <w:sz w:val="24"/>
          <w:szCs w:val="24"/>
        </w:rPr>
        <w:t xml:space="preserve"> (or designee), shall prepare a written summary for the record (no verbatim transcript of the oral reply is required). A draft of the summary should be provided to the employee (or representative) for </w:t>
      </w:r>
      <w:r w:rsidRPr="00AA1929">
        <w:rPr>
          <w:sz w:val="24"/>
          <w:szCs w:val="24"/>
        </w:rPr>
        <w:lastRenderedPageBreak/>
        <w:t>the opportunity to comment before it is made a part of the record. The final summary of the oral reply and any comment made by the employee (or representative) regarding the summary shall become a part of the official disciplinary case file maintained by the Human Resources Office</w:t>
      </w:r>
    </w:p>
    <w:p w14:paraId="24108ACB" w14:textId="77777777" w:rsidR="00AA1929" w:rsidRPr="00AA1929" w:rsidRDefault="00AA1929" w:rsidP="003A794F">
      <w:pPr>
        <w:pStyle w:val="ListParagraph"/>
        <w:widowControl/>
        <w:jc w:val="both"/>
        <w:rPr>
          <w:sz w:val="24"/>
          <w:szCs w:val="24"/>
        </w:rPr>
      </w:pPr>
    </w:p>
    <w:p w14:paraId="223113B1" w14:textId="4C945C59" w:rsidR="00993597" w:rsidRPr="00AA1929" w:rsidRDefault="009105A3" w:rsidP="003A794F">
      <w:pPr>
        <w:pStyle w:val="ListParagraph"/>
        <w:widowControl/>
        <w:numPr>
          <w:ilvl w:val="1"/>
          <w:numId w:val="42"/>
        </w:numPr>
        <w:tabs>
          <w:tab w:val="left" w:pos="1458"/>
          <w:tab w:val="left" w:pos="1460"/>
        </w:tabs>
        <w:ind w:right="216"/>
        <w:jc w:val="both"/>
        <w:rPr>
          <w:sz w:val="24"/>
          <w:szCs w:val="24"/>
        </w:rPr>
      </w:pPr>
      <w:r w:rsidRPr="00AA1929">
        <w:rPr>
          <w:sz w:val="24"/>
          <w:szCs w:val="24"/>
        </w:rPr>
        <w:t xml:space="preserve">Extensions of Time. The employee or </w:t>
      </w:r>
      <w:r w:rsidR="0D694CC3" w:rsidRPr="00AA1929">
        <w:rPr>
          <w:sz w:val="24"/>
          <w:szCs w:val="24"/>
        </w:rPr>
        <w:t>their</w:t>
      </w:r>
      <w:r w:rsidRPr="00AA1929">
        <w:rPr>
          <w:sz w:val="24"/>
          <w:szCs w:val="24"/>
        </w:rPr>
        <w:t xml:space="preserve"> designated Union representative may request an extension for additional time to provide a response. This request must be in writing to the identified Deciding Official in the proposal before the expiration of the answer period, stating the reason for the request and the amount of additional time needed. </w:t>
      </w:r>
      <w:r w:rsidR="4E266A6D" w:rsidRPr="00AA1929">
        <w:rPr>
          <w:sz w:val="24"/>
          <w:szCs w:val="24"/>
        </w:rPr>
        <w:t>T</w:t>
      </w:r>
      <w:r w:rsidRPr="00AA1929">
        <w:rPr>
          <w:sz w:val="24"/>
          <w:szCs w:val="24"/>
        </w:rPr>
        <w:t xml:space="preserve">he </w:t>
      </w:r>
      <w:r w:rsidR="005B78C5" w:rsidRPr="00AA1929">
        <w:rPr>
          <w:sz w:val="24"/>
          <w:szCs w:val="24"/>
        </w:rPr>
        <w:t>D</w:t>
      </w:r>
      <w:r w:rsidRPr="00AA1929">
        <w:rPr>
          <w:sz w:val="24"/>
          <w:szCs w:val="24"/>
        </w:rPr>
        <w:t xml:space="preserve">eciding </w:t>
      </w:r>
      <w:r w:rsidR="005B78C5" w:rsidRPr="00AA1929">
        <w:rPr>
          <w:sz w:val="24"/>
          <w:szCs w:val="24"/>
        </w:rPr>
        <w:t>O</w:t>
      </w:r>
      <w:r w:rsidRPr="00AA1929">
        <w:rPr>
          <w:sz w:val="24"/>
          <w:szCs w:val="24"/>
        </w:rPr>
        <w:t>fficial shall respond to the employee, in writing, either granting or denying (fully or partially) the time extension request</w:t>
      </w:r>
      <w:r w:rsidR="1F9362DD" w:rsidRPr="00AA1929">
        <w:rPr>
          <w:sz w:val="24"/>
          <w:szCs w:val="24"/>
        </w:rPr>
        <w:t xml:space="preserve"> within a reasonable amount of time</w:t>
      </w:r>
      <w:r w:rsidR="00985822" w:rsidRPr="00AA1929">
        <w:rPr>
          <w:sz w:val="24"/>
          <w:szCs w:val="24"/>
        </w:rPr>
        <w:t>,</w:t>
      </w:r>
      <w:r w:rsidR="0087641C" w:rsidRPr="00AA1929">
        <w:rPr>
          <w:sz w:val="24"/>
          <w:szCs w:val="24"/>
        </w:rPr>
        <w:t xml:space="preserve"> and prior to </w:t>
      </w:r>
      <w:r w:rsidR="00985822" w:rsidRPr="00AA1929">
        <w:rPr>
          <w:sz w:val="24"/>
          <w:szCs w:val="24"/>
        </w:rPr>
        <w:t>expiration of the current answer period</w:t>
      </w:r>
      <w:r w:rsidR="0087641C" w:rsidRPr="00AA1929">
        <w:rPr>
          <w:sz w:val="24"/>
          <w:szCs w:val="24"/>
        </w:rPr>
        <w:t>.</w:t>
      </w:r>
      <w:r w:rsidR="57B42456" w:rsidRPr="00AA1929">
        <w:rPr>
          <w:sz w:val="24"/>
          <w:szCs w:val="24"/>
        </w:rPr>
        <w:t xml:space="preserve"> </w:t>
      </w:r>
    </w:p>
    <w:p w14:paraId="4FCD1F94" w14:textId="77777777" w:rsidR="00993597" w:rsidRPr="00401E57" w:rsidRDefault="00993597" w:rsidP="003A794F">
      <w:pPr>
        <w:pStyle w:val="BodyText"/>
        <w:widowControl/>
        <w:jc w:val="both"/>
      </w:pPr>
    </w:p>
    <w:p w14:paraId="0B41460A" w14:textId="77777777" w:rsidR="00993597" w:rsidRPr="00401E57" w:rsidRDefault="009105A3" w:rsidP="003A794F">
      <w:pPr>
        <w:pStyle w:val="ListParagraph"/>
        <w:widowControl/>
        <w:numPr>
          <w:ilvl w:val="0"/>
          <w:numId w:val="42"/>
        </w:numPr>
        <w:tabs>
          <w:tab w:val="left" w:pos="1098"/>
        </w:tabs>
        <w:ind w:left="1098" w:hanging="358"/>
        <w:jc w:val="both"/>
        <w:rPr>
          <w:sz w:val="24"/>
          <w:szCs w:val="24"/>
        </w:rPr>
      </w:pPr>
      <w:r w:rsidRPr="00401E57">
        <w:rPr>
          <w:sz w:val="24"/>
          <w:szCs w:val="24"/>
        </w:rPr>
        <w:t>Decision</w:t>
      </w:r>
    </w:p>
    <w:p w14:paraId="622895DE" w14:textId="77777777" w:rsidR="00993597" w:rsidRPr="00401E57" w:rsidRDefault="00993597" w:rsidP="003A794F">
      <w:pPr>
        <w:pStyle w:val="BodyText"/>
        <w:widowControl/>
        <w:jc w:val="both"/>
      </w:pPr>
    </w:p>
    <w:p w14:paraId="4A0A543E" w14:textId="268EB3BE" w:rsidR="00993597" w:rsidRDefault="009105A3" w:rsidP="003A794F">
      <w:pPr>
        <w:pStyle w:val="BodyText"/>
        <w:widowControl/>
        <w:ind w:left="1100" w:right="198"/>
        <w:jc w:val="both"/>
      </w:pPr>
      <w:r w:rsidRPr="00401E57">
        <w:t xml:space="preserve">The Employer's final decision shall be made by a higher-level official than the </w:t>
      </w:r>
      <w:r w:rsidR="00B93F9A" w:rsidRPr="00401E57">
        <w:t xml:space="preserve">Proposing Official </w:t>
      </w:r>
      <w:r w:rsidRPr="00401E57">
        <w:t>and must contain the reasons supporting the decision.</w:t>
      </w:r>
    </w:p>
    <w:p w14:paraId="7CDBB2DD" w14:textId="77777777" w:rsidR="00417240" w:rsidRPr="00401E57" w:rsidRDefault="00417240" w:rsidP="003A794F">
      <w:pPr>
        <w:pStyle w:val="BodyText"/>
        <w:widowControl/>
        <w:ind w:left="1100" w:right="198"/>
        <w:jc w:val="both"/>
      </w:pPr>
    </w:p>
    <w:p w14:paraId="2A3342BC" w14:textId="3F7FD6FE" w:rsidR="00993597" w:rsidRDefault="009105A3" w:rsidP="003A794F">
      <w:pPr>
        <w:pStyle w:val="ListParagraph"/>
        <w:widowControl/>
        <w:numPr>
          <w:ilvl w:val="1"/>
          <w:numId w:val="42"/>
        </w:numPr>
        <w:tabs>
          <w:tab w:val="left" w:pos="1458"/>
          <w:tab w:val="left" w:pos="1460"/>
        </w:tabs>
        <w:ind w:right="217"/>
        <w:jc w:val="both"/>
        <w:rPr>
          <w:sz w:val="24"/>
          <w:szCs w:val="24"/>
        </w:rPr>
      </w:pPr>
      <w:r w:rsidRPr="00401E57">
        <w:rPr>
          <w:sz w:val="24"/>
          <w:szCs w:val="24"/>
        </w:rPr>
        <w:t xml:space="preserve">The </w:t>
      </w:r>
      <w:r w:rsidR="00B93F9A" w:rsidRPr="00401E57">
        <w:rPr>
          <w:sz w:val="24"/>
          <w:szCs w:val="24"/>
        </w:rPr>
        <w:t>Deciding Official</w:t>
      </w:r>
      <w:r w:rsidRPr="00401E57">
        <w:rPr>
          <w:sz w:val="24"/>
          <w:szCs w:val="24"/>
        </w:rPr>
        <w:t xml:space="preserve"> shall issue a written decision within fifteen (15) workdays or at the earliest practicable date after receipt of the employee's answer(s</w:t>
      </w:r>
      <w:proofErr w:type="gramStart"/>
      <w:r w:rsidRPr="00401E57">
        <w:rPr>
          <w:sz w:val="24"/>
          <w:szCs w:val="24"/>
        </w:rPr>
        <w:t>), or</w:t>
      </w:r>
      <w:proofErr w:type="gramEnd"/>
      <w:r w:rsidRPr="00401E57">
        <w:rPr>
          <w:sz w:val="24"/>
          <w:szCs w:val="24"/>
        </w:rPr>
        <w:t xml:space="preserve"> following expiration of the answer period.</w:t>
      </w:r>
      <w:r w:rsidR="3F1BC7BE" w:rsidRPr="00401E57">
        <w:rPr>
          <w:sz w:val="24"/>
          <w:szCs w:val="24"/>
        </w:rPr>
        <w:t xml:space="preserve"> However, the Deciding Official is not obligated to provide a </w:t>
      </w:r>
      <w:r w:rsidR="00B93F9A" w:rsidRPr="00401E57">
        <w:rPr>
          <w:sz w:val="24"/>
          <w:szCs w:val="24"/>
        </w:rPr>
        <w:t>written decision</w:t>
      </w:r>
      <w:r w:rsidR="3F1BC7BE" w:rsidRPr="00401E57">
        <w:rPr>
          <w:sz w:val="24"/>
          <w:szCs w:val="24"/>
        </w:rPr>
        <w:t xml:space="preserve"> any earlier than the fifteen (15) workdays</w:t>
      </w:r>
      <w:r w:rsidR="00B00016" w:rsidRPr="00401E57">
        <w:rPr>
          <w:sz w:val="24"/>
          <w:szCs w:val="24"/>
        </w:rPr>
        <w:t xml:space="preserve"> if impracticable.</w:t>
      </w:r>
    </w:p>
    <w:p w14:paraId="73CE475D" w14:textId="244388BF" w:rsidR="00417240" w:rsidRPr="00401E57" w:rsidRDefault="00417240" w:rsidP="003A794F">
      <w:pPr>
        <w:pStyle w:val="ListParagraph"/>
        <w:widowControl/>
        <w:tabs>
          <w:tab w:val="left" w:pos="1458"/>
          <w:tab w:val="left" w:pos="1460"/>
        </w:tabs>
        <w:ind w:left="1460" w:right="217" w:firstLine="0"/>
        <w:jc w:val="both"/>
        <w:rPr>
          <w:sz w:val="24"/>
          <w:szCs w:val="24"/>
        </w:rPr>
      </w:pPr>
    </w:p>
    <w:p w14:paraId="0B93E936" w14:textId="77777777" w:rsidR="00993597" w:rsidRPr="00401E57" w:rsidRDefault="009105A3" w:rsidP="003A794F">
      <w:pPr>
        <w:pStyle w:val="ListParagraph"/>
        <w:widowControl/>
        <w:numPr>
          <w:ilvl w:val="1"/>
          <w:numId w:val="42"/>
        </w:numPr>
        <w:tabs>
          <w:tab w:val="left" w:pos="1460"/>
        </w:tabs>
        <w:ind w:right="217"/>
        <w:jc w:val="both"/>
        <w:rPr>
          <w:sz w:val="24"/>
          <w:szCs w:val="24"/>
        </w:rPr>
      </w:pPr>
      <w:r w:rsidRPr="00401E57">
        <w:rPr>
          <w:sz w:val="24"/>
          <w:szCs w:val="24"/>
        </w:rPr>
        <w:t xml:space="preserve">The notice of decision must be delivered to the employee at or before the time any action is to be </w:t>
      </w:r>
      <w:proofErr w:type="gramStart"/>
      <w:r w:rsidRPr="00401E57">
        <w:rPr>
          <w:sz w:val="24"/>
          <w:szCs w:val="24"/>
        </w:rPr>
        <w:t>effected</w:t>
      </w:r>
      <w:proofErr w:type="gramEnd"/>
      <w:r w:rsidRPr="00401E57">
        <w:rPr>
          <w:sz w:val="24"/>
          <w:szCs w:val="24"/>
        </w:rPr>
        <w:t>.</w:t>
      </w:r>
    </w:p>
    <w:p w14:paraId="446677F6" w14:textId="77777777" w:rsidR="00993597" w:rsidRPr="00401E57" w:rsidRDefault="00993597" w:rsidP="003A794F">
      <w:pPr>
        <w:pStyle w:val="BodyText"/>
        <w:widowControl/>
        <w:jc w:val="both"/>
      </w:pPr>
    </w:p>
    <w:p w14:paraId="2A14ECD0" w14:textId="0DDF7861" w:rsidR="00993597" w:rsidRPr="00401E57" w:rsidRDefault="009105A3" w:rsidP="003A794F">
      <w:pPr>
        <w:pStyle w:val="ListParagraph"/>
        <w:widowControl/>
        <w:numPr>
          <w:ilvl w:val="1"/>
          <w:numId w:val="42"/>
        </w:numPr>
        <w:tabs>
          <w:tab w:val="left" w:pos="1457"/>
          <w:tab w:val="left" w:pos="1460"/>
        </w:tabs>
        <w:ind w:right="217"/>
        <w:jc w:val="both"/>
        <w:rPr>
          <w:sz w:val="24"/>
          <w:szCs w:val="24"/>
        </w:rPr>
      </w:pPr>
      <w:r w:rsidRPr="00401E57">
        <w:rPr>
          <w:sz w:val="24"/>
          <w:szCs w:val="24"/>
        </w:rPr>
        <w:t xml:space="preserve">In arriving at a decision, the </w:t>
      </w:r>
      <w:r w:rsidR="00BF7084">
        <w:rPr>
          <w:sz w:val="24"/>
          <w:szCs w:val="24"/>
        </w:rPr>
        <w:t>Deciding Official</w:t>
      </w:r>
      <w:r w:rsidRPr="00401E57">
        <w:rPr>
          <w:sz w:val="24"/>
          <w:szCs w:val="24"/>
        </w:rPr>
        <w:t xml:space="preserve"> should consider only the information, evidence and communication available to the employee for comment or answer throughout the disciplinary process, as well as the employee’s reply, and use only the reasons which were included in the proposal notice to support the decision.</w:t>
      </w:r>
    </w:p>
    <w:p w14:paraId="7FCDB63C" w14:textId="77777777" w:rsidR="00993597" w:rsidRPr="00401E57" w:rsidRDefault="00993597" w:rsidP="003A794F">
      <w:pPr>
        <w:pStyle w:val="BodyText"/>
        <w:widowControl/>
        <w:jc w:val="both"/>
      </w:pPr>
    </w:p>
    <w:p w14:paraId="11D5115D" w14:textId="368876F0" w:rsidR="00993597" w:rsidRPr="00401E57" w:rsidRDefault="009105A3" w:rsidP="003A794F">
      <w:pPr>
        <w:pStyle w:val="ListParagraph"/>
        <w:widowControl/>
        <w:numPr>
          <w:ilvl w:val="1"/>
          <w:numId w:val="42"/>
        </w:numPr>
        <w:tabs>
          <w:tab w:val="left" w:pos="1460"/>
        </w:tabs>
        <w:ind w:right="217"/>
        <w:jc w:val="both"/>
        <w:rPr>
          <w:sz w:val="24"/>
          <w:szCs w:val="24"/>
        </w:rPr>
      </w:pPr>
      <w:r w:rsidRPr="00401E57">
        <w:rPr>
          <w:sz w:val="24"/>
          <w:szCs w:val="24"/>
        </w:rPr>
        <w:t xml:space="preserve">The </w:t>
      </w:r>
      <w:r w:rsidR="00BF7084">
        <w:rPr>
          <w:sz w:val="24"/>
          <w:szCs w:val="24"/>
        </w:rPr>
        <w:t>Deciding Official</w:t>
      </w:r>
      <w:r w:rsidRPr="00401E57">
        <w:rPr>
          <w:sz w:val="24"/>
          <w:szCs w:val="24"/>
        </w:rPr>
        <w:t xml:space="preserve"> may seek additional information to corroborate/refute any information previously obtained during the process. If considered, the </w:t>
      </w:r>
      <w:r w:rsidR="00BF7084">
        <w:rPr>
          <w:sz w:val="24"/>
          <w:szCs w:val="24"/>
        </w:rPr>
        <w:t>Deciding Official</w:t>
      </w:r>
      <w:r w:rsidRPr="00401E57">
        <w:rPr>
          <w:sz w:val="24"/>
          <w:szCs w:val="24"/>
        </w:rPr>
        <w:t xml:space="preserve"> should make such additional information available to the employee for comment prior to </w:t>
      </w:r>
      <w:proofErr w:type="gramStart"/>
      <w:r w:rsidRPr="00401E57">
        <w:rPr>
          <w:sz w:val="24"/>
          <w:szCs w:val="24"/>
        </w:rPr>
        <w:t>making a decision</w:t>
      </w:r>
      <w:proofErr w:type="gramEnd"/>
      <w:r w:rsidRPr="00401E57">
        <w:rPr>
          <w:sz w:val="24"/>
          <w:szCs w:val="24"/>
        </w:rPr>
        <w:t>.</w:t>
      </w:r>
    </w:p>
    <w:p w14:paraId="3607D01D" w14:textId="77777777" w:rsidR="00993597" w:rsidRPr="00401E57" w:rsidRDefault="00993597" w:rsidP="003A794F">
      <w:pPr>
        <w:pStyle w:val="BodyText"/>
        <w:widowControl/>
        <w:jc w:val="both"/>
      </w:pPr>
    </w:p>
    <w:p w14:paraId="64C7AC45" w14:textId="77777777" w:rsidR="00993597" w:rsidRPr="00401E57" w:rsidRDefault="009105A3" w:rsidP="003A794F">
      <w:pPr>
        <w:pStyle w:val="ListParagraph"/>
        <w:widowControl/>
        <w:numPr>
          <w:ilvl w:val="1"/>
          <w:numId w:val="42"/>
        </w:numPr>
        <w:tabs>
          <w:tab w:val="left" w:pos="1458"/>
        </w:tabs>
        <w:ind w:left="1458" w:hanging="358"/>
        <w:jc w:val="both"/>
        <w:rPr>
          <w:sz w:val="24"/>
          <w:szCs w:val="24"/>
        </w:rPr>
      </w:pPr>
      <w:r w:rsidRPr="00401E57">
        <w:rPr>
          <w:sz w:val="24"/>
          <w:szCs w:val="24"/>
        </w:rPr>
        <w:t>The notice of decision will include:</w:t>
      </w:r>
    </w:p>
    <w:p w14:paraId="5B28B4B2" w14:textId="77777777" w:rsidR="00993597" w:rsidRPr="00401E57" w:rsidRDefault="00993597" w:rsidP="003A794F">
      <w:pPr>
        <w:pStyle w:val="BodyText"/>
        <w:widowControl/>
        <w:jc w:val="both"/>
      </w:pPr>
    </w:p>
    <w:p w14:paraId="43A90481" w14:textId="77777777" w:rsidR="00993597" w:rsidRPr="00401E57" w:rsidRDefault="009105A3" w:rsidP="003A794F">
      <w:pPr>
        <w:pStyle w:val="ListParagraph"/>
        <w:widowControl/>
        <w:numPr>
          <w:ilvl w:val="2"/>
          <w:numId w:val="42"/>
        </w:numPr>
        <w:tabs>
          <w:tab w:val="left" w:pos="1819"/>
        </w:tabs>
        <w:ind w:hanging="359"/>
        <w:jc w:val="both"/>
        <w:rPr>
          <w:sz w:val="24"/>
          <w:szCs w:val="24"/>
        </w:rPr>
      </w:pPr>
      <w:r w:rsidRPr="00401E57">
        <w:rPr>
          <w:sz w:val="24"/>
          <w:szCs w:val="24"/>
        </w:rPr>
        <w:t>The specific action decided upon (and applicable effective dates).</w:t>
      </w:r>
    </w:p>
    <w:p w14:paraId="461E9BA9" w14:textId="77777777" w:rsidR="00993597" w:rsidRPr="00401E57" w:rsidRDefault="00993597" w:rsidP="003A794F">
      <w:pPr>
        <w:pStyle w:val="BodyText"/>
        <w:widowControl/>
        <w:jc w:val="both"/>
      </w:pPr>
    </w:p>
    <w:p w14:paraId="1F467139" w14:textId="77777777" w:rsidR="00993597" w:rsidRPr="00401E57" w:rsidRDefault="009105A3" w:rsidP="003A794F">
      <w:pPr>
        <w:pStyle w:val="ListParagraph"/>
        <w:widowControl/>
        <w:numPr>
          <w:ilvl w:val="2"/>
          <w:numId w:val="42"/>
        </w:numPr>
        <w:tabs>
          <w:tab w:val="left" w:pos="1819"/>
        </w:tabs>
        <w:ind w:hanging="359"/>
        <w:jc w:val="both"/>
        <w:rPr>
          <w:sz w:val="24"/>
          <w:szCs w:val="24"/>
        </w:rPr>
      </w:pPr>
      <w:r w:rsidRPr="00401E57">
        <w:rPr>
          <w:sz w:val="24"/>
          <w:szCs w:val="24"/>
        </w:rPr>
        <w:lastRenderedPageBreak/>
        <w:t>The employee’s right to review all evidence used to support the charge(s).</w:t>
      </w:r>
    </w:p>
    <w:p w14:paraId="6C724E7A" w14:textId="77777777" w:rsidR="00993597" w:rsidRPr="00401E57" w:rsidRDefault="00993597" w:rsidP="003A794F">
      <w:pPr>
        <w:pStyle w:val="BodyText"/>
        <w:widowControl/>
        <w:jc w:val="both"/>
      </w:pPr>
    </w:p>
    <w:p w14:paraId="7839960D" w14:textId="77777777" w:rsidR="00993597" w:rsidRPr="00401E57" w:rsidRDefault="009105A3" w:rsidP="003A794F">
      <w:pPr>
        <w:pStyle w:val="ListParagraph"/>
        <w:widowControl/>
        <w:numPr>
          <w:ilvl w:val="2"/>
          <w:numId w:val="42"/>
        </w:numPr>
        <w:tabs>
          <w:tab w:val="left" w:pos="1818"/>
          <w:tab w:val="left" w:pos="1820"/>
        </w:tabs>
        <w:ind w:left="1820" w:right="219"/>
        <w:jc w:val="both"/>
        <w:rPr>
          <w:sz w:val="24"/>
          <w:szCs w:val="24"/>
        </w:rPr>
      </w:pPr>
      <w:r w:rsidRPr="00401E57">
        <w:rPr>
          <w:sz w:val="24"/>
          <w:szCs w:val="24"/>
        </w:rPr>
        <w:t>The charge(s) and specification(s) in the proposal notice which were or were not sustained.</w:t>
      </w:r>
    </w:p>
    <w:p w14:paraId="543E7B1D" w14:textId="77777777" w:rsidR="00993597" w:rsidRPr="00401E57" w:rsidRDefault="00993597" w:rsidP="003A794F">
      <w:pPr>
        <w:pStyle w:val="BodyText"/>
        <w:widowControl/>
        <w:jc w:val="both"/>
      </w:pPr>
    </w:p>
    <w:p w14:paraId="7C05F441" w14:textId="77777777" w:rsidR="00993597" w:rsidRPr="00401E57" w:rsidRDefault="009105A3" w:rsidP="003A794F">
      <w:pPr>
        <w:pStyle w:val="ListParagraph"/>
        <w:widowControl/>
        <w:numPr>
          <w:ilvl w:val="2"/>
          <w:numId w:val="42"/>
        </w:numPr>
        <w:tabs>
          <w:tab w:val="left" w:pos="1818"/>
          <w:tab w:val="left" w:pos="1820"/>
        </w:tabs>
        <w:ind w:left="1820" w:right="218"/>
        <w:jc w:val="both"/>
        <w:rPr>
          <w:sz w:val="24"/>
          <w:szCs w:val="24"/>
        </w:rPr>
      </w:pPr>
      <w:r w:rsidRPr="00401E57">
        <w:rPr>
          <w:sz w:val="24"/>
          <w:szCs w:val="24"/>
        </w:rPr>
        <w:t>The consideration given to the employee's answer(s), if any, and to any mitigating and aggravating factors.</w:t>
      </w:r>
    </w:p>
    <w:p w14:paraId="0B7850F6" w14:textId="77777777" w:rsidR="00993597" w:rsidRPr="00401E57" w:rsidRDefault="00993597" w:rsidP="003A794F">
      <w:pPr>
        <w:pStyle w:val="BodyText"/>
        <w:widowControl/>
        <w:jc w:val="both"/>
      </w:pPr>
    </w:p>
    <w:p w14:paraId="21C69DD9" w14:textId="77777777" w:rsidR="00993597" w:rsidRPr="00401E57" w:rsidRDefault="009105A3" w:rsidP="003A794F">
      <w:pPr>
        <w:pStyle w:val="ListParagraph"/>
        <w:widowControl/>
        <w:numPr>
          <w:ilvl w:val="2"/>
          <w:numId w:val="42"/>
        </w:numPr>
        <w:tabs>
          <w:tab w:val="left" w:pos="1820"/>
        </w:tabs>
        <w:ind w:left="1820" w:right="217"/>
        <w:jc w:val="both"/>
        <w:rPr>
          <w:sz w:val="24"/>
          <w:szCs w:val="24"/>
        </w:rPr>
      </w:pPr>
      <w:r w:rsidRPr="00401E57">
        <w:rPr>
          <w:sz w:val="24"/>
          <w:szCs w:val="24"/>
        </w:rPr>
        <w:t>If</w:t>
      </w:r>
      <w:r w:rsidRPr="00401E57">
        <w:rPr>
          <w:w w:val="150"/>
          <w:sz w:val="24"/>
          <w:szCs w:val="24"/>
        </w:rPr>
        <w:t xml:space="preserve"> </w:t>
      </w:r>
      <w:r w:rsidRPr="00401E57">
        <w:rPr>
          <w:sz w:val="24"/>
          <w:szCs w:val="24"/>
        </w:rPr>
        <w:t>applicable,</w:t>
      </w:r>
      <w:r w:rsidRPr="00401E57">
        <w:rPr>
          <w:w w:val="150"/>
          <w:sz w:val="24"/>
          <w:szCs w:val="24"/>
        </w:rPr>
        <w:t xml:space="preserve"> </w:t>
      </w:r>
      <w:r w:rsidRPr="00401E57">
        <w:rPr>
          <w:sz w:val="24"/>
          <w:szCs w:val="24"/>
        </w:rPr>
        <w:t>the</w:t>
      </w:r>
      <w:r w:rsidRPr="00401E57">
        <w:rPr>
          <w:w w:val="150"/>
          <w:sz w:val="24"/>
          <w:szCs w:val="24"/>
        </w:rPr>
        <w:t xml:space="preserve"> </w:t>
      </w:r>
      <w:r w:rsidRPr="00401E57">
        <w:rPr>
          <w:sz w:val="24"/>
          <w:szCs w:val="24"/>
        </w:rPr>
        <w:t>possibility</w:t>
      </w:r>
      <w:r w:rsidRPr="00401E57">
        <w:rPr>
          <w:w w:val="150"/>
          <w:sz w:val="24"/>
          <w:szCs w:val="24"/>
        </w:rPr>
        <w:t xml:space="preserve"> </w:t>
      </w:r>
      <w:r w:rsidRPr="00401E57">
        <w:rPr>
          <w:sz w:val="24"/>
          <w:szCs w:val="24"/>
        </w:rPr>
        <w:t>of</w:t>
      </w:r>
      <w:r w:rsidRPr="00401E57">
        <w:rPr>
          <w:w w:val="150"/>
          <w:sz w:val="24"/>
          <w:szCs w:val="24"/>
        </w:rPr>
        <w:t xml:space="preserve"> </w:t>
      </w:r>
      <w:r w:rsidRPr="00401E57">
        <w:rPr>
          <w:sz w:val="24"/>
          <w:szCs w:val="24"/>
        </w:rPr>
        <w:t>taking</w:t>
      </w:r>
      <w:r w:rsidRPr="00401E57">
        <w:rPr>
          <w:w w:val="150"/>
          <w:sz w:val="24"/>
          <w:szCs w:val="24"/>
        </w:rPr>
        <w:t xml:space="preserve"> </w:t>
      </w:r>
      <w:r w:rsidRPr="00401E57">
        <w:rPr>
          <w:sz w:val="24"/>
          <w:szCs w:val="24"/>
        </w:rPr>
        <w:t>more</w:t>
      </w:r>
      <w:r w:rsidRPr="00401E57">
        <w:rPr>
          <w:w w:val="150"/>
          <w:sz w:val="24"/>
          <w:szCs w:val="24"/>
        </w:rPr>
        <w:t xml:space="preserve"> </w:t>
      </w:r>
      <w:r w:rsidRPr="00401E57">
        <w:rPr>
          <w:sz w:val="24"/>
          <w:szCs w:val="24"/>
        </w:rPr>
        <w:t>serious</w:t>
      </w:r>
      <w:r w:rsidRPr="00401E57">
        <w:rPr>
          <w:w w:val="150"/>
          <w:sz w:val="24"/>
          <w:szCs w:val="24"/>
        </w:rPr>
        <w:t xml:space="preserve"> </w:t>
      </w:r>
      <w:r w:rsidRPr="00401E57">
        <w:rPr>
          <w:sz w:val="24"/>
          <w:szCs w:val="24"/>
        </w:rPr>
        <w:t>action</w:t>
      </w:r>
      <w:r w:rsidRPr="00401E57">
        <w:rPr>
          <w:w w:val="150"/>
          <w:sz w:val="24"/>
          <w:szCs w:val="24"/>
        </w:rPr>
        <w:t xml:space="preserve"> </w:t>
      </w:r>
      <w:r w:rsidRPr="00401E57">
        <w:rPr>
          <w:sz w:val="24"/>
          <w:szCs w:val="24"/>
        </w:rPr>
        <w:t>for</w:t>
      </w:r>
      <w:r w:rsidRPr="00401E57">
        <w:rPr>
          <w:w w:val="150"/>
          <w:sz w:val="24"/>
          <w:szCs w:val="24"/>
        </w:rPr>
        <w:t xml:space="preserve"> </w:t>
      </w:r>
      <w:r w:rsidRPr="00401E57">
        <w:rPr>
          <w:sz w:val="24"/>
          <w:szCs w:val="24"/>
        </w:rPr>
        <w:t>any subsequent offenses(s).</w:t>
      </w:r>
    </w:p>
    <w:p w14:paraId="5BA25550" w14:textId="77777777" w:rsidR="00993597" w:rsidRPr="00401E57" w:rsidRDefault="00993597" w:rsidP="003A794F">
      <w:pPr>
        <w:pStyle w:val="BodyText"/>
        <w:widowControl/>
        <w:jc w:val="both"/>
      </w:pPr>
    </w:p>
    <w:p w14:paraId="2C1B5484" w14:textId="77777777" w:rsidR="00AC48C6" w:rsidRPr="00401E57" w:rsidRDefault="009105A3" w:rsidP="003A794F">
      <w:pPr>
        <w:pStyle w:val="ListParagraph"/>
        <w:widowControl/>
        <w:numPr>
          <w:ilvl w:val="2"/>
          <w:numId w:val="42"/>
        </w:numPr>
        <w:tabs>
          <w:tab w:val="left" w:pos="1819"/>
        </w:tabs>
        <w:ind w:hanging="359"/>
        <w:jc w:val="both"/>
        <w:rPr>
          <w:sz w:val="24"/>
          <w:szCs w:val="24"/>
        </w:rPr>
      </w:pPr>
      <w:r w:rsidRPr="00401E57">
        <w:rPr>
          <w:sz w:val="24"/>
          <w:szCs w:val="24"/>
        </w:rPr>
        <w:t>The employee’s grievance rights in accordance with Article 47.</w:t>
      </w:r>
    </w:p>
    <w:p w14:paraId="5C12E048" w14:textId="2F861F33" w:rsidR="00AC48C6" w:rsidRPr="00401E57" w:rsidRDefault="00AC48C6" w:rsidP="003A794F">
      <w:pPr>
        <w:pStyle w:val="ListParagraph"/>
        <w:widowControl/>
        <w:tabs>
          <w:tab w:val="left" w:pos="1819"/>
        </w:tabs>
        <w:ind w:left="1819" w:firstLine="0"/>
        <w:jc w:val="both"/>
        <w:rPr>
          <w:sz w:val="24"/>
          <w:szCs w:val="24"/>
        </w:rPr>
      </w:pPr>
    </w:p>
    <w:p w14:paraId="5701AA2C" w14:textId="77777777" w:rsidR="00993597" w:rsidRPr="00401E57" w:rsidRDefault="009105A3" w:rsidP="003A794F">
      <w:pPr>
        <w:pStyle w:val="ListParagraph"/>
        <w:widowControl/>
        <w:numPr>
          <w:ilvl w:val="0"/>
          <w:numId w:val="42"/>
        </w:numPr>
        <w:tabs>
          <w:tab w:val="left" w:pos="1099"/>
        </w:tabs>
        <w:ind w:left="1099" w:hanging="359"/>
        <w:jc w:val="both"/>
        <w:rPr>
          <w:sz w:val="24"/>
          <w:szCs w:val="24"/>
        </w:rPr>
      </w:pPr>
      <w:r w:rsidRPr="00401E57">
        <w:rPr>
          <w:sz w:val="24"/>
          <w:szCs w:val="24"/>
        </w:rPr>
        <w:t>Emergency Suspensions</w:t>
      </w:r>
    </w:p>
    <w:p w14:paraId="5B3308B7" w14:textId="77777777" w:rsidR="00993597" w:rsidRPr="00401E57" w:rsidRDefault="00993597" w:rsidP="003A794F">
      <w:pPr>
        <w:pStyle w:val="BodyText"/>
        <w:widowControl/>
        <w:jc w:val="both"/>
      </w:pPr>
    </w:p>
    <w:p w14:paraId="4FE23729" w14:textId="77777777" w:rsidR="00993597" w:rsidRPr="00401E57" w:rsidRDefault="009105A3" w:rsidP="003A794F">
      <w:pPr>
        <w:pStyle w:val="ListParagraph"/>
        <w:widowControl/>
        <w:numPr>
          <w:ilvl w:val="1"/>
          <w:numId w:val="42"/>
        </w:numPr>
        <w:tabs>
          <w:tab w:val="left" w:pos="1457"/>
          <w:tab w:val="left" w:pos="1459"/>
        </w:tabs>
        <w:ind w:left="1459" w:right="218"/>
        <w:jc w:val="both"/>
        <w:rPr>
          <w:sz w:val="24"/>
          <w:szCs w:val="24"/>
        </w:rPr>
      </w:pPr>
      <w:r w:rsidRPr="00401E57">
        <w:rPr>
          <w:sz w:val="24"/>
          <w:szCs w:val="24"/>
        </w:rPr>
        <w:t>The Employer retains the right to take emergency suspension actions without regard to this Article, but in accord with the procedures established in applicable federal regulations for such suspensions.</w:t>
      </w:r>
    </w:p>
    <w:p w14:paraId="346B0234" w14:textId="77777777" w:rsidR="00993597" w:rsidRPr="00401E57" w:rsidRDefault="00993597" w:rsidP="003A794F">
      <w:pPr>
        <w:pStyle w:val="BodyText"/>
        <w:widowControl/>
        <w:jc w:val="both"/>
      </w:pPr>
    </w:p>
    <w:p w14:paraId="0840445C" w14:textId="688B8585" w:rsidR="00993597" w:rsidRPr="00E34F7B" w:rsidRDefault="009105A3" w:rsidP="003A794F">
      <w:pPr>
        <w:pStyle w:val="ListParagraph"/>
        <w:widowControl/>
        <w:numPr>
          <w:ilvl w:val="1"/>
          <w:numId w:val="42"/>
        </w:numPr>
        <w:tabs>
          <w:tab w:val="left" w:pos="1457"/>
          <w:tab w:val="left" w:pos="1459"/>
        </w:tabs>
        <w:ind w:left="1459" w:right="216"/>
        <w:jc w:val="both"/>
        <w:rPr>
          <w:sz w:val="24"/>
          <w:szCs w:val="24"/>
        </w:rPr>
      </w:pPr>
      <w:r w:rsidRPr="00E34F7B">
        <w:rPr>
          <w:sz w:val="24"/>
          <w:szCs w:val="24"/>
        </w:rPr>
        <w:t>Grievances concerning suspensions of fourteen (14) days or less shall be filed directly at Step 3, unless the Staff Director or General Counsel took the action. In such cases, the Union may invoke arbitration directly, pursuant to the time limits of Article 48 of this Agreement.</w:t>
      </w:r>
      <w:r w:rsidR="12CE5323" w:rsidRPr="00E34F7B">
        <w:rPr>
          <w:sz w:val="24"/>
          <w:szCs w:val="24"/>
        </w:rPr>
        <w:t xml:space="preserve"> </w:t>
      </w:r>
    </w:p>
    <w:p w14:paraId="4B96EDD8" w14:textId="4C28ADF2" w:rsidR="42067ED1" w:rsidRPr="00401E57" w:rsidRDefault="42067ED1" w:rsidP="003A794F">
      <w:pPr>
        <w:pStyle w:val="BodyText"/>
        <w:widowControl/>
        <w:jc w:val="both"/>
      </w:pPr>
    </w:p>
    <w:p w14:paraId="510D6DEE" w14:textId="77777777" w:rsidR="00C45CBB" w:rsidRDefault="006E5651" w:rsidP="003A794F">
      <w:pPr>
        <w:pStyle w:val="BodyText"/>
        <w:widowControl/>
        <w:numPr>
          <w:ilvl w:val="0"/>
          <w:numId w:val="42"/>
        </w:numPr>
        <w:ind w:right="216"/>
        <w:jc w:val="both"/>
      </w:pPr>
      <w:r w:rsidRPr="00401E57">
        <w:t>Administrative Leave</w:t>
      </w:r>
    </w:p>
    <w:p w14:paraId="0E2BD1F8" w14:textId="77777777" w:rsidR="00C45CBB" w:rsidRDefault="00C45CBB" w:rsidP="003A794F">
      <w:pPr>
        <w:pStyle w:val="BodyText"/>
        <w:widowControl/>
        <w:ind w:left="1100" w:right="216"/>
        <w:jc w:val="both"/>
      </w:pPr>
    </w:p>
    <w:p w14:paraId="714FB1E1" w14:textId="09B7F2A9" w:rsidR="00AC48C6" w:rsidRPr="00401E57" w:rsidRDefault="006E5651" w:rsidP="003A794F">
      <w:pPr>
        <w:pStyle w:val="BodyText"/>
        <w:widowControl/>
        <w:ind w:left="1100" w:right="216"/>
        <w:jc w:val="both"/>
      </w:pPr>
      <w:r w:rsidRPr="00401E57">
        <w:t xml:space="preserve">Generally, an employee may not be placed on administrative leave for more than </w:t>
      </w:r>
      <w:r w:rsidR="00985409">
        <w:t>ten (</w:t>
      </w:r>
      <w:r w:rsidRPr="00401E57">
        <w:t>10</w:t>
      </w:r>
      <w:r w:rsidR="00985409">
        <w:t>)</w:t>
      </w:r>
      <w:r w:rsidRPr="00401E57">
        <w:t xml:space="preserve"> workdays during any year for misconduct or poor performance.  After an employee has been placed on administrative leave for </w:t>
      </w:r>
      <w:r w:rsidR="00985409">
        <w:t>ten (</w:t>
      </w:r>
      <w:r w:rsidRPr="00401E57">
        <w:t>10</w:t>
      </w:r>
      <w:r w:rsidR="00985409">
        <w:t>)</w:t>
      </w:r>
      <w:r w:rsidRPr="00401E57">
        <w:t xml:space="preserve"> workdays, the Employer will return the employee to duty status, utilizing telework if available, and assign the employee to duties if such employee is not a threat to safety, </w:t>
      </w:r>
      <w:r w:rsidR="009277A1">
        <w:t>the Agency</w:t>
      </w:r>
      <w:r w:rsidRPr="00401E57">
        <w:t xml:space="preserve"> mission, or </w:t>
      </w:r>
      <w:r w:rsidR="00620C39">
        <w:t>government</w:t>
      </w:r>
      <w:r w:rsidRPr="00401E57">
        <w:t xml:space="preserve"> property.  </w:t>
      </w:r>
    </w:p>
    <w:p w14:paraId="40C1379C" w14:textId="1967FEB9" w:rsidR="00AC48C6" w:rsidRPr="00401E57" w:rsidRDefault="00AC48C6" w:rsidP="003A794F">
      <w:pPr>
        <w:pStyle w:val="BodyText"/>
        <w:widowControl/>
        <w:ind w:left="379" w:right="216"/>
        <w:jc w:val="both"/>
      </w:pPr>
    </w:p>
    <w:p w14:paraId="75EA3B63" w14:textId="77777777" w:rsidR="006E5651" w:rsidRDefault="006E5651" w:rsidP="003A794F">
      <w:pPr>
        <w:pStyle w:val="BodyText"/>
        <w:widowControl/>
        <w:numPr>
          <w:ilvl w:val="0"/>
          <w:numId w:val="42"/>
        </w:numPr>
        <w:ind w:right="216"/>
        <w:jc w:val="both"/>
      </w:pPr>
      <w:r w:rsidRPr="00401E57">
        <w:t xml:space="preserve">Investigative Leave  </w:t>
      </w:r>
    </w:p>
    <w:p w14:paraId="5CDE2EB9" w14:textId="77777777" w:rsidR="00417240" w:rsidRPr="00401E57" w:rsidRDefault="00417240" w:rsidP="003A794F">
      <w:pPr>
        <w:pStyle w:val="BodyText"/>
        <w:widowControl/>
        <w:ind w:left="1100" w:right="216"/>
        <w:jc w:val="both"/>
      </w:pPr>
    </w:p>
    <w:p w14:paraId="4F7F222E" w14:textId="77777777" w:rsidR="006E5651" w:rsidRPr="00401E57" w:rsidRDefault="006E5651" w:rsidP="003A794F">
      <w:pPr>
        <w:pStyle w:val="BodyText"/>
        <w:widowControl/>
        <w:numPr>
          <w:ilvl w:val="1"/>
          <w:numId w:val="42"/>
        </w:numPr>
        <w:ind w:right="216"/>
        <w:jc w:val="both"/>
      </w:pPr>
      <w:r w:rsidRPr="00401E57">
        <w:t xml:space="preserve">Investigative leave means leave without loss of or reduction in pay, leave to which an employee is otherwise entitled under law, or credit for time of service that is not authorized under any other provision of law and in which an employee who is the subject of an investigation is placed. </w:t>
      </w:r>
    </w:p>
    <w:p w14:paraId="5B4F15A0" w14:textId="77777777" w:rsidR="006E5651" w:rsidRPr="00401E57" w:rsidRDefault="006E5651" w:rsidP="003A794F">
      <w:pPr>
        <w:pStyle w:val="BodyText"/>
        <w:widowControl/>
        <w:ind w:left="379" w:right="216"/>
        <w:jc w:val="both"/>
      </w:pPr>
    </w:p>
    <w:p w14:paraId="03FD8FF1" w14:textId="77777777" w:rsidR="006E5651" w:rsidRDefault="006E5651" w:rsidP="003A794F">
      <w:pPr>
        <w:pStyle w:val="BodyText"/>
        <w:widowControl/>
        <w:numPr>
          <w:ilvl w:val="1"/>
          <w:numId w:val="42"/>
        </w:numPr>
        <w:ind w:right="216"/>
        <w:jc w:val="both"/>
      </w:pPr>
      <w:r w:rsidRPr="00401E57">
        <w:t>If an employee is the subject of an investigation, the Employer may place the employee in investigative leave if the Employer has:</w:t>
      </w:r>
    </w:p>
    <w:p w14:paraId="4C0FB138" w14:textId="77777777" w:rsidR="00C45CBB" w:rsidRPr="00401E57" w:rsidRDefault="00C45CBB" w:rsidP="003A794F">
      <w:pPr>
        <w:pStyle w:val="BodyText"/>
        <w:widowControl/>
        <w:ind w:right="216"/>
        <w:jc w:val="both"/>
      </w:pPr>
    </w:p>
    <w:p w14:paraId="3187CAD9" w14:textId="7283C367" w:rsidR="006E5651" w:rsidRDefault="006E5651" w:rsidP="003A794F">
      <w:pPr>
        <w:pStyle w:val="BodyText"/>
        <w:widowControl/>
        <w:numPr>
          <w:ilvl w:val="2"/>
          <w:numId w:val="42"/>
        </w:numPr>
        <w:ind w:right="216"/>
        <w:jc w:val="both"/>
      </w:pPr>
      <w:proofErr w:type="gramStart"/>
      <w:r w:rsidRPr="00401E57">
        <w:t>made a determination</w:t>
      </w:r>
      <w:proofErr w:type="gramEnd"/>
      <w:r w:rsidRPr="00401E57">
        <w:t xml:space="preserve"> that the continued presence of the employee in the workplace during an investigation of the employee may:</w:t>
      </w:r>
    </w:p>
    <w:p w14:paraId="59C5BA70" w14:textId="77777777" w:rsidR="00C45CBB" w:rsidRPr="00401E57" w:rsidRDefault="00C45CBB" w:rsidP="003A794F">
      <w:pPr>
        <w:pStyle w:val="BodyText"/>
        <w:widowControl/>
        <w:ind w:left="1819" w:right="216"/>
        <w:jc w:val="both"/>
      </w:pPr>
    </w:p>
    <w:p w14:paraId="417DA672" w14:textId="77777777" w:rsidR="006E5651" w:rsidRPr="00401E57" w:rsidRDefault="006E5651" w:rsidP="0065217F">
      <w:pPr>
        <w:pStyle w:val="BodyText"/>
        <w:widowControl/>
        <w:numPr>
          <w:ilvl w:val="2"/>
          <w:numId w:val="205"/>
        </w:numPr>
        <w:ind w:left="2160" w:right="216"/>
        <w:jc w:val="both"/>
      </w:pPr>
      <w:r w:rsidRPr="00401E57">
        <w:t xml:space="preserve">pose a threat to the employee or </w:t>
      </w:r>
      <w:proofErr w:type="gramStart"/>
      <w:r w:rsidRPr="00401E57">
        <w:t>others;</w:t>
      </w:r>
      <w:proofErr w:type="gramEnd"/>
    </w:p>
    <w:p w14:paraId="321DEEE7" w14:textId="77777777" w:rsidR="00C45CBB" w:rsidRDefault="00C45CBB" w:rsidP="0065217F">
      <w:pPr>
        <w:pStyle w:val="BodyText"/>
        <w:widowControl/>
        <w:ind w:left="2160" w:right="216" w:hanging="180"/>
        <w:jc w:val="both"/>
      </w:pPr>
    </w:p>
    <w:p w14:paraId="0C67456C" w14:textId="574FF95B" w:rsidR="006E5651" w:rsidRPr="00401E57" w:rsidRDefault="006E5651" w:rsidP="0065217F">
      <w:pPr>
        <w:pStyle w:val="BodyText"/>
        <w:widowControl/>
        <w:numPr>
          <w:ilvl w:val="2"/>
          <w:numId w:val="205"/>
        </w:numPr>
        <w:ind w:left="2160" w:right="216"/>
        <w:jc w:val="both"/>
      </w:pPr>
      <w:r w:rsidRPr="00401E57">
        <w:t xml:space="preserve">result in the destruction of evidence relevant to an </w:t>
      </w:r>
      <w:proofErr w:type="gramStart"/>
      <w:r w:rsidRPr="00401E57">
        <w:t>investigation;</w:t>
      </w:r>
      <w:proofErr w:type="gramEnd"/>
    </w:p>
    <w:p w14:paraId="0887BCD6" w14:textId="77777777" w:rsidR="00C45CBB" w:rsidRDefault="00C45CBB" w:rsidP="0065217F">
      <w:pPr>
        <w:pStyle w:val="BodyText"/>
        <w:widowControl/>
        <w:ind w:left="2160" w:right="216" w:hanging="180"/>
        <w:jc w:val="both"/>
      </w:pPr>
    </w:p>
    <w:p w14:paraId="70DF0A30" w14:textId="35616E92" w:rsidR="006E5651" w:rsidRPr="00401E57" w:rsidRDefault="006E5651" w:rsidP="0065217F">
      <w:pPr>
        <w:pStyle w:val="BodyText"/>
        <w:widowControl/>
        <w:numPr>
          <w:ilvl w:val="2"/>
          <w:numId w:val="205"/>
        </w:numPr>
        <w:ind w:left="2160" w:right="216"/>
        <w:jc w:val="both"/>
      </w:pPr>
      <w:r w:rsidRPr="00401E57">
        <w:t xml:space="preserve">result in loss of or damage to </w:t>
      </w:r>
      <w:r w:rsidR="00620C39">
        <w:t>government</w:t>
      </w:r>
      <w:r w:rsidRPr="00401E57">
        <w:t xml:space="preserve"> property; or</w:t>
      </w:r>
    </w:p>
    <w:p w14:paraId="4DB8AEB6" w14:textId="77777777" w:rsidR="00C45CBB" w:rsidRDefault="00C45CBB" w:rsidP="0065217F">
      <w:pPr>
        <w:pStyle w:val="BodyText"/>
        <w:widowControl/>
        <w:ind w:left="2160" w:right="216" w:hanging="180"/>
        <w:jc w:val="both"/>
      </w:pPr>
    </w:p>
    <w:p w14:paraId="3796B7FE" w14:textId="07686190" w:rsidR="006E5651" w:rsidRDefault="006E5651" w:rsidP="0065217F">
      <w:pPr>
        <w:pStyle w:val="BodyText"/>
        <w:widowControl/>
        <w:numPr>
          <w:ilvl w:val="2"/>
          <w:numId w:val="205"/>
        </w:numPr>
        <w:ind w:left="2160" w:right="216"/>
        <w:jc w:val="both"/>
      </w:pPr>
      <w:r w:rsidRPr="00401E57">
        <w:t xml:space="preserve">otherwise jeopardize legitimate </w:t>
      </w:r>
      <w:r w:rsidR="00620C39">
        <w:t>government</w:t>
      </w:r>
      <w:r w:rsidRPr="00401E57">
        <w:t xml:space="preserve"> interests.</w:t>
      </w:r>
    </w:p>
    <w:p w14:paraId="17C40DBE" w14:textId="77777777" w:rsidR="00C45CBB" w:rsidRPr="00401E57" w:rsidRDefault="00C45CBB" w:rsidP="003A794F">
      <w:pPr>
        <w:pStyle w:val="BodyText"/>
        <w:widowControl/>
        <w:ind w:left="2160" w:right="216"/>
        <w:jc w:val="both"/>
      </w:pPr>
    </w:p>
    <w:p w14:paraId="2C1D5C1F" w14:textId="77777777" w:rsidR="006E5651" w:rsidRDefault="006E5651" w:rsidP="003A794F">
      <w:pPr>
        <w:pStyle w:val="BodyText"/>
        <w:widowControl/>
        <w:numPr>
          <w:ilvl w:val="2"/>
          <w:numId w:val="42"/>
        </w:numPr>
        <w:ind w:right="216"/>
        <w:jc w:val="both"/>
      </w:pPr>
      <w:r w:rsidRPr="00401E57">
        <w:t xml:space="preserve">So long as the Employer has also considered:   </w:t>
      </w:r>
    </w:p>
    <w:p w14:paraId="45B26DBF" w14:textId="77777777" w:rsidR="00C45CBB" w:rsidRPr="00401E57" w:rsidRDefault="00C45CBB" w:rsidP="003A794F">
      <w:pPr>
        <w:pStyle w:val="BodyText"/>
        <w:widowControl/>
        <w:ind w:left="1819" w:right="216"/>
        <w:jc w:val="both"/>
      </w:pPr>
    </w:p>
    <w:p w14:paraId="7D63EAB9" w14:textId="77777777" w:rsidR="006E5651" w:rsidRPr="00401E57" w:rsidRDefault="006E5651" w:rsidP="0065217F">
      <w:pPr>
        <w:pStyle w:val="BodyText"/>
        <w:widowControl/>
        <w:numPr>
          <w:ilvl w:val="2"/>
          <w:numId w:val="206"/>
        </w:numPr>
        <w:ind w:right="216"/>
        <w:jc w:val="both"/>
      </w:pPr>
      <w:r w:rsidRPr="00401E57">
        <w:t xml:space="preserve">assigning the employee to duties in which the employee no longer poses a </w:t>
      </w:r>
      <w:proofErr w:type="gramStart"/>
      <w:r w:rsidRPr="00401E57">
        <w:t>threat;</w:t>
      </w:r>
      <w:proofErr w:type="gramEnd"/>
    </w:p>
    <w:p w14:paraId="1AD2DD67" w14:textId="77777777" w:rsidR="00C45CBB" w:rsidRDefault="00C45CBB" w:rsidP="0065217F">
      <w:pPr>
        <w:pStyle w:val="BodyText"/>
        <w:widowControl/>
        <w:ind w:left="2160" w:right="216"/>
        <w:jc w:val="both"/>
      </w:pPr>
    </w:p>
    <w:p w14:paraId="7D30B6C3" w14:textId="0B24B8D1" w:rsidR="006E5651" w:rsidRDefault="006E5651" w:rsidP="0065217F">
      <w:pPr>
        <w:pStyle w:val="BodyText"/>
        <w:widowControl/>
        <w:numPr>
          <w:ilvl w:val="2"/>
          <w:numId w:val="206"/>
        </w:numPr>
        <w:ind w:right="216"/>
        <w:jc w:val="both"/>
      </w:pPr>
      <w:r w:rsidRPr="00401E57">
        <w:t xml:space="preserve">allowing the employee to take leave for which the employee is </w:t>
      </w:r>
      <w:proofErr w:type="gramStart"/>
      <w:r w:rsidRPr="00401E57">
        <w:t>eligible;</w:t>
      </w:r>
      <w:proofErr w:type="gramEnd"/>
      <w:r w:rsidRPr="00401E57">
        <w:t xml:space="preserve">    </w:t>
      </w:r>
    </w:p>
    <w:p w14:paraId="65EF80C9" w14:textId="77777777" w:rsidR="00C45CBB" w:rsidRPr="00401E57" w:rsidRDefault="00C45CBB" w:rsidP="0065217F">
      <w:pPr>
        <w:pStyle w:val="BodyText"/>
        <w:widowControl/>
        <w:ind w:right="216"/>
        <w:jc w:val="both"/>
      </w:pPr>
    </w:p>
    <w:p w14:paraId="50E044E9" w14:textId="77777777" w:rsidR="006E5651" w:rsidRDefault="006E5651" w:rsidP="0065217F">
      <w:pPr>
        <w:pStyle w:val="BodyText"/>
        <w:widowControl/>
        <w:numPr>
          <w:ilvl w:val="2"/>
          <w:numId w:val="206"/>
        </w:numPr>
        <w:ind w:right="216"/>
        <w:jc w:val="both"/>
      </w:pPr>
      <w:r w:rsidRPr="00401E57">
        <w:t xml:space="preserve">if the employee is absent from duty without approved leave, carrying the employee in absence without leave </w:t>
      </w:r>
      <w:proofErr w:type="gramStart"/>
      <w:r w:rsidRPr="00401E57">
        <w:t>status;</w:t>
      </w:r>
      <w:proofErr w:type="gramEnd"/>
    </w:p>
    <w:p w14:paraId="520F1FDB" w14:textId="77777777" w:rsidR="00C45CBB" w:rsidRPr="00401E57" w:rsidRDefault="00C45CBB" w:rsidP="003A794F">
      <w:pPr>
        <w:pStyle w:val="BodyText"/>
        <w:widowControl/>
        <w:ind w:right="216"/>
        <w:jc w:val="both"/>
      </w:pPr>
    </w:p>
    <w:p w14:paraId="46C0720A" w14:textId="77777777" w:rsidR="006E5651" w:rsidRPr="00401E57" w:rsidRDefault="006E5651" w:rsidP="003A794F">
      <w:pPr>
        <w:pStyle w:val="BodyText"/>
        <w:widowControl/>
        <w:numPr>
          <w:ilvl w:val="2"/>
          <w:numId w:val="42"/>
        </w:numPr>
        <w:ind w:right="216"/>
        <w:jc w:val="both"/>
      </w:pPr>
      <w:r w:rsidRPr="00401E57">
        <w:t xml:space="preserve">Or the Employer has determined that none of the options above are appropriate. </w:t>
      </w:r>
    </w:p>
    <w:p w14:paraId="5FE3C9D7" w14:textId="77777777" w:rsidR="006E5651" w:rsidRPr="00401E57" w:rsidRDefault="006E5651" w:rsidP="003A794F">
      <w:pPr>
        <w:pStyle w:val="BodyText"/>
        <w:widowControl/>
        <w:ind w:left="379" w:right="216"/>
        <w:jc w:val="both"/>
      </w:pPr>
    </w:p>
    <w:p w14:paraId="40C31FA3" w14:textId="3B6A6300" w:rsidR="006E5651" w:rsidRPr="00401E57" w:rsidRDefault="0D6BC440" w:rsidP="003A794F">
      <w:pPr>
        <w:pStyle w:val="BodyText"/>
        <w:widowControl/>
        <w:numPr>
          <w:ilvl w:val="1"/>
          <w:numId w:val="42"/>
        </w:numPr>
        <w:ind w:right="216"/>
        <w:jc w:val="both"/>
      </w:pPr>
      <w:r>
        <w:t>Duration of Investigative Leave. Upon the expiration of a</w:t>
      </w:r>
      <w:r w:rsidR="4EBD1AF3">
        <w:t xml:space="preserve"> ten</w:t>
      </w:r>
      <w:r>
        <w:t xml:space="preserve"> </w:t>
      </w:r>
      <w:r w:rsidR="4EBD1AF3">
        <w:t>(</w:t>
      </w:r>
      <w:r>
        <w:t>10</w:t>
      </w:r>
      <w:r w:rsidR="4EBD1AF3">
        <w:t>)</w:t>
      </w:r>
      <w:r>
        <w:t xml:space="preserve"> workday period for investigative leave and if the Employer determines that an extended investigation of the employee is necessary, the Employer may place the employee in investigate leave for a period of no more than </w:t>
      </w:r>
      <w:r w:rsidR="4EBD1AF3">
        <w:t>thirty (</w:t>
      </w:r>
      <w:r>
        <w:t>30</w:t>
      </w:r>
      <w:r w:rsidR="4EBD1AF3">
        <w:t>)</w:t>
      </w:r>
      <w:r>
        <w:t xml:space="preserve"> workdays initially, not to exceed </w:t>
      </w:r>
      <w:r w:rsidR="4EBD1AF3">
        <w:t>ninety (</w:t>
      </w:r>
      <w:r>
        <w:t>90</w:t>
      </w:r>
      <w:r w:rsidR="4EBD1AF3">
        <w:t>)</w:t>
      </w:r>
      <w:r>
        <w:t xml:space="preserve"> </w:t>
      </w:r>
      <w:r w:rsidR="2A477F6E">
        <w:t>workday</w:t>
      </w:r>
      <w:r>
        <w:t>s in total.</w:t>
      </w:r>
    </w:p>
    <w:p w14:paraId="18A18496" w14:textId="77777777" w:rsidR="006E5651" w:rsidRPr="00401E57" w:rsidRDefault="006E5651" w:rsidP="003A794F">
      <w:pPr>
        <w:pStyle w:val="BodyText"/>
        <w:widowControl/>
        <w:ind w:left="379" w:right="216"/>
        <w:jc w:val="both"/>
      </w:pPr>
      <w:r w:rsidRPr="00401E57">
        <w:t xml:space="preserve">   </w:t>
      </w:r>
    </w:p>
    <w:p w14:paraId="07683634" w14:textId="5697E653" w:rsidR="006E5651" w:rsidRDefault="006E5651" w:rsidP="003A794F">
      <w:pPr>
        <w:pStyle w:val="BodyText"/>
        <w:widowControl/>
        <w:numPr>
          <w:ilvl w:val="1"/>
          <w:numId w:val="42"/>
        </w:numPr>
        <w:ind w:right="216"/>
        <w:jc w:val="both"/>
      </w:pPr>
      <w:r w:rsidRPr="00401E57">
        <w:t>Agency Action. No later than the day after the last day of a period of investigative leave, the Employer will</w:t>
      </w:r>
      <w:r w:rsidR="004A5DF7">
        <w:t>:</w:t>
      </w:r>
      <w:r w:rsidRPr="00401E57">
        <w:t xml:space="preserve"> </w:t>
      </w:r>
    </w:p>
    <w:p w14:paraId="1B70DF16" w14:textId="77777777" w:rsidR="00C45CBB" w:rsidRPr="00401E57" w:rsidRDefault="00C45CBB" w:rsidP="003A794F">
      <w:pPr>
        <w:pStyle w:val="BodyText"/>
        <w:widowControl/>
        <w:ind w:right="216"/>
        <w:jc w:val="both"/>
      </w:pPr>
    </w:p>
    <w:p w14:paraId="43F415D9" w14:textId="77777777" w:rsidR="006E5651" w:rsidRDefault="006E5651" w:rsidP="003A794F">
      <w:pPr>
        <w:pStyle w:val="BodyText"/>
        <w:widowControl/>
        <w:numPr>
          <w:ilvl w:val="2"/>
          <w:numId w:val="42"/>
        </w:numPr>
        <w:ind w:right="216"/>
        <w:jc w:val="both"/>
      </w:pPr>
      <w:r w:rsidRPr="00401E57">
        <w:t xml:space="preserve">return the employee to regular duty </w:t>
      </w:r>
      <w:proofErr w:type="gramStart"/>
      <w:r w:rsidRPr="00401E57">
        <w:t>status;</w:t>
      </w:r>
      <w:proofErr w:type="gramEnd"/>
      <w:r w:rsidRPr="00401E57">
        <w:t xml:space="preserve"> </w:t>
      </w:r>
    </w:p>
    <w:p w14:paraId="75685890" w14:textId="77777777" w:rsidR="00C45CBB" w:rsidRPr="00401E57" w:rsidRDefault="00C45CBB" w:rsidP="003A794F">
      <w:pPr>
        <w:pStyle w:val="BodyText"/>
        <w:widowControl/>
        <w:ind w:left="1819" w:right="216"/>
        <w:jc w:val="both"/>
      </w:pPr>
    </w:p>
    <w:p w14:paraId="05F6FF13" w14:textId="77777777" w:rsidR="006E5651" w:rsidRPr="00C66005" w:rsidRDefault="006E5651" w:rsidP="003A794F">
      <w:pPr>
        <w:pStyle w:val="BodyText"/>
        <w:widowControl/>
        <w:numPr>
          <w:ilvl w:val="2"/>
          <w:numId w:val="42"/>
        </w:numPr>
        <w:ind w:right="216"/>
        <w:jc w:val="both"/>
      </w:pPr>
      <w:r w:rsidRPr="00C66005">
        <w:t>take one (1) or more of the actions under paragraph (2)(b</w:t>
      </w:r>
      <w:proofErr w:type="gramStart"/>
      <w:r w:rsidRPr="00C66005">
        <w:t>);</w:t>
      </w:r>
      <w:proofErr w:type="gramEnd"/>
    </w:p>
    <w:p w14:paraId="75713998" w14:textId="77777777" w:rsidR="00C45CBB" w:rsidRDefault="00C45CBB" w:rsidP="003A794F">
      <w:pPr>
        <w:pStyle w:val="BodyText"/>
        <w:widowControl/>
        <w:ind w:left="1819" w:right="216"/>
        <w:jc w:val="both"/>
      </w:pPr>
    </w:p>
    <w:p w14:paraId="6FA43C30" w14:textId="3F1A77C3" w:rsidR="006E5651" w:rsidRPr="00401E57" w:rsidRDefault="006E5651" w:rsidP="003A794F">
      <w:pPr>
        <w:pStyle w:val="BodyText"/>
        <w:widowControl/>
        <w:numPr>
          <w:ilvl w:val="2"/>
          <w:numId w:val="42"/>
        </w:numPr>
        <w:ind w:right="216"/>
        <w:jc w:val="both"/>
      </w:pPr>
      <w:r w:rsidRPr="00401E57">
        <w:t>propose or initiate an adverse action against the employee as provided under law; or</w:t>
      </w:r>
    </w:p>
    <w:p w14:paraId="1B3F25F2" w14:textId="77777777" w:rsidR="00C45CBB" w:rsidRDefault="00C45CBB" w:rsidP="003A794F">
      <w:pPr>
        <w:pStyle w:val="BodyText"/>
        <w:widowControl/>
        <w:ind w:left="1819" w:right="216"/>
        <w:jc w:val="both"/>
      </w:pPr>
    </w:p>
    <w:p w14:paraId="0AA5F7CD" w14:textId="13BB808C" w:rsidR="006E5651" w:rsidRPr="00401E57" w:rsidRDefault="006E5651" w:rsidP="003A794F">
      <w:pPr>
        <w:pStyle w:val="BodyText"/>
        <w:widowControl/>
        <w:numPr>
          <w:ilvl w:val="2"/>
          <w:numId w:val="42"/>
        </w:numPr>
        <w:ind w:right="216"/>
        <w:jc w:val="both"/>
      </w:pPr>
      <w:r w:rsidRPr="00401E57">
        <w:t>extend the period of investigative leave.</w:t>
      </w:r>
    </w:p>
    <w:p w14:paraId="1C20186A" w14:textId="77777777" w:rsidR="006E5651" w:rsidRPr="00401E57" w:rsidRDefault="006E5651" w:rsidP="003A794F">
      <w:pPr>
        <w:pStyle w:val="BodyText"/>
        <w:widowControl/>
        <w:ind w:left="379" w:right="216"/>
        <w:jc w:val="both"/>
      </w:pPr>
    </w:p>
    <w:p w14:paraId="1655630B" w14:textId="77777777" w:rsidR="006E5651" w:rsidRPr="00C66005" w:rsidRDefault="006E5651" w:rsidP="003A794F">
      <w:pPr>
        <w:pStyle w:val="BodyText"/>
        <w:widowControl/>
        <w:numPr>
          <w:ilvl w:val="1"/>
          <w:numId w:val="42"/>
        </w:numPr>
        <w:ind w:right="216"/>
        <w:jc w:val="both"/>
      </w:pPr>
      <w:r w:rsidRPr="00C66005">
        <w:t xml:space="preserve">Extended Investigative Leave - Nothing in paragraph (4) shall be construed to prevent the continued investigation of an employee, as described in 4(d), except that the placement of an employee in investigative leave may not be extended for that purpose except as provided below:    </w:t>
      </w:r>
    </w:p>
    <w:p w14:paraId="727D6398" w14:textId="77777777" w:rsidR="004A5DF7" w:rsidRPr="00401E57" w:rsidRDefault="004A5DF7" w:rsidP="003A794F">
      <w:pPr>
        <w:pStyle w:val="BodyText"/>
        <w:widowControl/>
        <w:ind w:left="1460" w:right="216"/>
        <w:jc w:val="both"/>
      </w:pPr>
    </w:p>
    <w:p w14:paraId="64C549E0" w14:textId="1C830F75" w:rsidR="006E5651" w:rsidRPr="00401E57" w:rsidRDefault="006E5651" w:rsidP="003A794F">
      <w:pPr>
        <w:pStyle w:val="BodyText"/>
        <w:widowControl/>
        <w:ind w:left="1460" w:right="216"/>
        <w:jc w:val="both"/>
      </w:pPr>
      <w:r w:rsidRPr="00401E57">
        <w:t xml:space="preserve">If the Director of Human Resources approves an extension after consulting with the investigator responsible for conducting the investigation, </w:t>
      </w:r>
      <w:r w:rsidR="009277A1">
        <w:t>the Agency</w:t>
      </w:r>
      <w:r w:rsidRPr="00401E57">
        <w:t xml:space="preserve"> may extend the period of investigative leave for the employee for no more than </w:t>
      </w:r>
      <w:r w:rsidR="00C66005">
        <w:t>thirty (</w:t>
      </w:r>
      <w:r w:rsidRPr="00401E57">
        <w:t>30</w:t>
      </w:r>
      <w:r w:rsidR="00C66005">
        <w:t>)</w:t>
      </w:r>
      <w:r w:rsidRPr="00401E57">
        <w:t xml:space="preserve"> </w:t>
      </w:r>
      <w:r w:rsidR="00B22AE8" w:rsidRPr="00401E57">
        <w:t>workday</w:t>
      </w:r>
      <w:r w:rsidRPr="00401E57">
        <w:t xml:space="preserve">s.   </w:t>
      </w:r>
    </w:p>
    <w:p w14:paraId="7FB00F02" w14:textId="77777777" w:rsidR="006E5651" w:rsidRPr="00401E57" w:rsidRDefault="006E5651" w:rsidP="003A794F">
      <w:pPr>
        <w:pStyle w:val="BodyText"/>
        <w:widowControl/>
        <w:ind w:left="379" w:right="216"/>
        <w:jc w:val="both"/>
      </w:pPr>
      <w:r w:rsidRPr="00401E57">
        <w:t xml:space="preserve"> </w:t>
      </w:r>
    </w:p>
    <w:p w14:paraId="203CAA80" w14:textId="5BA0B396" w:rsidR="006E5651" w:rsidRPr="00401E57" w:rsidRDefault="006E5651" w:rsidP="003A794F">
      <w:pPr>
        <w:pStyle w:val="BodyText"/>
        <w:widowControl/>
        <w:numPr>
          <w:ilvl w:val="1"/>
          <w:numId w:val="42"/>
        </w:numPr>
        <w:ind w:right="216"/>
        <w:jc w:val="both"/>
      </w:pPr>
      <w:r w:rsidRPr="00401E57">
        <w:t xml:space="preserve">Maximum Number of Extensions. The total period of additional investigative leave for an employee may not exceed </w:t>
      </w:r>
      <w:r w:rsidR="00C66005">
        <w:t>ninety (</w:t>
      </w:r>
      <w:r w:rsidRPr="00401E57">
        <w:t>90</w:t>
      </w:r>
      <w:r w:rsidR="00C66005">
        <w:t>)</w:t>
      </w:r>
      <w:r w:rsidRPr="00401E57">
        <w:t xml:space="preserve"> </w:t>
      </w:r>
      <w:r w:rsidR="00B22AE8" w:rsidRPr="00401E57">
        <w:t>workday</w:t>
      </w:r>
      <w:r w:rsidRPr="00401E57">
        <w:t>s.</w:t>
      </w:r>
    </w:p>
    <w:p w14:paraId="5265C432" w14:textId="77777777" w:rsidR="006E5651" w:rsidRPr="00401E57" w:rsidRDefault="006E5651" w:rsidP="003A794F">
      <w:pPr>
        <w:pStyle w:val="BodyText"/>
        <w:widowControl/>
        <w:ind w:left="379" w:right="216"/>
        <w:jc w:val="both"/>
      </w:pPr>
    </w:p>
    <w:p w14:paraId="252487E2" w14:textId="33FC09BA" w:rsidR="006E5651" w:rsidRDefault="006E5651" w:rsidP="003A794F">
      <w:pPr>
        <w:pStyle w:val="BodyText"/>
        <w:widowControl/>
        <w:numPr>
          <w:ilvl w:val="1"/>
          <w:numId w:val="42"/>
        </w:numPr>
        <w:ind w:right="216"/>
        <w:jc w:val="both"/>
      </w:pPr>
      <w:r w:rsidRPr="00401E57">
        <w:t xml:space="preserve">External Investigations. If an additional period of investigative leave is required because an external investigative entity is handling the matter, that investigative entity will submit a certification to </w:t>
      </w:r>
      <w:r w:rsidR="009277A1">
        <w:t>the Agency</w:t>
      </w:r>
      <w:r w:rsidRPr="00401E57">
        <w:t xml:space="preserve">, and </w:t>
      </w:r>
      <w:r w:rsidR="009277A1">
        <w:t>the Agency</w:t>
      </w:r>
      <w:r w:rsidRPr="00401E57">
        <w:t xml:space="preserve"> may further extend a period of investigative leave for an employee for periods of no more than </w:t>
      </w:r>
      <w:r w:rsidR="00C66005">
        <w:t>thirty (</w:t>
      </w:r>
      <w:r w:rsidRPr="00401E57">
        <w:t>30</w:t>
      </w:r>
      <w:r w:rsidR="00C66005">
        <w:t>)</w:t>
      </w:r>
      <w:r w:rsidRPr="00401E57">
        <w:t xml:space="preserve"> </w:t>
      </w:r>
      <w:r w:rsidR="00B22AE8" w:rsidRPr="00401E57">
        <w:t>workday</w:t>
      </w:r>
      <w:r w:rsidRPr="00401E57">
        <w:t xml:space="preserve">s each if, no later than five (5) business days after granting each further extension, </w:t>
      </w:r>
      <w:r w:rsidR="009277A1">
        <w:t>the Agency</w:t>
      </w:r>
      <w:r w:rsidRPr="00401E57">
        <w:t xml:space="preserve"> submits to the Committee on Homeland Security and Governmental Affairs of the Senate and the Committee on Oversight and Government Reform of the House of Representatives, along with any other committees of jurisdiction, a report containing:  </w:t>
      </w:r>
    </w:p>
    <w:p w14:paraId="19CE4B62" w14:textId="77777777" w:rsidR="004A5DF7" w:rsidRPr="00401E57" w:rsidRDefault="004A5DF7" w:rsidP="003A794F">
      <w:pPr>
        <w:pStyle w:val="BodyText"/>
        <w:widowControl/>
        <w:ind w:right="216"/>
        <w:jc w:val="both"/>
      </w:pPr>
    </w:p>
    <w:p w14:paraId="057DBB27" w14:textId="77777777" w:rsidR="006E5651" w:rsidRPr="00401E57" w:rsidRDefault="006E5651" w:rsidP="003A794F">
      <w:pPr>
        <w:pStyle w:val="BodyText"/>
        <w:widowControl/>
        <w:numPr>
          <w:ilvl w:val="2"/>
          <w:numId w:val="42"/>
        </w:numPr>
        <w:ind w:right="216"/>
        <w:jc w:val="both"/>
      </w:pPr>
      <w:r w:rsidRPr="00401E57">
        <w:t xml:space="preserve">the title, position, office or agency subcomponent, job series, pay grade, and salary of the </w:t>
      </w:r>
      <w:proofErr w:type="gramStart"/>
      <w:r w:rsidRPr="00401E57">
        <w:t>employee;</w:t>
      </w:r>
      <w:proofErr w:type="gramEnd"/>
    </w:p>
    <w:p w14:paraId="6FFEEE86" w14:textId="77777777" w:rsidR="004A5DF7" w:rsidRDefault="004A5DF7" w:rsidP="003A794F">
      <w:pPr>
        <w:pStyle w:val="BodyText"/>
        <w:widowControl/>
        <w:ind w:left="1819" w:right="216"/>
        <w:jc w:val="both"/>
      </w:pPr>
    </w:p>
    <w:p w14:paraId="438176AC" w14:textId="090716B6" w:rsidR="006E5651" w:rsidRPr="00401E57" w:rsidRDefault="006E5651" w:rsidP="003A794F">
      <w:pPr>
        <w:pStyle w:val="BodyText"/>
        <w:widowControl/>
        <w:numPr>
          <w:ilvl w:val="2"/>
          <w:numId w:val="42"/>
        </w:numPr>
        <w:ind w:right="216"/>
        <w:jc w:val="both"/>
      </w:pPr>
      <w:r w:rsidRPr="00401E57">
        <w:t xml:space="preserve">a description of the duties of the </w:t>
      </w:r>
      <w:proofErr w:type="gramStart"/>
      <w:r w:rsidRPr="00401E57">
        <w:t>employee;</w:t>
      </w:r>
      <w:proofErr w:type="gramEnd"/>
    </w:p>
    <w:p w14:paraId="14F01E86" w14:textId="77777777" w:rsidR="004A5DF7" w:rsidRDefault="004A5DF7" w:rsidP="003A794F">
      <w:pPr>
        <w:pStyle w:val="BodyText"/>
        <w:widowControl/>
        <w:ind w:left="1819" w:right="216"/>
        <w:jc w:val="both"/>
      </w:pPr>
    </w:p>
    <w:p w14:paraId="58B28477" w14:textId="2211838B" w:rsidR="006E5651" w:rsidRPr="00401E57" w:rsidRDefault="006E5651" w:rsidP="003A794F">
      <w:pPr>
        <w:pStyle w:val="BodyText"/>
        <w:widowControl/>
        <w:numPr>
          <w:ilvl w:val="2"/>
          <w:numId w:val="42"/>
        </w:numPr>
        <w:ind w:right="216"/>
        <w:jc w:val="both"/>
      </w:pPr>
      <w:r w:rsidRPr="00401E57">
        <w:t xml:space="preserve">the reason the employee was placed in investigative </w:t>
      </w:r>
      <w:proofErr w:type="gramStart"/>
      <w:r w:rsidRPr="00401E57">
        <w:t>leave;</w:t>
      </w:r>
      <w:proofErr w:type="gramEnd"/>
    </w:p>
    <w:p w14:paraId="705B3808" w14:textId="77777777" w:rsidR="004A5DF7" w:rsidRDefault="004A5DF7" w:rsidP="003A794F">
      <w:pPr>
        <w:pStyle w:val="BodyText"/>
        <w:widowControl/>
        <w:ind w:left="1819" w:right="216"/>
        <w:jc w:val="both"/>
      </w:pPr>
    </w:p>
    <w:p w14:paraId="5390BD38" w14:textId="3B328B97" w:rsidR="006E5651" w:rsidRDefault="006E5651" w:rsidP="003A794F">
      <w:pPr>
        <w:pStyle w:val="BodyText"/>
        <w:widowControl/>
        <w:numPr>
          <w:ilvl w:val="2"/>
          <w:numId w:val="42"/>
        </w:numPr>
        <w:ind w:right="216"/>
        <w:jc w:val="both"/>
      </w:pPr>
      <w:r w:rsidRPr="00401E57">
        <w:t>an explanation as to why</w:t>
      </w:r>
      <w:r w:rsidR="004A5DF7">
        <w:t>:</w:t>
      </w:r>
    </w:p>
    <w:p w14:paraId="3A7ADE97" w14:textId="77777777" w:rsidR="004A5DF7" w:rsidRPr="00401E57" w:rsidRDefault="004A5DF7" w:rsidP="003A794F">
      <w:pPr>
        <w:pStyle w:val="BodyText"/>
        <w:widowControl/>
        <w:ind w:right="216"/>
        <w:jc w:val="both"/>
      </w:pPr>
    </w:p>
    <w:p w14:paraId="72B7EE13" w14:textId="131E95EB" w:rsidR="006E5651" w:rsidRPr="004A5DF7" w:rsidRDefault="006E5651" w:rsidP="0065217F">
      <w:pPr>
        <w:pStyle w:val="BodyText"/>
        <w:widowControl/>
        <w:numPr>
          <w:ilvl w:val="2"/>
          <w:numId w:val="207"/>
        </w:numPr>
        <w:ind w:left="2160" w:right="216"/>
        <w:jc w:val="both"/>
      </w:pPr>
      <w:r w:rsidRPr="00401E57">
        <w:t>The employee poses a threat as described in paragraph 2(a); an</w:t>
      </w:r>
      <w:r w:rsidR="004A5DF7">
        <w:t>d</w:t>
      </w:r>
    </w:p>
    <w:p w14:paraId="5C71BD30" w14:textId="77777777" w:rsidR="004A5DF7" w:rsidRPr="004A5DF7" w:rsidRDefault="004A5DF7" w:rsidP="0065217F">
      <w:pPr>
        <w:pStyle w:val="BodyText"/>
        <w:widowControl/>
        <w:ind w:left="2160" w:right="216"/>
        <w:jc w:val="both"/>
      </w:pPr>
    </w:p>
    <w:p w14:paraId="15353BDA" w14:textId="1D9862D2" w:rsidR="006E5651" w:rsidRPr="004A5DF7" w:rsidRDefault="006E5651" w:rsidP="0065217F">
      <w:pPr>
        <w:pStyle w:val="BodyText"/>
        <w:widowControl/>
        <w:numPr>
          <w:ilvl w:val="2"/>
          <w:numId w:val="207"/>
        </w:numPr>
        <w:ind w:left="2160" w:right="216"/>
        <w:jc w:val="both"/>
      </w:pPr>
      <w:r w:rsidRPr="00401E57">
        <w:t xml:space="preserve">The agency is not able to reassign the employee to another position within </w:t>
      </w:r>
      <w:r w:rsidR="009277A1">
        <w:t xml:space="preserve">the </w:t>
      </w:r>
      <w:proofErr w:type="gramStart"/>
      <w:r w:rsidR="009277A1">
        <w:t>Agency</w:t>
      </w:r>
      <w:r w:rsidRPr="00401E57">
        <w:t>;</w:t>
      </w:r>
      <w:proofErr w:type="gramEnd"/>
    </w:p>
    <w:p w14:paraId="0066E4F6" w14:textId="77777777" w:rsidR="004A5DF7" w:rsidRPr="00401E57" w:rsidRDefault="004A5DF7" w:rsidP="003A794F">
      <w:pPr>
        <w:pStyle w:val="BodyText"/>
        <w:widowControl/>
        <w:ind w:right="216"/>
        <w:jc w:val="both"/>
      </w:pPr>
    </w:p>
    <w:p w14:paraId="3645D1DE" w14:textId="77777777" w:rsidR="006E5651" w:rsidRPr="00401E57" w:rsidRDefault="006E5651" w:rsidP="003A794F">
      <w:pPr>
        <w:pStyle w:val="BodyText"/>
        <w:widowControl/>
        <w:numPr>
          <w:ilvl w:val="2"/>
          <w:numId w:val="42"/>
        </w:numPr>
        <w:ind w:right="216"/>
        <w:jc w:val="both"/>
      </w:pPr>
      <w:r w:rsidRPr="00401E57">
        <w:t xml:space="preserve">the certification from the external investigative entity; and </w:t>
      </w:r>
    </w:p>
    <w:p w14:paraId="15C8ABDA" w14:textId="77777777" w:rsidR="004A5DF7" w:rsidRDefault="004A5DF7" w:rsidP="003A794F">
      <w:pPr>
        <w:pStyle w:val="BodyText"/>
        <w:widowControl/>
        <w:ind w:left="1819" w:right="216"/>
        <w:jc w:val="both"/>
      </w:pPr>
    </w:p>
    <w:p w14:paraId="2F9109EA" w14:textId="3CD36B50" w:rsidR="006E5651" w:rsidRDefault="006E5651" w:rsidP="003A794F">
      <w:pPr>
        <w:pStyle w:val="BodyText"/>
        <w:widowControl/>
        <w:numPr>
          <w:ilvl w:val="2"/>
          <w:numId w:val="42"/>
        </w:numPr>
        <w:ind w:right="216"/>
        <w:jc w:val="both"/>
      </w:pPr>
      <w:r w:rsidRPr="00401E57">
        <w:t>in the case of a completed investigation of the employee:</w:t>
      </w:r>
    </w:p>
    <w:p w14:paraId="0B888AFD" w14:textId="77777777" w:rsidR="004A5DF7" w:rsidRPr="00401E57" w:rsidRDefault="004A5DF7" w:rsidP="003A794F">
      <w:pPr>
        <w:pStyle w:val="BodyText"/>
        <w:widowControl/>
        <w:ind w:left="2160" w:right="216"/>
        <w:jc w:val="both"/>
      </w:pPr>
    </w:p>
    <w:p w14:paraId="6A362ECC" w14:textId="77777777" w:rsidR="006E5651" w:rsidRDefault="006E5651" w:rsidP="0065217F">
      <w:pPr>
        <w:pStyle w:val="BodyText"/>
        <w:widowControl/>
        <w:numPr>
          <w:ilvl w:val="2"/>
          <w:numId w:val="208"/>
        </w:numPr>
        <w:ind w:left="2160" w:right="216"/>
        <w:jc w:val="both"/>
      </w:pPr>
      <w:r w:rsidRPr="00401E57">
        <w:t>the results of the investigation; and</w:t>
      </w:r>
    </w:p>
    <w:p w14:paraId="27902C14" w14:textId="77777777" w:rsidR="004A5DF7" w:rsidRPr="00401E57" w:rsidRDefault="004A5DF7" w:rsidP="0065217F">
      <w:pPr>
        <w:pStyle w:val="BodyText"/>
        <w:widowControl/>
        <w:ind w:left="2160" w:right="216"/>
        <w:jc w:val="both"/>
      </w:pPr>
    </w:p>
    <w:p w14:paraId="3821062C" w14:textId="77777777" w:rsidR="00AC48C6" w:rsidRPr="00401E57" w:rsidRDefault="006E5651" w:rsidP="0065217F">
      <w:pPr>
        <w:pStyle w:val="BodyText"/>
        <w:widowControl/>
        <w:numPr>
          <w:ilvl w:val="2"/>
          <w:numId w:val="208"/>
        </w:numPr>
        <w:ind w:left="2160" w:right="216"/>
        <w:jc w:val="both"/>
      </w:pPr>
      <w:r w:rsidRPr="00401E57">
        <w:t xml:space="preserve">the reason that the employee remains in investigative leave. </w:t>
      </w:r>
    </w:p>
    <w:p w14:paraId="06A5E6B2" w14:textId="65F69B7A" w:rsidR="00AC48C6" w:rsidRPr="00401E57" w:rsidRDefault="00AC48C6" w:rsidP="003A794F">
      <w:pPr>
        <w:pStyle w:val="BodyText"/>
        <w:widowControl/>
        <w:ind w:right="216"/>
        <w:jc w:val="both"/>
      </w:pPr>
    </w:p>
    <w:p w14:paraId="35F54A43" w14:textId="77777777" w:rsidR="006E5651" w:rsidRPr="00401E57" w:rsidRDefault="006E5651" w:rsidP="0065217F">
      <w:pPr>
        <w:pStyle w:val="BodyText"/>
        <w:widowControl/>
        <w:ind w:left="360" w:right="216"/>
        <w:jc w:val="both"/>
      </w:pPr>
      <w:r w:rsidRPr="00401E57">
        <w:rPr>
          <w:b/>
        </w:rPr>
        <w:t xml:space="preserve">Section 8:  </w:t>
      </w:r>
      <w:r w:rsidRPr="00401E57">
        <w:t>Expedited Arbitration</w:t>
      </w:r>
    </w:p>
    <w:p w14:paraId="258FF436" w14:textId="77777777" w:rsidR="006E5651" w:rsidRPr="00401E57" w:rsidRDefault="006E5651" w:rsidP="0065217F">
      <w:pPr>
        <w:pStyle w:val="BodyText"/>
        <w:widowControl/>
        <w:ind w:left="360" w:right="216"/>
        <w:jc w:val="both"/>
      </w:pPr>
    </w:p>
    <w:p w14:paraId="59EFD2E2" w14:textId="77777777" w:rsidR="00AC48C6" w:rsidRPr="00401E57" w:rsidRDefault="006E5651" w:rsidP="0065217F">
      <w:pPr>
        <w:pStyle w:val="BodyText"/>
        <w:widowControl/>
        <w:ind w:left="360" w:right="216"/>
        <w:jc w:val="both"/>
      </w:pPr>
      <w:r w:rsidRPr="00C66005">
        <w:lastRenderedPageBreak/>
        <w:t>If an employee, with Union concurrence, elects expedited arbitration for a suspension of seven (7) days or less in lieu of Section 7 above, the procedures set forth in Article 48, Expedited Arbitration shall apply before implementation of the suspension.</w:t>
      </w:r>
    </w:p>
    <w:p w14:paraId="030A5AFB" w14:textId="607A06F6" w:rsidR="00AC48C6" w:rsidRPr="00401E57" w:rsidRDefault="00AC48C6" w:rsidP="0065217F">
      <w:pPr>
        <w:pStyle w:val="BodyText"/>
        <w:widowControl/>
        <w:ind w:left="360" w:right="216"/>
        <w:jc w:val="both"/>
      </w:pPr>
    </w:p>
    <w:p w14:paraId="1E2ECB93" w14:textId="77777777" w:rsidR="006E5651" w:rsidRDefault="006E5651" w:rsidP="0065217F">
      <w:pPr>
        <w:pStyle w:val="BodyText"/>
        <w:widowControl/>
        <w:ind w:left="360" w:right="216"/>
        <w:jc w:val="both"/>
        <w:rPr>
          <w:b/>
          <w:bCs/>
        </w:rPr>
      </w:pPr>
      <w:r w:rsidRPr="00401E57">
        <w:rPr>
          <w:b/>
          <w:bCs/>
        </w:rPr>
        <w:t>Section 9:</w:t>
      </w:r>
    </w:p>
    <w:p w14:paraId="77C1B08B" w14:textId="77777777" w:rsidR="00881E75" w:rsidRPr="00401E57" w:rsidRDefault="00881E75" w:rsidP="0065217F">
      <w:pPr>
        <w:pStyle w:val="BodyText"/>
        <w:widowControl/>
        <w:ind w:left="360" w:right="216"/>
        <w:jc w:val="both"/>
        <w:rPr>
          <w:b/>
          <w:bCs/>
        </w:rPr>
      </w:pPr>
    </w:p>
    <w:p w14:paraId="60DB76B7" w14:textId="643D4A2C" w:rsidR="00993597" w:rsidRPr="00401E57" w:rsidRDefault="0D6BC440" w:rsidP="0065217F">
      <w:pPr>
        <w:pStyle w:val="BodyText"/>
        <w:widowControl/>
        <w:ind w:left="360"/>
        <w:jc w:val="both"/>
      </w:pPr>
      <w:r>
        <w:t xml:space="preserve">In accordance with 5 </w:t>
      </w:r>
      <w:r w:rsidR="67135927">
        <w:t xml:space="preserve">U.S.C. </w:t>
      </w:r>
      <w:r w:rsidR="6F619237">
        <w:t>§</w:t>
      </w:r>
      <w:r w:rsidR="01BFD52E">
        <w:t xml:space="preserve"> </w:t>
      </w:r>
      <w:r>
        <w:t xml:space="preserve">7114 and the </w:t>
      </w:r>
      <w:r w:rsidRPr="003A794F">
        <w:rPr>
          <w:i/>
          <w:iCs/>
        </w:rPr>
        <w:t>Privacy Act</w:t>
      </w:r>
      <w:r>
        <w:t xml:space="preserve"> and upon request from the Union, the Employer will provide an annual list of disciplinary actions and charges issued to FEC bargaining unit employees</w:t>
      </w:r>
      <w:r w:rsidR="790F96E0">
        <w:t>.</w:t>
      </w:r>
    </w:p>
    <w:p w14:paraId="5E66243F" w14:textId="77777777" w:rsidR="00993597" w:rsidRPr="00401E57" w:rsidRDefault="00993597" w:rsidP="00787670">
      <w:pPr>
        <w:widowControl/>
        <w:rPr>
          <w:sz w:val="24"/>
          <w:szCs w:val="24"/>
        </w:rPr>
        <w:sectPr w:rsidR="00993597" w:rsidRPr="00401E57" w:rsidSect="00316B18">
          <w:headerReference w:type="default" r:id="rId66"/>
          <w:pgSz w:w="12240" w:h="15840"/>
          <w:pgMar w:top="1440" w:right="1440" w:bottom="1440" w:left="1440" w:header="0" w:footer="984" w:gutter="0"/>
          <w:cols w:space="720"/>
        </w:sectPr>
      </w:pPr>
    </w:p>
    <w:p w14:paraId="42795154" w14:textId="035922ED" w:rsidR="006E5651" w:rsidRPr="00401E57" w:rsidRDefault="006E5651" w:rsidP="00787670">
      <w:pPr>
        <w:pStyle w:val="Heading1"/>
        <w:widowControl/>
        <w:spacing w:before="0"/>
        <w:rPr>
          <w:sz w:val="24"/>
          <w:szCs w:val="24"/>
        </w:rPr>
      </w:pPr>
      <w:r w:rsidRPr="00401E57">
        <w:rPr>
          <w:sz w:val="24"/>
          <w:szCs w:val="24"/>
        </w:rPr>
        <w:lastRenderedPageBreak/>
        <w:t>TA 4/10/24</w:t>
      </w:r>
    </w:p>
    <w:p w14:paraId="69FA69C1" w14:textId="77777777" w:rsidR="006E5651" w:rsidRPr="00401E57" w:rsidRDefault="006E5651" w:rsidP="00787670">
      <w:pPr>
        <w:pStyle w:val="Heading1"/>
        <w:widowControl/>
        <w:spacing w:before="0"/>
        <w:rPr>
          <w:sz w:val="24"/>
          <w:szCs w:val="24"/>
        </w:rPr>
      </w:pPr>
    </w:p>
    <w:p w14:paraId="1B784A87" w14:textId="27831AAE" w:rsidR="00AC48C6" w:rsidRPr="003A794F" w:rsidRDefault="009105A3" w:rsidP="00787670">
      <w:pPr>
        <w:pStyle w:val="Heading1"/>
        <w:widowControl/>
        <w:pBdr>
          <w:bottom w:val="single" w:sz="12" w:space="1" w:color="auto"/>
        </w:pBdr>
        <w:spacing w:before="0"/>
        <w:rPr>
          <w:sz w:val="28"/>
          <w:szCs w:val="28"/>
        </w:rPr>
      </w:pPr>
      <w:r w:rsidRPr="003A794F">
        <w:rPr>
          <w:sz w:val="28"/>
          <w:szCs w:val="28"/>
        </w:rPr>
        <w:t>ARTICLE 44</w:t>
      </w:r>
    </w:p>
    <w:p w14:paraId="3B7F9CAA" w14:textId="77777777" w:rsidR="003A794F" w:rsidRPr="00D23F3C" w:rsidRDefault="003A794F" w:rsidP="00787670">
      <w:pPr>
        <w:pStyle w:val="Heading1"/>
        <w:widowControl/>
        <w:spacing w:before="0"/>
        <w:rPr>
          <w:b/>
          <w:bCs/>
          <w:sz w:val="24"/>
          <w:szCs w:val="24"/>
        </w:rPr>
      </w:pPr>
    </w:p>
    <w:p w14:paraId="56FDE51E" w14:textId="77777777" w:rsidR="00993597" w:rsidRPr="00401E57" w:rsidRDefault="009105A3" w:rsidP="00787670">
      <w:pPr>
        <w:pStyle w:val="Heading2"/>
        <w:widowControl/>
        <w:spacing w:before="0"/>
        <w:jc w:val="left"/>
        <w:rPr>
          <w:sz w:val="24"/>
          <w:szCs w:val="24"/>
        </w:rPr>
      </w:pPr>
      <w:r w:rsidRPr="00401E57">
        <w:rPr>
          <w:sz w:val="24"/>
          <w:szCs w:val="24"/>
        </w:rPr>
        <w:t>ADVERSE ACTIONS</w:t>
      </w:r>
    </w:p>
    <w:p w14:paraId="70CFD05E" w14:textId="77777777" w:rsidR="00993597" w:rsidRPr="00401E57" w:rsidRDefault="00993597" w:rsidP="00787670">
      <w:pPr>
        <w:pStyle w:val="BodyText"/>
        <w:widowControl/>
        <w:rPr>
          <w:b/>
        </w:rPr>
      </w:pPr>
    </w:p>
    <w:p w14:paraId="6F79903F" w14:textId="77777777" w:rsidR="00993597" w:rsidRPr="00401E57" w:rsidRDefault="009105A3" w:rsidP="00787670">
      <w:pPr>
        <w:widowControl/>
        <w:ind w:left="380"/>
        <w:rPr>
          <w:sz w:val="24"/>
          <w:szCs w:val="24"/>
        </w:rPr>
      </w:pPr>
      <w:r w:rsidRPr="00401E57">
        <w:rPr>
          <w:b/>
          <w:sz w:val="24"/>
          <w:szCs w:val="24"/>
        </w:rPr>
        <w:t xml:space="preserve">Section 1: </w:t>
      </w:r>
      <w:r w:rsidRPr="00401E57">
        <w:rPr>
          <w:sz w:val="24"/>
          <w:szCs w:val="24"/>
        </w:rPr>
        <w:t>General</w:t>
      </w:r>
    </w:p>
    <w:p w14:paraId="259FA285" w14:textId="77777777" w:rsidR="00993597" w:rsidRPr="00401E57" w:rsidRDefault="00993597" w:rsidP="00787670">
      <w:pPr>
        <w:pStyle w:val="BodyText"/>
        <w:widowControl/>
      </w:pPr>
    </w:p>
    <w:p w14:paraId="14C43F6A" w14:textId="77591CE4" w:rsidR="00993597" w:rsidRDefault="790F96E0" w:rsidP="00F32F87">
      <w:pPr>
        <w:pStyle w:val="BodyText"/>
        <w:widowControl/>
        <w:ind w:left="380"/>
        <w:jc w:val="both"/>
      </w:pPr>
      <w:r>
        <w:t xml:space="preserve">This Article sets forth procedures for the processing of adverse actions as listed in </w:t>
      </w:r>
      <w:r w:rsidR="63F64517">
        <w:t xml:space="preserve">5 </w:t>
      </w:r>
      <w:r w:rsidR="67135927">
        <w:t>U.S.C.</w:t>
      </w:r>
      <w:r w:rsidR="1EB97738">
        <w:t xml:space="preserve"> </w:t>
      </w:r>
      <w:r w:rsidR="6F619237">
        <w:t>§</w:t>
      </w:r>
      <w:r w:rsidR="1383032D">
        <w:t xml:space="preserve"> </w:t>
      </w:r>
      <w:r>
        <w:t xml:space="preserve">7512 for bargaining unit employees who meet the definition of 5 </w:t>
      </w:r>
      <w:r w:rsidR="67135927">
        <w:t xml:space="preserve">U.S.C. </w:t>
      </w:r>
      <w:r w:rsidR="23786717">
        <w:t xml:space="preserve">          </w:t>
      </w:r>
      <w:r w:rsidR="67135927">
        <w:t>§</w:t>
      </w:r>
      <w:r w:rsidR="1852FDB9">
        <w:t xml:space="preserve"> </w:t>
      </w:r>
      <w:r>
        <w:t>7511(a)(1)(B) and (C).</w:t>
      </w:r>
    </w:p>
    <w:p w14:paraId="712419B3" w14:textId="77777777" w:rsidR="00D23F3C" w:rsidRPr="00401E57" w:rsidRDefault="00D23F3C" w:rsidP="00F32F87">
      <w:pPr>
        <w:pStyle w:val="BodyText"/>
        <w:widowControl/>
        <w:ind w:left="380"/>
        <w:jc w:val="both"/>
      </w:pPr>
    </w:p>
    <w:p w14:paraId="47C1905C" w14:textId="77777777" w:rsidR="00993597" w:rsidRDefault="009105A3" w:rsidP="00F32F87">
      <w:pPr>
        <w:pStyle w:val="BodyText"/>
        <w:widowControl/>
        <w:ind w:left="380"/>
        <w:jc w:val="both"/>
      </w:pPr>
      <w:r w:rsidRPr="00401E57">
        <w:t>The following specific types of adverse actions are covered:</w:t>
      </w:r>
    </w:p>
    <w:p w14:paraId="03643FED" w14:textId="77777777" w:rsidR="00D23F3C" w:rsidRPr="00401E57" w:rsidRDefault="00D23F3C" w:rsidP="00F32F87">
      <w:pPr>
        <w:pStyle w:val="BodyText"/>
        <w:widowControl/>
        <w:ind w:left="380"/>
        <w:jc w:val="both"/>
      </w:pPr>
    </w:p>
    <w:p w14:paraId="67CC04DE" w14:textId="77777777" w:rsidR="00993597" w:rsidRPr="00401E57" w:rsidRDefault="009105A3" w:rsidP="00F32F87">
      <w:pPr>
        <w:pStyle w:val="ListParagraph"/>
        <w:widowControl/>
        <w:numPr>
          <w:ilvl w:val="0"/>
          <w:numId w:val="20"/>
        </w:numPr>
        <w:tabs>
          <w:tab w:val="left" w:pos="1099"/>
        </w:tabs>
        <w:ind w:left="1099" w:hanging="359"/>
        <w:jc w:val="both"/>
        <w:rPr>
          <w:sz w:val="24"/>
          <w:szCs w:val="24"/>
        </w:rPr>
      </w:pPr>
      <w:proofErr w:type="gramStart"/>
      <w:r w:rsidRPr="00401E57">
        <w:rPr>
          <w:sz w:val="24"/>
          <w:szCs w:val="24"/>
        </w:rPr>
        <w:t>removals;</w:t>
      </w:r>
      <w:proofErr w:type="gramEnd"/>
    </w:p>
    <w:p w14:paraId="18E3A49F" w14:textId="77777777" w:rsidR="00993597" w:rsidRPr="00401E57" w:rsidRDefault="00993597" w:rsidP="00F32F87">
      <w:pPr>
        <w:pStyle w:val="BodyText"/>
        <w:widowControl/>
        <w:jc w:val="both"/>
      </w:pPr>
    </w:p>
    <w:p w14:paraId="702F37C8" w14:textId="77777777" w:rsidR="00993597" w:rsidRPr="00401E57" w:rsidRDefault="009105A3" w:rsidP="00F32F87">
      <w:pPr>
        <w:pStyle w:val="ListParagraph"/>
        <w:widowControl/>
        <w:numPr>
          <w:ilvl w:val="0"/>
          <w:numId w:val="20"/>
        </w:numPr>
        <w:tabs>
          <w:tab w:val="left" w:pos="1099"/>
        </w:tabs>
        <w:ind w:left="1099" w:hanging="359"/>
        <w:jc w:val="both"/>
        <w:rPr>
          <w:sz w:val="24"/>
          <w:szCs w:val="24"/>
        </w:rPr>
      </w:pPr>
      <w:r w:rsidRPr="00401E57">
        <w:rPr>
          <w:sz w:val="24"/>
          <w:szCs w:val="24"/>
        </w:rPr>
        <w:t xml:space="preserve">suspensions of more than fourteen (14) </w:t>
      </w:r>
      <w:proofErr w:type="gramStart"/>
      <w:r w:rsidRPr="00401E57">
        <w:rPr>
          <w:sz w:val="24"/>
          <w:szCs w:val="24"/>
        </w:rPr>
        <w:t>days;</w:t>
      </w:r>
      <w:proofErr w:type="gramEnd"/>
    </w:p>
    <w:p w14:paraId="5E7BF38F" w14:textId="77777777" w:rsidR="00993597" w:rsidRPr="00401E57" w:rsidRDefault="00993597" w:rsidP="00F32F87">
      <w:pPr>
        <w:pStyle w:val="BodyText"/>
        <w:widowControl/>
        <w:jc w:val="both"/>
      </w:pPr>
    </w:p>
    <w:p w14:paraId="543B912F" w14:textId="77777777" w:rsidR="00993597" w:rsidRPr="00401E57" w:rsidRDefault="009105A3" w:rsidP="00F32F87">
      <w:pPr>
        <w:pStyle w:val="ListParagraph"/>
        <w:widowControl/>
        <w:numPr>
          <w:ilvl w:val="0"/>
          <w:numId w:val="20"/>
        </w:numPr>
        <w:tabs>
          <w:tab w:val="left" w:pos="1099"/>
        </w:tabs>
        <w:ind w:left="1099" w:hanging="359"/>
        <w:jc w:val="both"/>
        <w:rPr>
          <w:sz w:val="24"/>
          <w:szCs w:val="24"/>
        </w:rPr>
      </w:pPr>
      <w:r w:rsidRPr="00401E57">
        <w:rPr>
          <w:sz w:val="24"/>
          <w:szCs w:val="24"/>
        </w:rPr>
        <w:t>reductions-in-</w:t>
      </w:r>
      <w:proofErr w:type="gramStart"/>
      <w:r w:rsidRPr="00401E57">
        <w:rPr>
          <w:sz w:val="24"/>
          <w:szCs w:val="24"/>
        </w:rPr>
        <w:t>grade;</w:t>
      </w:r>
      <w:proofErr w:type="gramEnd"/>
    </w:p>
    <w:p w14:paraId="0C3DA8EB" w14:textId="77777777" w:rsidR="00993597" w:rsidRPr="00401E57" w:rsidRDefault="00993597" w:rsidP="00F32F87">
      <w:pPr>
        <w:pStyle w:val="BodyText"/>
        <w:widowControl/>
        <w:jc w:val="both"/>
      </w:pPr>
    </w:p>
    <w:p w14:paraId="348607FA" w14:textId="77777777" w:rsidR="00993597" w:rsidRPr="00401E57" w:rsidRDefault="009105A3" w:rsidP="00F32F87">
      <w:pPr>
        <w:pStyle w:val="ListParagraph"/>
        <w:widowControl/>
        <w:numPr>
          <w:ilvl w:val="0"/>
          <w:numId w:val="20"/>
        </w:numPr>
        <w:tabs>
          <w:tab w:val="left" w:pos="1099"/>
        </w:tabs>
        <w:ind w:left="1099" w:hanging="359"/>
        <w:jc w:val="both"/>
        <w:rPr>
          <w:sz w:val="24"/>
          <w:szCs w:val="24"/>
        </w:rPr>
      </w:pPr>
      <w:r w:rsidRPr="00401E57">
        <w:rPr>
          <w:sz w:val="24"/>
          <w:szCs w:val="24"/>
        </w:rPr>
        <w:t>reductions-in-pay; and</w:t>
      </w:r>
    </w:p>
    <w:p w14:paraId="14ECDC09" w14:textId="77777777" w:rsidR="00993597" w:rsidRPr="00401E57" w:rsidRDefault="00993597" w:rsidP="00F32F87">
      <w:pPr>
        <w:pStyle w:val="BodyText"/>
        <w:widowControl/>
        <w:jc w:val="both"/>
      </w:pPr>
    </w:p>
    <w:p w14:paraId="3D4E3FDA" w14:textId="77777777" w:rsidR="00AC48C6" w:rsidRPr="00401E57" w:rsidRDefault="009105A3" w:rsidP="00F32F87">
      <w:pPr>
        <w:pStyle w:val="ListParagraph"/>
        <w:widowControl/>
        <w:numPr>
          <w:ilvl w:val="0"/>
          <w:numId w:val="20"/>
        </w:numPr>
        <w:tabs>
          <w:tab w:val="left" w:pos="1099"/>
        </w:tabs>
        <w:ind w:left="1099" w:hanging="359"/>
        <w:jc w:val="both"/>
        <w:rPr>
          <w:sz w:val="24"/>
          <w:szCs w:val="24"/>
        </w:rPr>
      </w:pPr>
      <w:r w:rsidRPr="00401E57">
        <w:rPr>
          <w:sz w:val="24"/>
          <w:szCs w:val="24"/>
        </w:rPr>
        <w:t>furloughs of thirty (30) days or less.</w:t>
      </w:r>
    </w:p>
    <w:p w14:paraId="44D8D797" w14:textId="7DF45320" w:rsidR="00AC48C6" w:rsidRPr="00401E57" w:rsidRDefault="00AC48C6" w:rsidP="00F32F87">
      <w:pPr>
        <w:pStyle w:val="ListParagraph"/>
        <w:widowControl/>
        <w:tabs>
          <w:tab w:val="left" w:pos="1099"/>
        </w:tabs>
        <w:ind w:left="1099" w:firstLine="0"/>
        <w:jc w:val="both"/>
        <w:rPr>
          <w:sz w:val="24"/>
          <w:szCs w:val="24"/>
        </w:rPr>
      </w:pPr>
    </w:p>
    <w:p w14:paraId="654B9919" w14:textId="77777777" w:rsidR="00993597" w:rsidRPr="00401E57" w:rsidRDefault="009105A3" w:rsidP="00F32F87">
      <w:pPr>
        <w:widowControl/>
        <w:ind w:left="380"/>
        <w:jc w:val="both"/>
        <w:rPr>
          <w:sz w:val="24"/>
          <w:szCs w:val="24"/>
        </w:rPr>
      </w:pPr>
      <w:r w:rsidRPr="00401E57">
        <w:rPr>
          <w:b/>
          <w:sz w:val="24"/>
          <w:szCs w:val="24"/>
        </w:rPr>
        <w:t xml:space="preserve">Section 2: </w:t>
      </w:r>
      <w:r w:rsidRPr="00401E57">
        <w:rPr>
          <w:sz w:val="24"/>
          <w:szCs w:val="24"/>
        </w:rPr>
        <w:t>Investigative Inquiries</w:t>
      </w:r>
    </w:p>
    <w:p w14:paraId="4DD39ADD" w14:textId="77777777" w:rsidR="00993597" w:rsidRPr="00401E57" w:rsidRDefault="00993597" w:rsidP="00F32F87">
      <w:pPr>
        <w:pStyle w:val="BodyText"/>
        <w:widowControl/>
        <w:jc w:val="both"/>
      </w:pPr>
    </w:p>
    <w:p w14:paraId="49E8F66A" w14:textId="77777777" w:rsidR="00993597" w:rsidRPr="00401E57" w:rsidRDefault="009105A3" w:rsidP="0065217F">
      <w:pPr>
        <w:pStyle w:val="ListParagraph"/>
        <w:widowControl/>
        <w:numPr>
          <w:ilvl w:val="0"/>
          <w:numId w:val="132"/>
        </w:numPr>
        <w:tabs>
          <w:tab w:val="left" w:pos="1099"/>
        </w:tabs>
        <w:ind w:left="1080" w:right="217"/>
        <w:jc w:val="both"/>
        <w:rPr>
          <w:sz w:val="24"/>
          <w:szCs w:val="24"/>
        </w:rPr>
      </w:pPr>
      <w:r w:rsidRPr="00401E57">
        <w:rPr>
          <w:sz w:val="24"/>
          <w:szCs w:val="24"/>
        </w:rPr>
        <w:t>Before initiating an adverse action, the Employer may conduct an inquiry into any apparent offense to ensure the objective consideration of all relevant facts and aspects of the situation. Ordinarily, this inquiry will be conducted by the employee’s supervisor, or a Human Resources Specialist, whichever is appropriate. However, certain situations (particularly those involving possible criminal activity or EEO issues) may warrant an investigation by the Office of the Inspector General, or the Office of Equal Employment Opportunity.</w:t>
      </w:r>
    </w:p>
    <w:p w14:paraId="2EFFC7AB" w14:textId="77777777" w:rsidR="00F76252" w:rsidRPr="00401E57" w:rsidRDefault="00F76252" w:rsidP="0065217F">
      <w:pPr>
        <w:pStyle w:val="ListParagraph"/>
        <w:widowControl/>
        <w:tabs>
          <w:tab w:val="left" w:pos="1099"/>
        </w:tabs>
        <w:ind w:left="1080" w:right="217"/>
        <w:jc w:val="both"/>
        <w:rPr>
          <w:sz w:val="24"/>
          <w:szCs w:val="24"/>
        </w:rPr>
      </w:pPr>
    </w:p>
    <w:p w14:paraId="69BFF4CA" w14:textId="4462DBC6" w:rsidR="00F76252" w:rsidRPr="00396312" w:rsidRDefault="00F76252" w:rsidP="0065217F">
      <w:pPr>
        <w:pStyle w:val="ListParagraph"/>
        <w:widowControl/>
        <w:numPr>
          <w:ilvl w:val="0"/>
          <w:numId w:val="132"/>
        </w:numPr>
        <w:tabs>
          <w:tab w:val="left" w:pos="1099"/>
        </w:tabs>
        <w:ind w:left="1080" w:right="217"/>
        <w:jc w:val="both"/>
        <w:rPr>
          <w:sz w:val="24"/>
          <w:szCs w:val="24"/>
        </w:rPr>
      </w:pPr>
      <w:r w:rsidRPr="00396312">
        <w:rPr>
          <w:sz w:val="24"/>
          <w:szCs w:val="24"/>
        </w:rPr>
        <w:t>Any necessary administrative or investigative leave in connection with a potential adverse action will follow the procedures outlined in Article 43, Section 7.</w:t>
      </w:r>
    </w:p>
    <w:p w14:paraId="09420A17" w14:textId="77777777" w:rsidR="00993597" w:rsidRPr="00401E57" w:rsidRDefault="00993597" w:rsidP="0065217F">
      <w:pPr>
        <w:pStyle w:val="BodyText"/>
        <w:widowControl/>
        <w:ind w:left="1080" w:hanging="360"/>
        <w:jc w:val="both"/>
      </w:pPr>
    </w:p>
    <w:p w14:paraId="4589D611" w14:textId="77777777" w:rsidR="00993597" w:rsidRPr="00401E57" w:rsidRDefault="009105A3" w:rsidP="0065217F">
      <w:pPr>
        <w:pStyle w:val="ListParagraph"/>
        <w:widowControl/>
        <w:numPr>
          <w:ilvl w:val="0"/>
          <w:numId w:val="132"/>
        </w:numPr>
        <w:tabs>
          <w:tab w:val="left" w:pos="1098"/>
        </w:tabs>
        <w:ind w:left="1080"/>
        <w:jc w:val="both"/>
        <w:rPr>
          <w:sz w:val="24"/>
          <w:szCs w:val="24"/>
        </w:rPr>
      </w:pPr>
      <w:r w:rsidRPr="00401E57">
        <w:rPr>
          <w:sz w:val="24"/>
          <w:szCs w:val="24"/>
        </w:rPr>
        <w:t>Representation</w:t>
      </w:r>
    </w:p>
    <w:p w14:paraId="53E62F7A" w14:textId="77777777" w:rsidR="00993597" w:rsidRPr="00401E57" w:rsidRDefault="00993597" w:rsidP="00F32F87">
      <w:pPr>
        <w:pStyle w:val="BodyText"/>
        <w:widowControl/>
        <w:jc w:val="both"/>
      </w:pPr>
    </w:p>
    <w:p w14:paraId="40B84B57" w14:textId="4C20F335" w:rsidR="00993597" w:rsidRPr="00401E57" w:rsidRDefault="005A56B3" w:rsidP="00F32F87">
      <w:pPr>
        <w:pStyle w:val="BodyText"/>
        <w:widowControl/>
        <w:ind w:left="720" w:right="216"/>
        <w:jc w:val="both"/>
      </w:pPr>
      <w:r w:rsidRPr="00401E57">
        <w:t>Consist</w:t>
      </w:r>
      <w:r w:rsidR="009C03C1" w:rsidRPr="00401E57">
        <w:t>ent</w:t>
      </w:r>
      <w:r w:rsidRPr="00401E57">
        <w:t xml:space="preserve"> with the Weingarten Rules, i</w:t>
      </w:r>
      <w:r w:rsidR="009105A3" w:rsidRPr="00401E57">
        <w:t>f the Employer conducts an investigative interview with a bargaining unit employee, the Union shall be given the opportunity to have a representative present if:</w:t>
      </w:r>
    </w:p>
    <w:p w14:paraId="792F1148" w14:textId="77777777" w:rsidR="00993597" w:rsidRPr="00401E57" w:rsidRDefault="00993597" w:rsidP="00F32F87">
      <w:pPr>
        <w:pStyle w:val="BodyText"/>
        <w:widowControl/>
        <w:jc w:val="both"/>
      </w:pPr>
    </w:p>
    <w:p w14:paraId="1DB6FEB4" w14:textId="09A8F566" w:rsidR="00993597" w:rsidRPr="00401E57" w:rsidRDefault="009105A3" w:rsidP="00F32F87">
      <w:pPr>
        <w:pStyle w:val="ListParagraph"/>
        <w:widowControl/>
        <w:numPr>
          <w:ilvl w:val="2"/>
          <w:numId w:val="20"/>
        </w:numPr>
        <w:tabs>
          <w:tab w:val="left" w:pos="1459"/>
          <w:tab w:val="left" w:pos="1526"/>
        </w:tabs>
        <w:ind w:left="1459" w:right="220" w:hanging="360"/>
        <w:jc w:val="both"/>
        <w:rPr>
          <w:sz w:val="24"/>
          <w:szCs w:val="24"/>
        </w:rPr>
      </w:pPr>
      <w:r w:rsidRPr="00401E57">
        <w:rPr>
          <w:sz w:val="24"/>
          <w:szCs w:val="24"/>
        </w:rPr>
        <w:t>the employee reasonably believes that the examination may result in and adverse action against the employee; and</w:t>
      </w:r>
    </w:p>
    <w:p w14:paraId="1056097F" w14:textId="77777777" w:rsidR="00993597" w:rsidRPr="00401E57" w:rsidRDefault="00993597" w:rsidP="00F32F87">
      <w:pPr>
        <w:pStyle w:val="BodyText"/>
        <w:widowControl/>
        <w:jc w:val="both"/>
      </w:pPr>
    </w:p>
    <w:p w14:paraId="57CABAC6" w14:textId="77777777" w:rsidR="00D23F3C" w:rsidRPr="00D23F3C" w:rsidRDefault="009105A3" w:rsidP="00F32F87">
      <w:pPr>
        <w:pStyle w:val="ListParagraph"/>
        <w:widowControl/>
        <w:numPr>
          <w:ilvl w:val="2"/>
          <w:numId w:val="20"/>
        </w:numPr>
        <w:tabs>
          <w:tab w:val="left" w:pos="1457"/>
        </w:tabs>
        <w:ind w:left="1457" w:hanging="358"/>
        <w:jc w:val="both"/>
      </w:pPr>
      <w:r w:rsidRPr="00401E57">
        <w:rPr>
          <w:sz w:val="24"/>
          <w:szCs w:val="24"/>
        </w:rPr>
        <w:t>the employee requests representation.</w:t>
      </w:r>
    </w:p>
    <w:p w14:paraId="03F13BA3" w14:textId="77777777" w:rsidR="00D23F3C" w:rsidRDefault="00D23F3C" w:rsidP="00F32F87">
      <w:pPr>
        <w:pStyle w:val="ListParagraph"/>
        <w:widowControl/>
        <w:tabs>
          <w:tab w:val="left" w:pos="1457"/>
        </w:tabs>
        <w:ind w:left="1457" w:firstLine="0"/>
        <w:jc w:val="both"/>
      </w:pPr>
    </w:p>
    <w:p w14:paraId="48827985" w14:textId="58898CFE" w:rsidR="00AC48C6" w:rsidRPr="00401E57" w:rsidRDefault="008B71B4" w:rsidP="00F32F87">
      <w:pPr>
        <w:pStyle w:val="BodyText"/>
        <w:widowControl/>
        <w:ind w:left="720" w:right="216"/>
        <w:jc w:val="both"/>
      </w:pPr>
      <w:r w:rsidRPr="00401E57">
        <w:t>The employee will be notified reasonably in advance of the meeting of the right to</w:t>
      </w:r>
      <w:r w:rsidR="0009720C" w:rsidRPr="00401E57">
        <w:t xml:space="preserve"> Union</w:t>
      </w:r>
      <w:r w:rsidRPr="00401E57">
        <w:t xml:space="preserve"> representation.</w:t>
      </w:r>
      <w:r w:rsidR="007A5338" w:rsidRPr="00401E57">
        <w:t xml:space="preserve"> </w:t>
      </w:r>
      <w:r w:rsidR="009105A3" w:rsidRPr="00401E57">
        <w:t>If the employee requests a Union representative, reasonable time will be provided to secure and speak with a representative. The role of the representative at such investigative interviews is to assist the employee, but not to interfere with the Employer's legitimate right to conduct its investigation.</w:t>
      </w:r>
    </w:p>
    <w:p w14:paraId="615CCE92" w14:textId="507CC313" w:rsidR="00AC48C6" w:rsidRPr="00401E57" w:rsidRDefault="00AC48C6" w:rsidP="00F32F87">
      <w:pPr>
        <w:pStyle w:val="BodyText"/>
        <w:widowControl/>
        <w:ind w:left="1460" w:right="217"/>
        <w:jc w:val="both"/>
      </w:pPr>
    </w:p>
    <w:p w14:paraId="663A06DA" w14:textId="77777777" w:rsidR="00993597" w:rsidRPr="00401E57" w:rsidRDefault="009105A3" w:rsidP="00F32F87">
      <w:pPr>
        <w:pStyle w:val="Heading6"/>
        <w:widowControl/>
      </w:pPr>
      <w:r w:rsidRPr="00401E57">
        <w:t>Section 3:</w:t>
      </w:r>
    </w:p>
    <w:p w14:paraId="406D9A78" w14:textId="77777777" w:rsidR="00993597" w:rsidRPr="00401E57" w:rsidRDefault="00993597" w:rsidP="00F32F87">
      <w:pPr>
        <w:pStyle w:val="BodyText"/>
        <w:widowControl/>
        <w:jc w:val="both"/>
        <w:rPr>
          <w:b/>
        </w:rPr>
      </w:pPr>
    </w:p>
    <w:p w14:paraId="0FFE46A5" w14:textId="48057591" w:rsidR="00AC48C6" w:rsidRPr="00401E57" w:rsidRDefault="009105A3" w:rsidP="00F32F87">
      <w:pPr>
        <w:pStyle w:val="BodyText"/>
        <w:widowControl/>
        <w:ind w:left="380" w:right="217"/>
        <w:jc w:val="both"/>
      </w:pPr>
      <w:r w:rsidRPr="00401E57">
        <w:t xml:space="preserve">Upon request of the employee, the Employer shall give </w:t>
      </w:r>
      <w:r w:rsidR="00114F90">
        <w:t>e</w:t>
      </w:r>
      <w:r w:rsidRPr="00401E57">
        <w:t>mployees who received a notice of proposed adverse action a copy of the adverse action case file containing any material relied upon by the Employer as the basis for the adverse action within fifteen</w:t>
      </w:r>
      <w:r w:rsidR="00D23F3C">
        <w:t xml:space="preserve"> </w:t>
      </w:r>
      <w:r w:rsidRPr="00401E57">
        <w:t xml:space="preserve">(15) </w:t>
      </w:r>
      <w:r w:rsidR="00B22AE8" w:rsidRPr="00401E57">
        <w:t>workday</w:t>
      </w:r>
      <w:r w:rsidRPr="00401E57">
        <w:t xml:space="preserve">s of the request. Such information shall be supplied in a manner consistent with the requirements and provisions of the </w:t>
      </w:r>
      <w:r w:rsidRPr="00401E57">
        <w:rPr>
          <w:i/>
        </w:rPr>
        <w:t xml:space="preserve">Privacy </w:t>
      </w:r>
      <w:proofErr w:type="gramStart"/>
      <w:r w:rsidRPr="00401E57">
        <w:rPr>
          <w:i/>
        </w:rPr>
        <w:t>Act</w:t>
      </w:r>
      <w:r w:rsidRPr="00401E57">
        <w:t>, and</w:t>
      </w:r>
      <w:proofErr w:type="gramEnd"/>
      <w:r w:rsidRPr="00401E57">
        <w:t xml:space="preserve"> shall include relevant exculpatory information developed as part of any investigative reports contained in the file.</w:t>
      </w:r>
    </w:p>
    <w:p w14:paraId="463FC554" w14:textId="28E8ED67" w:rsidR="00AC48C6" w:rsidRPr="00401E57" w:rsidRDefault="00AC48C6" w:rsidP="00F32F87">
      <w:pPr>
        <w:pStyle w:val="BodyText"/>
        <w:widowControl/>
        <w:ind w:left="380" w:right="218"/>
        <w:jc w:val="both"/>
      </w:pPr>
    </w:p>
    <w:p w14:paraId="5B25CDDB" w14:textId="77777777" w:rsidR="00993597" w:rsidRPr="00401E57" w:rsidRDefault="009105A3" w:rsidP="00F32F87">
      <w:pPr>
        <w:widowControl/>
        <w:ind w:left="380"/>
        <w:jc w:val="both"/>
        <w:rPr>
          <w:sz w:val="24"/>
          <w:szCs w:val="24"/>
        </w:rPr>
      </w:pPr>
      <w:r w:rsidRPr="00401E57">
        <w:rPr>
          <w:b/>
          <w:sz w:val="24"/>
          <w:szCs w:val="24"/>
        </w:rPr>
        <w:t xml:space="preserve">Section 4: </w:t>
      </w:r>
      <w:r w:rsidRPr="00401E57">
        <w:rPr>
          <w:sz w:val="24"/>
          <w:szCs w:val="24"/>
        </w:rPr>
        <w:t>Procedures for Adverse Actions</w:t>
      </w:r>
    </w:p>
    <w:p w14:paraId="178211FE" w14:textId="77777777" w:rsidR="00993597" w:rsidRPr="00401E57" w:rsidRDefault="00993597" w:rsidP="00F32F87">
      <w:pPr>
        <w:pStyle w:val="BodyText"/>
        <w:widowControl/>
        <w:jc w:val="both"/>
      </w:pPr>
    </w:p>
    <w:p w14:paraId="73F8F504" w14:textId="77777777" w:rsidR="00993597" w:rsidRPr="00401E57" w:rsidRDefault="009105A3" w:rsidP="00F32F87">
      <w:pPr>
        <w:pStyle w:val="ListParagraph"/>
        <w:widowControl/>
        <w:numPr>
          <w:ilvl w:val="0"/>
          <w:numId w:val="41"/>
        </w:numPr>
        <w:tabs>
          <w:tab w:val="left" w:pos="1099"/>
        </w:tabs>
        <w:ind w:left="1099" w:hanging="359"/>
        <w:jc w:val="both"/>
        <w:rPr>
          <w:sz w:val="24"/>
          <w:szCs w:val="24"/>
        </w:rPr>
      </w:pPr>
      <w:r w:rsidRPr="00401E57">
        <w:rPr>
          <w:sz w:val="24"/>
          <w:szCs w:val="24"/>
        </w:rPr>
        <w:t>Where an action is proposed under this Article:</w:t>
      </w:r>
    </w:p>
    <w:p w14:paraId="30DCA00D" w14:textId="77777777" w:rsidR="00993597" w:rsidRPr="00401E57" w:rsidRDefault="00993597" w:rsidP="00F32F87">
      <w:pPr>
        <w:pStyle w:val="BodyText"/>
        <w:widowControl/>
        <w:jc w:val="both"/>
      </w:pPr>
    </w:p>
    <w:p w14:paraId="1AF4E778" w14:textId="77777777" w:rsidR="00993597" w:rsidRPr="00401E57" w:rsidRDefault="009105A3" w:rsidP="00F32F87">
      <w:pPr>
        <w:pStyle w:val="ListParagraph"/>
        <w:widowControl/>
        <w:numPr>
          <w:ilvl w:val="1"/>
          <w:numId w:val="41"/>
        </w:numPr>
        <w:tabs>
          <w:tab w:val="left" w:pos="1460"/>
        </w:tabs>
        <w:ind w:right="217"/>
        <w:jc w:val="both"/>
        <w:rPr>
          <w:sz w:val="24"/>
          <w:szCs w:val="24"/>
        </w:rPr>
      </w:pPr>
      <w:r w:rsidRPr="00401E57">
        <w:rPr>
          <w:sz w:val="24"/>
          <w:szCs w:val="24"/>
        </w:rPr>
        <w:t>The Employer has the burden of proof to establish by a preponderance of the evidence that the action is warranted. Any such actions must be taken only for such cause as will promote the efficiency of the service.</w:t>
      </w:r>
    </w:p>
    <w:p w14:paraId="4060AAC7" w14:textId="77777777" w:rsidR="00993597" w:rsidRPr="00401E57" w:rsidRDefault="00993597" w:rsidP="00F32F87">
      <w:pPr>
        <w:pStyle w:val="BodyText"/>
        <w:widowControl/>
        <w:jc w:val="both"/>
      </w:pPr>
    </w:p>
    <w:p w14:paraId="5784795F" w14:textId="77777777" w:rsidR="00993597" w:rsidRPr="00401E57" w:rsidRDefault="009105A3" w:rsidP="00F32F87">
      <w:pPr>
        <w:pStyle w:val="ListParagraph"/>
        <w:widowControl/>
        <w:numPr>
          <w:ilvl w:val="1"/>
          <w:numId w:val="41"/>
        </w:numPr>
        <w:tabs>
          <w:tab w:val="left" w:pos="1458"/>
        </w:tabs>
        <w:ind w:left="1458" w:hanging="358"/>
        <w:jc w:val="both"/>
        <w:rPr>
          <w:sz w:val="24"/>
          <w:szCs w:val="24"/>
        </w:rPr>
      </w:pPr>
      <w:r w:rsidRPr="00401E57">
        <w:rPr>
          <w:sz w:val="24"/>
          <w:szCs w:val="24"/>
        </w:rPr>
        <w:t>Adverse actions shall be proposed in a timely manner.</w:t>
      </w:r>
    </w:p>
    <w:p w14:paraId="10310CA1" w14:textId="77777777" w:rsidR="00993597" w:rsidRPr="00401E57" w:rsidRDefault="00993597" w:rsidP="00F32F87">
      <w:pPr>
        <w:pStyle w:val="BodyText"/>
        <w:widowControl/>
        <w:jc w:val="both"/>
      </w:pPr>
    </w:p>
    <w:p w14:paraId="44BE2B2B" w14:textId="77777777" w:rsidR="00993597" w:rsidRPr="00401E57" w:rsidRDefault="009105A3" w:rsidP="00F32F87">
      <w:pPr>
        <w:pStyle w:val="ListParagraph"/>
        <w:widowControl/>
        <w:numPr>
          <w:ilvl w:val="0"/>
          <w:numId w:val="41"/>
        </w:numPr>
        <w:tabs>
          <w:tab w:val="left" w:pos="1098"/>
        </w:tabs>
        <w:ind w:left="1098" w:hanging="358"/>
        <w:jc w:val="both"/>
        <w:rPr>
          <w:sz w:val="24"/>
          <w:szCs w:val="24"/>
        </w:rPr>
      </w:pPr>
      <w:r w:rsidRPr="00401E57">
        <w:rPr>
          <w:sz w:val="24"/>
          <w:szCs w:val="24"/>
        </w:rPr>
        <w:t>Notice of Proposed Adverse Actions</w:t>
      </w:r>
    </w:p>
    <w:p w14:paraId="4E8AF0AE" w14:textId="77777777" w:rsidR="00993597" w:rsidRPr="00401E57" w:rsidRDefault="00993597" w:rsidP="00F32F87">
      <w:pPr>
        <w:pStyle w:val="BodyText"/>
        <w:widowControl/>
        <w:jc w:val="both"/>
      </w:pPr>
    </w:p>
    <w:p w14:paraId="434017CE" w14:textId="77777777" w:rsidR="00993597" w:rsidRPr="00401E57" w:rsidRDefault="009105A3" w:rsidP="00F32F87">
      <w:pPr>
        <w:pStyle w:val="BodyText"/>
        <w:widowControl/>
        <w:ind w:left="1100" w:right="218"/>
        <w:jc w:val="both"/>
      </w:pPr>
      <w:r w:rsidRPr="00401E57">
        <w:t>The Employer will provide employees with thirty (30) days advance written notice of a proposed adverse action. An employee against whom an adverse action is initiated is entitled to receive a written proposal which includes the following:</w:t>
      </w:r>
    </w:p>
    <w:p w14:paraId="0CDE1673" w14:textId="77777777" w:rsidR="00993597" w:rsidRPr="00401E57" w:rsidRDefault="00993597" w:rsidP="00F32F87">
      <w:pPr>
        <w:pStyle w:val="BodyText"/>
        <w:widowControl/>
        <w:jc w:val="both"/>
      </w:pPr>
    </w:p>
    <w:p w14:paraId="3F1000BC" w14:textId="77777777" w:rsidR="00993597" w:rsidRPr="00401E57" w:rsidRDefault="009105A3" w:rsidP="00F32F87">
      <w:pPr>
        <w:pStyle w:val="ListParagraph"/>
        <w:widowControl/>
        <w:numPr>
          <w:ilvl w:val="1"/>
          <w:numId w:val="41"/>
        </w:numPr>
        <w:tabs>
          <w:tab w:val="left" w:pos="1460"/>
        </w:tabs>
        <w:ind w:right="220"/>
        <w:jc w:val="both"/>
        <w:rPr>
          <w:sz w:val="24"/>
          <w:szCs w:val="24"/>
        </w:rPr>
      </w:pPr>
      <w:r w:rsidRPr="00401E57">
        <w:rPr>
          <w:sz w:val="24"/>
          <w:szCs w:val="24"/>
        </w:rPr>
        <w:t>Description of the specific incident(s) on which the proposed action is based, and the related charges.</w:t>
      </w:r>
    </w:p>
    <w:p w14:paraId="63F906A9" w14:textId="77777777" w:rsidR="00993597" w:rsidRPr="00401E57" w:rsidRDefault="00993597" w:rsidP="00F32F87">
      <w:pPr>
        <w:pStyle w:val="BodyText"/>
        <w:widowControl/>
        <w:jc w:val="both"/>
      </w:pPr>
    </w:p>
    <w:p w14:paraId="63815D7B" w14:textId="77777777" w:rsidR="00993597" w:rsidRPr="00401E57" w:rsidRDefault="009105A3" w:rsidP="00F32F87">
      <w:pPr>
        <w:pStyle w:val="ListParagraph"/>
        <w:widowControl/>
        <w:numPr>
          <w:ilvl w:val="1"/>
          <w:numId w:val="41"/>
        </w:numPr>
        <w:tabs>
          <w:tab w:val="left" w:pos="1458"/>
          <w:tab w:val="left" w:pos="1460"/>
        </w:tabs>
        <w:ind w:right="218"/>
        <w:jc w:val="both"/>
        <w:rPr>
          <w:sz w:val="24"/>
          <w:szCs w:val="24"/>
        </w:rPr>
      </w:pPr>
      <w:r w:rsidRPr="00401E57">
        <w:rPr>
          <w:sz w:val="24"/>
          <w:szCs w:val="24"/>
        </w:rPr>
        <w:t>If the proposed action is a furlough or suspension, the notice will identify the proposed length of the furlough or suspension. If the proposed action is a proposed down grade, the notice will include the proposed GS level.</w:t>
      </w:r>
    </w:p>
    <w:p w14:paraId="74EC1A96" w14:textId="77777777" w:rsidR="00993597" w:rsidRPr="00401E57" w:rsidRDefault="00993597" w:rsidP="00F32F87">
      <w:pPr>
        <w:pStyle w:val="BodyText"/>
        <w:widowControl/>
        <w:jc w:val="both"/>
      </w:pPr>
    </w:p>
    <w:p w14:paraId="20C4E3B5" w14:textId="77777777" w:rsidR="00993597" w:rsidRPr="00401E57" w:rsidRDefault="790F96E0" w:rsidP="00F32F87">
      <w:pPr>
        <w:pStyle w:val="ListParagraph"/>
        <w:widowControl/>
        <w:numPr>
          <w:ilvl w:val="1"/>
          <w:numId w:val="41"/>
        </w:numPr>
        <w:tabs>
          <w:tab w:val="left" w:pos="1458"/>
          <w:tab w:val="left" w:pos="1460"/>
        </w:tabs>
        <w:ind w:right="217"/>
        <w:jc w:val="both"/>
        <w:rPr>
          <w:sz w:val="24"/>
          <w:szCs w:val="24"/>
        </w:rPr>
      </w:pPr>
      <w:r w:rsidRPr="588DEE3A">
        <w:rPr>
          <w:sz w:val="24"/>
          <w:szCs w:val="24"/>
        </w:rPr>
        <w:t>The name of the management official who will receive the employee’s oral or written response.</w:t>
      </w:r>
    </w:p>
    <w:p w14:paraId="3C6049EE" w14:textId="77777777" w:rsidR="00993597" w:rsidRPr="00401E57" w:rsidRDefault="00993597" w:rsidP="00F32F87">
      <w:pPr>
        <w:widowControl/>
        <w:jc w:val="both"/>
        <w:rPr>
          <w:sz w:val="24"/>
          <w:szCs w:val="24"/>
        </w:rPr>
        <w:sectPr w:rsidR="00993597" w:rsidRPr="00401E57" w:rsidSect="00316B18">
          <w:headerReference w:type="default" r:id="rId67"/>
          <w:pgSz w:w="12240" w:h="15840"/>
          <w:pgMar w:top="1440" w:right="1440" w:bottom="1440" w:left="1440" w:header="0" w:footer="984" w:gutter="0"/>
          <w:cols w:space="720"/>
        </w:sectPr>
      </w:pPr>
    </w:p>
    <w:p w14:paraId="55010B9F" w14:textId="4531C5E1" w:rsidR="00993597" w:rsidRPr="00401E57" w:rsidRDefault="009105A3" w:rsidP="00F32F87">
      <w:pPr>
        <w:pStyle w:val="ListParagraph"/>
        <w:widowControl/>
        <w:numPr>
          <w:ilvl w:val="1"/>
          <w:numId w:val="41"/>
        </w:numPr>
        <w:tabs>
          <w:tab w:val="left" w:pos="1460"/>
        </w:tabs>
        <w:ind w:right="216"/>
        <w:jc w:val="both"/>
        <w:rPr>
          <w:sz w:val="24"/>
          <w:szCs w:val="24"/>
        </w:rPr>
      </w:pPr>
      <w:r w:rsidRPr="00401E57">
        <w:rPr>
          <w:sz w:val="24"/>
          <w:szCs w:val="24"/>
        </w:rPr>
        <w:lastRenderedPageBreak/>
        <w:t>The employee will normally receive up to a total of eight (8) hours of official time to prepare an answer to the proposal.</w:t>
      </w:r>
    </w:p>
    <w:p w14:paraId="2427BCA3" w14:textId="77777777" w:rsidR="00993597" w:rsidRPr="00401E57" w:rsidRDefault="00993597" w:rsidP="00F32F87">
      <w:pPr>
        <w:pStyle w:val="BodyText"/>
        <w:widowControl/>
        <w:jc w:val="both"/>
      </w:pPr>
    </w:p>
    <w:p w14:paraId="237C85F2" w14:textId="77777777" w:rsidR="00993597" w:rsidRPr="00401E57" w:rsidRDefault="009105A3" w:rsidP="00F32F87">
      <w:pPr>
        <w:pStyle w:val="ListParagraph"/>
        <w:widowControl/>
        <w:numPr>
          <w:ilvl w:val="1"/>
          <w:numId w:val="41"/>
        </w:numPr>
        <w:tabs>
          <w:tab w:val="left" w:pos="1458"/>
        </w:tabs>
        <w:ind w:left="1458" w:hanging="358"/>
        <w:jc w:val="both"/>
        <w:rPr>
          <w:sz w:val="24"/>
          <w:szCs w:val="24"/>
        </w:rPr>
      </w:pPr>
      <w:r w:rsidRPr="00401E57">
        <w:rPr>
          <w:sz w:val="24"/>
          <w:szCs w:val="24"/>
        </w:rPr>
        <w:t>The right to review all evidence used to support the charge(s).</w:t>
      </w:r>
    </w:p>
    <w:p w14:paraId="7B2B4863" w14:textId="77777777" w:rsidR="00993597" w:rsidRPr="00401E57" w:rsidRDefault="00993597" w:rsidP="00F32F87">
      <w:pPr>
        <w:pStyle w:val="BodyText"/>
        <w:widowControl/>
        <w:jc w:val="both"/>
      </w:pPr>
    </w:p>
    <w:p w14:paraId="4684F600" w14:textId="77777777" w:rsidR="00993597" w:rsidRPr="00401E57" w:rsidRDefault="009105A3" w:rsidP="00F32F87">
      <w:pPr>
        <w:pStyle w:val="ListParagraph"/>
        <w:widowControl/>
        <w:numPr>
          <w:ilvl w:val="1"/>
          <w:numId w:val="41"/>
        </w:numPr>
        <w:tabs>
          <w:tab w:val="left" w:pos="1458"/>
          <w:tab w:val="left" w:pos="1460"/>
        </w:tabs>
        <w:ind w:right="218"/>
        <w:jc w:val="both"/>
        <w:rPr>
          <w:sz w:val="24"/>
          <w:szCs w:val="24"/>
        </w:rPr>
      </w:pPr>
      <w:r w:rsidRPr="00401E57">
        <w:rPr>
          <w:sz w:val="24"/>
          <w:szCs w:val="24"/>
        </w:rPr>
        <w:t>The right of the employee, or the representative designated by the employee, to request an extension of the time to respond.</w:t>
      </w:r>
    </w:p>
    <w:p w14:paraId="75DE3789" w14:textId="77777777" w:rsidR="00993597" w:rsidRPr="00401E57" w:rsidRDefault="00993597" w:rsidP="00F32F87">
      <w:pPr>
        <w:pStyle w:val="BodyText"/>
        <w:widowControl/>
        <w:jc w:val="both"/>
      </w:pPr>
    </w:p>
    <w:p w14:paraId="6905854B" w14:textId="77777777" w:rsidR="00993597" w:rsidRPr="00401E57" w:rsidRDefault="009105A3" w:rsidP="00F32F87">
      <w:pPr>
        <w:pStyle w:val="ListParagraph"/>
        <w:widowControl/>
        <w:numPr>
          <w:ilvl w:val="1"/>
          <w:numId w:val="41"/>
        </w:numPr>
        <w:tabs>
          <w:tab w:val="left" w:pos="1459"/>
        </w:tabs>
        <w:ind w:left="1459" w:hanging="359"/>
        <w:jc w:val="both"/>
        <w:rPr>
          <w:sz w:val="24"/>
          <w:szCs w:val="24"/>
        </w:rPr>
      </w:pPr>
      <w:r w:rsidRPr="00401E57">
        <w:rPr>
          <w:sz w:val="24"/>
          <w:szCs w:val="24"/>
        </w:rPr>
        <w:t>The name and contact information of the designated Deciding Official.</w:t>
      </w:r>
    </w:p>
    <w:p w14:paraId="13D77846" w14:textId="77777777" w:rsidR="00993597" w:rsidRPr="00401E57" w:rsidRDefault="00993597" w:rsidP="00F32F87">
      <w:pPr>
        <w:pStyle w:val="BodyText"/>
        <w:widowControl/>
        <w:jc w:val="both"/>
      </w:pPr>
    </w:p>
    <w:p w14:paraId="4C2DC9BB" w14:textId="2E814E97" w:rsidR="00993597" w:rsidRPr="00401E57" w:rsidRDefault="790F96E0" w:rsidP="00F32F87">
      <w:pPr>
        <w:pStyle w:val="ListParagraph"/>
        <w:widowControl/>
        <w:numPr>
          <w:ilvl w:val="1"/>
          <w:numId w:val="41"/>
        </w:numPr>
        <w:tabs>
          <w:tab w:val="left" w:pos="1458"/>
          <w:tab w:val="left" w:pos="1460"/>
        </w:tabs>
        <w:ind w:right="219"/>
        <w:jc w:val="both"/>
        <w:rPr>
          <w:sz w:val="24"/>
          <w:szCs w:val="24"/>
        </w:rPr>
      </w:pPr>
      <w:r w:rsidRPr="588DEE3A">
        <w:rPr>
          <w:sz w:val="24"/>
          <w:szCs w:val="24"/>
        </w:rPr>
        <w:t xml:space="preserve">The name and contact information of the NTEU Chapter 204 Union President or </w:t>
      </w:r>
      <w:r w:rsidR="69D27C73" w:rsidRPr="588DEE3A">
        <w:rPr>
          <w:sz w:val="24"/>
          <w:szCs w:val="24"/>
        </w:rPr>
        <w:t>their</w:t>
      </w:r>
      <w:r w:rsidRPr="588DEE3A">
        <w:rPr>
          <w:sz w:val="24"/>
          <w:szCs w:val="24"/>
        </w:rPr>
        <w:t xml:space="preserve"> designee.</w:t>
      </w:r>
    </w:p>
    <w:p w14:paraId="13A0DC89" w14:textId="77777777" w:rsidR="00993597" w:rsidRPr="00401E57" w:rsidRDefault="00993597" w:rsidP="00F32F87">
      <w:pPr>
        <w:pStyle w:val="BodyText"/>
        <w:widowControl/>
        <w:jc w:val="both"/>
      </w:pPr>
    </w:p>
    <w:p w14:paraId="1D391FD4" w14:textId="77777777" w:rsidR="00993597" w:rsidRPr="00401E57" w:rsidRDefault="009105A3" w:rsidP="00F32F87">
      <w:pPr>
        <w:pStyle w:val="ListParagraph"/>
        <w:widowControl/>
        <w:numPr>
          <w:ilvl w:val="1"/>
          <w:numId w:val="41"/>
        </w:numPr>
        <w:tabs>
          <w:tab w:val="left" w:pos="1460"/>
        </w:tabs>
        <w:ind w:right="218"/>
        <w:jc w:val="both"/>
        <w:rPr>
          <w:sz w:val="24"/>
          <w:szCs w:val="24"/>
        </w:rPr>
      </w:pPr>
      <w:r w:rsidRPr="00401E57">
        <w:rPr>
          <w:sz w:val="24"/>
          <w:szCs w:val="24"/>
        </w:rPr>
        <w:t>A statement that the employee has the right to be represented by the Union or an attorney or other representative of his own choosing.</w:t>
      </w:r>
    </w:p>
    <w:p w14:paraId="3386DA5D" w14:textId="77777777" w:rsidR="00993597" w:rsidRPr="00401E57" w:rsidRDefault="00993597" w:rsidP="00F32F87">
      <w:pPr>
        <w:pStyle w:val="BodyText"/>
        <w:widowControl/>
        <w:jc w:val="both"/>
      </w:pPr>
    </w:p>
    <w:p w14:paraId="5773ED29" w14:textId="77777777" w:rsidR="00993597" w:rsidRPr="00401E57" w:rsidRDefault="009105A3" w:rsidP="00F32F87">
      <w:pPr>
        <w:pStyle w:val="ListParagraph"/>
        <w:widowControl/>
        <w:numPr>
          <w:ilvl w:val="0"/>
          <w:numId w:val="41"/>
        </w:numPr>
        <w:tabs>
          <w:tab w:val="left" w:pos="1098"/>
        </w:tabs>
        <w:ind w:left="1098" w:hanging="358"/>
        <w:jc w:val="both"/>
        <w:rPr>
          <w:sz w:val="24"/>
          <w:szCs w:val="24"/>
        </w:rPr>
      </w:pPr>
      <w:r w:rsidRPr="00401E57">
        <w:rPr>
          <w:sz w:val="24"/>
          <w:szCs w:val="24"/>
        </w:rPr>
        <w:t>Employee Response</w:t>
      </w:r>
    </w:p>
    <w:p w14:paraId="155E33C2" w14:textId="77777777" w:rsidR="00993597" w:rsidRPr="00401E57" w:rsidRDefault="00993597" w:rsidP="00F32F87">
      <w:pPr>
        <w:pStyle w:val="BodyText"/>
        <w:widowControl/>
        <w:jc w:val="both"/>
      </w:pPr>
    </w:p>
    <w:p w14:paraId="59F46899" w14:textId="5883FD74" w:rsidR="00993597" w:rsidRDefault="009105A3" w:rsidP="00F32F87">
      <w:pPr>
        <w:pStyle w:val="BodyText"/>
        <w:widowControl/>
        <w:ind w:left="1100" w:right="216"/>
        <w:jc w:val="both"/>
      </w:pPr>
      <w:r w:rsidRPr="00401E57">
        <w:t>The employee shall be provided fifteen (15) workdays from receipt of the notice of adverse action to answer the charges orally and/or in writing. The procedures for providing oral and written replies to the proposal are as follows:</w:t>
      </w:r>
    </w:p>
    <w:p w14:paraId="05E4A544" w14:textId="77777777" w:rsidR="00D23F3C" w:rsidRPr="00401E57" w:rsidRDefault="00D23F3C" w:rsidP="00F32F87">
      <w:pPr>
        <w:pStyle w:val="BodyText"/>
        <w:widowControl/>
        <w:ind w:left="1100" w:right="216"/>
        <w:jc w:val="both"/>
      </w:pPr>
    </w:p>
    <w:p w14:paraId="105DAE98" w14:textId="79A42590" w:rsidR="00993597" w:rsidRPr="00401E57" w:rsidRDefault="009105A3" w:rsidP="00F32F87">
      <w:pPr>
        <w:pStyle w:val="ListParagraph"/>
        <w:widowControl/>
        <w:numPr>
          <w:ilvl w:val="1"/>
          <w:numId w:val="41"/>
        </w:numPr>
        <w:tabs>
          <w:tab w:val="left" w:pos="1459"/>
        </w:tabs>
        <w:ind w:left="1459" w:right="218"/>
        <w:jc w:val="both"/>
        <w:rPr>
          <w:sz w:val="24"/>
          <w:szCs w:val="24"/>
        </w:rPr>
      </w:pPr>
      <w:r w:rsidRPr="00401E57">
        <w:rPr>
          <w:sz w:val="24"/>
          <w:szCs w:val="24"/>
        </w:rPr>
        <w:t>Written Reply. An employee may choose to submit a written reply to the proposed adverse action within the time limits prescribed above. The employee may submit affidavits and/or other documentary evidence in support of the answer.</w:t>
      </w:r>
      <w:r w:rsidR="00ED0F8D" w:rsidRPr="00401E57">
        <w:rPr>
          <w:sz w:val="24"/>
          <w:szCs w:val="24"/>
        </w:rPr>
        <w:t xml:space="preserve"> If the employee chooses to submit affidavit</w:t>
      </w:r>
      <w:r w:rsidR="00002E89" w:rsidRPr="00401E57">
        <w:rPr>
          <w:sz w:val="24"/>
          <w:szCs w:val="24"/>
        </w:rPr>
        <w:t>(</w:t>
      </w:r>
      <w:r w:rsidR="00ED0F8D" w:rsidRPr="00401E57">
        <w:rPr>
          <w:sz w:val="24"/>
          <w:szCs w:val="24"/>
        </w:rPr>
        <w:t>s</w:t>
      </w:r>
      <w:r w:rsidR="00002E89" w:rsidRPr="00401E57">
        <w:rPr>
          <w:sz w:val="24"/>
          <w:szCs w:val="24"/>
        </w:rPr>
        <w:t>)</w:t>
      </w:r>
      <w:r w:rsidR="00ED0F8D" w:rsidRPr="00401E57">
        <w:rPr>
          <w:sz w:val="24"/>
          <w:szCs w:val="24"/>
        </w:rPr>
        <w:t xml:space="preserve"> or documentary evidence in support</w:t>
      </w:r>
      <w:r w:rsidR="003A0BDE" w:rsidRPr="00401E57">
        <w:rPr>
          <w:sz w:val="24"/>
          <w:szCs w:val="24"/>
        </w:rPr>
        <w:t xml:space="preserve"> of their written reply</w:t>
      </w:r>
      <w:r w:rsidR="00C216BE" w:rsidRPr="00401E57">
        <w:rPr>
          <w:sz w:val="24"/>
          <w:szCs w:val="24"/>
        </w:rPr>
        <w:t xml:space="preserve">, the Employer may require </w:t>
      </w:r>
      <w:r w:rsidR="003A0BDE" w:rsidRPr="00401E57">
        <w:rPr>
          <w:sz w:val="24"/>
          <w:szCs w:val="24"/>
        </w:rPr>
        <w:t>such documentation</w:t>
      </w:r>
      <w:r w:rsidR="00002E89" w:rsidRPr="00401E57">
        <w:rPr>
          <w:sz w:val="24"/>
          <w:szCs w:val="24"/>
        </w:rPr>
        <w:t xml:space="preserve"> be submitted</w:t>
      </w:r>
      <w:r w:rsidR="003A0BDE" w:rsidRPr="00401E57">
        <w:rPr>
          <w:sz w:val="24"/>
          <w:szCs w:val="24"/>
        </w:rPr>
        <w:t xml:space="preserve"> within a reasonable timeframe, but not less than seven (7) days.</w:t>
      </w:r>
      <w:r w:rsidR="00FF3D2E" w:rsidRPr="00401E57">
        <w:rPr>
          <w:sz w:val="24"/>
          <w:szCs w:val="24"/>
        </w:rPr>
        <w:t xml:space="preserve"> </w:t>
      </w:r>
      <w:r w:rsidRPr="00401E57">
        <w:rPr>
          <w:sz w:val="24"/>
          <w:szCs w:val="24"/>
        </w:rPr>
        <w:t>The reply shall be made to the identified Deciding Official in the proposal who is a higher-level supervisor or manager than the one proposing the action.</w:t>
      </w:r>
    </w:p>
    <w:p w14:paraId="74FFBE1B" w14:textId="77777777" w:rsidR="00993597" w:rsidRPr="00401E57" w:rsidRDefault="00993597" w:rsidP="00F32F87">
      <w:pPr>
        <w:pStyle w:val="BodyText"/>
        <w:widowControl/>
        <w:jc w:val="both"/>
      </w:pPr>
    </w:p>
    <w:p w14:paraId="122CF731" w14:textId="55F95F8E" w:rsidR="00993597" w:rsidRPr="00401E57" w:rsidRDefault="009105A3" w:rsidP="00F32F87">
      <w:pPr>
        <w:pStyle w:val="ListParagraph"/>
        <w:widowControl/>
        <w:numPr>
          <w:ilvl w:val="1"/>
          <w:numId w:val="41"/>
        </w:numPr>
        <w:tabs>
          <w:tab w:val="left" w:pos="1457"/>
          <w:tab w:val="left" w:pos="1459"/>
        </w:tabs>
        <w:ind w:left="1459" w:right="215"/>
        <w:jc w:val="both"/>
        <w:rPr>
          <w:sz w:val="24"/>
          <w:szCs w:val="24"/>
        </w:rPr>
      </w:pPr>
      <w:r w:rsidRPr="00401E57">
        <w:rPr>
          <w:sz w:val="24"/>
          <w:szCs w:val="24"/>
        </w:rPr>
        <w:t xml:space="preserve">Oral Reply. Oral replies are informal and generally conducted in a face-to-face meeting including the supervisor, a representative from Human Resources, the employee and </w:t>
      </w:r>
      <w:r w:rsidR="0D694CC3" w:rsidRPr="00401E57">
        <w:rPr>
          <w:sz w:val="24"/>
          <w:szCs w:val="24"/>
        </w:rPr>
        <w:t>their</w:t>
      </w:r>
      <w:r w:rsidRPr="00401E57">
        <w:rPr>
          <w:sz w:val="24"/>
          <w:szCs w:val="24"/>
        </w:rPr>
        <w:t xml:space="preserve"> Union Representative. If the employee submits an oral reply, the </w:t>
      </w:r>
      <w:r w:rsidR="00BF7084">
        <w:rPr>
          <w:sz w:val="24"/>
          <w:szCs w:val="24"/>
        </w:rPr>
        <w:t>Deciding Official</w:t>
      </w:r>
      <w:r w:rsidRPr="00401E57">
        <w:rPr>
          <w:sz w:val="24"/>
          <w:szCs w:val="24"/>
        </w:rPr>
        <w:t xml:space="preserve"> (or designee), shall prepare a written summary for the record (no verbatim transcript of the oral reply is required). A draft of the summary should be provided to the employee (or representative) for the opportunity to comment before it is made a part of the record. The final summary of the oral reply and any comment made by the employee (or representative) regarding the summary shall become a part of the official adverse action case file maintained by the Office of Human Resources.</w:t>
      </w:r>
    </w:p>
    <w:p w14:paraId="6213BD22" w14:textId="77777777" w:rsidR="00993597" w:rsidRPr="00401E57" w:rsidRDefault="00993597" w:rsidP="00F32F87">
      <w:pPr>
        <w:pStyle w:val="BodyText"/>
        <w:widowControl/>
        <w:jc w:val="both"/>
      </w:pPr>
    </w:p>
    <w:p w14:paraId="619E5A3F" w14:textId="09D5A2F4" w:rsidR="00993597" w:rsidRPr="00401E57" w:rsidRDefault="790F96E0" w:rsidP="00F32F87">
      <w:pPr>
        <w:pStyle w:val="ListParagraph"/>
        <w:widowControl/>
        <w:numPr>
          <w:ilvl w:val="1"/>
          <w:numId w:val="41"/>
        </w:numPr>
        <w:tabs>
          <w:tab w:val="left" w:pos="1460"/>
        </w:tabs>
        <w:ind w:right="216"/>
        <w:jc w:val="both"/>
      </w:pPr>
      <w:r w:rsidRPr="588DEE3A">
        <w:rPr>
          <w:sz w:val="24"/>
          <w:szCs w:val="24"/>
        </w:rPr>
        <w:lastRenderedPageBreak/>
        <w:t xml:space="preserve">Extensions of Time. The employee or </w:t>
      </w:r>
      <w:r w:rsidR="69D27C73" w:rsidRPr="588DEE3A">
        <w:rPr>
          <w:sz w:val="24"/>
          <w:szCs w:val="24"/>
        </w:rPr>
        <w:t>their</w:t>
      </w:r>
      <w:r w:rsidRPr="588DEE3A">
        <w:rPr>
          <w:sz w:val="24"/>
          <w:szCs w:val="24"/>
        </w:rPr>
        <w:t xml:space="preserve"> designated Union representative may request an extension for additional time to provide a response. This request must be in writing to the identified Deciding Official in the proposal before the expiration of the answer period, stating the reason for the request and the amount of additional time needed.</w:t>
      </w:r>
      <w:r w:rsidR="3878540E" w:rsidRPr="588DEE3A">
        <w:rPr>
          <w:sz w:val="24"/>
          <w:szCs w:val="24"/>
        </w:rPr>
        <w:t xml:space="preserve"> </w:t>
      </w:r>
      <w:r w:rsidRPr="588DEE3A">
        <w:rPr>
          <w:sz w:val="24"/>
          <w:szCs w:val="24"/>
        </w:rPr>
        <w:t xml:space="preserve">The </w:t>
      </w:r>
      <w:r w:rsidR="69C34B75" w:rsidRPr="588DEE3A">
        <w:rPr>
          <w:sz w:val="24"/>
          <w:szCs w:val="24"/>
        </w:rPr>
        <w:t>Deciding</w:t>
      </w:r>
      <w:r w:rsidR="1EB97738" w:rsidRPr="588DEE3A">
        <w:rPr>
          <w:sz w:val="24"/>
          <w:szCs w:val="24"/>
        </w:rPr>
        <w:t xml:space="preserve"> </w:t>
      </w:r>
      <w:r w:rsidR="69C34B75" w:rsidRPr="588DEE3A">
        <w:rPr>
          <w:sz w:val="24"/>
          <w:szCs w:val="24"/>
        </w:rPr>
        <w:t>Official</w:t>
      </w:r>
      <w:r w:rsidRPr="588DEE3A">
        <w:rPr>
          <w:sz w:val="24"/>
          <w:szCs w:val="24"/>
        </w:rPr>
        <w:t xml:space="preserve"> shall respond to the employee, in writing, either granting or denying (fully or partially) the time extension request</w:t>
      </w:r>
      <w:r w:rsidR="742DC50F" w:rsidRPr="588DEE3A">
        <w:rPr>
          <w:sz w:val="24"/>
          <w:szCs w:val="24"/>
        </w:rPr>
        <w:t>.</w:t>
      </w:r>
      <w:r w:rsidR="3878540E" w:rsidRPr="588DEE3A">
        <w:rPr>
          <w:sz w:val="24"/>
          <w:szCs w:val="24"/>
        </w:rPr>
        <w:t xml:space="preserve"> </w:t>
      </w:r>
      <w:r w:rsidR="572AF637" w:rsidRPr="588DEE3A">
        <w:rPr>
          <w:sz w:val="24"/>
          <w:szCs w:val="24"/>
        </w:rPr>
        <w:t>However, the Deciding Official is not obligated to provide a written decision any earlier than the fifteen (15) workdays if impracticable.</w:t>
      </w:r>
    </w:p>
    <w:p w14:paraId="6D426E75" w14:textId="7B2D5A49" w:rsidR="23C004C7" w:rsidRPr="00401E57" w:rsidRDefault="23C004C7" w:rsidP="00F32F87">
      <w:pPr>
        <w:pStyle w:val="BodyText"/>
        <w:widowControl/>
        <w:ind w:left="1460"/>
        <w:jc w:val="both"/>
      </w:pPr>
    </w:p>
    <w:p w14:paraId="7B48FB1A" w14:textId="2684476E" w:rsidR="68F18531" w:rsidRPr="00401E57" w:rsidRDefault="68F18531" w:rsidP="00F32F87">
      <w:pPr>
        <w:pStyle w:val="BodyText"/>
        <w:widowControl/>
        <w:ind w:left="1098"/>
        <w:jc w:val="both"/>
      </w:pPr>
      <w:r w:rsidRPr="00662962">
        <w:t xml:space="preserve">In accordance with Article 2, Section 4, </w:t>
      </w:r>
      <w:r w:rsidR="7B56C3F3" w:rsidRPr="00662962">
        <w:t>the e</w:t>
      </w:r>
      <w:r w:rsidRPr="00662962">
        <w:t>mployee may also resign</w:t>
      </w:r>
      <w:r w:rsidR="004330C6" w:rsidRPr="00662962">
        <w:t>, including through retiring</w:t>
      </w:r>
      <w:r w:rsidR="001910F4" w:rsidRPr="00662962">
        <w:t xml:space="preserve"> (if eligible)</w:t>
      </w:r>
      <w:r w:rsidR="004330C6" w:rsidRPr="00662962">
        <w:t>,</w:t>
      </w:r>
      <w:r w:rsidRPr="00662962">
        <w:t xml:space="preserve"> prior to the effective date of the adverse action.</w:t>
      </w:r>
    </w:p>
    <w:p w14:paraId="12F91CA6" w14:textId="77777777" w:rsidR="00993597" w:rsidRPr="00401E57" w:rsidRDefault="00993597" w:rsidP="00F32F87">
      <w:pPr>
        <w:pStyle w:val="BodyText"/>
        <w:widowControl/>
        <w:jc w:val="both"/>
      </w:pPr>
    </w:p>
    <w:p w14:paraId="79CCC625" w14:textId="77777777" w:rsidR="00993597" w:rsidRPr="00401E57" w:rsidRDefault="009105A3" w:rsidP="00F32F87">
      <w:pPr>
        <w:pStyle w:val="ListParagraph"/>
        <w:widowControl/>
        <w:numPr>
          <w:ilvl w:val="0"/>
          <w:numId w:val="41"/>
        </w:numPr>
        <w:tabs>
          <w:tab w:val="left" w:pos="1098"/>
        </w:tabs>
        <w:ind w:left="1098" w:hanging="358"/>
        <w:jc w:val="both"/>
        <w:rPr>
          <w:sz w:val="24"/>
          <w:szCs w:val="24"/>
        </w:rPr>
      </w:pPr>
      <w:r w:rsidRPr="00401E57">
        <w:rPr>
          <w:sz w:val="24"/>
          <w:szCs w:val="24"/>
        </w:rPr>
        <w:t>Decision</w:t>
      </w:r>
    </w:p>
    <w:p w14:paraId="3FDA8256" w14:textId="77777777" w:rsidR="00993597" w:rsidRPr="00401E57" w:rsidRDefault="00993597" w:rsidP="00F32F87">
      <w:pPr>
        <w:pStyle w:val="BodyText"/>
        <w:widowControl/>
        <w:jc w:val="both"/>
      </w:pPr>
    </w:p>
    <w:p w14:paraId="3CC6F1B0" w14:textId="77777777" w:rsidR="00993597" w:rsidRPr="00401E57" w:rsidRDefault="009105A3" w:rsidP="00F32F87">
      <w:pPr>
        <w:pStyle w:val="ListParagraph"/>
        <w:widowControl/>
        <w:numPr>
          <w:ilvl w:val="1"/>
          <w:numId w:val="41"/>
        </w:numPr>
        <w:tabs>
          <w:tab w:val="left" w:pos="1457"/>
          <w:tab w:val="left" w:pos="1459"/>
        </w:tabs>
        <w:ind w:left="1459" w:right="217"/>
        <w:jc w:val="both"/>
        <w:rPr>
          <w:sz w:val="24"/>
          <w:szCs w:val="24"/>
        </w:rPr>
      </w:pPr>
      <w:r w:rsidRPr="00401E57">
        <w:rPr>
          <w:sz w:val="24"/>
          <w:szCs w:val="24"/>
        </w:rPr>
        <w:t xml:space="preserve">The Employer's final decision shall be made by a higher-level official than the proposing official and must contain the reasons supporting the decision. After considering the evidence, the employee’s response, if any, the </w:t>
      </w:r>
      <w:r w:rsidRPr="00662962">
        <w:rPr>
          <w:i/>
          <w:iCs/>
          <w:sz w:val="24"/>
          <w:szCs w:val="24"/>
        </w:rPr>
        <w:t>Douglas</w:t>
      </w:r>
      <w:r w:rsidRPr="00401E57">
        <w:rPr>
          <w:sz w:val="24"/>
          <w:szCs w:val="24"/>
        </w:rPr>
        <w:t xml:space="preserve"> factors or other aggravating/mitigating factors, the Deciding Official shall take appropriate action.</w:t>
      </w:r>
    </w:p>
    <w:p w14:paraId="3732BB9D" w14:textId="77777777" w:rsidR="00993597" w:rsidRPr="00401E57" w:rsidRDefault="00993597" w:rsidP="00F32F87">
      <w:pPr>
        <w:pStyle w:val="BodyText"/>
        <w:widowControl/>
        <w:jc w:val="both"/>
      </w:pPr>
    </w:p>
    <w:p w14:paraId="3054453C" w14:textId="77777777" w:rsidR="00993597" w:rsidRPr="00401E57" w:rsidRDefault="009105A3" w:rsidP="00F32F87">
      <w:pPr>
        <w:pStyle w:val="ListParagraph"/>
        <w:widowControl/>
        <w:numPr>
          <w:ilvl w:val="1"/>
          <w:numId w:val="41"/>
        </w:numPr>
        <w:tabs>
          <w:tab w:val="left" w:pos="1459"/>
        </w:tabs>
        <w:ind w:left="1459" w:right="218"/>
        <w:jc w:val="both"/>
        <w:rPr>
          <w:sz w:val="24"/>
          <w:szCs w:val="24"/>
        </w:rPr>
      </w:pPr>
      <w:r w:rsidRPr="00401E57">
        <w:rPr>
          <w:sz w:val="24"/>
          <w:szCs w:val="24"/>
        </w:rPr>
        <w:t xml:space="preserve">In determining the appropriate penalty in an action taken under this Article, the Employer will apply the factors required by the Merit Systems Protection Board in </w:t>
      </w:r>
      <w:r w:rsidRPr="00401E57">
        <w:rPr>
          <w:i/>
          <w:sz w:val="24"/>
          <w:szCs w:val="24"/>
        </w:rPr>
        <w:t xml:space="preserve">Douglas v. Veterans Administration </w:t>
      </w:r>
      <w:r w:rsidRPr="00401E57">
        <w:rPr>
          <w:sz w:val="24"/>
          <w:szCs w:val="24"/>
        </w:rPr>
        <w:t>and subsequent Board and court precedent interpreting and applying the “</w:t>
      </w:r>
      <w:r w:rsidRPr="00662962">
        <w:rPr>
          <w:i/>
          <w:iCs/>
          <w:sz w:val="24"/>
          <w:szCs w:val="24"/>
        </w:rPr>
        <w:t>Douglas</w:t>
      </w:r>
      <w:r w:rsidRPr="00401E57">
        <w:rPr>
          <w:sz w:val="24"/>
          <w:szCs w:val="24"/>
        </w:rPr>
        <w:t xml:space="preserve"> factors.” The </w:t>
      </w:r>
      <w:r w:rsidRPr="00662962">
        <w:rPr>
          <w:i/>
          <w:iCs/>
          <w:sz w:val="24"/>
          <w:szCs w:val="24"/>
        </w:rPr>
        <w:t>Douglas</w:t>
      </w:r>
      <w:r w:rsidRPr="00401E57">
        <w:rPr>
          <w:sz w:val="24"/>
          <w:szCs w:val="24"/>
        </w:rPr>
        <w:t xml:space="preserve"> Factors are as follows:</w:t>
      </w:r>
    </w:p>
    <w:p w14:paraId="2BF0E86A" w14:textId="77777777" w:rsidR="00993597" w:rsidRPr="00401E57" w:rsidRDefault="00993597" w:rsidP="00F32F87">
      <w:pPr>
        <w:pStyle w:val="BodyText"/>
        <w:widowControl/>
        <w:jc w:val="both"/>
      </w:pPr>
    </w:p>
    <w:p w14:paraId="5410E746" w14:textId="77777777" w:rsidR="00993597" w:rsidRPr="00401E57" w:rsidRDefault="009105A3" w:rsidP="00F32F87">
      <w:pPr>
        <w:pStyle w:val="ListParagraph"/>
        <w:widowControl/>
        <w:numPr>
          <w:ilvl w:val="2"/>
          <w:numId w:val="41"/>
        </w:numPr>
        <w:tabs>
          <w:tab w:val="left" w:pos="1818"/>
          <w:tab w:val="left" w:pos="1820"/>
        </w:tabs>
        <w:ind w:right="216"/>
        <w:jc w:val="both"/>
        <w:rPr>
          <w:sz w:val="24"/>
          <w:szCs w:val="24"/>
        </w:rPr>
      </w:pPr>
      <w:r w:rsidRPr="00401E57">
        <w:rPr>
          <w:sz w:val="24"/>
          <w:szCs w:val="24"/>
        </w:rPr>
        <w:t xml:space="preserve">The nature and seriousness of the offense and its relation to the employee’s duties, position, and responsibilities, including whether the offense was intentional, technical, inadvertent, or was committed maliciously or for gain, or was frequently </w:t>
      </w:r>
      <w:proofErr w:type="gramStart"/>
      <w:r w:rsidRPr="00401E57">
        <w:rPr>
          <w:sz w:val="24"/>
          <w:szCs w:val="24"/>
        </w:rPr>
        <w:t>repeated;</w:t>
      </w:r>
      <w:proofErr w:type="gramEnd"/>
    </w:p>
    <w:p w14:paraId="27854E2F" w14:textId="77777777" w:rsidR="00993597" w:rsidRPr="00401E57" w:rsidRDefault="00993597" w:rsidP="00F32F87">
      <w:pPr>
        <w:pStyle w:val="BodyText"/>
        <w:widowControl/>
        <w:jc w:val="both"/>
      </w:pPr>
    </w:p>
    <w:p w14:paraId="40152E2D" w14:textId="77777777" w:rsidR="00993597" w:rsidRPr="00401E57" w:rsidRDefault="009105A3" w:rsidP="00F32F87">
      <w:pPr>
        <w:pStyle w:val="ListParagraph"/>
        <w:widowControl/>
        <w:numPr>
          <w:ilvl w:val="2"/>
          <w:numId w:val="41"/>
        </w:numPr>
        <w:tabs>
          <w:tab w:val="left" w:pos="1818"/>
          <w:tab w:val="left" w:pos="1820"/>
        </w:tabs>
        <w:ind w:right="219"/>
        <w:jc w:val="both"/>
        <w:rPr>
          <w:sz w:val="24"/>
          <w:szCs w:val="24"/>
        </w:rPr>
      </w:pPr>
      <w:r w:rsidRPr="00401E57">
        <w:rPr>
          <w:sz w:val="24"/>
          <w:szCs w:val="24"/>
        </w:rPr>
        <w:t xml:space="preserve">The employee’s job level and type of employment, including supervisory or fiduciary role, contacts with the public, and prominence of the </w:t>
      </w:r>
      <w:proofErr w:type="gramStart"/>
      <w:r w:rsidRPr="00401E57">
        <w:rPr>
          <w:sz w:val="24"/>
          <w:szCs w:val="24"/>
        </w:rPr>
        <w:t>position;</w:t>
      </w:r>
      <w:proofErr w:type="gramEnd"/>
    </w:p>
    <w:p w14:paraId="07994AAB" w14:textId="77777777" w:rsidR="00993597" w:rsidRPr="00401E57" w:rsidRDefault="00993597" w:rsidP="00F32F87">
      <w:pPr>
        <w:pStyle w:val="BodyText"/>
        <w:widowControl/>
        <w:jc w:val="both"/>
      </w:pPr>
    </w:p>
    <w:p w14:paraId="1ED23F31" w14:textId="77777777" w:rsidR="00993597" w:rsidRPr="00401E57" w:rsidRDefault="009105A3" w:rsidP="00F32F87">
      <w:pPr>
        <w:pStyle w:val="ListParagraph"/>
        <w:widowControl/>
        <w:numPr>
          <w:ilvl w:val="2"/>
          <w:numId w:val="41"/>
        </w:numPr>
        <w:tabs>
          <w:tab w:val="left" w:pos="1818"/>
        </w:tabs>
        <w:ind w:left="1818" w:hanging="358"/>
        <w:jc w:val="both"/>
        <w:rPr>
          <w:sz w:val="24"/>
          <w:szCs w:val="24"/>
        </w:rPr>
      </w:pPr>
      <w:r w:rsidRPr="00401E57">
        <w:rPr>
          <w:sz w:val="24"/>
          <w:szCs w:val="24"/>
        </w:rPr>
        <w:t xml:space="preserve">The employee’s past disciplinary </w:t>
      </w:r>
      <w:proofErr w:type="gramStart"/>
      <w:r w:rsidRPr="00401E57">
        <w:rPr>
          <w:sz w:val="24"/>
          <w:szCs w:val="24"/>
        </w:rPr>
        <w:t>record;</w:t>
      </w:r>
      <w:proofErr w:type="gramEnd"/>
    </w:p>
    <w:p w14:paraId="02CEEFB4" w14:textId="77777777" w:rsidR="00993597" w:rsidRPr="00401E57" w:rsidRDefault="00993597" w:rsidP="00F32F87">
      <w:pPr>
        <w:pStyle w:val="BodyText"/>
        <w:widowControl/>
        <w:jc w:val="both"/>
      </w:pPr>
    </w:p>
    <w:p w14:paraId="57CE8902" w14:textId="77777777" w:rsidR="00993597" w:rsidRPr="00401E57" w:rsidRDefault="009105A3" w:rsidP="00F32F87">
      <w:pPr>
        <w:pStyle w:val="ListParagraph"/>
        <w:widowControl/>
        <w:numPr>
          <w:ilvl w:val="2"/>
          <w:numId w:val="41"/>
        </w:numPr>
        <w:tabs>
          <w:tab w:val="left" w:pos="1820"/>
        </w:tabs>
        <w:ind w:right="217"/>
        <w:jc w:val="both"/>
        <w:rPr>
          <w:sz w:val="24"/>
          <w:szCs w:val="24"/>
        </w:rPr>
      </w:pPr>
      <w:r w:rsidRPr="00401E57">
        <w:rPr>
          <w:sz w:val="24"/>
          <w:szCs w:val="24"/>
        </w:rPr>
        <w:t xml:space="preserve">The employee’s past work record, including length of service, performance on the job, ability to get along with fellow workers, and </w:t>
      </w:r>
      <w:proofErr w:type="gramStart"/>
      <w:r w:rsidRPr="00401E57">
        <w:rPr>
          <w:sz w:val="24"/>
          <w:szCs w:val="24"/>
        </w:rPr>
        <w:t>dependability;</w:t>
      </w:r>
      <w:proofErr w:type="gramEnd"/>
    </w:p>
    <w:p w14:paraId="296AE98C" w14:textId="77777777" w:rsidR="00993597" w:rsidRPr="00401E57" w:rsidRDefault="00993597" w:rsidP="00F32F87">
      <w:pPr>
        <w:pStyle w:val="BodyText"/>
        <w:widowControl/>
        <w:jc w:val="both"/>
      </w:pPr>
    </w:p>
    <w:p w14:paraId="058E65D9" w14:textId="77777777" w:rsidR="00993597" w:rsidRPr="00401E57" w:rsidRDefault="009105A3" w:rsidP="00F32F87">
      <w:pPr>
        <w:pStyle w:val="ListParagraph"/>
        <w:widowControl/>
        <w:numPr>
          <w:ilvl w:val="2"/>
          <w:numId w:val="41"/>
        </w:numPr>
        <w:tabs>
          <w:tab w:val="left" w:pos="1818"/>
          <w:tab w:val="left" w:pos="1820"/>
        </w:tabs>
        <w:ind w:right="217"/>
        <w:jc w:val="both"/>
        <w:rPr>
          <w:sz w:val="24"/>
          <w:szCs w:val="24"/>
        </w:rPr>
      </w:pPr>
      <w:r w:rsidRPr="00401E57">
        <w:rPr>
          <w:sz w:val="24"/>
          <w:szCs w:val="24"/>
        </w:rPr>
        <w:t xml:space="preserve">The effect of the offense upon the employee’s ability to perform at a satisfactory level and its effect upon supervisor’s confidence in the employee’s ability to perform assigned </w:t>
      </w:r>
      <w:proofErr w:type="gramStart"/>
      <w:r w:rsidRPr="00401E57">
        <w:rPr>
          <w:sz w:val="24"/>
          <w:szCs w:val="24"/>
        </w:rPr>
        <w:t>duties;</w:t>
      </w:r>
      <w:proofErr w:type="gramEnd"/>
    </w:p>
    <w:p w14:paraId="42E5DBF8" w14:textId="77777777" w:rsidR="00993597" w:rsidRPr="00401E57" w:rsidRDefault="00993597" w:rsidP="00F32F87">
      <w:pPr>
        <w:pStyle w:val="BodyText"/>
        <w:widowControl/>
        <w:jc w:val="both"/>
      </w:pPr>
    </w:p>
    <w:p w14:paraId="0734A465" w14:textId="77777777" w:rsidR="00993597" w:rsidRPr="00401E57" w:rsidRDefault="009105A3" w:rsidP="00F32F87">
      <w:pPr>
        <w:pStyle w:val="ListParagraph"/>
        <w:widowControl/>
        <w:numPr>
          <w:ilvl w:val="2"/>
          <w:numId w:val="41"/>
        </w:numPr>
        <w:tabs>
          <w:tab w:val="left" w:pos="1818"/>
          <w:tab w:val="left" w:pos="1820"/>
        </w:tabs>
        <w:ind w:right="218"/>
        <w:jc w:val="both"/>
        <w:rPr>
          <w:sz w:val="24"/>
          <w:szCs w:val="24"/>
        </w:rPr>
      </w:pPr>
      <w:r w:rsidRPr="00401E57">
        <w:rPr>
          <w:sz w:val="24"/>
          <w:szCs w:val="24"/>
        </w:rPr>
        <w:t xml:space="preserve">Consistency of the penalty with those imposed upon other employees for the same or similar </w:t>
      </w:r>
      <w:proofErr w:type="gramStart"/>
      <w:r w:rsidRPr="00401E57">
        <w:rPr>
          <w:sz w:val="24"/>
          <w:szCs w:val="24"/>
        </w:rPr>
        <w:t>offenses;</w:t>
      </w:r>
      <w:proofErr w:type="gramEnd"/>
    </w:p>
    <w:p w14:paraId="09936E5E" w14:textId="77777777" w:rsidR="00993597" w:rsidRPr="00401E57" w:rsidRDefault="00993597" w:rsidP="00F32F87">
      <w:pPr>
        <w:pStyle w:val="BodyText"/>
        <w:widowControl/>
        <w:jc w:val="both"/>
      </w:pPr>
    </w:p>
    <w:p w14:paraId="77FDBE0C" w14:textId="77777777" w:rsidR="00993597" w:rsidRPr="00401E57" w:rsidRDefault="009105A3" w:rsidP="00F32F87">
      <w:pPr>
        <w:pStyle w:val="ListParagraph"/>
        <w:widowControl/>
        <w:numPr>
          <w:ilvl w:val="2"/>
          <w:numId w:val="41"/>
        </w:numPr>
        <w:tabs>
          <w:tab w:val="left" w:pos="1818"/>
        </w:tabs>
        <w:ind w:left="1818" w:hanging="358"/>
        <w:jc w:val="both"/>
        <w:rPr>
          <w:sz w:val="24"/>
          <w:szCs w:val="24"/>
        </w:rPr>
      </w:pPr>
      <w:r w:rsidRPr="00401E57">
        <w:rPr>
          <w:sz w:val="24"/>
          <w:szCs w:val="24"/>
        </w:rPr>
        <w:t xml:space="preserve">Consistency of the penalty with any applicable agency table of </w:t>
      </w:r>
      <w:proofErr w:type="gramStart"/>
      <w:r w:rsidRPr="00401E57">
        <w:rPr>
          <w:sz w:val="24"/>
          <w:szCs w:val="24"/>
        </w:rPr>
        <w:t>penalties;</w:t>
      </w:r>
      <w:proofErr w:type="gramEnd"/>
    </w:p>
    <w:p w14:paraId="5C70D183" w14:textId="77777777" w:rsidR="00993597" w:rsidRPr="00401E57" w:rsidRDefault="00993597" w:rsidP="00F32F87">
      <w:pPr>
        <w:pStyle w:val="BodyText"/>
        <w:widowControl/>
        <w:jc w:val="both"/>
      </w:pPr>
    </w:p>
    <w:p w14:paraId="6F2271DE" w14:textId="662BE421" w:rsidR="00993597" w:rsidRPr="00401E57" w:rsidRDefault="009105A3" w:rsidP="00F32F87">
      <w:pPr>
        <w:pStyle w:val="ListParagraph"/>
        <w:widowControl/>
        <w:numPr>
          <w:ilvl w:val="2"/>
          <w:numId w:val="41"/>
        </w:numPr>
        <w:tabs>
          <w:tab w:val="left" w:pos="1819"/>
        </w:tabs>
        <w:ind w:left="1819" w:right="217"/>
        <w:jc w:val="both"/>
        <w:rPr>
          <w:sz w:val="24"/>
          <w:szCs w:val="24"/>
        </w:rPr>
      </w:pPr>
      <w:r w:rsidRPr="00401E57">
        <w:rPr>
          <w:sz w:val="24"/>
          <w:szCs w:val="24"/>
        </w:rPr>
        <w:t xml:space="preserve">The notoriety of the offense or its impact upon the reputation of </w:t>
      </w:r>
      <w:r w:rsidR="009277A1">
        <w:rPr>
          <w:sz w:val="24"/>
          <w:szCs w:val="24"/>
        </w:rPr>
        <w:t xml:space="preserve">the </w:t>
      </w:r>
      <w:proofErr w:type="gramStart"/>
      <w:r w:rsidR="009277A1">
        <w:rPr>
          <w:sz w:val="24"/>
          <w:szCs w:val="24"/>
        </w:rPr>
        <w:t>Agency</w:t>
      </w:r>
      <w:r w:rsidRPr="00401E57">
        <w:rPr>
          <w:sz w:val="24"/>
          <w:szCs w:val="24"/>
        </w:rPr>
        <w:t>;</w:t>
      </w:r>
      <w:proofErr w:type="gramEnd"/>
    </w:p>
    <w:p w14:paraId="17774557" w14:textId="77777777" w:rsidR="00993597" w:rsidRPr="00401E57" w:rsidRDefault="00993597" w:rsidP="00F32F87">
      <w:pPr>
        <w:pStyle w:val="BodyText"/>
        <w:widowControl/>
        <w:jc w:val="both"/>
      </w:pPr>
    </w:p>
    <w:p w14:paraId="55ABDF77" w14:textId="77777777" w:rsidR="00993597" w:rsidRPr="00401E57" w:rsidRDefault="009105A3" w:rsidP="00F32F87">
      <w:pPr>
        <w:pStyle w:val="ListParagraph"/>
        <w:widowControl/>
        <w:numPr>
          <w:ilvl w:val="2"/>
          <w:numId w:val="41"/>
        </w:numPr>
        <w:tabs>
          <w:tab w:val="left" w:pos="1817"/>
          <w:tab w:val="left" w:pos="1819"/>
        </w:tabs>
        <w:ind w:left="1819" w:right="217"/>
        <w:jc w:val="both"/>
        <w:rPr>
          <w:sz w:val="24"/>
          <w:szCs w:val="24"/>
        </w:rPr>
      </w:pPr>
      <w:r w:rsidRPr="00401E57">
        <w:rPr>
          <w:sz w:val="24"/>
          <w:szCs w:val="24"/>
        </w:rPr>
        <w:t xml:space="preserve">The clarity with which the employee was on notice of any rules that were violated in committing the offense, or had been warned about the conduct in </w:t>
      </w:r>
      <w:proofErr w:type="gramStart"/>
      <w:r w:rsidRPr="00401E57">
        <w:rPr>
          <w:sz w:val="24"/>
          <w:szCs w:val="24"/>
        </w:rPr>
        <w:t>question;</w:t>
      </w:r>
      <w:proofErr w:type="gramEnd"/>
    </w:p>
    <w:p w14:paraId="565BECFA" w14:textId="77777777" w:rsidR="00274532" w:rsidRPr="00401E57" w:rsidRDefault="00274532" w:rsidP="00F32F87">
      <w:pPr>
        <w:pStyle w:val="ListParagraph"/>
        <w:widowControl/>
        <w:jc w:val="both"/>
        <w:rPr>
          <w:sz w:val="24"/>
          <w:szCs w:val="24"/>
        </w:rPr>
      </w:pPr>
    </w:p>
    <w:p w14:paraId="0B59D300" w14:textId="34591009" w:rsidR="00993597" w:rsidRPr="00401E57" w:rsidRDefault="009105A3" w:rsidP="00F32F87">
      <w:pPr>
        <w:pStyle w:val="ListParagraph"/>
        <w:widowControl/>
        <w:numPr>
          <w:ilvl w:val="2"/>
          <w:numId w:val="41"/>
        </w:numPr>
        <w:tabs>
          <w:tab w:val="left" w:pos="1819"/>
        </w:tabs>
        <w:ind w:left="1819" w:hanging="359"/>
        <w:jc w:val="both"/>
        <w:rPr>
          <w:sz w:val="24"/>
          <w:szCs w:val="24"/>
        </w:rPr>
      </w:pPr>
      <w:r w:rsidRPr="00401E57">
        <w:rPr>
          <w:sz w:val="24"/>
          <w:szCs w:val="24"/>
        </w:rPr>
        <w:t xml:space="preserve">Potential for the employee’s </w:t>
      </w:r>
      <w:proofErr w:type="gramStart"/>
      <w:r w:rsidRPr="00401E57">
        <w:rPr>
          <w:sz w:val="24"/>
          <w:szCs w:val="24"/>
        </w:rPr>
        <w:t>rehabilitation;</w:t>
      </w:r>
      <w:proofErr w:type="gramEnd"/>
    </w:p>
    <w:p w14:paraId="1000590E" w14:textId="77777777" w:rsidR="00993597" w:rsidRPr="00401E57" w:rsidRDefault="00993597" w:rsidP="00F32F87">
      <w:pPr>
        <w:pStyle w:val="BodyText"/>
        <w:widowControl/>
        <w:jc w:val="both"/>
      </w:pPr>
    </w:p>
    <w:p w14:paraId="78652E72" w14:textId="77777777" w:rsidR="00993597" w:rsidRPr="00401E57" w:rsidRDefault="009105A3" w:rsidP="00F32F87">
      <w:pPr>
        <w:pStyle w:val="ListParagraph"/>
        <w:widowControl/>
        <w:numPr>
          <w:ilvl w:val="2"/>
          <w:numId w:val="41"/>
        </w:numPr>
        <w:tabs>
          <w:tab w:val="left" w:pos="1817"/>
          <w:tab w:val="left" w:pos="1820"/>
        </w:tabs>
        <w:ind w:right="216"/>
        <w:jc w:val="both"/>
        <w:rPr>
          <w:sz w:val="24"/>
          <w:szCs w:val="24"/>
        </w:rPr>
      </w:pPr>
      <w:r w:rsidRPr="00401E57">
        <w:rPr>
          <w:sz w:val="24"/>
          <w:szCs w:val="24"/>
        </w:rPr>
        <w:t>Mitigating circumstances surrounding the offense such as unusual job tensions, personality problems, mental impairment, harassment, harassment or bad faith, malice or provocation on the part of others involved in the matter; and</w:t>
      </w:r>
    </w:p>
    <w:p w14:paraId="5CB3CCBD" w14:textId="77777777" w:rsidR="00993597" w:rsidRPr="00401E57" w:rsidRDefault="00993597" w:rsidP="00F32F87">
      <w:pPr>
        <w:pStyle w:val="BodyText"/>
        <w:widowControl/>
        <w:jc w:val="both"/>
      </w:pPr>
    </w:p>
    <w:p w14:paraId="78C25C47" w14:textId="77777777" w:rsidR="00993597" w:rsidRPr="00401E57" w:rsidRDefault="009105A3" w:rsidP="00F32F87">
      <w:pPr>
        <w:pStyle w:val="ListParagraph"/>
        <w:widowControl/>
        <w:numPr>
          <w:ilvl w:val="2"/>
          <w:numId w:val="41"/>
        </w:numPr>
        <w:tabs>
          <w:tab w:val="left" w:pos="1818"/>
          <w:tab w:val="left" w:pos="1820"/>
        </w:tabs>
        <w:ind w:right="217"/>
        <w:jc w:val="both"/>
        <w:rPr>
          <w:sz w:val="24"/>
          <w:szCs w:val="24"/>
        </w:rPr>
      </w:pPr>
      <w:r w:rsidRPr="00401E57">
        <w:rPr>
          <w:sz w:val="24"/>
          <w:szCs w:val="24"/>
        </w:rPr>
        <w:t>The adequacy and effectiveness of alternative sanctions to deter such conduct in the future by the employee or others.</w:t>
      </w:r>
    </w:p>
    <w:p w14:paraId="535B0607" w14:textId="77777777" w:rsidR="00993597" w:rsidRPr="00401E57" w:rsidRDefault="00993597" w:rsidP="00F32F87">
      <w:pPr>
        <w:pStyle w:val="BodyText"/>
        <w:widowControl/>
        <w:jc w:val="both"/>
      </w:pPr>
    </w:p>
    <w:p w14:paraId="66032CA8" w14:textId="77777777" w:rsidR="00993597" w:rsidRPr="00401E57" w:rsidRDefault="009105A3" w:rsidP="00F32F87">
      <w:pPr>
        <w:pStyle w:val="ListParagraph"/>
        <w:widowControl/>
        <w:numPr>
          <w:ilvl w:val="1"/>
          <w:numId w:val="41"/>
        </w:numPr>
        <w:tabs>
          <w:tab w:val="left" w:pos="1459"/>
        </w:tabs>
        <w:ind w:left="1459" w:hanging="359"/>
        <w:jc w:val="both"/>
        <w:rPr>
          <w:sz w:val="24"/>
          <w:szCs w:val="24"/>
        </w:rPr>
      </w:pPr>
      <w:r w:rsidRPr="00401E57">
        <w:rPr>
          <w:sz w:val="24"/>
          <w:szCs w:val="24"/>
        </w:rPr>
        <w:t>Notice of Decision</w:t>
      </w:r>
    </w:p>
    <w:p w14:paraId="22D51B60" w14:textId="77777777" w:rsidR="00993597" w:rsidRPr="00401E57" w:rsidRDefault="00993597" w:rsidP="00F32F87">
      <w:pPr>
        <w:pStyle w:val="BodyText"/>
        <w:widowControl/>
        <w:jc w:val="both"/>
      </w:pPr>
    </w:p>
    <w:p w14:paraId="6487EC64" w14:textId="2907FAEB" w:rsidR="00993597" w:rsidRDefault="009105A3" w:rsidP="00F32F87">
      <w:pPr>
        <w:pStyle w:val="BodyText"/>
        <w:widowControl/>
        <w:ind w:left="1460" w:right="217"/>
        <w:jc w:val="both"/>
      </w:pPr>
      <w:r w:rsidRPr="00401E57">
        <w:t xml:space="preserve">The </w:t>
      </w:r>
      <w:r w:rsidR="00BF7084">
        <w:t>Deciding Official</w:t>
      </w:r>
      <w:r w:rsidRPr="00401E57">
        <w:t xml:space="preserve"> shall issue a written decision within thirty (30) days of receipt of the employee’s response or at the earliest practicable date after receipt of the employee's response</w:t>
      </w:r>
      <w:r w:rsidR="00854142" w:rsidRPr="00401E57">
        <w:t xml:space="preserve"> </w:t>
      </w:r>
      <w:r w:rsidRPr="00401E57">
        <w:t>or following expiration of the response period.</w:t>
      </w:r>
      <w:r w:rsidR="00FF3D2E" w:rsidRPr="00401E57">
        <w:t xml:space="preserve"> </w:t>
      </w:r>
      <w:r w:rsidR="00F10375" w:rsidRPr="00401E57">
        <w:t>However, the Deciding Official is not obligated to provide a written decision any earlier than the thirty (30) workdays if impracticable.</w:t>
      </w:r>
    </w:p>
    <w:p w14:paraId="5B240693" w14:textId="77777777" w:rsidR="00EA0C6F" w:rsidRPr="00401E57" w:rsidRDefault="00EA0C6F" w:rsidP="00F32F87">
      <w:pPr>
        <w:pStyle w:val="BodyText"/>
        <w:widowControl/>
        <w:ind w:left="1460" w:right="217"/>
        <w:jc w:val="both"/>
      </w:pPr>
    </w:p>
    <w:p w14:paraId="4D84B336" w14:textId="77777777" w:rsidR="00993597" w:rsidRPr="00401E57" w:rsidRDefault="009105A3" w:rsidP="00F32F87">
      <w:pPr>
        <w:pStyle w:val="ListParagraph"/>
        <w:widowControl/>
        <w:numPr>
          <w:ilvl w:val="2"/>
          <w:numId w:val="41"/>
        </w:numPr>
        <w:tabs>
          <w:tab w:val="left" w:pos="1818"/>
          <w:tab w:val="left" w:pos="1820"/>
        </w:tabs>
        <w:ind w:right="218"/>
        <w:jc w:val="both"/>
        <w:rPr>
          <w:sz w:val="24"/>
          <w:szCs w:val="24"/>
        </w:rPr>
      </w:pPr>
      <w:r w:rsidRPr="00401E57">
        <w:rPr>
          <w:sz w:val="24"/>
          <w:szCs w:val="24"/>
        </w:rPr>
        <w:t xml:space="preserve">The notice of decision must be delivered to the employee at or before the time any action is to be </w:t>
      </w:r>
      <w:proofErr w:type="gramStart"/>
      <w:r w:rsidRPr="00401E57">
        <w:rPr>
          <w:sz w:val="24"/>
          <w:szCs w:val="24"/>
        </w:rPr>
        <w:t>effected</w:t>
      </w:r>
      <w:proofErr w:type="gramEnd"/>
      <w:r w:rsidRPr="00401E57">
        <w:rPr>
          <w:sz w:val="24"/>
          <w:szCs w:val="24"/>
        </w:rPr>
        <w:t>.</w:t>
      </w:r>
    </w:p>
    <w:p w14:paraId="76DBF442" w14:textId="77777777" w:rsidR="00993597" w:rsidRPr="00401E57" w:rsidRDefault="00993597" w:rsidP="00F32F87">
      <w:pPr>
        <w:pStyle w:val="BodyText"/>
        <w:widowControl/>
        <w:jc w:val="both"/>
      </w:pPr>
    </w:p>
    <w:p w14:paraId="6F36796A" w14:textId="5AD3B462" w:rsidR="00993597" w:rsidRPr="00401E57" w:rsidRDefault="009105A3" w:rsidP="00F32F87">
      <w:pPr>
        <w:pStyle w:val="ListParagraph"/>
        <w:widowControl/>
        <w:numPr>
          <w:ilvl w:val="2"/>
          <w:numId w:val="41"/>
        </w:numPr>
        <w:tabs>
          <w:tab w:val="left" w:pos="1819"/>
        </w:tabs>
        <w:ind w:left="1819" w:right="217"/>
        <w:jc w:val="both"/>
        <w:rPr>
          <w:sz w:val="24"/>
          <w:szCs w:val="24"/>
        </w:rPr>
      </w:pPr>
      <w:r w:rsidRPr="00401E57">
        <w:rPr>
          <w:sz w:val="24"/>
          <w:szCs w:val="24"/>
        </w:rPr>
        <w:t xml:space="preserve">In arriving at a decision, the </w:t>
      </w:r>
      <w:r w:rsidR="00BF7084">
        <w:rPr>
          <w:sz w:val="24"/>
          <w:szCs w:val="24"/>
        </w:rPr>
        <w:t>Deciding Official</w:t>
      </w:r>
      <w:r w:rsidRPr="00401E57">
        <w:rPr>
          <w:sz w:val="24"/>
          <w:szCs w:val="24"/>
        </w:rPr>
        <w:t xml:space="preserve"> should consider only the information, evidence</w:t>
      </w:r>
      <w:r w:rsidR="00662962">
        <w:rPr>
          <w:sz w:val="24"/>
          <w:szCs w:val="24"/>
        </w:rPr>
        <w:t>,</w:t>
      </w:r>
      <w:r w:rsidRPr="00401E57">
        <w:rPr>
          <w:sz w:val="24"/>
          <w:szCs w:val="24"/>
        </w:rPr>
        <w:t xml:space="preserve"> and communication available to the employee for comment or answer throughout the adverse action process, as well as the employee’s reply, and use only the reasons which were included in the proposal notice to support the decision.</w:t>
      </w:r>
    </w:p>
    <w:p w14:paraId="17DCD803" w14:textId="77777777" w:rsidR="00993597" w:rsidRPr="00401E57" w:rsidRDefault="00993597" w:rsidP="00F32F87">
      <w:pPr>
        <w:pStyle w:val="BodyText"/>
        <w:widowControl/>
        <w:jc w:val="both"/>
      </w:pPr>
    </w:p>
    <w:p w14:paraId="0E57B25A" w14:textId="52C8CDA8" w:rsidR="00993597" w:rsidRPr="00401E57" w:rsidRDefault="009105A3" w:rsidP="00F32F87">
      <w:pPr>
        <w:pStyle w:val="ListParagraph"/>
        <w:widowControl/>
        <w:numPr>
          <w:ilvl w:val="2"/>
          <w:numId w:val="41"/>
        </w:numPr>
        <w:tabs>
          <w:tab w:val="left" w:pos="1816"/>
          <w:tab w:val="left" w:pos="1819"/>
        </w:tabs>
        <w:ind w:left="1819" w:right="216"/>
        <w:jc w:val="both"/>
        <w:rPr>
          <w:sz w:val="24"/>
          <w:szCs w:val="24"/>
        </w:rPr>
      </w:pPr>
      <w:r w:rsidRPr="00401E57">
        <w:rPr>
          <w:sz w:val="24"/>
          <w:szCs w:val="24"/>
        </w:rPr>
        <w:t xml:space="preserve">The </w:t>
      </w:r>
      <w:r w:rsidR="00BF7084">
        <w:rPr>
          <w:sz w:val="24"/>
          <w:szCs w:val="24"/>
        </w:rPr>
        <w:t>Deciding Official</w:t>
      </w:r>
      <w:r w:rsidRPr="00401E57">
        <w:rPr>
          <w:sz w:val="24"/>
          <w:szCs w:val="24"/>
        </w:rPr>
        <w:t xml:space="preserve"> may seek additional information to corroborate/refute any information previously obtained during the process. If considered, the </w:t>
      </w:r>
      <w:r w:rsidR="00BF7084">
        <w:rPr>
          <w:sz w:val="24"/>
          <w:szCs w:val="24"/>
        </w:rPr>
        <w:t>Deciding Official</w:t>
      </w:r>
      <w:r w:rsidRPr="00401E57">
        <w:rPr>
          <w:sz w:val="24"/>
          <w:szCs w:val="24"/>
        </w:rPr>
        <w:t xml:space="preserve"> should make such additional information available to the employee for comment prior to </w:t>
      </w:r>
      <w:proofErr w:type="gramStart"/>
      <w:r w:rsidRPr="00401E57">
        <w:rPr>
          <w:sz w:val="24"/>
          <w:szCs w:val="24"/>
        </w:rPr>
        <w:t>making a decision</w:t>
      </w:r>
      <w:proofErr w:type="gramEnd"/>
      <w:r w:rsidRPr="00401E57">
        <w:rPr>
          <w:sz w:val="24"/>
          <w:szCs w:val="24"/>
        </w:rPr>
        <w:t>.</w:t>
      </w:r>
    </w:p>
    <w:p w14:paraId="5561D034" w14:textId="77777777" w:rsidR="00993597" w:rsidRPr="00401E57" w:rsidRDefault="00993597" w:rsidP="00F32F87">
      <w:pPr>
        <w:pStyle w:val="BodyText"/>
        <w:widowControl/>
        <w:jc w:val="both"/>
      </w:pPr>
    </w:p>
    <w:p w14:paraId="247D4CDC" w14:textId="77777777" w:rsidR="00993597" w:rsidRPr="00401E57" w:rsidRDefault="009105A3" w:rsidP="00F32F87">
      <w:pPr>
        <w:pStyle w:val="ListParagraph"/>
        <w:widowControl/>
        <w:numPr>
          <w:ilvl w:val="2"/>
          <w:numId w:val="41"/>
        </w:numPr>
        <w:tabs>
          <w:tab w:val="left" w:pos="1817"/>
        </w:tabs>
        <w:ind w:left="1817" w:hanging="358"/>
        <w:jc w:val="both"/>
        <w:rPr>
          <w:sz w:val="24"/>
          <w:szCs w:val="24"/>
        </w:rPr>
      </w:pPr>
      <w:r w:rsidRPr="00401E57">
        <w:rPr>
          <w:sz w:val="24"/>
          <w:szCs w:val="24"/>
        </w:rPr>
        <w:t>The notice of decision will include:</w:t>
      </w:r>
    </w:p>
    <w:p w14:paraId="75FA51F6" w14:textId="77777777" w:rsidR="00993597" w:rsidRPr="00401E57" w:rsidRDefault="00993597" w:rsidP="00F32F87">
      <w:pPr>
        <w:pStyle w:val="BodyText"/>
        <w:widowControl/>
        <w:jc w:val="both"/>
      </w:pPr>
    </w:p>
    <w:p w14:paraId="1F27337E" w14:textId="77777777" w:rsidR="00993597" w:rsidRPr="00401E57" w:rsidRDefault="009105A3" w:rsidP="00F32F87">
      <w:pPr>
        <w:pStyle w:val="ListParagraph"/>
        <w:widowControl/>
        <w:numPr>
          <w:ilvl w:val="3"/>
          <w:numId w:val="41"/>
        </w:numPr>
        <w:tabs>
          <w:tab w:val="left" w:pos="2539"/>
        </w:tabs>
        <w:ind w:left="2205" w:hanging="300"/>
        <w:jc w:val="both"/>
        <w:rPr>
          <w:sz w:val="24"/>
          <w:szCs w:val="24"/>
        </w:rPr>
      </w:pPr>
      <w:r w:rsidRPr="00401E57">
        <w:rPr>
          <w:sz w:val="24"/>
          <w:szCs w:val="24"/>
        </w:rPr>
        <w:t>The specific action decided upon (and applicable effective dates).</w:t>
      </w:r>
    </w:p>
    <w:p w14:paraId="3DEF3C9E" w14:textId="77777777" w:rsidR="00993597" w:rsidRPr="00401E57" w:rsidRDefault="00993597" w:rsidP="00F32F87">
      <w:pPr>
        <w:pStyle w:val="BodyText"/>
        <w:widowControl/>
        <w:jc w:val="both"/>
      </w:pPr>
    </w:p>
    <w:p w14:paraId="1DF55D0E" w14:textId="77777777" w:rsidR="00993597" w:rsidRPr="00401E57" w:rsidRDefault="009105A3" w:rsidP="00F32F87">
      <w:pPr>
        <w:pStyle w:val="ListParagraph"/>
        <w:widowControl/>
        <w:numPr>
          <w:ilvl w:val="3"/>
          <w:numId w:val="41"/>
        </w:numPr>
        <w:tabs>
          <w:tab w:val="left" w:pos="2536"/>
          <w:tab w:val="left" w:pos="2539"/>
        </w:tabs>
        <w:ind w:left="2205" w:right="220" w:hanging="353"/>
        <w:jc w:val="both"/>
        <w:rPr>
          <w:sz w:val="24"/>
          <w:szCs w:val="24"/>
        </w:rPr>
      </w:pPr>
      <w:r w:rsidRPr="00401E57">
        <w:rPr>
          <w:sz w:val="24"/>
          <w:szCs w:val="24"/>
        </w:rPr>
        <w:t>The employee’s right to review all evidence used to support the charge(s).</w:t>
      </w:r>
    </w:p>
    <w:p w14:paraId="68FFABE3" w14:textId="77777777" w:rsidR="00993597" w:rsidRPr="00401E57" w:rsidRDefault="00993597" w:rsidP="00F32F87">
      <w:pPr>
        <w:pStyle w:val="BodyText"/>
        <w:widowControl/>
        <w:jc w:val="both"/>
      </w:pPr>
    </w:p>
    <w:p w14:paraId="33722072" w14:textId="77777777" w:rsidR="00993597" w:rsidRPr="00401E57" w:rsidRDefault="009105A3" w:rsidP="00F32F87">
      <w:pPr>
        <w:pStyle w:val="ListParagraph"/>
        <w:widowControl/>
        <w:numPr>
          <w:ilvl w:val="3"/>
          <w:numId w:val="41"/>
        </w:numPr>
        <w:tabs>
          <w:tab w:val="left" w:pos="2536"/>
          <w:tab w:val="left" w:pos="2539"/>
        </w:tabs>
        <w:ind w:left="2205" w:right="219" w:hanging="407"/>
        <w:jc w:val="both"/>
        <w:rPr>
          <w:sz w:val="24"/>
          <w:szCs w:val="24"/>
        </w:rPr>
      </w:pPr>
      <w:r w:rsidRPr="00401E57">
        <w:rPr>
          <w:sz w:val="24"/>
          <w:szCs w:val="24"/>
        </w:rPr>
        <w:t>The charge(s) and specification(s) in the proposal notice which were or were not sustained.</w:t>
      </w:r>
    </w:p>
    <w:p w14:paraId="3C538E5B" w14:textId="77777777" w:rsidR="00993597" w:rsidRPr="00401E57" w:rsidRDefault="00993597" w:rsidP="00F32F87">
      <w:pPr>
        <w:pStyle w:val="BodyText"/>
        <w:widowControl/>
        <w:jc w:val="both"/>
      </w:pPr>
    </w:p>
    <w:p w14:paraId="6C8903D6" w14:textId="77777777" w:rsidR="00993597" w:rsidRPr="00401E57" w:rsidRDefault="009105A3" w:rsidP="00F32F87">
      <w:pPr>
        <w:pStyle w:val="ListParagraph"/>
        <w:widowControl/>
        <w:numPr>
          <w:ilvl w:val="3"/>
          <w:numId w:val="41"/>
        </w:numPr>
        <w:tabs>
          <w:tab w:val="left" w:pos="2537"/>
          <w:tab w:val="left" w:pos="2540"/>
        </w:tabs>
        <w:ind w:left="2206" w:right="216" w:hanging="420"/>
        <w:jc w:val="both"/>
        <w:rPr>
          <w:sz w:val="24"/>
          <w:szCs w:val="24"/>
        </w:rPr>
      </w:pPr>
      <w:r w:rsidRPr="00401E57">
        <w:rPr>
          <w:sz w:val="24"/>
          <w:szCs w:val="24"/>
        </w:rPr>
        <w:t>The consideration given to the employee's answer(s), if any, and to any mitigating and aggravating factors.</w:t>
      </w:r>
    </w:p>
    <w:p w14:paraId="035F8761" w14:textId="77777777" w:rsidR="00274532" w:rsidRPr="00401E57" w:rsidRDefault="00274532" w:rsidP="00F32F87">
      <w:pPr>
        <w:pStyle w:val="ListParagraph"/>
        <w:widowControl/>
        <w:tabs>
          <w:tab w:val="left" w:pos="2538"/>
          <w:tab w:val="left" w:pos="2540"/>
        </w:tabs>
        <w:ind w:left="2206" w:right="217" w:firstLine="0"/>
        <w:jc w:val="both"/>
        <w:rPr>
          <w:sz w:val="24"/>
          <w:szCs w:val="24"/>
        </w:rPr>
      </w:pPr>
    </w:p>
    <w:p w14:paraId="42B90D83" w14:textId="23FE7311" w:rsidR="00993597" w:rsidRPr="00401E57" w:rsidRDefault="009105A3" w:rsidP="00F32F87">
      <w:pPr>
        <w:pStyle w:val="ListParagraph"/>
        <w:widowControl/>
        <w:numPr>
          <w:ilvl w:val="3"/>
          <w:numId w:val="41"/>
        </w:numPr>
        <w:tabs>
          <w:tab w:val="left" w:pos="2538"/>
          <w:tab w:val="left" w:pos="2540"/>
        </w:tabs>
        <w:ind w:left="2206" w:right="217" w:hanging="368"/>
        <w:jc w:val="both"/>
        <w:rPr>
          <w:sz w:val="24"/>
          <w:szCs w:val="24"/>
        </w:rPr>
      </w:pPr>
      <w:r w:rsidRPr="00401E57">
        <w:rPr>
          <w:sz w:val="24"/>
          <w:szCs w:val="24"/>
        </w:rPr>
        <w:t>If applicable, the possibility of taking more serious action for any subsequent offenses(s).</w:t>
      </w:r>
    </w:p>
    <w:p w14:paraId="50483135" w14:textId="77777777" w:rsidR="00993597" w:rsidRPr="00401E57" w:rsidRDefault="00993597" w:rsidP="00F32F87">
      <w:pPr>
        <w:pStyle w:val="BodyText"/>
        <w:widowControl/>
        <w:jc w:val="both"/>
      </w:pPr>
    </w:p>
    <w:p w14:paraId="0C7F18A6" w14:textId="6BC3B94D" w:rsidR="00AC48C6" w:rsidRPr="00662962" w:rsidRDefault="790F96E0" w:rsidP="00F32F87">
      <w:pPr>
        <w:pStyle w:val="ListParagraph"/>
        <w:widowControl/>
        <w:numPr>
          <w:ilvl w:val="3"/>
          <w:numId w:val="41"/>
        </w:numPr>
        <w:tabs>
          <w:tab w:val="left" w:pos="2536"/>
          <w:tab w:val="left" w:pos="2539"/>
        </w:tabs>
        <w:ind w:left="2205" w:right="217" w:hanging="420"/>
        <w:jc w:val="both"/>
        <w:rPr>
          <w:sz w:val="24"/>
          <w:szCs w:val="24"/>
        </w:rPr>
      </w:pPr>
      <w:r w:rsidRPr="588DEE3A">
        <w:rPr>
          <w:sz w:val="24"/>
          <w:szCs w:val="24"/>
        </w:rPr>
        <w:t xml:space="preserve">The employee’s appeal rights under 5 </w:t>
      </w:r>
      <w:r w:rsidR="67135927" w:rsidRPr="588DEE3A">
        <w:rPr>
          <w:sz w:val="24"/>
          <w:szCs w:val="24"/>
        </w:rPr>
        <w:t xml:space="preserve">U.S.C. </w:t>
      </w:r>
      <w:r w:rsidR="6F619237" w:rsidRPr="588DEE3A">
        <w:rPr>
          <w:sz w:val="24"/>
          <w:szCs w:val="24"/>
        </w:rPr>
        <w:t>§</w:t>
      </w:r>
      <w:r w:rsidR="614A3845" w:rsidRPr="588DEE3A">
        <w:rPr>
          <w:sz w:val="24"/>
          <w:szCs w:val="24"/>
        </w:rPr>
        <w:t xml:space="preserve"> </w:t>
      </w:r>
      <w:r w:rsidRPr="588DEE3A">
        <w:rPr>
          <w:sz w:val="24"/>
          <w:szCs w:val="24"/>
        </w:rPr>
        <w:t>7512 to file an appeal to the Merit Systems Protection Board (MSPB) or their arbitration rights under Article 48. The employee has the right to raise the matter of an adverse action under one procedure, but not both.</w:t>
      </w:r>
    </w:p>
    <w:p w14:paraId="3020F174" w14:textId="02E14D5C" w:rsidR="00AC48C6" w:rsidRPr="00401E57" w:rsidRDefault="00AC48C6" w:rsidP="00F32F87">
      <w:pPr>
        <w:pStyle w:val="ListParagraph"/>
        <w:widowControl/>
        <w:tabs>
          <w:tab w:val="left" w:pos="2536"/>
          <w:tab w:val="left" w:pos="2539"/>
        </w:tabs>
        <w:ind w:left="2539" w:right="217" w:firstLine="0"/>
        <w:jc w:val="both"/>
        <w:rPr>
          <w:sz w:val="24"/>
          <w:szCs w:val="24"/>
        </w:rPr>
      </w:pPr>
    </w:p>
    <w:p w14:paraId="2AEBEB5E" w14:textId="77777777" w:rsidR="00993597" w:rsidRPr="00401E57" w:rsidRDefault="009105A3" w:rsidP="00F32F87">
      <w:pPr>
        <w:pStyle w:val="Heading6"/>
        <w:widowControl/>
        <w:ind w:left="379"/>
      </w:pPr>
      <w:r w:rsidRPr="00401E57">
        <w:t>Section 5:</w:t>
      </w:r>
    </w:p>
    <w:p w14:paraId="7ADBBD83" w14:textId="77777777" w:rsidR="00993597" w:rsidRPr="00401E57" w:rsidRDefault="00993597" w:rsidP="00F32F87">
      <w:pPr>
        <w:pStyle w:val="BodyText"/>
        <w:widowControl/>
        <w:jc w:val="both"/>
        <w:rPr>
          <w:b/>
        </w:rPr>
      </w:pPr>
    </w:p>
    <w:p w14:paraId="6BAA649C" w14:textId="77777777" w:rsidR="00AC48C6" w:rsidRPr="00401E57" w:rsidRDefault="009105A3" w:rsidP="00F32F87">
      <w:pPr>
        <w:pStyle w:val="BodyText"/>
        <w:widowControl/>
        <w:ind w:left="379" w:right="216"/>
        <w:jc w:val="both"/>
      </w:pPr>
      <w:r w:rsidRPr="00662962">
        <w:t xml:space="preserve">Adverse actions imposed by the Employer will be administered as timely as possible; however, when an employee has been advised that </w:t>
      </w:r>
      <w:r w:rsidR="3BEA1792" w:rsidRPr="00662962">
        <w:t>they are/were</w:t>
      </w:r>
      <w:r w:rsidRPr="00662962">
        <w:t xml:space="preserve"> the subject of an investigation, and a determination is made not to propose an adverse action based on its review of an investigation conducted in accordance with Section 2 of this Article, the designated proposing official will issue the appropriate letter (i.e., clearance or closed without action) to the employee within a timely fashion, normally within fifteen (15) days of when the case involving the employee is closed. However, the Employer retains the right to re-open the matter following the conclusion of other investigations. The letter will not be placed in the employee’s Official Personnel Folder (OPF) unless requested by the employee in writing.</w:t>
      </w:r>
    </w:p>
    <w:p w14:paraId="78A6130D" w14:textId="02E2A1C6" w:rsidR="00AC48C6" w:rsidRPr="00401E57" w:rsidRDefault="00AC48C6" w:rsidP="00F32F87">
      <w:pPr>
        <w:pStyle w:val="BodyText"/>
        <w:widowControl/>
        <w:ind w:left="379" w:right="216"/>
        <w:jc w:val="both"/>
      </w:pPr>
    </w:p>
    <w:p w14:paraId="37B14626" w14:textId="77777777" w:rsidR="00993597" w:rsidRPr="00401E57" w:rsidRDefault="009105A3" w:rsidP="00F32F87">
      <w:pPr>
        <w:widowControl/>
        <w:ind w:left="379"/>
        <w:jc w:val="both"/>
        <w:rPr>
          <w:sz w:val="24"/>
          <w:szCs w:val="24"/>
        </w:rPr>
      </w:pPr>
      <w:r w:rsidRPr="00401E57">
        <w:rPr>
          <w:b/>
          <w:sz w:val="24"/>
          <w:szCs w:val="24"/>
        </w:rPr>
        <w:t xml:space="preserve">Section 6: </w:t>
      </w:r>
      <w:r w:rsidRPr="00401E57">
        <w:rPr>
          <w:sz w:val="24"/>
          <w:szCs w:val="24"/>
        </w:rPr>
        <w:t>Crime Provision</w:t>
      </w:r>
    </w:p>
    <w:p w14:paraId="1635C3E6" w14:textId="77777777" w:rsidR="00993597" w:rsidRPr="00401E57" w:rsidRDefault="00993597" w:rsidP="00F32F87">
      <w:pPr>
        <w:pStyle w:val="BodyText"/>
        <w:widowControl/>
        <w:jc w:val="both"/>
      </w:pPr>
    </w:p>
    <w:p w14:paraId="745A76A1" w14:textId="055F4FE1" w:rsidR="00AC48C6" w:rsidRPr="00401E57" w:rsidRDefault="790F96E0" w:rsidP="00F32F87">
      <w:pPr>
        <w:pStyle w:val="BodyText"/>
        <w:widowControl/>
        <w:ind w:left="379" w:right="216"/>
        <w:jc w:val="both"/>
      </w:pPr>
      <w:r>
        <w:t xml:space="preserve">In accordance with 5 </w:t>
      </w:r>
      <w:r w:rsidR="67135927">
        <w:t xml:space="preserve">U.S.C. </w:t>
      </w:r>
      <w:r w:rsidR="6F619237">
        <w:t>§</w:t>
      </w:r>
      <w:r w:rsidR="3FE59794">
        <w:t xml:space="preserve"> </w:t>
      </w:r>
      <w:r>
        <w:t xml:space="preserve">7513(b)(1), the Employer is not required to provide a 30-day advance written notice period before imposition of an adverse action </w:t>
      </w:r>
      <w:r w:rsidR="7BA32294">
        <w:t>i</w:t>
      </w:r>
      <w:r>
        <w:t xml:space="preserve">f the Employer has reasonable cause to believe that the employee has committed a crime for which a sentence of imprisonment may be imposed. The Employer may require the employee to furnish any answer to the proposed action, and affidavits and other documentary evidence in support of the answer within such time as under the circumstances would be reasonable, but not less than seven (7) days. When the circumstances require immediate action, the Employer may place the employee </w:t>
      </w:r>
      <w:r>
        <w:lastRenderedPageBreak/>
        <w:t xml:space="preserve">in a non-duty status with pay for such time, not to exceed ten (10) days, as is necessary to </w:t>
      </w:r>
      <w:proofErr w:type="gramStart"/>
      <w:r>
        <w:t>effect</w:t>
      </w:r>
      <w:proofErr w:type="gramEnd"/>
      <w:r>
        <w:t xml:space="preserve"> the action.</w:t>
      </w:r>
    </w:p>
    <w:p w14:paraId="3FAE8DE8" w14:textId="4D85F746" w:rsidR="00AC48C6" w:rsidRPr="00401E57" w:rsidRDefault="00AC48C6" w:rsidP="00F32F87">
      <w:pPr>
        <w:pStyle w:val="BodyText"/>
        <w:widowControl/>
        <w:ind w:left="379" w:right="216"/>
        <w:jc w:val="both"/>
      </w:pPr>
    </w:p>
    <w:p w14:paraId="26DCE0D8" w14:textId="77777777" w:rsidR="00993597" w:rsidRPr="00401E57" w:rsidRDefault="009105A3" w:rsidP="00F32F87">
      <w:pPr>
        <w:widowControl/>
        <w:ind w:left="379"/>
        <w:jc w:val="both"/>
        <w:rPr>
          <w:sz w:val="24"/>
          <w:szCs w:val="24"/>
        </w:rPr>
      </w:pPr>
      <w:r w:rsidRPr="00401E57">
        <w:rPr>
          <w:b/>
          <w:sz w:val="24"/>
          <w:szCs w:val="24"/>
        </w:rPr>
        <w:t xml:space="preserve">Section 7: </w:t>
      </w:r>
      <w:r w:rsidRPr="00401E57">
        <w:rPr>
          <w:sz w:val="24"/>
          <w:szCs w:val="24"/>
        </w:rPr>
        <w:t>Indefinite Suspensions</w:t>
      </w:r>
    </w:p>
    <w:p w14:paraId="2686C24B" w14:textId="77777777" w:rsidR="00993597" w:rsidRPr="00401E57" w:rsidRDefault="00993597" w:rsidP="00F32F87">
      <w:pPr>
        <w:pStyle w:val="BodyText"/>
        <w:widowControl/>
        <w:jc w:val="both"/>
      </w:pPr>
    </w:p>
    <w:p w14:paraId="76E63FAB" w14:textId="236444E0" w:rsidR="00AC48C6" w:rsidRPr="00401E57" w:rsidRDefault="790F96E0" w:rsidP="00F32F87">
      <w:pPr>
        <w:pStyle w:val="BodyText"/>
        <w:widowControl/>
        <w:ind w:left="379" w:right="218"/>
        <w:jc w:val="both"/>
      </w:pPr>
      <w:r>
        <w:t xml:space="preserve">In circumstances where the Employer proposes an indefinite suspension pending an investigation, the Employer will follow the procedures set forth in this Article and 5 </w:t>
      </w:r>
      <w:r w:rsidR="67135927">
        <w:t xml:space="preserve">C.F.R. </w:t>
      </w:r>
      <w:r w:rsidR="6F619237">
        <w:t>§</w:t>
      </w:r>
      <w:r w:rsidR="5EAE39FB">
        <w:t xml:space="preserve"> </w:t>
      </w:r>
      <w:r>
        <w:t>752.404.</w:t>
      </w:r>
    </w:p>
    <w:p w14:paraId="7DAD8792" w14:textId="7A2578FB" w:rsidR="00AC48C6" w:rsidRPr="00401E57" w:rsidRDefault="00AC48C6" w:rsidP="00F32F87">
      <w:pPr>
        <w:pStyle w:val="BodyText"/>
        <w:widowControl/>
        <w:ind w:left="379" w:right="218"/>
        <w:jc w:val="both"/>
      </w:pPr>
    </w:p>
    <w:p w14:paraId="02AA8B6D" w14:textId="78D1B0D6" w:rsidR="00993597" w:rsidRDefault="009105A3" w:rsidP="00F32F87">
      <w:pPr>
        <w:widowControl/>
        <w:tabs>
          <w:tab w:val="left" w:pos="5604"/>
        </w:tabs>
        <w:ind w:left="379"/>
        <w:jc w:val="both"/>
        <w:rPr>
          <w:sz w:val="24"/>
          <w:szCs w:val="24"/>
        </w:rPr>
      </w:pPr>
      <w:r w:rsidRPr="00401E57">
        <w:rPr>
          <w:b/>
          <w:sz w:val="24"/>
          <w:szCs w:val="24"/>
        </w:rPr>
        <w:t>Section 8:</w:t>
      </w:r>
      <w:r w:rsidR="00FF3D2E" w:rsidRPr="00401E57">
        <w:rPr>
          <w:b/>
          <w:sz w:val="24"/>
          <w:szCs w:val="24"/>
        </w:rPr>
        <w:t xml:space="preserve"> </w:t>
      </w:r>
      <w:r w:rsidRPr="00401E57">
        <w:rPr>
          <w:sz w:val="24"/>
          <w:szCs w:val="24"/>
        </w:rPr>
        <w:t>Disputes</w:t>
      </w:r>
      <w:r w:rsidR="00EA0C6F">
        <w:rPr>
          <w:sz w:val="24"/>
          <w:szCs w:val="24"/>
        </w:rPr>
        <w:tab/>
      </w:r>
    </w:p>
    <w:p w14:paraId="276A0A13" w14:textId="77777777" w:rsidR="00EA0C6F" w:rsidRPr="00401E57" w:rsidRDefault="00EA0C6F" w:rsidP="00F32F87">
      <w:pPr>
        <w:widowControl/>
        <w:tabs>
          <w:tab w:val="left" w:pos="5604"/>
        </w:tabs>
        <w:ind w:left="379"/>
        <w:jc w:val="both"/>
        <w:rPr>
          <w:sz w:val="24"/>
          <w:szCs w:val="24"/>
        </w:rPr>
      </w:pPr>
    </w:p>
    <w:p w14:paraId="297AFB7A" w14:textId="3FE1A379" w:rsidR="00993597" w:rsidRPr="00662962" w:rsidRDefault="009105A3" w:rsidP="00F32F87">
      <w:pPr>
        <w:pStyle w:val="ListParagraph"/>
        <w:widowControl/>
        <w:numPr>
          <w:ilvl w:val="0"/>
          <w:numId w:val="40"/>
        </w:numPr>
        <w:tabs>
          <w:tab w:val="left" w:pos="1099"/>
        </w:tabs>
        <w:ind w:left="1099" w:right="216"/>
        <w:jc w:val="both"/>
        <w:rPr>
          <w:sz w:val="24"/>
          <w:szCs w:val="24"/>
        </w:rPr>
      </w:pPr>
      <w:r w:rsidRPr="00662962">
        <w:rPr>
          <w:sz w:val="24"/>
          <w:szCs w:val="24"/>
        </w:rPr>
        <w:t xml:space="preserve">The final decision to </w:t>
      </w:r>
      <w:proofErr w:type="gramStart"/>
      <w:r w:rsidRPr="00662962">
        <w:rPr>
          <w:sz w:val="24"/>
          <w:szCs w:val="24"/>
        </w:rPr>
        <w:t>effect</w:t>
      </w:r>
      <w:proofErr w:type="gramEnd"/>
      <w:r w:rsidRPr="00662962">
        <w:rPr>
          <w:sz w:val="24"/>
          <w:szCs w:val="24"/>
        </w:rPr>
        <w:t xml:space="preserve"> an adverse action is subject to immediate arbitration by the Union without prior resort to the grievance procedure, so long as</w:t>
      </w:r>
      <w:r w:rsidR="00274532" w:rsidRPr="00662962">
        <w:rPr>
          <w:sz w:val="24"/>
          <w:szCs w:val="24"/>
        </w:rPr>
        <w:t xml:space="preserve"> </w:t>
      </w:r>
      <w:r w:rsidRPr="00662962">
        <w:rPr>
          <w:sz w:val="24"/>
          <w:szCs w:val="24"/>
        </w:rPr>
        <w:t>arbitration is invoked in accord with the time limits and procedures of Article 48 of this Agreement.</w:t>
      </w:r>
    </w:p>
    <w:p w14:paraId="6E0E2DA4" w14:textId="77777777" w:rsidR="00993597" w:rsidRPr="00401E57" w:rsidRDefault="00993597" w:rsidP="00F32F87">
      <w:pPr>
        <w:pStyle w:val="BodyText"/>
        <w:widowControl/>
        <w:jc w:val="both"/>
      </w:pPr>
    </w:p>
    <w:p w14:paraId="30F9E0DE" w14:textId="67F465FB" w:rsidR="00993597" w:rsidRPr="00401E57" w:rsidRDefault="790F96E0" w:rsidP="00F32F87">
      <w:pPr>
        <w:pStyle w:val="ListParagraph"/>
        <w:widowControl/>
        <w:numPr>
          <w:ilvl w:val="0"/>
          <w:numId w:val="40"/>
        </w:numPr>
        <w:tabs>
          <w:tab w:val="left" w:pos="1098"/>
          <w:tab w:val="left" w:pos="1100"/>
        </w:tabs>
        <w:ind w:right="216"/>
        <w:jc w:val="both"/>
        <w:rPr>
          <w:sz w:val="24"/>
          <w:szCs w:val="24"/>
        </w:rPr>
      </w:pPr>
      <w:r w:rsidRPr="588DEE3A">
        <w:rPr>
          <w:sz w:val="24"/>
          <w:szCs w:val="24"/>
        </w:rPr>
        <w:t xml:space="preserve">Employees may appeal actions taken pursuant to this Article to the Merit Systems Protection Board (MSPB) under the provisions of 5 </w:t>
      </w:r>
      <w:r w:rsidR="67135927" w:rsidRPr="588DEE3A">
        <w:rPr>
          <w:sz w:val="24"/>
          <w:szCs w:val="24"/>
        </w:rPr>
        <w:t>U.S.C.</w:t>
      </w:r>
      <w:r w:rsidR="1EB97738" w:rsidRPr="588DEE3A">
        <w:rPr>
          <w:sz w:val="24"/>
          <w:szCs w:val="24"/>
        </w:rPr>
        <w:t xml:space="preserve"> </w:t>
      </w:r>
      <w:r w:rsidR="14848BE1" w:rsidRPr="588DEE3A">
        <w:rPr>
          <w:sz w:val="24"/>
          <w:szCs w:val="24"/>
        </w:rPr>
        <w:t xml:space="preserve">               </w:t>
      </w:r>
      <w:r w:rsidR="6F619237" w:rsidRPr="588DEE3A">
        <w:rPr>
          <w:sz w:val="24"/>
          <w:szCs w:val="24"/>
        </w:rPr>
        <w:t>§</w:t>
      </w:r>
      <w:r w:rsidR="587A438D" w:rsidRPr="588DEE3A">
        <w:rPr>
          <w:sz w:val="24"/>
          <w:szCs w:val="24"/>
        </w:rPr>
        <w:t xml:space="preserve"> </w:t>
      </w:r>
      <w:r w:rsidRPr="588DEE3A">
        <w:rPr>
          <w:sz w:val="24"/>
          <w:szCs w:val="24"/>
        </w:rPr>
        <w:t>7513(d), or the Union may pursue the matter via the negotiated arbitration procedures. The employee may not utilize both procedures but must elect one or the other in writing and in accordance with established time limits.</w:t>
      </w:r>
    </w:p>
    <w:p w14:paraId="7D347AE3" w14:textId="77777777" w:rsidR="00993597" w:rsidRPr="00401E57" w:rsidRDefault="00993597" w:rsidP="00F32F87">
      <w:pPr>
        <w:pStyle w:val="BodyText"/>
        <w:widowControl/>
        <w:jc w:val="both"/>
      </w:pPr>
    </w:p>
    <w:p w14:paraId="615B594A" w14:textId="77777777" w:rsidR="00993597" w:rsidRPr="00401E57" w:rsidRDefault="009105A3" w:rsidP="00F32F87">
      <w:pPr>
        <w:pStyle w:val="ListParagraph"/>
        <w:widowControl/>
        <w:numPr>
          <w:ilvl w:val="0"/>
          <w:numId w:val="40"/>
        </w:numPr>
        <w:tabs>
          <w:tab w:val="left" w:pos="1100"/>
        </w:tabs>
        <w:ind w:right="217"/>
        <w:jc w:val="both"/>
        <w:rPr>
          <w:sz w:val="24"/>
          <w:szCs w:val="24"/>
        </w:rPr>
      </w:pPr>
      <w:r w:rsidRPr="00401E57">
        <w:rPr>
          <w:sz w:val="24"/>
          <w:szCs w:val="24"/>
        </w:rPr>
        <w:t>An arbitrator hearing a grievance regarding an action taken pursuant to this Article must sustain the action if supported by a preponderance of evidence, and if the procedures utilized are free of harmful error.</w:t>
      </w:r>
    </w:p>
    <w:p w14:paraId="087D4B6C" w14:textId="77777777" w:rsidR="00993597" w:rsidRPr="00401E57" w:rsidRDefault="00993597" w:rsidP="00787670">
      <w:pPr>
        <w:widowControl/>
        <w:rPr>
          <w:sz w:val="24"/>
          <w:szCs w:val="24"/>
        </w:rPr>
        <w:sectPr w:rsidR="00993597" w:rsidRPr="00401E57" w:rsidSect="00316B18">
          <w:headerReference w:type="default" r:id="rId68"/>
          <w:pgSz w:w="12240" w:h="15840"/>
          <w:pgMar w:top="1440" w:right="1440" w:bottom="1440" w:left="1440" w:header="0" w:footer="984" w:gutter="0"/>
          <w:cols w:space="720"/>
        </w:sectPr>
      </w:pPr>
    </w:p>
    <w:p w14:paraId="6EE9BCF6" w14:textId="3044D8F2" w:rsidR="006E5651" w:rsidRPr="00401E57" w:rsidRDefault="006E5651" w:rsidP="00787670">
      <w:pPr>
        <w:pStyle w:val="Heading1"/>
        <w:widowControl/>
        <w:spacing w:before="0"/>
        <w:rPr>
          <w:sz w:val="24"/>
          <w:szCs w:val="24"/>
        </w:rPr>
      </w:pPr>
      <w:r w:rsidRPr="00401E57">
        <w:rPr>
          <w:sz w:val="24"/>
          <w:szCs w:val="24"/>
        </w:rPr>
        <w:lastRenderedPageBreak/>
        <w:t>TA 3/18/24</w:t>
      </w:r>
    </w:p>
    <w:p w14:paraId="4C617795" w14:textId="77777777" w:rsidR="006E5651" w:rsidRPr="00401E57" w:rsidRDefault="006E5651" w:rsidP="00787670">
      <w:pPr>
        <w:pStyle w:val="Heading1"/>
        <w:widowControl/>
        <w:spacing w:before="0"/>
        <w:rPr>
          <w:sz w:val="24"/>
          <w:szCs w:val="24"/>
        </w:rPr>
      </w:pPr>
    </w:p>
    <w:p w14:paraId="590799C7" w14:textId="2A11344D" w:rsidR="00AC48C6" w:rsidRPr="00C96E5E" w:rsidRDefault="009105A3" w:rsidP="00787670">
      <w:pPr>
        <w:pStyle w:val="Heading1"/>
        <w:widowControl/>
        <w:pBdr>
          <w:bottom w:val="single" w:sz="12" w:space="1" w:color="auto"/>
        </w:pBdr>
        <w:spacing w:before="0"/>
        <w:rPr>
          <w:sz w:val="28"/>
          <w:szCs w:val="28"/>
        </w:rPr>
      </w:pPr>
      <w:r w:rsidRPr="00C96E5E">
        <w:rPr>
          <w:sz w:val="28"/>
          <w:szCs w:val="28"/>
        </w:rPr>
        <w:t>ARTICLE 45</w:t>
      </w:r>
    </w:p>
    <w:p w14:paraId="3076581A" w14:textId="77777777" w:rsidR="00C96E5E" w:rsidRPr="00EA0C6F" w:rsidRDefault="00C96E5E" w:rsidP="00787670">
      <w:pPr>
        <w:pStyle w:val="Heading1"/>
        <w:widowControl/>
        <w:spacing w:before="0"/>
        <w:rPr>
          <w:b/>
          <w:bCs/>
          <w:sz w:val="24"/>
          <w:szCs w:val="24"/>
        </w:rPr>
      </w:pPr>
    </w:p>
    <w:p w14:paraId="76DA50B5" w14:textId="77777777" w:rsidR="00993597" w:rsidRPr="00401E57" w:rsidRDefault="009105A3" w:rsidP="00787670">
      <w:pPr>
        <w:pStyle w:val="Heading2"/>
        <w:widowControl/>
        <w:spacing w:before="0"/>
        <w:jc w:val="left"/>
        <w:rPr>
          <w:sz w:val="24"/>
          <w:szCs w:val="24"/>
        </w:rPr>
      </w:pPr>
      <w:r w:rsidRPr="00401E57">
        <w:rPr>
          <w:sz w:val="24"/>
          <w:szCs w:val="24"/>
        </w:rPr>
        <w:t>MID-TERM NEGOTIATIONS</w:t>
      </w:r>
    </w:p>
    <w:p w14:paraId="13A33A3E" w14:textId="77777777" w:rsidR="00993597" w:rsidRPr="00401E57" w:rsidRDefault="00993597" w:rsidP="00787670">
      <w:pPr>
        <w:pStyle w:val="BodyText"/>
        <w:widowControl/>
        <w:rPr>
          <w:b/>
        </w:rPr>
      </w:pPr>
    </w:p>
    <w:p w14:paraId="77FE12EB" w14:textId="77777777" w:rsidR="00993597" w:rsidRDefault="009105A3" w:rsidP="00787670">
      <w:pPr>
        <w:widowControl/>
        <w:ind w:left="380"/>
        <w:rPr>
          <w:sz w:val="24"/>
          <w:szCs w:val="24"/>
        </w:rPr>
      </w:pPr>
      <w:r w:rsidRPr="00401E57">
        <w:rPr>
          <w:b/>
          <w:sz w:val="24"/>
          <w:szCs w:val="24"/>
        </w:rPr>
        <w:t xml:space="preserve">Section 1: </w:t>
      </w:r>
      <w:r w:rsidRPr="00401E57">
        <w:rPr>
          <w:sz w:val="24"/>
          <w:szCs w:val="24"/>
        </w:rPr>
        <w:t>Agency-Initiated Mid-Term Negotiations</w:t>
      </w:r>
    </w:p>
    <w:p w14:paraId="13A94166" w14:textId="77777777" w:rsidR="00EA0C6F" w:rsidRPr="00401E57" w:rsidRDefault="00EA0C6F" w:rsidP="00787670">
      <w:pPr>
        <w:widowControl/>
        <w:ind w:left="380"/>
        <w:rPr>
          <w:sz w:val="24"/>
          <w:szCs w:val="24"/>
        </w:rPr>
      </w:pPr>
    </w:p>
    <w:p w14:paraId="6928BCA0" w14:textId="77777777" w:rsidR="00993597" w:rsidRPr="00401E57" w:rsidRDefault="009105A3" w:rsidP="00C96E5E">
      <w:pPr>
        <w:pStyle w:val="BodyText"/>
        <w:widowControl/>
        <w:ind w:left="380" w:right="216"/>
        <w:jc w:val="both"/>
      </w:pPr>
      <w:r w:rsidRPr="00401E57">
        <w:t>The Union recognizes that the Agency has the right to exercise management rights as set forth in the Statute during the life of this Agreement and, in accordance with applicable law, rule, regulation, and this Agreement, to initiate changes that may affect conditions of employment of bargaining unit employees, including changes in personnel policies or practices or other matters affecting working conditions not covered by this agreement.</w:t>
      </w:r>
    </w:p>
    <w:p w14:paraId="0246A90B" w14:textId="77777777" w:rsidR="00EA0C6F" w:rsidRDefault="00EA0C6F" w:rsidP="00C96E5E">
      <w:pPr>
        <w:pStyle w:val="BodyText"/>
        <w:widowControl/>
        <w:ind w:left="380" w:right="216"/>
        <w:jc w:val="both"/>
      </w:pPr>
    </w:p>
    <w:p w14:paraId="5AD93EAF" w14:textId="5F3EAB83" w:rsidR="00993597" w:rsidRDefault="009105A3" w:rsidP="00C96E5E">
      <w:pPr>
        <w:pStyle w:val="BodyText"/>
        <w:widowControl/>
        <w:ind w:left="380" w:right="216"/>
        <w:jc w:val="both"/>
      </w:pPr>
      <w:r w:rsidRPr="00401E57">
        <w:t>The Agency recognizes that the Union has the right to bargain over the substance of negotiable changes in personnel policies and working conditions, the procedures which the Agency will observe in exercising management rights, and/or appropriate arrangements for employees adversely affected by the exercise of the Agency’s management rights. This in no way waives any of the Union’s rights to negotiate to the maximum extent allowable by law nor does it require the Agency to bargain the substance of permissive subjects of bargaining.</w:t>
      </w:r>
    </w:p>
    <w:p w14:paraId="1CFBABED" w14:textId="77777777" w:rsidR="00EA0C6F" w:rsidRPr="00401E57" w:rsidRDefault="00EA0C6F" w:rsidP="00C96E5E">
      <w:pPr>
        <w:pStyle w:val="BodyText"/>
        <w:widowControl/>
        <w:ind w:left="380" w:right="216"/>
        <w:jc w:val="both"/>
      </w:pPr>
    </w:p>
    <w:p w14:paraId="5B46A361" w14:textId="77777777" w:rsidR="00993597" w:rsidRDefault="009105A3" w:rsidP="00C96E5E">
      <w:pPr>
        <w:pStyle w:val="ListParagraph"/>
        <w:widowControl/>
        <w:numPr>
          <w:ilvl w:val="0"/>
          <w:numId w:val="39"/>
        </w:numPr>
        <w:tabs>
          <w:tab w:val="left" w:pos="1099"/>
        </w:tabs>
        <w:ind w:left="1099" w:hanging="359"/>
        <w:jc w:val="both"/>
        <w:rPr>
          <w:sz w:val="24"/>
          <w:szCs w:val="24"/>
        </w:rPr>
      </w:pPr>
      <w:r w:rsidRPr="00401E57">
        <w:rPr>
          <w:sz w:val="24"/>
          <w:szCs w:val="24"/>
        </w:rPr>
        <w:t>Notice</w:t>
      </w:r>
    </w:p>
    <w:p w14:paraId="48D409A0" w14:textId="77777777" w:rsidR="00EA0C6F" w:rsidRPr="00401E57" w:rsidRDefault="00EA0C6F" w:rsidP="00C96E5E">
      <w:pPr>
        <w:pStyle w:val="ListParagraph"/>
        <w:widowControl/>
        <w:tabs>
          <w:tab w:val="left" w:pos="1099"/>
        </w:tabs>
        <w:ind w:left="1099" w:firstLine="0"/>
        <w:jc w:val="both"/>
        <w:rPr>
          <w:sz w:val="24"/>
          <w:szCs w:val="24"/>
        </w:rPr>
      </w:pPr>
    </w:p>
    <w:p w14:paraId="3FF697FB" w14:textId="193E4F6A" w:rsidR="00993597" w:rsidRPr="00401E57" w:rsidRDefault="009105A3" w:rsidP="00C96E5E">
      <w:pPr>
        <w:pStyle w:val="BodyText"/>
        <w:widowControl/>
        <w:ind w:left="1100" w:right="216"/>
        <w:jc w:val="both"/>
      </w:pPr>
      <w:r w:rsidRPr="00401E57">
        <w:t xml:space="preserve">When the Employer wishes to change any personnel policy or practice not covered or controlled by the terms of this Agreement, the Employer will notify the NTEU Chapter President or </w:t>
      </w:r>
      <w:r w:rsidR="0D694CC3" w:rsidRPr="00401E57">
        <w:t>their</w:t>
      </w:r>
      <w:r w:rsidRPr="00401E57">
        <w:t xml:space="preserve"> designee(s), in writing if the contemplated change will have more than a de minimis impact on the terms and conditions of employment of bargaining unit employees.</w:t>
      </w:r>
    </w:p>
    <w:p w14:paraId="5DFC194C" w14:textId="77777777" w:rsidR="00EA0C6F" w:rsidRDefault="00EA0C6F" w:rsidP="00C96E5E">
      <w:pPr>
        <w:pStyle w:val="BodyText"/>
        <w:widowControl/>
        <w:ind w:left="1100" w:right="217"/>
        <w:jc w:val="both"/>
      </w:pPr>
    </w:p>
    <w:p w14:paraId="7231468E" w14:textId="09821213" w:rsidR="00993597" w:rsidRPr="00401E57" w:rsidRDefault="009105A3" w:rsidP="00C96E5E">
      <w:pPr>
        <w:pStyle w:val="BodyText"/>
        <w:widowControl/>
        <w:ind w:left="1100" w:right="217"/>
        <w:jc w:val="both"/>
      </w:pPr>
      <w:r w:rsidRPr="00401E57">
        <w:t>This notice will be sent to the Union at least fifteen (15) workdays prior to the proposed effective date of the change; however, in the case of an operational necessity, the Agency shall advise the Union in writing of the nature of the necessity and provide the Union with as much reasonable advance notice of the intended change as practicable, and the Union may pursue whatever course(s) of action as may be available under law, rule or regulation.</w:t>
      </w:r>
    </w:p>
    <w:p w14:paraId="2160DDC6" w14:textId="77777777" w:rsidR="00EA0C6F" w:rsidRDefault="00EA0C6F" w:rsidP="00C96E5E">
      <w:pPr>
        <w:pStyle w:val="BodyText"/>
        <w:widowControl/>
        <w:ind w:left="1100"/>
        <w:jc w:val="both"/>
      </w:pPr>
    </w:p>
    <w:p w14:paraId="676CB5A3" w14:textId="2B6373DE" w:rsidR="00993597" w:rsidRDefault="009105A3" w:rsidP="00C96E5E">
      <w:pPr>
        <w:pStyle w:val="BodyText"/>
        <w:widowControl/>
        <w:ind w:left="1100"/>
        <w:jc w:val="both"/>
      </w:pPr>
      <w:r w:rsidRPr="00401E57">
        <w:t>This notice will include the following:</w:t>
      </w:r>
    </w:p>
    <w:p w14:paraId="5F446A47" w14:textId="77777777" w:rsidR="00EA0C6F" w:rsidRPr="00401E57" w:rsidRDefault="00EA0C6F" w:rsidP="00C96E5E">
      <w:pPr>
        <w:pStyle w:val="BodyText"/>
        <w:widowControl/>
        <w:ind w:left="1100"/>
        <w:jc w:val="both"/>
      </w:pPr>
    </w:p>
    <w:p w14:paraId="50811863" w14:textId="77777777" w:rsidR="00993597" w:rsidRPr="00401E57" w:rsidRDefault="009105A3" w:rsidP="00C96E5E">
      <w:pPr>
        <w:pStyle w:val="ListParagraph"/>
        <w:widowControl/>
        <w:numPr>
          <w:ilvl w:val="1"/>
          <w:numId w:val="39"/>
        </w:numPr>
        <w:tabs>
          <w:tab w:val="left" w:pos="1458"/>
        </w:tabs>
        <w:ind w:left="1458" w:hanging="358"/>
        <w:jc w:val="both"/>
        <w:rPr>
          <w:sz w:val="24"/>
          <w:szCs w:val="24"/>
        </w:rPr>
      </w:pPr>
      <w:r w:rsidRPr="00401E57">
        <w:rPr>
          <w:sz w:val="24"/>
          <w:szCs w:val="24"/>
        </w:rPr>
        <w:t xml:space="preserve">The scope and nature of the proposed change in conditions of </w:t>
      </w:r>
      <w:proofErr w:type="gramStart"/>
      <w:r w:rsidRPr="00401E57">
        <w:rPr>
          <w:sz w:val="24"/>
          <w:szCs w:val="24"/>
        </w:rPr>
        <w:t>employment;</w:t>
      </w:r>
      <w:proofErr w:type="gramEnd"/>
    </w:p>
    <w:p w14:paraId="03917692" w14:textId="77777777" w:rsidR="00993597" w:rsidRPr="00401E57" w:rsidRDefault="00993597" w:rsidP="00C96E5E">
      <w:pPr>
        <w:pStyle w:val="BodyText"/>
        <w:widowControl/>
        <w:jc w:val="both"/>
      </w:pPr>
    </w:p>
    <w:p w14:paraId="7E7E6207" w14:textId="77777777" w:rsidR="00993597" w:rsidRPr="00401E57" w:rsidRDefault="009105A3" w:rsidP="00C96E5E">
      <w:pPr>
        <w:pStyle w:val="ListParagraph"/>
        <w:widowControl/>
        <w:numPr>
          <w:ilvl w:val="1"/>
          <w:numId w:val="39"/>
        </w:numPr>
        <w:tabs>
          <w:tab w:val="left" w:pos="1458"/>
        </w:tabs>
        <w:ind w:left="1458" w:hanging="358"/>
        <w:jc w:val="both"/>
        <w:rPr>
          <w:sz w:val="24"/>
          <w:szCs w:val="24"/>
        </w:rPr>
      </w:pPr>
      <w:r w:rsidRPr="00401E57">
        <w:rPr>
          <w:sz w:val="24"/>
          <w:szCs w:val="24"/>
        </w:rPr>
        <w:t>The certainty of the change; and</w:t>
      </w:r>
    </w:p>
    <w:p w14:paraId="5183A013" w14:textId="77777777" w:rsidR="00993597" w:rsidRPr="00401E57" w:rsidRDefault="00993597" w:rsidP="00C96E5E">
      <w:pPr>
        <w:pStyle w:val="BodyText"/>
        <w:widowControl/>
        <w:jc w:val="both"/>
      </w:pPr>
    </w:p>
    <w:p w14:paraId="41A0EAB8" w14:textId="77777777" w:rsidR="00993597" w:rsidRDefault="009105A3" w:rsidP="00C96E5E">
      <w:pPr>
        <w:pStyle w:val="ListParagraph"/>
        <w:widowControl/>
        <w:numPr>
          <w:ilvl w:val="1"/>
          <w:numId w:val="39"/>
        </w:numPr>
        <w:tabs>
          <w:tab w:val="left" w:pos="1459"/>
        </w:tabs>
        <w:ind w:hanging="359"/>
        <w:jc w:val="both"/>
        <w:rPr>
          <w:sz w:val="24"/>
          <w:szCs w:val="24"/>
        </w:rPr>
      </w:pPr>
      <w:r w:rsidRPr="00401E57">
        <w:rPr>
          <w:sz w:val="24"/>
          <w:szCs w:val="24"/>
        </w:rPr>
        <w:t>The planned timing of the change.</w:t>
      </w:r>
    </w:p>
    <w:p w14:paraId="7956B18A" w14:textId="77777777" w:rsidR="00EA0C6F" w:rsidRPr="00EA0C6F" w:rsidRDefault="00EA0C6F" w:rsidP="00C96E5E">
      <w:pPr>
        <w:widowControl/>
        <w:tabs>
          <w:tab w:val="left" w:pos="1459"/>
        </w:tabs>
        <w:jc w:val="both"/>
        <w:rPr>
          <w:sz w:val="24"/>
          <w:szCs w:val="24"/>
        </w:rPr>
      </w:pPr>
    </w:p>
    <w:p w14:paraId="6276A710" w14:textId="754623A2" w:rsidR="00993597" w:rsidRPr="00401E57" w:rsidRDefault="009105A3" w:rsidP="00C96E5E">
      <w:pPr>
        <w:pStyle w:val="ListParagraph"/>
        <w:widowControl/>
        <w:numPr>
          <w:ilvl w:val="0"/>
          <w:numId w:val="39"/>
        </w:numPr>
        <w:tabs>
          <w:tab w:val="left" w:pos="1098"/>
        </w:tabs>
        <w:ind w:left="1098" w:hanging="358"/>
        <w:jc w:val="both"/>
        <w:rPr>
          <w:sz w:val="24"/>
          <w:szCs w:val="24"/>
        </w:rPr>
      </w:pPr>
      <w:r w:rsidRPr="00401E57">
        <w:rPr>
          <w:sz w:val="24"/>
          <w:szCs w:val="24"/>
        </w:rPr>
        <w:lastRenderedPageBreak/>
        <w:t>Briefing</w:t>
      </w:r>
    </w:p>
    <w:p w14:paraId="582E4DBE" w14:textId="77777777" w:rsidR="00EA0C6F" w:rsidRDefault="00EA0C6F" w:rsidP="00C96E5E">
      <w:pPr>
        <w:pStyle w:val="BodyText"/>
        <w:widowControl/>
        <w:ind w:left="1100" w:right="218"/>
        <w:jc w:val="both"/>
      </w:pPr>
    </w:p>
    <w:p w14:paraId="7CF40A31" w14:textId="5EAE1A28" w:rsidR="00993597" w:rsidRDefault="009105A3" w:rsidP="00C96E5E">
      <w:pPr>
        <w:pStyle w:val="BodyText"/>
        <w:widowControl/>
        <w:ind w:left="1100" w:right="218"/>
        <w:jc w:val="both"/>
      </w:pPr>
      <w:r w:rsidRPr="00401E57">
        <w:t>Within fifteen (15) calendar days of receipt of such notice, the Union may either request to negotiate or request a briefing.</w:t>
      </w:r>
    </w:p>
    <w:p w14:paraId="777C36F0" w14:textId="77777777" w:rsidR="00EA0C6F" w:rsidRPr="00401E57" w:rsidRDefault="00EA0C6F" w:rsidP="00C96E5E">
      <w:pPr>
        <w:pStyle w:val="BodyText"/>
        <w:widowControl/>
        <w:ind w:left="1100" w:right="218"/>
        <w:jc w:val="both"/>
      </w:pPr>
    </w:p>
    <w:p w14:paraId="393803E5" w14:textId="77777777" w:rsidR="00993597" w:rsidRPr="00401E57" w:rsidRDefault="009105A3" w:rsidP="00C96E5E">
      <w:pPr>
        <w:pStyle w:val="ListParagraph"/>
        <w:widowControl/>
        <w:numPr>
          <w:ilvl w:val="0"/>
          <w:numId w:val="39"/>
        </w:numPr>
        <w:tabs>
          <w:tab w:val="left" w:pos="1166"/>
        </w:tabs>
        <w:ind w:left="1166" w:hanging="426"/>
        <w:jc w:val="both"/>
        <w:rPr>
          <w:sz w:val="24"/>
          <w:szCs w:val="24"/>
        </w:rPr>
      </w:pPr>
      <w:r w:rsidRPr="00401E57">
        <w:rPr>
          <w:sz w:val="24"/>
          <w:szCs w:val="24"/>
        </w:rPr>
        <w:t>Proposals</w:t>
      </w:r>
    </w:p>
    <w:p w14:paraId="0E7B3483" w14:textId="77777777" w:rsidR="00EA0C6F" w:rsidRDefault="00EA0C6F" w:rsidP="00C96E5E">
      <w:pPr>
        <w:pStyle w:val="BodyText"/>
        <w:widowControl/>
        <w:ind w:left="1100" w:right="217"/>
        <w:jc w:val="both"/>
      </w:pPr>
    </w:p>
    <w:p w14:paraId="56BE9354" w14:textId="7354923D" w:rsidR="00AC48C6" w:rsidRPr="00401E57" w:rsidRDefault="009105A3" w:rsidP="00C96E5E">
      <w:pPr>
        <w:pStyle w:val="BodyText"/>
        <w:widowControl/>
        <w:ind w:left="1100" w:right="217"/>
        <w:jc w:val="both"/>
      </w:pPr>
      <w:r w:rsidRPr="00401E57">
        <w:t>Within fifteen (15) calendar days of submission of a request to negotiate, or the date of a briefing (whichever is later), the Union will submit its proposals.</w:t>
      </w:r>
    </w:p>
    <w:p w14:paraId="23792D80" w14:textId="6826D04F" w:rsidR="00AC48C6" w:rsidRPr="00401E57" w:rsidRDefault="00AC48C6" w:rsidP="00C96E5E">
      <w:pPr>
        <w:pStyle w:val="BodyText"/>
        <w:widowControl/>
        <w:ind w:left="1100" w:right="217"/>
        <w:jc w:val="both"/>
      </w:pPr>
    </w:p>
    <w:p w14:paraId="19A4351A" w14:textId="77777777" w:rsidR="00993597" w:rsidRPr="00401E57" w:rsidRDefault="009105A3" w:rsidP="00C96E5E">
      <w:pPr>
        <w:widowControl/>
        <w:ind w:left="380"/>
        <w:jc w:val="both"/>
        <w:rPr>
          <w:sz w:val="24"/>
          <w:szCs w:val="24"/>
        </w:rPr>
      </w:pPr>
      <w:r w:rsidRPr="00401E57">
        <w:rPr>
          <w:b/>
          <w:sz w:val="24"/>
          <w:szCs w:val="24"/>
        </w:rPr>
        <w:t xml:space="preserve">Section 2: </w:t>
      </w:r>
      <w:r w:rsidRPr="00401E57">
        <w:rPr>
          <w:sz w:val="24"/>
          <w:szCs w:val="24"/>
        </w:rPr>
        <w:t>Union-initiated Mid-Term Negotiations</w:t>
      </w:r>
    </w:p>
    <w:p w14:paraId="7AD35AE4" w14:textId="77777777" w:rsidR="00993597" w:rsidRPr="00401E57" w:rsidRDefault="00993597" w:rsidP="00C96E5E">
      <w:pPr>
        <w:pStyle w:val="BodyText"/>
        <w:widowControl/>
        <w:jc w:val="both"/>
      </w:pPr>
    </w:p>
    <w:p w14:paraId="1952E367" w14:textId="77777777" w:rsidR="00993597" w:rsidRPr="00401E57" w:rsidRDefault="009105A3" w:rsidP="00C96E5E">
      <w:pPr>
        <w:pStyle w:val="BodyText"/>
        <w:widowControl/>
        <w:ind w:left="380" w:right="216"/>
        <w:jc w:val="both"/>
      </w:pPr>
      <w:r w:rsidRPr="00401E57">
        <w:t>After six months from the effective date of this Agreement and for the term of this Agreement, the Union may initiate bargaining on any term and condition of employment of bargaining unit employees not covered by this Agreement or other agreement between the parties.</w:t>
      </w:r>
    </w:p>
    <w:p w14:paraId="1BEAA297" w14:textId="77777777" w:rsidR="00993597" w:rsidRPr="00401E57" w:rsidRDefault="00993597" w:rsidP="00C96E5E">
      <w:pPr>
        <w:pStyle w:val="BodyText"/>
        <w:widowControl/>
        <w:jc w:val="both"/>
      </w:pPr>
    </w:p>
    <w:p w14:paraId="136C28DD" w14:textId="77777777" w:rsidR="00993597" w:rsidRPr="00401E57" w:rsidRDefault="009105A3" w:rsidP="00C96E5E">
      <w:pPr>
        <w:pStyle w:val="ListParagraph"/>
        <w:widowControl/>
        <w:numPr>
          <w:ilvl w:val="0"/>
          <w:numId w:val="38"/>
        </w:numPr>
        <w:tabs>
          <w:tab w:val="left" w:pos="1099"/>
        </w:tabs>
        <w:ind w:left="1099" w:hanging="359"/>
        <w:jc w:val="both"/>
        <w:rPr>
          <w:sz w:val="24"/>
          <w:szCs w:val="24"/>
        </w:rPr>
      </w:pPr>
      <w:r w:rsidRPr="00401E57">
        <w:rPr>
          <w:sz w:val="24"/>
          <w:szCs w:val="24"/>
        </w:rPr>
        <w:t>Notice</w:t>
      </w:r>
    </w:p>
    <w:p w14:paraId="37686DFE" w14:textId="77777777" w:rsidR="00993597" w:rsidRPr="00401E57" w:rsidRDefault="00993597" w:rsidP="00C96E5E">
      <w:pPr>
        <w:pStyle w:val="BodyText"/>
        <w:widowControl/>
        <w:jc w:val="both"/>
      </w:pPr>
    </w:p>
    <w:p w14:paraId="3C507C98" w14:textId="77777777" w:rsidR="00993597" w:rsidRPr="00401E57" w:rsidRDefault="009105A3" w:rsidP="00C96E5E">
      <w:pPr>
        <w:pStyle w:val="BodyText"/>
        <w:widowControl/>
        <w:ind w:left="1100" w:right="218"/>
        <w:jc w:val="both"/>
      </w:pPr>
      <w:r w:rsidRPr="00401E57">
        <w:t>When the Union wishes to initiate bargaining under this Section, it will notify the Agency’s Director of Human Resources in writing. This notice will contain the Union’s proposals for the change sought.</w:t>
      </w:r>
    </w:p>
    <w:p w14:paraId="76C8AC75" w14:textId="77777777" w:rsidR="00993597" w:rsidRPr="00401E57" w:rsidRDefault="00993597" w:rsidP="00C96E5E">
      <w:pPr>
        <w:pStyle w:val="BodyText"/>
        <w:widowControl/>
        <w:jc w:val="both"/>
      </w:pPr>
    </w:p>
    <w:p w14:paraId="0B8CEB29" w14:textId="77777777" w:rsidR="00993597" w:rsidRPr="00401E57" w:rsidRDefault="009105A3" w:rsidP="00C96E5E">
      <w:pPr>
        <w:pStyle w:val="ListParagraph"/>
        <w:widowControl/>
        <w:numPr>
          <w:ilvl w:val="0"/>
          <w:numId w:val="38"/>
        </w:numPr>
        <w:tabs>
          <w:tab w:val="left" w:pos="1098"/>
        </w:tabs>
        <w:ind w:left="1098" w:hanging="358"/>
        <w:jc w:val="both"/>
        <w:rPr>
          <w:sz w:val="24"/>
          <w:szCs w:val="24"/>
        </w:rPr>
      </w:pPr>
      <w:r w:rsidRPr="00401E57">
        <w:rPr>
          <w:sz w:val="24"/>
          <w:szCs w:val="24"/>
        </w:rPr>
        <w:t>Agency Response to Notice &amp; Briefing</w:t>
      </w:r>
    </w:p>
    <w:p w14:paraId="382631AD" w14:textId="77777777" w:rsidR="00993597" w:rsidRPr="00401E57" w:rsidRDefault="00993597" w:rsidP="00C96E5E">
      <w:pPr>
        <w:pStyle w:val="BodyText"/>
        <w:widowControl/>
        <w:jc w:val="both"/>
      </w:pPr>
    </w:p>
    <w:p w14:paraId="3F5BF09A" w14:textId="77777777" w:rsidR="00AC48C6" w:rsidRPr="00401E57" w:rsidRDefault="009105A3" w:rsidP="00C96E5E">
      <w:pPr>
        <w:pStyle w:val="BodyText"/>
        <w:widowControl/>
        <w:ind w:left="1099" w:right="216"/>
        <w:jc w:val="both"/>
      </w:pPr>
      <w:r w:rsidRPr="00401E57">
        <w:t>Within fifteen (15) calendar days of receipt of the Union’s proposals, the Agency will respond to the Union’s notice in writing or submit a request to the Union for a briefing. If a briefing is requested, the Agency will submit its proposals to the Union within fifteen (15) calendar days after the briefing.</w:t>
      </w:r>
    </w:p>
    <w:p w14:paraId="636ECC36" w14:textId="452A1551" w:rsidR="00AC48C6" w:rsidRPr="00401E57" w:rsidRDefault="00AC48C6" w:rsidP="00C96E5E">
      <w:pPr>
        <w:pStyle w:val="BodyText"/>
        <w:widowControl/>
        <w:ind w:left="1099" w:right="216"/>
        <w:jc w:val="both"/>
      </w:pPr>
    </w:p>
    <w:p w14:paraId="4B95E28A" w14:textId="77777777" w:rsidR="00993597" w:rsidRPr="00401E57" w:rsidRDefault="009105A3" w:rsidP="00C96E5E">
      <w:pPr>
        <w:widowControl/>
        <w:ind w:left="379"/>
        <w:jc w:val="both"/>
        <w:rPr>
          <w:sz w:val="24"/>
          <w:szCs w:val="24"/>
        </w:rPr>
      </w:pPr>
      <w:r w:rsidRPr="00401E57">
        <w:rPr>
          <w:b/>
          <w:sz w:val="24"/>
          <w:szCs w:val="24"/>
        </w:rPr>
        <w:t>Section 3:</w:t>
      </w:r>
      <w:r w:rsidR="00FF3D2E" w:rsidRPr="00401E57">
        <w:rPr>
          <w:b/>
          <w:sz w:val="24"/>
          <w:szCs w:val="24"/>
        </w:rPr>
        <w:t xml:space="preserve"> </w:t>
      </w:r>
      <w:r w:rsidRPr="00401E57">
        <w:rPr>
          <w:sz w:val="24"/>
          <w:szCs w:val="24"/>
        </w:rPr>
        <w:t>Negotiations</w:t>
      </w:r>
    </w:p>
    <w:p w14:paraId="2C9D1F11" w14:textId="77777777" w:rsidR="00993597" w:rsidRPr="00401E57" w:rsidRDefault="00993597" w:rsidP="00C96E5E">
      <w:pPr>
        <w:pStyle w:val="BodyText"/>
        <w:widowControl/>
        <w:jc w:val="both"/>
      </w:pPr>
    </w:p>
    <w:p w14:paraId="22BD94C9" w14:textId="6AA54B47" w:rsidR="00993597" w:rsidRDefault="790F96E0" w:rsidP="00C96E5E">
      <w:pPr>
        <w:pStyle w:val="BodyText"/>
        <w:widowControl/>
        <w:ind w:left="379" w:right="219"/>
        <w:jc w:val="both"/>
      </w:pPr>
      <w:r>
        <w:t>Unless otherwise agreed by the parties, negotiations will begin no later than thirty (30) calendar days after the submission of proposals or, in the case of Union-initiated bargaining, after any briefing requested by the Agency under Section 2</w:t>
      </w:r>
      <w:r w:rsidR="2D4ABD85">
        <w:t>.</w:t>
      </w:r>
      <w:r>
        <w:t>B</w:t>
      </w:r>
      <w:r w:rsidR="47461B49">
        <w:t>.</w:t>
      </w:r>
      <w:r>
        <w:t xml:space="preserve"> above.</w:t>
      </w:r>
    </w:p>
    <w:p w14:paraId="60BA67CC" w14:textId="77777777" w:rsidR="00EA0C6F" w:rsidRPr="00401E57" w:rsidRDefault="00EA0C6F" w:rsidP="00C96E5E">
      <w:pPr>
        <w:pStyle w:val="BodyText"/>
        <w:widowControl/>
        <w:ind w:left="379" w:right="219"/>
        <w:jc w:val="both"/>
      </w:pPr>
    </w:p>
    <w:p w14:paraId="5E01B30B" w14:textId="77777777" w:rsidR="00993597" w:rsidRPr="00401E57" w:rsidRDefault="009105A3" w:rsidP="00C96E5E">
      <w:pPr>
        <w:pStyle w:val="BodyText"/>
        <w:widowControl/>
        <w:ind w:left="380" w:right="218"/>
        <w:jc w:val="both"/>
      </w:pPr>
      <w:r w:rsidRPr="00401E57">
        <w:t xml:space="preserve">Negotiations will be held at the </w:t>
      </w:r>
      <w:proofErr w:type="gramStart"/>
      <w:r w:rsidRPr="00401E57">
        <w:t>FEC</w:t>
      </w:r>
      <w:proofErr w:type="gramEnd"/>
      <w:r w:rsidRPr="00401E57">
        <w:t xml:space="preserve"> or some other site mutually agreed to by the parties, and will be conducted during the regular administrative workday of the parties.</w:t>
      </w:r>
    </w:p>
    <w:p w14:paraId="577DE015" w14:textId="77777777" w:rsidR="00EA0C6F" w:rsidRDefault="00EA0C6F" w:rsidP="00C96E5E">
      <w:pPr>
        <w:pStyle w:val="BodyText"/>
        <w:widowControl/>
        <w:ind w:left="380" w:right="218"/>
        <w:jc w:val="both"/>
      </w:pPr>
    </w:p>
    <w:p w14:paraId="023E868A" w14:textId="270B0102" w:rsidR="00993597" w:rsidRPr="00401E57" w:rsidRDefault="009105A3" w:rsidP="00C96E5E">
      <w:pPr>
        <w:pStyle w:val="BodyText"/>
        <w:widowControl/>
        <w:ind w:left="380" w:right="218"/>
        <w:jc w:val="both"/>
      </w:pPr>
      <w:r w:rsidRPr="00401E57">
        <w:t xml:space="preserve">The Union will be entitled to the same number of bargaining unit employees on official time as the number of individuals designated as representing the </w:t>
      </w:r>
      <w:r w:rsidR="00E048B1">
        <w:t>A</w:t>
      </w:r>
      <w:r w:rsidRPr="00401E57">
        <w:t>gency for such purposes.</w:t>
      </w:r>
    </w:p>
    <w:p w14:paraId="12E2EEE7" w14:textId="77777777" w:rsidR="00EA0C6F" w:rsidRDefault="00EA0C6F" w:rsidP="00C96E5E">
      <w:pPr>
        <w:widowControl/>
        <w:ind w:left="380"/>
        <w:jc w:val="both"/>
        <w:rPr>
          <w:sz w:val="24"/>
          <w:szCs w:val="24"/>
        </w:rPr>
      </w:pPr>
    </w:p>
    <w:p w14:paraId="5108C156" w14:textId="130A72CD" w:rsidR="00993597" w:rsidRPr="00401E57" w:rsidRDefault="009105A3" w:rsidP="00C96E5E">
      <w:pPr>
        <w:widowControl/>
        <w:ind w:left="380"/>
        <w:jc w:val="both"/>
        <w:rPr>
          <w:sz w:val="24"/>
          <w:szCs w:val="24"/>
        </w:rPr>
      </w:pPr>
      <w:r w:rsidRPr="00401E57">
        <w:rPr>
          <w:b/>
          <w:sz w:val="24"/>
          <w:szCs w:val="24"/>
        </w:rPr>
        <w:t>Section 4:</w:t>
      </w:r>
      <w:r w:rsidR="00FF3D2E" w:rsidRPr="00401E57">
        <w:rPr>
          <w:b/>
          <w:sz w:val="24"/>
          <w:szCs w:val="24"/>
        </w:rPr>
        <w:t xml:space="preserve"> </w:t>
      </w:r>
      <w:r w:rsidRPr="00401E57">
        <w:rPr>
          <w:sz w:val="24"/>
          <w:szCs w:val="24"/>
        </w:rPr>
        <w:t>Impasse</w:t>
      </w:r>
    </w:p>
    <w:p w14:paraId="57EDE3F8" w14:textId="77777777" w:rsidR="00993597" w:rsidRPr="00401E57" w:rsidRDefault="00993597" w:rsidP="00C96E5E">
      <w:pPr>
        <w:pStyle w:val="BodyText"/>
        <w:widowControl/>
        <w:jc w:val="both"/>
      </w:pPr>
    </w:p>
    <w:p w14:paraId="34C5970C" w14:textId="77777777" w:rsidR="00AC48C6" w:rsidRPr="00401E57" w:rsidRDefault="790F96E0" w:rsidP="00C96E5E">
      <w:pPr>
        <w:pStyle w:val="BodyText"/>
        <w:widowControl/>
        <w:ind w:left="380" w:right="216"/>
        <w:jc w:val="both"/>
      </w:pPr>
      <w:r>
        <w:t>Either party may request the assistance of the Federal Mediation and Conciliation Service (FMCS) to resolve an impasse in bargaining. Upon certification by the Federal Mediation and Conciliation Service of an impasse between the parties in connection with these negotiations, the dispute shall be forwarded to the Federal Service Impasses Panel (FSIP) for resolution.</w:t>
      </w:r>
    </w:p>
    <w:p w14:paraId="4C50D98D" w14:textId="1B40719E" w:rsidR="00AC48C6" w:rsidRPr="00401E57" w:rsidRDefault="00AC48C6" w:rsidP="00C96E5E">
      <w:pPr>
        <w:pStyle w:val="BodyText"/>
        <w:widowControl/>
        <w:ind w:left="380" w:right="216"/>
        <w:jc w:val="both"/>
      </w:pPr>
    </w:p>
    <w:p w14:paraId="0D15749A" w14:textId="77777777" w:rsidR="00993597" w:rsidRPr="00401E57" w:rsidRDefault="009105A3" w:rsidP="00C96E5E">
      <w:pPr>
        <w:widowControl/>
        <w:ind w:left="380"/>
        <w:jc w:val="both"/>
        <w:rPr>
          <w:sz w:val="24"/>
          <w:szCs w:val="24"/>
        </w:rPr>
      </w:pPr>
      <w:r w:rsidRPr="00401E57">
        <w:rPr>
          <w:b/>
          <w:sz w:val="24"/>
          <w:szCs w:val="24"/>
        </w:rPr>
        <w:t xml:space="preserve">Section 5: </w:t>
      </w:r>
      <w:r w:rsidRPr="00401E57">
        <w:rPr>
          <w:sz w:val="24"/>
          <w:szCs w:val="24"/>
        </w:rPr>
        <w:t>Mid-term Agreements</w:t>
      </w:r>
    </w:p>
    <w:p w14:paraId="54B6C618" w14:textId="77777777" w:rsidR="00993597" w:rsidRPr="00401E57" w:rsidRDefault="00993597" w:rsidP="00C96E5E">
      <w:pPr>
        <w:pStyle w:val="BodyText"/>
        <w:widowControl/>
        <w:jc w:val="both"/>
      </w:pPr>
    </w:p>
    <w:p w14:paraId="02DA78B0" w14:textId="4E121F58" w:rsidR="00993597" w:rsidRPr="00401E57" w:rsidRDefault="009105A3" w:rsidP="00C96E5E">
      <w:pPr>
        <w:pStyle w:val="BodyText"/>
        <w:widowControl/>
        <w:ind w:left="380" w:right="217"/>
        <w:jc w:val="both"/>
      </w:pPr>
      <w:r w:rsidRPr="00401E57">
        <w:t xml:space="preserve">All mid-term agreements are tentative until confirmed in writing. Unless otherwise agreed, agreements reached will be reduced to writing and executed by both Parties. Mid-term agreements will set forth an “effective date” and a “termination date.” The effective date will be no sooner than thirty-one </w:t>
      </w:r>
      <w:r w:rsidR="00E048B1">
        <w:t xml:space="preserve">(31) </w:t>
      </w:r>
      <w:r w:rsidRPr="00401E57">
        <w:t>days from execution (or upon Agency head approval) and the termination date will be no later than the termination date of this Agreement.</w:t>
      </w:r>
    </w:p>
    <w:p w14:paraId="1254B5FB" w14:textId="77777777" w:rsidR="00993597" w:rsidRPr="00401E57" w:rsidRDefault="00993597" w:rsidP="00C96E5E">
      <w:pPr>
        <w:pStyle w:val="BodyText"/>
        <w:widowControl/>
        <w:jc w:val="both"/>
      </w:pPr>
    </w:p>
    <w:p w14:paraId="56D620F2" w14:textId="77777777" w:rsidR="00993597" w:rsidRPr="00401E57" w:rsidRDefault="009105A3" w:rsidP="00C96E5E">
      <w:pPr>
        <w:pStyle w:val="BodyText"/>
        <w:widowControl/>
        <w:ind w:left="380" w:right="218"/>
        <w:jc w:val="both"/>
      </w:pPr>
      <w:r w:rsidRPr="00401E57">
        <w:t>Proposals declared non-negotiable that are subsequently found to be negotiable will be timely negotiated at the request of either Party.</w:t>
      </w:r>
    </w:p>
    <w:p w14:paraId="72C7AD41" w14:textId="77777777" w:rsidR="00EA0C6F" w:rsidRDefault="00EA0C6F" w:rsidP="00C96E5E">
      <w:pPr>
        <w:pStyle w:val="BodyText"/>
        <w:widowControl/>
        <w:ind w:left="380" w:right="215"/>
        <w:jc w:val="both"/>
      </w:pPr>
    </w:p>
    <w:p w14:paraId="6FBACEAF" w14:textId="26F3D1E3" w:rsidR="00993597" w:rsidRPr="00401E57" w:rsidRDefault="009105A3" w:rsidP="00C96E5E">
      <w:pPr>
        <w:pStyle w:val="BodyText"/>
        <w:widowControl/>
        <w:ind w:left="380" w:right="215"/>
        <w:jc w:val="both"/>
      </w:pPr>
      <w:r w:rsidRPr="00401E57">
        <w:t xml:space="preserve">Copies of agreements executed pursuant to this Article will be made available to bargaining unit employees by posting on </w:t>
      </w:r>
      <w:r w:rsidR="00665492" w:rsidRPr="00401E57">
        <w:t>FECNet</w:t>
      </w:r>
      <w:r w:rsidRPr="00401E57">
        <w:t>. On, or shortly after, the effective date of any agreement negotiated under this Article, the Employer will send an email to employees attaching the agreement, and notifying employees of the change provided in the agreement.</w:t>
      </w:r>
    </w:p>
    <w:p w14:paraId="6EB1E508" w14:textId="77777777" w:rsidR="00EA0C6F" w:rsidRDefault="00EA0C6F" w:rsidP="00C96E5E">
      <w:pPr>
        <w:pStyle w:val="BodyText"/>
        <w:widowControl/>
        <w:ind w:left="380" w:right="219"/>
        <w:jc w:val="both"/>
      </w:pPr>
    </w:p>
    <w:p w14:paraId="6C98098E" w14:textId="4B559B17" w:rsidR="00993597" w:rsidRPr="00401E57" w:rsidRDefault="009105A3" w:rsidP="00C96E5E">
      <w:pPr>
        <w:pStyle w:val="BodyText"/>
        <w:widowControl/>
        <w:ind w:left="380" w:right="219"/>
        <w:jc w:val="both"/>
      </w:pPr>
      <w:r w:rsidRPr="00401E57">
        <w:t xml:space="preserve">All mid-term agreements, including those extended or renegotiated must be consistent with the terms of this Agreement, any existing laws, and </w:t>
      </w:r>
      <w:r w:rsidR="00620C39">
        <w:t>government</w:t>
      </w:r>
      <w:r w:rsidRPr="00401E57">
        <w:t>-wide rules and regulations.</w:t>
      </w:r>
    </w:p>
    <w:p w14:paraId="1FB381B3" w14:textId="77777777" w:rsidR="00993597" w:rsidRPr="00401E57" w:rsidRDefault="00993597" w:rsidP="00787670">
      <w:pPr>
        <w:widowControl/>
        <w:rPr>
          <w:sz w:val="24"/>
          <w:szCs w:val="24"/>
        </w:rPr>
        <w:sectPr w:rsidR="00993597" w:rsidRPr="00401E57" w:rsidSect="00316B18">
          <w:headerReference w:type="default" r:id="rId69"/>
          <w:pgSz w:w="12240" w:h="15840"/>
          <w:pgMar w:top="1440" w:right="1440" w:bottom="1440" w:left="1440" w:header="0" w:footer="984" w:gutter="0"/>
          <w:cols w:space="720"/>
        </w:sectPr>
      </w:pPr>
    </w:p>
    <w:p w14:paraId="2692ED46" w14:textId="0DE6E3AB" w:rsidR="006E5651" w:rsidRPr="00401E57" w:rsidRDefault="006E5651" w:rsidP="00787670">
      <w:pPr>
        <w:pStyle w:val="Heading1"/>
        <w:widowControl/>
        <w:spacing w:before="0"/>
        <w:rPr>
          <w:sz w:val="24"/>
          <w:szCs w:val="24"/>
        </w:rPr>
      </w:pPr>
      <w:r w:rsidRPr="00401E57">
        <w:rPr>
          <w:sz w:val="24"/>
          <w:szCs w:val="24"/>
        </w:rPr>
        <w:lastRenderedPageBreak/>
        <w:t>TA 3/18/24</w:t>
      </w:r>
    </w:p>
    <w:p w14:paraId="792DD9A8" w14:textId="77777777" w:rsidR="006E5651" w:rsidRPr="00401E57" w:rsidRDefault="006E5651" w:rsidP="00787670">
      <w:pPr>
        <w:pStyle w:val="Heading1"/>
        <w:widowControl/>
        <w:spacing w:before="0"/>
        <w:rPr>
          <w:sz w:val="24"/>
          <w:szCs w:val="24"/>
        </w:rPr>
      </w:pPr>
    </w:p>
    <w:p w14:paraId="5C1F5334" w14:textId="39AC62C3" w:rsidR="00AC48C6" w:rsidRPr="00C96E5E" w:rsidRDefault="009105A3" w:rsidP="00787670">
      <w:pPr>
        <w:pStyle w:val="Heading1"/>
        <w:widowControl/>
        <w:pBdr>
          <w:bottom w:val="single" w:sz="12" w:space="1" w:color="auto"/>
        </w:pBdr>
        <w:spacing w:before="0"/>
        <w:rPr>
          <w:sz w:val="28"/>
          <w:szCs w:val="28"/>
        </w:rPr>
      </w:pPr>
      <w:r w:rsidRPr="00C96E5E">
        <w:rPr>
          <w:sz w:val="28"/>
          <w:szCs w:val="28"/>
        </w:rPr>
        <w:t>ARTICLE 46</w:t>
      </w:r>
    </w:p>
    <w:p w14:paraId="770E5208" w14:textId="77777777" w:rsidR="00C96E5E" w:rsidRPr="00EA0C6F" w:rsidRDefault="00C96E5E" w:rsidP="00787670">
      <w:pPr>
        <w:pStyle w:val="Heading1"/>
        <w:widowControl/>
        <w:spacing w:before="0"/>
        <w:rPr>
          <w:b/>
          <w:bCs/>
          <w:sz w:val="24"/>
          <w:szCs w:val="24"/>
        </w:rPr>
      </w:pPr>
    </w:p>
    <w:p w14:paraId="6E19EBCD" w14:textId="77777777" w:rsidR="00993597" w:rsidRPr="00401E57" w:rsidRDefault="009105A3" w:rsidP="00787670">
      <w:pPr>
        <w:pStyle w:val="Heading2"/>
        <w:widowControl/>
        <w:spacing w:before="0"/>
        <w:jc w:val="left"/>
        <w:rPr>
          <w:sz w:val="24"/>
          <w:szCs w:val="24"/>
        </w:rPr>
      </w:pPr>
      <w:r w:rsidRPr="00401E57">
        <w:rPr>
          <w:sz w:val="24"/>
          <w:szCs w:val="24"/>
        </w:rPr>
        <w:t>DUES WITHHOLDING</w:t>
      </w:r>
    </w:p>
    <w:p w14:paraId="38C7CD3B" w14:textId="77777777" w:rsidR="00993597" w:rsidRPr="00401E57" w:rsidRDefault="00993597" w:rsidP="00787670">
      <w:pPr>
        <w:pStyle w:val="BodyText"/>
        <w:widowControl/>
        <w:rPr>
          <w:b/>
        </w:rPr>
      </w:pPr>
    </w:p>
    <w:p w14:paraId="64191404" w14:textId="77777777" w:rsidR="00993597" w:rsidRPr="00401E57" w:rsidRDefault="009105A3" w:rsidP="00C96E5E">
      <w:pPr>
        <w:pStyle w:val="BodyText"/>
        <w:widowControl/>
        <w:ind w:left="380" w:right="218"/>
        <w:jc w:val="both"/>
      </w:pPr>
      <w:r w:rsidRPr="00401E57">
        <w:rPr>
          <w:b/>
        </w:rPr>
        <w:t xml:space="preserve">Section 1: </w:t>
      </w:r>
      <w:r w:rsidRPr="00401E57">
        <w:t>This Article is for the purpose of permitting eligible employees who are members of the Union to pay dues through the authorization of voluntary allotments from their compensation. This Article covers all eligible employees:</w:t>
      </w:r>
    </w:p>
    <w:p w14:paraId="3121D783" w14:textId="77777777" w:rsidR="00993597" w:rsidRPr="00401E57" w:rsidRDefault="00993597" w:rsidP="00C96E5E">
      <w:pPr>
        <w:pStyle w:val="BodyText"/>
        <w:widowControl/>
        <w:jc w:val="both"/>
      </w:pPr>
    </w:p>
    <w:p w14:paraId="7A55924E" w14:textId="77777777" w:rsidR="00993597" w:rsidRPr="00401E57" w:rsidRDefault="009105A3" w:rsidP="00C96E5E">
      <w:pPr>
        <w:pStyle w:val="ListParagraph"/>
        <w:widowControl/>
        <w:numPr>
          <w:ilvl w:val="0"/>
          <w:numId w:val="37"/>
        </w:numPr>
        <w:tabs>
          <w:tab w:val="left" w:pos="1098"/>
        </w:tabs>
        <w:ind w:left="1098" w:hanging="358"/>
        <w:jc w:val="both"/>
        <w:rPr>
          <w:sz w:val="24"/>
          <w:szCs w:val="24"/>
        </w:rPr>
      </w:pPr>
      <w:r w:rsidRPr="00401E57">
        <w:rPr>
          <w:sz w:val="24"/>
          <w:szCs w:val="24"/>
        </w:rPr>
        <w:t xml:space="preserve">who are members in good standing in the </w:t>
      </w:r>
      <w:proofErr w:type="gramStart"/>
      <w:r w:rsidRPr="00401E57">
        <w:rPr>
          <w:sz w:val="24"/>
          <w:szCs w:val="24"/>
        </w:rPr>
        <w:t>Union;</w:t>
      </w:r>
      <w:proofErr w:type="gramEnd"/>
    </w:p>
    <w:p w14:paraId="3FDAB2BF" w14:textId="77777777" w:rsidR="00993597" w:rsidRPr="00401E57" w:rsidRDefault="00993597" w:rsidP="00C96E5E">
      <w:pPr>
        <w:pStyle w:val="BodyText"/>
        <w:widowControl/>
        <w:jc w:val="both"/>
      </w:pPr>
    </w:p>
    <w:p w14:paraId="44081F54" w14:textId="77777777" w:rsidR="00993597" w:rsidRPr="00401E57" w:rsidRDefault="009105A3" w:rsidP="00C96E5E">
      <w:pPr>
        <w:pStyle w:val="ListParagraph"/>
        <w:widowControl/>
        <w:numPr>
          <w:ilvl w:val="0"/>
          <w:numId w:val="37"/>
        </w:numPr>
        <w:tabs>
          <w:tab w:val="left" w:pos="1098"/>
          <w:tab w:val="left" w:pos="1100"/>
        </w:tabs>
        <w:ind w:left="1100" w:right="216"/>
        <w:jc w:val="both"/>
        <w:rPr>
          <w:sz w:val="24"/>
          <w:szCs w:val="24"/>
        </w:rPr>
      </w:pPr>
      <w:r w:rsidRPr="00401E57">
        <w:rPr>
          <w:sz w:val="24"/>
          <w:szCs w:val="24"/>
        </w:rPr>
        <w:t>who have voluntarily completed Standard Form 1187 (Request and Authorization for a Voluntary Allotment of Compensation for Payment of Employee Organization Dues); and</w:t>
      </w:r>
    </w:p>
    <w:p w14:paraId="06A6C079" w14:textId="77777777" w:rsidR="00993597" w:rsidRPr="00401E57" w:rsidRDefault="00993597" w:rsidP="00C96E5E">
      <w:pPr>
        <w:pStyle w:val="BodyText"/>
        <w:widowControl/>
        <w:jc w:val="both"/>
      </w:pPr>
    </w:p>
    <w:p w14:paraId="6788A8C1" w14:textId="77777777" w:rsidR="00AC48C6" w:rsidRPr="00401E57" w:rsidRDefault="009105A3" w:rsidP="00C96E5E">
      <w:pPr>
        <w:pStyle w:val="ListParagraph"/>
        <w:widowControl/>
        <w:numPr>
          <w:ilvl w:val="0"/>
          <w:numId w:val="37"/>
        </w:numPr>
        <w:tabs>
          <w:tab w:val="left" w:pos="1098"/>
        </w:tabs>
        <w:ind w:left="1098" w:hanging="358"/>
        <w:jc w:val="both"/>
        <w:rPr>
          <w:sz w:val="24"/>
          <w:szCs w:val="24"/>
        </w:rPr>
      </w:pPr>
      <w:r w:rsidRPr="00401E57">
        <w:rPr>
          <w:sz w:val="24"/>
          <w:szCs w:val="24"/>
        </w:rPr>
        <w:t>who receive compensation sufficient to cover the total amount of the allotment.</w:t>
      </w:r>
    </w:p>
    <w:p w14:paraId="49699291" w14:textId="00BED60C" w:rsidR="00AC48C6" w:rsidRPr="00401E57" w:rsidRDefault="00AC48C6" w:rsidP="00C96E5E">
      <w:pPr>
        <w:pStyle w:val="ListParagraph"/>
        <w:widowControl/>
        <w:tabs>
          <w:tab w:val="left" w:pos="1098"/>
        </w:tabs>
        <w:ind w:left="1098" w:firstLine="0"/>
        <w:jc w:val="both"/>
        <w:rPr>
          <w:sz w:val="24"/>
          <w:szCs w:val="24"/>
        </w:rPr>
      </w:pPr>
    </w:p>
    <w:p w14:paraId="737812BA" w14:textId="77777777" w:rsidR="00993597" w:rsidRPr="00401E57" w:rsidRDefault="009105A3" w:rsidP="00C96E5E">
      <w:pPr>
        <w:widowControl/>
        <w:ind w:left="380"/>
        <w:jc w:val="both"/>
        <w:rPr>
          <w:sz w:val="24"/>
          <w:szCs w:val="24"/>
        </w:rPr>
      </w:pPr>
      <w:r w:rsidRPr="00401E57">
        <w:rPr>
          <w:b/>
          <w:sz w:val="24"/>
          <w:szCs w:val="24"/>
        </w:rPr>
        <w:t>Section 2:</w:t>
      </w:r>
      <w:r w:rsidR="00FF3D2E" w:rsidRPr="00401E57">
        <w:rPr>
          <w:b/>
          <w:sz w:val="24"/>
          <w:szCs w:val="24"/>
        </w:rPr>
        <w:t xml:space="preserve"> </w:t>
      </w:r>
      <w:r w:rsidRPr="00401E57">
        <w:rPr>
          <w:sz w:val="24"/>
          <w:szCs w:val="24"/>
        </w:rPr>
        <w:t>Union’s Rights, Roles, and Responsibilities</w:t>
      </w:r>
    </w:p>
    <w:p w14:paraId="722890E0" w14:textId="77777777" w:rsidR="00993597" w:rsidRPr="00401E57" w:rsidRDefault="00993597" w:rsidP="00C96E5E">
      <w:pPr>
        <w:pStyle w:val="BodyText"/>
        <w:widowControl/>
        <w:jc w:val="both"/>
      </w:pPr>
    </w:p>
    <w:p w14:paraId="194AD72A" w14:textId="77777777" w:rsidR="00993597" w:rsidRPr="00401E57" w:rsidRDefault="009105A3" w:rsidP="00C96E5E">
      <w:pPr>
        <w:pStyle w:val="ListParagraph"/>
        <w:widowControl/>
        <w:numPr>
          <w:ilvl w:val="0"/>
          <w:numId w:val="36"/>
        </w:numPr>
        <w:tabs>
          <w:tab w:val="left" w:pos="1098"/>
          <w:tab w:val="left" w:pos="1100"/>
        </w:tabs>
        <w:ind w:right="220"/>
        <w:jc w:val="both"/>
        <w:rPr>
          <w:sz w:val="24"/>
          <w:szCs w:val="24"/>
        </w:rPr>
      </w:pPr>
      <w:r w:rsidRPr="00401E57">
        <w:rPr>
          <w:sz w:val="24"/>
          <w:szCs w:val="24"/>
        </w:rPr>
        <w:t>Remittance check(s) will be made payable to the National Treasury Employees Union and will be mailed to the following:</w:t>
      </w:r>
    </w:p>
    <w:p w14:paraId="672D2E69" w14:textId="77777777" w:rsidR="00993597" w:rsidRPr="00401E57" w:rsidRDefault="00993597" w:rsidP="00C96E5E">
      <w:pPr>
        <w:pStyle w:val="BodyText"/>
        <w:widowControl/>
        <w:jc w:val="both"/>
      </w:pPr>
    </w:p>
    <w:p w14:paraId="4B5A6F46" w14:textId="77777777" w:rsidR="00993597" w:rsidRPr="00401E57" w:rsidRDefault="009105A3" w:rsidP="00C96E5E">
      <w:pPr>
        <w:pStyle w:val="BodyText"/>
        <w:widowControl/>
        <w:ind w:left="1820"/>
        <w:jc w:val="both"/>
      </w:pPr>
      <w:r w:rsidRPr="00401E57">
        <w:t>Administrative Controller</w:t>
      </w:r>
    </w:p>
    <w:p w14:paraId="676BB74E" w14:textId="2B18965B" w:rsidR="00993597" w:rsidRPr="00401E57" w:rsidRDefault="009105A3" w:rsidP="00C96E5E">
      <w:pPr>
        <w:pStyle w:val="BodyText"/>
        <w:widowControl/>
        <w:ind w:left="1820" w:right="3376"/>
        <w:jc w:val="both"/>
      </w:pPr>
      <w:r w:rsidRPr="00401E57">
        <w:t xml:space="preserve">The National Treasury Employees Union </w:t>
      </w:r>
      <w:r w:rsidR="001771CF" w:rsidRPr="00401E57">
        <w:t>800 K. St.</w:t>
      </w:r>
      <w:r w:rsidR="00C46A7B" w:rsidRPr="00401E57">
        <w:t xml:space="preserve"> NW</w:t>
      </w:r>
    </w:p>
    <w:p w14:paraId="1F9F4EF0" w14:textId="7E5948D6" w:rsidR="001771CF" w:rsidRPr="00401E57" w:rsidRDefault="001771CF" w:rsidP="00C96E5E">
      <w:pPr>
        <w:pStyle w:val="BodyText"/>
        <w:widowControl/>
        <w:ind w:left="1820" w:right="3376"/>
        <w:jc w:val="both"/>
      </w:pPr>
      <w:r w:rsidRPr="00401E57">
        <w:t>Suite 1000</w:t>
      </w:r>
    </w:p>
    <w:p w14:paraId="2A64143D" w14:textId="694CDD39" w:rsidR="00993597" w:rsidRPr="00401E57" w:rsidRDefault="009105A3" w:rsidP="00C96E5E">
      <w:pPr>
        <w:pStyle w:val="BodyText"/>
        <w:widowControl/>
        <w:ind w:left="1820"/>
        <w:jc w:val="both"/>
      </w:pPr>
      <w:r w:rsidRPr="00401E57">
        <w:t>Washington, D.C. 2000</w:t>
      </w:r>
      <w:r w:rsidR="001771CF" w:rsidRPr="00401E57">
        <w:t>1</w:t>
      </w:r>
    </w:p>
    <w:p w14:paraId="5C692706" w14:textId="77777777" w:rsidR="00993597" w:rsidRPr="00401E57" w:rsidRDefault="00993597" w:rsidP="00C96E5E">
      <w:pPr>
        <w:pStyle w:val="BodyText"/>
        <w:widowControl/>
        <w:jc w:val="both"/>
      </w:pPr>
    </w:p>
    <w:p w14:paraId="490AFA3B" w14:textId="77777777" w:rsidR="00993597" w:rsidRPr="00401E57" w:rsidRDefault="009105A3" w:rsidP="00C96E5E">
      <w:pPr>
        <w:pStyle w:val="ListParagraph"/>
        <w:widowControl/>
        <w:numPr>
          <w:ilvl w:val="0"/>
          <w:numId w:val="36"/>
        </w:numPr>
        <w:tabs>
          <w:tab w:val="left" w:pos="1098"/>
          <w:tab w:val="left" w:pos="1100"/>
        </w:tabs>
        <w:ind w:right="217"/>
        <w:jc w:val="both"/>
        <w:rPr>
          <w:sz w:val="24"/>
          <w:szCs w:val="24"/>
        </w:rPr>
      </w:pPr>
      <w:r w:rsidRPr="00401E57">
        <w:rPr>
          <w:sz w:val="24"/>
          <w:szCs w:val="24"/>
        </w:rPr>
        <w:t>The NTEU National President or any Chapter officer who has submitted proper notification to the servicing Office of Human Resources is authorized to make the necessary certification of Standard Form 1187.</w:t>
      </w:r>
    </w:p>
    <w:p w14:paraId="452E763C" w14:textId="77777777" w:rsidR="00993597" w:rsidRPr="00401E57" w:rsidRDefault="00993597" w:rsidP="00C96E5E">
      <w:pPr>
        <w:pStyle w:val="BodyText"/>
        <w:widowControl/>
        <w:jc w:val="both"/>
      </w:pPr>
    </w:p>
    <w:p w14:paraId="227ABC9B" w14:textId="77777777" w:rsidR="00993597" w:rsidRPr="00401E57" w:rsidRDefault="009105A3" w:rsidP="00C96E5E">
      <w:pPr>
        <w:pStyle w:val="ListParagraph"/>
        <w:widowControl/>
        <w:numPr>
          <w:ilvl w:val="0"/>
          <w:numId w:val="36"/>
        </w:numPr>
        <w:tabs>
          <w:tab w:val="left" w:pos="1098"/>
        </w:tabs>
        <w:ind w:left="1098" w:hanging="358"/>
        <w:jc w:val="both"/>
        <w:rPr>
          <w:sz w:val="24"/>
          <w:szCs w:val="24"/>
        </w:rPr>
      </w:pPr>
      <w:r w:rsidRPr="00401E57">
        <w:rPr>
          <w:sz w:val="24"/>
          <w:szCs w:val="24"/>
        </w:rPr>
        <w:t>The Union agrees to assume responsibility for:</w:t>
      </w:r>
    </w:p>
    <w:p w14:paraId="59A253DC" w14:textId="77777777" w:rsidR="00993597" w:rsidRPr="00401E57" w:rsidRDefault="00993597" w:rsidP="00C96E5E">
      <w:pPr>
        <w:pStyle w:val="BodyText"/>
        <w:widowControl/>
        <w:jc w:val="both"/>
      </w:pPr>
    </w:p>
    <w:p w14:paraId="4377F8B0" w14:textId="440B60B3" w:rsidR="00993597" w:rsidRDefault="790F96E0" w:rsidP="00C96E5E">
      <w:pPr>
        <w:pStyle w:val="ListParagraph"/>
        <w:widowControl/>
        <w:numPr>
          <w:ilvl w:val="1"/>
          <w:numId w:val="36"/>
        </w:numPr>
        <w:tabs>
          <w:tab w:val="left" w:pos="1458"/>
          <w:tab w:val="left" w:pos="1460"/>
        </w:tabs>
        <w:ind w:right="216"/>
        <w:jc w:val="both"/>
        <w:rPr>
          <w:sz w:val="24"/>
          <w:szCs w:val="24"/>
        </w:rPr>
      </w:pPr>
      <w:r w:rsidRPr="588DEE3A">
        <w:rPr>
          <w:sz w:val="24"/>
          <w:szCs w:val="24"/>
        </w:rPr>
        <w:t xml:space="preserve">informing and educating its members on the voluntary nature of the system for allotment of Union dues, including the conditions under which the allotment may be revoked. Employees may revoke their dues withholding by submitting an SF 1188 (or memorandum) to the Office of Human Resources, Payroll Office, or Chapter 204. Revocations are processed once a year, effective the first </w:t>
      </w:r>
      <w:r w:rsidR="041532E7" w:rsidRPr="588DEE3A">
        <w:rPr>
          <w:sz w:val="24"/>
          <w:szCs w:val="24"/>
        </w:rPr>
        <w:t>(1</w:t>
      </w:r>
      <w:r w:rsidR="041532E7" w:rsidRPr="588DEE3A">
        <w:rPr>
          <w:sz w:val="24"/>
          <w:szCs w:val="24"/>
          <w:vertAlign w:val="superscript"/>
        </w:rPr>
        <w:t>st</w:t>
      </w:r>
      <w:r w:rsidR="041532E7" w:rsidRPr="588DEE3A">
        <w:rPr>
          <w:sz w:val="24"/>
          <w:szCs w:val="24"/>
        </w:rPr>
        <w:t xml:space="preserve">) </w:t>
      </w:r>
      <w:r w:rsidRPr="588DEE3A">
        <w:rPr>
          <w:sz w:val="24"/>
          <w:szCs w:val="24"/>
        </w:rPr>
        <w:t xml:space="preserve">pay period after September 1st. Revocations must be received by the </w:t>
      </w:r>
      <w:r w:rsidR="280107DC" w:rsidRPr="588DEE3A">
        <w:rPr>
          <w:sz w:val="24"/>
          <w:szCs w:val="24"/>
        </w:rPr>
        <w:t>A</w:t>
      </w:r>
      <w:r w:rsidRPr="588DEE3A">
        <w:rPr>
          <w:sz w:val="24"/>
          <w:szCs w:val="24"/>
        </w:rPr>
        <w:t xml:space="preserve">gency or </w:t>
      </w:r>
      <w:r w:rsidR="280107DC" w:rsidRPr="588DEE3A">
        <w:rPr>
          <w:sz w:val="24"/>
          <w:szCs w:val="24"/>
        </w:rPr>
        <w:t>U</w:t>
      </w:r>
      <w:r w:rsidRPr="588DEE3A">
        <w:rPr>
          <w:sz w:val="24"/>
          <w:szCs w:val="24"/>
        </w:rPr>
        <w:t xml:space="preserve">nion by close of business, September 1st of each year (or next business day if September 1st is a non-workday) in order to be </w:t>
      </w:r>
      <w:proofErr w:type="gramStart"/>
      <w:r w:rsidRPr="588DEE3A">
        <w:rPr>
          <w:sz w:val="24"/>
          <w:szCs w:val="24"/>
        </w:rPr>
        <w:t>effective</w:t>
      </w:r>
      <w:proofErr w:type="gramEnd"/>
      <w:r w:rsidRPr="588DEE3A">
        <w:rPr>
          <w:sz w:val="24"/>
          <w:szCs w:val="24"/>
        </w:rPr>
        <w:t xml:space="preserve"> the next pay period after September 1st of that year.</w:t>
      </w:r>
    </w:p>
    <w:p w14:paraId="600B40B2" w14:textId="77777777" w:rsidR="00EA0C6F" w:rsidRPr="00401E57" w:rsidRDefault="00EA0C6F" w:rsidP="00C96E5E">
      <w:pPr>
        <w:pStyle w:val="ListParagraph"/>
        <w:widowControl/>
        <w:tabs>
          <w:tab w:val="left" w:pos="1458"/>
          <w:tab w:val="left" w:pos="1460"/>
        </w:tabs>
        <w:ind w:left="1460" w:right="216" w:firstLine="0"/>
        <w:jc w:val="both"/>
        <w:rPr>
          <w:sz w:val="24"/>
          <w:szCs w:val="24"/>
        </w:rPr>
      </w:pPr>
    </w:p>
    <w:p w14:paraId="5BE56B16" w14:textId="3072A514" w:rsidR="00993597" w:rsidRPr="00401E57" w:rsidRDefault="790F96E0" w:rsidP="00C96E5E">
      <w:pPr>
        <w:pStyle w:val="ListParagraph"/>
        <w:widowControl/>
        <w:numPr>
          <w:ilvl w:val="1"/>
          <w:numId w:val="36"/>
        </w:numPr>
        <w:tabs>
          <w:tab w:val="left" w:pos="1459"/>
        </w:tabs>
        <w:ind w:left="1459" w:right="217"/>
        <w:jc w:val="both"/>
        <w:rPr>
          <w:sz w:val="24"/>
          <w:szCs w:val="24"/>
        </w:rPr>
      </w:pPr>
      <w:r w:rsidRPr="588DEE3A">
        <w:rPr>
          <w:sz w:val="24"/>
          <w:szCs w:val="24"/>
        </w:rPr>
        <w:lastRenderedPageBreak/>
        <w:t xml:space="preserve">purchasing and distributing to its members Standard Form 1187 and the accompanying statement required under the </w:t>
      </w:r>
      <w:r w:rsidRPr="588DEE3A">
        <w:rPr>
          <w:i/>
          <w:iCs/>
          <w:sz w:val="24"/>
          <w:szCs w:val="24"/>
        </w:rPr>
        <w:t>Privacy Act</w:t>
      </w:r>
      <w:r w:rsidR="2536E3AE" w:rsidRPr="588DEE3A">
        <w:rPr>
          <w:i/>
          <w:iCs/>
          <w:sz w:val="24"/>
          <w:szCs w:val="24"/>
        </w:rPr>
        <w:t>.</w:t>
      </w:r>
    </w:p>
    <w:p w14:paraId="0B4A1F36" w14:textId="77777777" w:rsidR="00993597" w:rsidRPr="00401E57" w:rsidRDefault="00993597" w:rsidP="00C96E5E">
      <w:pPr>
        <w:pStyle w:val="BodyText"/>
        <w:widowControl/>
        <w:jc w:val="both"/>
      </w:pPr>
    </w:p>
    <w:p w14:paraId="359C0387" w14:textId="616B5353" w:rsidR="00993597" w:rsidRPr="00E048B1" w:rsidRDefault="790F96E0" w:rsidP="00C96E5E">
      <w:pPr>
        <w:pStyle w:val="ListParagraph"/>
        <w:widowControl/>
        <w:numPr>
          <w:ilvl w:val="1"/>
          <w:numId w:val="36"/>
        </w:numPr>
        <w:tabs>
          <w:tab w:val="left" w:pos="1458"/>
        </w:tabs>
        <w:ind w:left="1458" w:hanging="359"/>
        <w:jc w:val="both"/>
        <w:rPr>
          <w:sz w:val="24"/>
          <w:szCs w:val="24"/>
        </w:rPr>
      </w:pPr>
      <w:r w:rsidRPr="588DEE3A">
        <w:rPr>
          <w:sz w:val="24"/>
          <w:szCs w:val="24"/>
        </w:rPr>
        <w:t>informing the Employer of changes in Subsection A and B of this Section.</w:t>
      </w:r>
    </w:p>
    <w:p w14:paraId="3D4032A0" w14:textId="77777777" w:rsidR="00993597" w:rsidRPr="00401E57" w:rsidRDefault="00993597" w:rsidP="00C96E5E">
      <w:pPr>
        <w:pStyle w:val="BodyText"/>
        <w:widowControl/>
        <w:jc w:val="both"/>
      </w:pPr>
    </w:p>
    <w:p w14:paraId="256BD8BF" w14:textId="0A30A50D" w:rsidR="00993597" w:rsidRPr="00401E57" w:rsidRDefault="4D1C7252" w:rsidP="00C96E5E">
      <w:pPr>
        <w:pStyle w:val="ListParagraph"/>
        <w:widowControl/>
        <w:numPr>
          <w:ilvl w:val="1"/>
          <w:numId w:val="36"/>
        </w:numPr>
        <w:tabs>
          <w:tab w:val="left" w:pos="1457"/>
          <w:tab w:val="left" w:pos="1459"/>
        </w:tabs>
        <w:ind w:left="1459" w:right="218"/>
        <w:jc w:val="both"/>
        <w:rPr>
          <w:sz w:val="24"/>
          <w:szCs w:val="24"/>
        </w:rPr>
      </w:pPr>
      <w:r w:rsidRPr="00401E57">
        <w:rPr>
          <w:sz w:val="24"/>
          <w:szCs w:val="24"/>
        </w:rPr>
        <w:t>certifying the Standard Form 1187.</w:t>
      </w:r>
    </w:p>
    <w:p w14:paraId="03BEC0D3" w14:textId="023657D3" w:rsidR="00993597" w:rsidRPr="00401E57" w:rsidRDefault="00993597" w:rsidP="00C96E5E">
      <w:pPr>
        <w:widowControl/>
        <w:tabs>
          <w:tab w:val="left" w:pos="1457"/>
          <w:tab w:val="left" w:pos="1459"/>
        </w:tabs>
        <w:ind w:right="218"/>
        <w:jc w:val="both"/>
        <w:rPr>
          <w:sz w:val="24"/>
          <w:szCs w:val="24"/>
        </w:rPr>
      </w:pPr>
    </w:p>
    <w:p w14:paraId="62E30322" w14:textId="732F8CC1" w:rsidR="00993597" w:rsidRPr="00401E57" w:rsidRDefault="009105A3" w:rsidP="00C96E5E">
      <w:pPr>
        <w:pStyle w:val="ListParagraph"/>
        <w:widowControl/>
        <w:numPr>
          <w:ilvl w:val="1"/>
          <w:numId w:val="36"/>
        </w:numPr>
        <w:tabs>
          <w:tab w:val="left" w:pos="1457"/>
          <w:tab w:val="left" w:pos="1459"/>
        </w:tabs>
        <w:ind w:left="1459" w:right="218"/>
        <w:jc w:val="both"/>
        <w:rPr>
          <w:sz w:val="24"/>
          <w:szCs w:val="24"/>
        </w:rPr>
      </w:pPr>
      <w:r w:rsidRPr="00401E57">
        <w:rPr>
          <w:sz w:val="24"/>
          <w:szCs w:val="24"/>
        </w:rPr>
        <w:t xml:space="preserve">forwarding properly executed and certified Standard Form 1187 to the Commission’s </w:t>
      </w:r>
      <w:r w:rsidR="77F67C65" w:rsidRPr="00401E57">
        <w:rPr>
          <w:sz w:val="24"/>
          <w:szCs w:val="24"/>
        </w:rPr>
        <w:t>Payroll Office</w:t>
      </w:r>
      <w:r w:rsidRPr="00401E57">
        <w:rPr>
          <w:sz w:val="24"/>
          <w:szCs w:val="24"/>
        </w:rPr>
        <w:t xml:space="preserve"> on a timely basis.</w:t>
      </w:r>
    </w:p>
    <w:p w14:paraId="39FC157B" w14:textId="77777777" w:rsidR="00993597" w:rsidRPr="00401E57" w:rsidRDefault="00993597" w:rsidP="00C96E5E">
      <w:pPr>
        <w:pStyle w:val="BodyText"/>
        <w:widowControl/>
        <w:jc w:val="both"/>
      </w:pPr>
    </w:p>
    <w:p w14:paraId="16D0D944" w14:textId="0237C1CD" w:rsidR="00993597" w:rsidRPr="00401E57" w:rsidRDefault="009105A3" w:rsidP="00C96E5E">
      <w:pPr>
        <w:pStyle w:val="ListParagraph"/>
        <w:widowControl/>
        <w:numPr>
          <w:ilvl w:val="1"/>
          <w:numId w:val="36"/>
        </w:numPr>
        <w:tabs>
          <w:tab w:val="left" w:pos="1457"/>
          <w:tab w:val="left" w:pos="1459"/>
        </w:tabs>
        <w:ind w:left="1459" w:right="216"/>
        <w:jc w:val="both"/>
        <w:rPr>
          <w:sz w:val="24"/>
          <w:szCs w:val="24"/>
        </w:rPr>
      </w:pPr>
      <w:r w:rsidRPr="00401E57">
        <w:rPr>
          <w:sz w:val="24"/>
          <w:szCs w:val="24"/>
        </w:rPr>
        <w:t xml:space="preserve">forwarding an employee's revocation (memorandum or Standard Form 1188, Revocation of Voluntary Authorization Allotment of Compensation for Payment of Employee Organization Dues) to the </w:t>
      </w:r>
      <w:r w:rsidR="67B2EBBC" w:rsidRPr="00401E57">
        <w:rPr>
          <w:sz w:val="24"/>
          <w:szCs w:val="24"/>
        </w:rPr>
        <w:t>Payroll Office</w:t>
      </w:r>
      <w:r w:rsidRPr="00401E57">
        <w:rPr>
          <w:sz w:val="24"/>
          <w:szCs w:val="24"/>
        </w:rPr>
        <w:t xml:space="preserve"> when such revocation is submitted to the Union.</w:t>
      </w:r>
    </w:p>
    <w:p w14:paraId="652BC76A" w14:textId="77777777" w:rsidR="00993597" w:rsidRPr="00401E57" w:rsidRDefault="00993597" w:rsidP="00C96E5E">
      <w:pPr>
        <w:pStyle w:val="BodyText"/>
        <w:widowControl/>
        <w:jc w:val="both"/>
      </w:pPr>
    </w:p>
    <w:p w14:paraId="5B8E12CF" w14:textId="77777777" w:rsidR="00993597" w:rsidRPr="00401E57" w:rsidRDefault="009105A3" w:rsidP="00C96E5E">
      <w:pPr>
        <w:pStyle w:val="ListParagraph"/>
        <w:widowControl/>
        <w:numPr>
          <w:ilvl w:val="1"/>
          <w:numId w:val="36"/>
        </w:numPr>
        <w:tabs>
          <w:tab w:val="left" w:pos="1457"/>
          <w:tab w:val="left" w:pos="1459"/>
        </w:tabs>
        <w:ind w:left="1459" w:right="216"/>
        <w:jc w:val="both"/>
        <w:rPr>
          <w:sz w:val="24"/>
          <w:szCs w:val="24"/>
        </w:rPr>
      </w:pPr>
      <w:r w:rsidRPr="00401E57">
        <w:rPr>
          <w:sz w:val="24"/>
          <w:szCs w:val="24"/>
        </w:rPr>
        <w:t>informing the Office of Human Resources of the name of any participating employee who has been expelled or ceases to be a member in good standing in the Union within ten (10) days of the date of such final determination.</w:t>
      </w:r>
    </w:p>
    <w:p w14:paraId="74747F37" w14:textId="77777777" w:rsidR="00993597" w:rsidRPr="00401E57" w:rsidRDefault="00993597" w:rsidP="00C96E5E">
      <w:pPr>
        <w:pStyle w:val="BodyText"/>
        <w:widowControl/>
        <w:jc w:val="both"/>
      </w:pPr>
    </w:p>
    <w:p w14:paraId="3C7211A5" w14:textId="77777777" w:rsidR="00AC48C6" w:rsidRPr="00401E57" w:rsidRDefault="009105A3" w:rsidP="00C96E5E">
      <w:pPr>
        <w:pStyle w:val="ListParagraph"/>
        <w:widowControl/>
        <w:numPr>
          <w:ilvl w:val="1"/>
          <w:numId w:val="36"/>
        </w:numPr>
        <w:tabs>
          <w:tab w:val="left" w:pos="1457"/>
          <w:tab w:val="left" w:pos="1459"/>
        </w:tabs>
        <w:ind w:left="1459" w:right="218"/>
        <w:jc w:val="both"/>
        <w:rPr>
          <w:sz w:val="24"/>
          <w:szCs w:val="24"/>
        </w:rPr>
      </w:pPr>
      <w:r w:rsidRPr="00401E57">
        <w:rPr>
          <w:sz w:val="24"/>
          <w:szCs w:val="24"/>
        </w:rPr>
        <w:t>informing the Director of Human Resources of any change in the amount of membership dues.</w:t>
      </w:r>
    </w:p>
    <w:p w14:paraId="55E687F9" w14:textId="7F1BC2C3" w:rsidR="00AC48C6" w:rsidRPr="00401E57" w:rsidRDefault="00AC48C6" w:rsidP="00C96E5E">
      <w:pPr>
        <w:pStyle w:val="ListParagraph"/>
        <w:widowControl/>
        <w:tabs>
          <w:tab w:val="left" w:pos="1457"/>
          <w:tab w:val="left" w:pos="1459"/>
        </w:tabs>
        <w:ind w:left="1459" w:right="218" w:firstLine="0"/>
        <w:jc w:val="both"/>
        <w:rPr>
          <w:sz w:val="24"/>
          <w:szCs w:val="24"/>
        </w:rPr>
      </w:pPr>
    </w:p>
    <w:p w14:paraId="45886FDE" w14:textId="77777777" w:rsidR="00993597" w:rsidRPr="00401E57" w:rsidRDefault="00993597" w:rsidP="00C96E5E">
      <w:pPr>
        <w:pStyle w:val="BodyText"/>
        <w:widowControl/>
        <w:jc w:val="both"/>
      </w:pPr>
    </w:p>
    <w:p w14:paraId="07FB46AF" w14:textId="77777777" w:rsidR="00993597" w:rsidRPr="00401E57" w:rsidRDefault="009105A3" w:rsidP="00C96E5E">
      <w:pPr>
        <w:pStyle w:val="BodyText"/>
        <w:widowControl/>
        <w:tabs>
          <w:tab w:val="left" w:pos="1819"/>
        </w:tabs>
        <w:ind w:left="379"/>
        <w:jc w:val="both"/>
      </w:pPr>
      <w:r w:rsidRPr="00401E57">
        <w:rPr>
          <w:b/>
        </w:rPr>
        <w:t>Section 3:</w:t>
      </w:r>
      <w:r w:rsidRPr="00401E57">
        <w:rPr>
          <w:b/>
        </w:rPr>
        <w:tab/>
      </w:r>
      <w:r w:rsidRPr="00401E57">
        <w:t>Employer’s Rights, Roles, and Responsibilities</w:t>
      </w:r>
    </w:p>
    <w:p w14:paraId="4DD35847" w14:textId="77777777" w:rsidR="00993597" w:rsidRPr="00401E57" w:rsidRDefault="00993597" w:rsidP="00C96E5E">
      <w:pPr>
        <w:pStyle w:val="BodyText"/>
        <w:widowControl/>
        <w:jc w:val="both"/>
      </w:pPr>
    </w:p>
    <w:p w14:paraId="3FEE782E" w14:textId="4FD6791E" w:rsidR="00993597" w:rsidRPr="00401E57" w:rsidRDefault="009105A3" w:rsidP="00C96E5E">
      <w:pPr>
        <w:pStyle w:val="ListParagraph"/>
        <w:widowControl/>
        <w:numPr>
          <w:ilvl w:val="0"/>
          <w:numId w:val="35"/>
        </w:numPr>
        <w:tabs>
          <w:tab w:val="left" w:pos="1099"/>
        </w:tabs>
        <w:ind w:left="1099" w:right="219"/>
        <w:jc w:val="both"/>
        <w:rPr>
          <w:sz w:val="24"/>
          <w:szCs w:val="24"/>
        </w:rPr>
      </w:pPr>
      <w:r w:rsidRPr="00401E57">
        <w:rPr>
          <w:sz w:val="24"/>
          <w:szCs w:val="24"/>
        </w:rPr>
        <w:t>The Employer agrees that it is responsible for processing voluntary</w:t>
      </w:r>
      <w:r w:rsidR="00EA0C6F">
        <w:rPr>
          <w:sz w:val="24"/>
          <w:szCs w:val="24"/>
        </w:rPr>
        <w:t xml:space="preserve"> </w:t>
      </w:r>
      <w:r w:rsidRPr="00401E57">
        <w:rPr>
          <w:sz w:val="24"/>
          <w:szCs w:val="24"/>
        </w:rPr>
        <w:t>allotments of dues in accordance with this Article.</w:t>
      </w:r>
    </w:p>
    <w:p w14:paraId="3A855521" w14:textId="77777777" w:rsidR="00993597" w:rsidRPr="00401E57" w:rsidRDefault="00993597" w:rsidP="00C96E5E">
      <w:pPr>
        <w:pStyle w:val="BodyText"/>
        <w:widowControl/>
        <w:jc w:val="both"/>
      </w:pPr>
    </w:p>
    <w:p w14:paraId="281F935A" w14:textId="77777777" w:rsidR="00993597" w:rsidRPr="00401E57" w:rsidRDefault="009105A3" w:rsidP="00C96E5E">
      <w:pPr>
        <w:pStyle w:val="ListParagraph"/>
        <w:widowControl/>
        <w:numPr>
          <w:ilvl w:val="0"/>
          <w:numId w:val="35"/>
        </w:numPr>
        <w:tabs>
          <w:tab w:val="left" w:pos="1098"/>
        </w:tabs>
        <w:ind w:left="1098" w:hanging="359"/>
        <w:jc w:val="both"/>
        <w:rPr>
          <w:sz w:val="24"/>
          <w:szCs w:val="24"/>
        </w:rPr>
      </w:pPr>
      <w:r w:rsidRPr="00401E57">
        <w:rPr>
          <w:sz w:val="24"/>
          <w:szCs w:val="24"/>
        </w:rPr>
        <w:t>The Employer agrees to assume responsibility for:</w:t>
      </w:r>
    </w:p>
    <w:p w14:paraId="5E64BEA8" w14:textId="77777777" w:rsidR="00993597" w:rsidRPr="00401E57" w:rsidRDefault="00993597" w:rsidP="00C96E5E">
      <w:pPr>
        <w:pStyle w:val="BodyText"/>
        <w:widowControl/>
        <w:jc w:val="both"/>
      </w:pPr>
    </w:p>
    <w:p w14:paraId="59F32080" w14:textId="1A236080" w:rsidR="00993597" w:rsidRPr="00401E57" w:rsidRDefault="001910F4" w:rsidP="00C96E5E">
      <w:pPr>
        <w:pStyle w:val="ListParagraph"/>
        <w:widowControl/>
        <w:numPr>
          <w:ilvl w:val="1"/>
          <w:numId w:val="35"/>
        </w:numPr>
        <w:tabs>
          <w:tab w:val="left" w:pos="1457"/>
          <w:tab w:val="left" w:pos="1459"/>
        </w:tabs>
        <w:ind w:left="1459" w:right="216"/>
        <w:jc w:val="both"/>
        <w:rPr>
          <w:sz w:val="24"/>
          <w:szCs w:val="24"/>
        </w:rPr>
      </w:pPr>
      <w:r w:rsidRPr="00401E57">
        <w:rPr>
          <w:sz w:val="24"/>
          <w:szCs w:val="24"/>
        </w:rPr>
        <w:t>V</w:t>
      </w:r>
      <w:r w:rsidR="083DACEA" w:rsidRPr="00401E57">
        <w:rPr>
          <w:sz w:val="24"/>
          <w:szCs w:val="24"/>
        </w:rPr>
        <w:t>erifying</w:t>
      </w:r>
      <w:r w:rsidRPr="00401E57">
        <w:rPr>
          <w:sz w:val="24"/>
          <w:szCs w:val="24"/>
        </w:rPr>
        <w:t>, upon receiving a completed Standard Form 1187,</w:t>
      </w:r>
      <w:r w:rsidR="00FF3D2E" w:rsidRPr="00401E57">
        <w:rPr>
          <w:sz w:val="24"/>
          <w:szCs w:val="24"/>
        </w:rPr>
        <w:t xml:space="preserve"> </w:t>
      </w:r>
      <w:r w:rsidR="083DACEA" w:rsidRPr="00401E57">
        <w:rPr>
          <w:sz w:val="24"/>
          <w:szCs w:val="24"/>
        </w:rPr>
        <w:t>that the employee is an FEC employee in a bargaining unit position</w:t>
      </w:r>
      <w:r w:rsidR="00522507" w:rsidRPr="00401E57">
        <w:rPr>
          <w:sz w:val="24"/>
          <w:szCs w:val="24"/>
        </w:rPr>
        <w:t xml:space="preserve"> and </w:t>
      </w:r>
      <w:r w:rsidR="00142DE1" w:rsidRPr="00401E57">
        <w:rPr>
          <w:sz w:val="24"/>
          <w:szCs w:val="24"/>
        </w:rPr>
        <w:t>timely</w:t>
      </w:r>
      <w:r w:rsidR="00522507" w:rsidRPr="00401E57">
        <w:rPr>
          <w:sz w:val="24"/>
          <w:szCs w:val="24"/>
        </w:rPr>
        <w:t xml:space="preserve"> processing the </w:t>
      </w:r>
      <w:proofErr w:type="gramStart"/>
      <w:r w:rsidR="00522507" w:rsidRPr="00401E57">
        <w:rPr>
          <w:sz w:val="24"/>
          <w:szCs w:val="24"/>
        </w:rPr>
        <w:t>form</w:t>
      </w:r>
      <w:r w:rsidRPr="00401E57">
        <w:rPr>
          <w:sz w:val="24"/>
          <w:szCs w:val="24"/>
        </w:rPr>
        <w:t>;</w:t>
      </w:r>
      <w:proofErr w:type="gramEnd"/>
    </w:p>
    <w:p w14:paraId="5F32B6CC" w14:textId="77777777" w:rsidR="00993597" w:rsidRPr="00401E57" w:rsidRDefault="00993597" w:rsidP="00C96E5E">
      <w:pPr>
        <w:pStyle w:val="BodyText"/>
        <w:widowControl/>
        <w:jc w:val="both"/>
      </w:pPr>
    </w:p>
    <w:p w14:paraId="379BAA51" w14:textId="51CE51EE" w:rsidR="00993597" w:rsidRPr="00401E57" w:rsidRDefault="009105A3" w:rsidP="00C96E5E">
      <w:pPr>
        <w:pStyle w:val="ListParagraph"/>
        <w:widowControl/>
        <w:numPr>
          <w:ilvl w:val="1"/>
          <w:numId w:val="35"/>
        </w:numPr>
        <w:tabs>
          <w:tab w:val="left" w:pos="1457"/>
        </w:tabs>
        <w:ind w:left="1457" w:hanging="358"/>
        <w:jc w:val="both"/>
        <w:rPr>
          <w:sz w:val="24"/>
          <w:szCs w:val="24"/>
        </w:rPr>
      </w:pPr>
      <w:r w:rsidRPr="00401E57">
        <w:rPr>
          <w:sz w:val="24"/>
          <w:szCs w:val="24"/>
        </w:rPr>
        <w:t xml:space="preserve">Withholding dues on a bi-weekly </w:t>
      </w:r>
      <w:proofErr w:type="gramStart"/>
      <w:r w:rsidRPr="00401E57">
        <w:rPr>
          <w:sz w:val="24"/>
          <w:szCs w:val="24"/>
        </w:rPr>
        <w:t>basis</w:t>
      </w:r>
      <w:r w:rsidR="001910F4" w:rsidRPr="00401E57">
        <w:rPr>
          <w:sz w:val="24"/>
          <w:szCs w:val="24"/>
        </w:rPr>
        <w:t>;</w:t>
      </w:r>
      <w:proofErr w:type="gramEnd"/>
    </w:p>
    <w:p w14:paraId="69E1C914" w14:textId="77777777" w:rsidR="00993597" w:rsidRPr="00401E57" w:rsidRDefault="00993597" w:rsidP="00C96E5E">
      <w:pPr>
        <w:pStyle w:val="BodyText"/>
        <w:widowControl/>
        <w:jc w:val="both"/>
      </w:pPr>
    </w:p>
    <w:p w14:paraId="15EBF470" w14:textId="732A0381" w:rsidR="00993597" w:rsidRPr="00401E57" w:rsidRDefault="009105A3" w:rsidP="00C96E5E">
      <w:pPr>
        <w:pStyle w:val="ListParagraph"/>
        <w:widowControl/>
        <w:numPr>
          <w:ilvl w:val="1"/>
          <w:numId w:val="35"/>
        </w:numPr>
        <w:tabs>
          <w:tab w:val="left" w:pos="1457"/>
          <w:tab w:val="left" w:pos="1459"/>
        </w:tabs>
        <w:ind w:left="1459" w:right="217"/>
        <w:jc w:val="both"/>
        <w:rPr>
          <w:sz w:val="24"/>
          <w:szCs w:val="24"/>
        </w:rPr>
      </w:pPr>
      <w:r w:rsidRPr="00401E57">
        <w:rPr>
          <w:sz w:val="24"/>
          <w:szCs w:val="24"/>
        </w:rPr>
        <w:t xml:space="preserve">Notifying the employee and the organization when an employee is not eligible for an allotment because the employee is not included under the recognition in the appropriate exclusively recognized unit on which the Agreement is </w:t>
      </w:r>
      <w:proofErr w:type="gramStart"/>
      <w:r w:rsidRPr="00401E57">
        <w:rPr>
          <w:sz w:val="24"/>
          <w:szCs w:val="24"/>
        </w:rPr>
        <w:t>based</w:t>
      </w:r>
      <w:r w:rsidR="001910F4" w:rsidRPr="00401E57">
        <w:rPr>
          <w:sz w:val="24"/>
          <w:szCs w:val="24"/>
        </w:rPr>
        <w:t>;</w:t>
      </w:r>
      <w:proofErr w:type="gramEnd"/>
    </w:p>
    <w:p w14:paraId="180D1CF2" w14:textId="77777777" w:rsidR="00993597" w:rsidRPr="00401E57" w:rsidRDefault="00993597" w:rsidP="00C96E5E">
      <w:pPr>
        <w:pStyle w:val="BodyText"/>
        <w:widowControl/>
        <w:jc w:val="both"/>
      </w:pPr>
    </w:p>
    <w:p w14:paraId="3464068E" w14:textId="65844B80" w:rsidR="00993597" w:rsidRPr="00EA0C6F" w:rsidRDefault="790F96E0" w:rsidP="00C96E5E">
      <w:pPr>
        <w:pStyle w:val="ListParagraph"/>
        <w:widowControl/>
        <w:numPr>
          <w:ilvl w:val="1"/>
          <w:numId w:val="35"/>
        </w:numPr>
        <w:tabs>
          <w:tab w:val="left" w:pos="1459"/>
        </w:tabs>
        <w:ind w:left="1459" w:right="217"/>
        <w:jc w:val="both"/>
        <w:rPr>
          <w:sz w:val="24"/>
          <w:szCs w:val="24"/>
        </w:rPr>
      </w:pPr>
      <w:r w:rsidRPr="588DEE3A">
        <w:rPr>
          <w:sz w:val="24"/>
          <w:szCs w:val="24"/>
        </w:rPr>
        <w:t>Withholding new amounts of dues upon certification from the NTEU National President so long as the amount has not been changed during the past twelve</w:t>
      </w:r>
      <w:r w:rsidR="1EB97738" w:rsidRPr="588DEE3A">
        <w:rPr>
          <w:sz w:val="24"/>
          <w:szCs w:val="24"/>
        </w:rPr>
        <w:t xml:space="preserve"> (</w:t>
      </w:r>
      <w:r w:rsidRPr="00C96E5E">
        <w:rPr>
          <w:sz w:val="24"/>
          <w:szCs w:val="24"/>
        </w:rPr>
        <w:t>12</w:t>
      </w:r>
      <w:r>
        <w:t xml:space="preserve">) </w:t>
      </w:r>
      <w:proofErr w:type="gramStart"/>
      <w:r w:rsidRPr="00C96E5E">
        <w:rPr>
          <w:sz w:val="24"/>
          <w:szCs w:val="24"/>
        </w:rPr>
        <w:t>months</w:t>
      </w:r>
      <w:r w:rsidR="734E5B82">
        <w:t>;</w:t>
      </w:r>
      <w:proofErr w:type="gramEnd"/>
    </w:p>
    <w:p w14:paraId="527C4F1B" w14:textId="77777777" w:rsidR="00EA0C6F" w:rsidRPr="00401E57" w:rsidRDefault="00EA0C6F" w:rsidP="00C96E5E">
      <w:pPr>
        <w:pStyle w:val="BodyText"/>
        <w:widowControl/>
        <w:ind w:left="1459"/>
        <w:jc w:val="both"/>
      </w:pPr>
    </w:p>
    <w:p w14:paraId="78384A1E" w14:textId="6F325ED6" w:rsidR="00993597" w:rsidRPr="00401E57" w:rsidRDefault="009105A3" w:rsidP="00C96E5E">
      <w:pPr>
        <w:pStyle w:val="ListParagraph"/>
        <w:widowControl/>
        <w:numPr>
          <w:ilvl w:val="1"/>
          <w:numId w:val="35"/>
        </w:numPr>
        <w:tabs>
          <w:tab w:val="left" w:pos="1460"/>
        </w:tabs>
        <w:ind w:right="216"/>
        <w:jc w:val="both"/>
        <w:rPr>
          <w:sz w:val="24"/>
          <w:szCs w:val="24"/>
        </w:rPr>
      </w:pPr>
      <w:r w:rsidRPr="00401E57">
        <w:rPr>
          <w:sz w:val="24"/>
          <w:szCs w:val="24"/>
        </w:rPr>
        <w:lastRenderedPageBreak/>
        <w:t>Having the Office of Human Resources, upon receipt of a properly executed Standard Form 1188 or other revocation document, stamp the date received on the Form or other revocation document and forward the original copy to the Payroll Office seventy-two (72) hours after receipt</w:t>
      </w:r>
      <w:r w:rsidR="001910F4" w:rsidRPr="00401E57">
        <w:rPr>
          <w:sz w:val="24"/>
          <w:szCs w:val="24"/>
        </w:rPr>
        <w:t>; and</w:t>
      </w:r>
    </w:p>
    <w:p w14:paraId="228056EA" w14:textId="77777777" w:rsidR="00993597" w:rsidRPr="00401E57" w:rsidRDefault="00993597" w:rsidP="00C96E5E">
      <w:pPr>
        <w:pStyle w:val="BodyText"/>
        <w:widowControl/>
        <w:jc w:val="both"/>
      </w:pPr>
    </w:p>
    <w:p w14:paraId="47731839" w14:textId="77777777" w:rsidR="00AC48C6" w:rsidRPr="00401E57" w:rsidRDefault="009105A3" w:rsidP="00C96E5E">
      <w:pPr>
        <w:pStyle w:val="ListParagraph"/>
        <w:widowControl/>
        <w:numPr>
          <w:ilvl w:val="1"/>
          <w:numId w:val="35"/>
        </w:numPr>
        <w:tabs>
          <w:tab w:val="left" w:pos="1460"/>
        </w:tabs>
        <w:ind w:right="217"/>
        <w:jc w:val="both"/>
        <w:rPr>
          <w:sz w:val="24"/>
          <w:szCs w:val="24"/>
        </w:rPr>
      </w:pPr>
      <w:r w:rsidRPr="00401E57">
        <w:rPr>
          <w:sz w:val="24"/>
          <w:szCs w:val="24"/>
        </w:rPr>
        <w:t>Having the Office of Human Resources provide local NTEU Chapters with a copy of Standard Form 1188 or other revocation documents received within seventy-two (72) hours after receipt.</w:t>
      </w:r>
    </w:p>
    <w:p w14:paraId="104EF0F2" w14:textId="257517AD" w:rsidR="00AC48C6" w:rsidRPr="00401E57" w:rsidRDefault="00AC48C6" w:rsidP="00C96E5E">
      <w:pPr>
        <w:pStyle w:val="ListParagraph"/>
        <w:widowControl/>
        <w:tabs>
          <w:tab w:val="left" w:pos="1460"/>
        </w:tabs>
        <w:ind w:left="1460" w:right="217" w:firstLine="0"/>
        <w:jc w:val="both"/>
        <w:rPr>
          <w:sz w:val="24"/>
          <w:szCs w:val="24"/>
        </w:rPr>
      </w:pPr>
    </w:p>
    <w:p w14:paraId="772171AC" w14:textId="77777777" w:rsidR="00993597" w:rsidRPr="00401E57" w:rsidRDefault="009105A3" w:rsidP="00C96E5E">
      <w:pPr>
        <w:widowControl/>
        <w:ind w:left="380"/>
        <w:jc w:val="both"/>
        <w:rPr>
          <w:sz w:val="24"/>
          <w:szCs w:val="24"/>
        </w:rPr>
      </w:pPr>
      <w:r w:rsidRPr="00401E57">
        <w:rPr>
          <w:b/>
          <w:sz w:val="24"/>
          <w:szCs w:val="24"/>
        </w:rPr>
        <w:t xml:space="preserve">Section 4: </w:t>
      </w:r>
      <w:r w:rsidRPr="00401E57">
        <w:rPr>
          <w:sz w:val="24"/>
          <w:szCs w:val="24"/>
        </w:rPr>
        <w:t>The parties to this Agreement agree that:</w:t>
      </w:r>
    </w:p>
    <w:p w14:paraId="3F7E3E2B" w14:textId="77777777" w:rsidR="00993597" w:rsidRPr="00401E57" w:rsidRDefault="00993597" w:rsidP="00C96E5E">
      <w:pPr>
        <w:pStyle w:val="BodyText"/>
        <w:widowControl/>
        <w:jc w:val="both"/>
      </w:pPr>
    </w:p>
    <w:p w14:paraId="6923D1AF" w14:textId="77777777" w:rsidR="00993597" w:rsidRPr="00401E57" w:rsidRDefault="009105A3" w:rsidP="00C96E5E">
      <w:pPr>
        <w:pStyle w:val="ListParagraph"/>
        <w:widowControl/>
        <w:numPr>
          <w:ilvl w:val="0"/>
          <w:numId w:val="34"/>
        </w:numPr>
        <w:tabs>
          <w:tab w:val="left" w:pos="1098"/>
          <w:tab w:val="left" w:pos="1100"/>
        </w:tabs>
        <w:ind w:right="217"/>
        <w:jc w:val="both"/>
        <w:rPr>
          <w:sz w:val="24"/>
          <w:szCs w:val="24"/>
        </w:rPr>
      </w:pPr>
      <w:r w:rsidRPr="00401E57">
        <w:rPr>
          <w:sz w:val="24"/>
          <w:szCs w:val="24"/>
        </w:rPr>
        <w:t>The amount of the dues to be deducted as allotments from compensation may</w:t>
      </w:r>
      <w:r w:rsidRPr="00401E57">
        <w:rPr>
          <w:w w:val="150"/>
          <w:sz w:val="24"/>
          <w:szCs w:val="24"/>
        </w:rPr>
        <w:t xml:space="preserve"> </w:t>
      </w:r>
      <w:r w:rsidRPr="00401E57">
        <w:rPr>
          <w:sz w:val="24"/>
          <w:szCs w:val="24"/>
        </w:rPr>
        <w:t>not be changed more frequently than once in twelve (12) months.</w:t>
      </w:r>
    </w:p>
    <w:p w14:paraId="1E300D27" w14:textId="77777777" w:rsidR="00993597" w:rsidRPr="00401E57" w:rsidRDefault="00993597" w:rsidP="00C96E5E">
      <w:pPr>
        <w:pStyle w:val="BodyText"/>
        <w:widowControl/>
        <w:jc w:val="both"/>
      </w:pPr>
    </w:p>
    <w:p w14:paraId="3D6E6FE7" w14:textId="77777777" w:rsidR="00AC48C6" w:rsidRPr="00401E57" w:rsidRDefault="009105A3" w:rsidP="00C96E5E">
      <w:pPr>
        <w:pStyle w:val="ListParagraph"/>
        <w:widowControl/>
        <w:numPr>
          <w:ilvl w:val="0"/>
          <w:numId w:val="34"/>
        </w:numPr>
        <w:tabs>
          <w:tab w:val="left" w:pos="1098"/>
        </w:tabs>
        <w:ind w:left="1098" w:hanging="358"/>
        <w:jc w:val="both"/>
        <w:rPr>
          <w:sz w:val="24"/>
          <w:szCs w:val="24"/>
        </w:rPr>
      </w:pPr>
      <w:r w:rsidRPr="00401E57">
        <w:rPr>
          <w:sz w:val="24"/>
          <w:szCs w:val="24"/>
        </w:rPr>
        <w:t>The Union will pay no fee for these services.</w:t>
      </w:r>
    </w:p>
    <w:p w14:paraId="2EBE4FF8" w14:textId="50C7CD27" w:rsidR="00AC48C6" w:rsidRPr="00401E57" w:rsidRDefault="00AC48C6" w:rsidP="00C96E5E">
      <w:pPr>
        <w:pStyle w:val="ListParagraph"/>
        <w:widowControl/>
        <w:tabs>
          <w:tab w:val="left" w:pos="1098"/>
        </w:tabs>
        <w:ind w:left="1098" w:firstLine="0"/>
        <w:jc w:val="both"/>
        <w:rPr>
          <w:sz w:val="24"/>
          <w:szCs w:val="24"/>
        </w:rPr>
      </w:pPr>
    </w:p>
    <w:p w14:paraId="5912D3E9" w14:textId="77777777" w:rsidR="00993597" w:rsidRPr="00401E57" w:rsidRDefault="009105A3" w:rsidP="00C96E5E">
      <w:pPr>
        <w:pStyle w:val="BodyText"/>
        <w:widowControl/>
        <w:ind w:left="380" w:right="216"/>
        <w:jc w:val="both"/>
      </w:pPr>
      <w:r w:rsidRPr="00401E57">
        <w:rPr>
          <w:b/>
        </w:rPr>
        <w:t xml:space="preserve">Section 5: </w:t>
      </w:r>
      <w:r w:rsidRPr="00401E57">
        <w:t>The Employer agrees to deduct back Union dues from a back pay award (including back pay awarded in a settlement agreement) and remit such dues to the Union when the employee has a voluntary allotment for deduction of Union dues in effect at the time of the action giving rise to the back pay award.</w:t>
      </w:r>
    </w:p>
    <w:p w14:paraId="560E9D4E" w14:textId="77777777" w:rsidR="00993597" w:rsidRPr="00401E57" w:rsidRDefault="00993597" w:rsidP="00787670">
      <w:pPr>
        <w:widowControl/>
        <w:rPr>
          <w:sz w:val="24"/>
          <w:szCs w:val="24"/>
        </w:rPr>
        <w:sectPr w:rsidR="00993597" w:rsidRPr="00401E57" w:rsidSect="00316B18">
          <w:headerReference w:type="default" r:id="rId70"/>
          <w:pgSz w:w="12240" w:h="15840"/>
          <w:pgMar w:top="1440" w:right="1440" w:bottom="1440" w:left="1440" w:header="0" w:footer="984" w:gutter="0"/>
          <w:cols w:space="720"/>
        </w:sectPr>
      </w:pPr>
    </w:p>
    <w:p w14:paraId="09B5ACBB" w14:textId="42C62D30" w:rsidR="00993597" w:rsidRPr="00401E57" w:rsidRDefault="00993597" w:rsidP="00787670">
      <w:pPr>
        <w:pStyle w:val="BodyText"/>
        <w:widowControl/>
      </w:pPr>
    </w:p>
    <w:p w14:paraId="6D023517" w14:textId="77777777" w:rsidR="006E5651" w:rsidRPr="00401E57" w:rsidRDefault="006E5651" w:rsidP="00787670">
      <w:pPr>
        <w:pStyle w:val="Heading1"/>
        <w:widowControl/>
        <w:spacing w:before="0"/>
        <w:rPr>
          <w:sz w:val="24"/>
          <w:szCs w:val="24"/>
        </w:rPr>
      </w:pPr>
      <w:r w:rsidRPr="00401E57">
        <w:rPr>
          <w:sz w:val="24"/>
          <w:szCs w:val="24"/>
        </w:rPr>
        <w:t>TA 3/13/24</w:t>
      </w:r>
    </w:p>
    <w:p w14:paraId="20FEA810" w14:textId="77777777" w:rsidR="006E5651" w:rsidRPr="00401E57" w:rsidRDefault="006E5651" w:rsidP="00787670">
      <w:pPr>
        <w:pStyle w:val="Heading1"/>
        <w:widowControl/>
        <w:spacing w:before="0"/>
        <w:rPr>
          <w:sz w:val="24"/>
          <w:szCs w:val="24"/>
        </w:rPr>
      </w:pPr>
    </w:p>
    <w:p w14:paraId="24277244" w14:textId="1F515ECB" w:rsidR="00AC48C6" w:rsidRPr="00C96E5E" w:rsidRDefault="009105A3" w:rsidP="00787670">
      <w:pPr>
        <w:pStyle w:val="Heading1"/>
        <w:widowControl/>
        <w:pBdr>
          <w:bottom w:val="single" w:sz="12" w:space="1" w:color="auto"/>
        </w:pBdr>
        <w:spacing w:before="0"/>
        <w:rPr>
          <w:sz w:val="28"/>
          <w:szCs w:val="28"/>
        </w:rPr>
      </w:pPr>
      <w:r w:rsidRPr="00C96E5E">
        <w:rPr>
          <w:sz w:val="28"/>
          <w:szCs w:val="28"/>
        </w:rPr>
        <w:t>ARTICLE 47</w:t>
      </w:r>
    </w:p>
    <w:p w14:paraId="27A550CC" w14:textId="77777777" w:rsidR="00C96E5E" w:rsidRPr="00EA0C6F" w:rsidRDefault="00C96E5E" w:rsidP="00787670">
      <w:pPr>
        <w:pStyle w:val="Heading1"/>
        <w:widowControl/>
        <w:spacing w:before="0"/>
        <w:rPr>
          <w:b/>
          <w:bCs/>
          <w:sz w:val="24"/>
          <w:szCs w:val="24"/>
        </w:rPr>
      </w:pPr>
    </w:p>
    <w:p w14:paraId="570EAF79" w14:textId="77777777" w:rsidR="00993597" w:rsidRPr="00401E57" w:rsidRDefault="009105A3" w:rsidP="00787670">
      <w:pPr>
        <w:pStyle w:val="Heading2"/>
        <w:widowControl/>
        <w:spacing w:before="0"/>
        <w:jc w:val="left"/>
        <w:rPr>
          <w:sz w:val="24"/>
          <w:szCs w:val="24"/>
        </w:rPr>
      </w:pPr>
      <w:r w:rsidRPr="00401E57">
        <w:rPr>
          <w:sz w:val="24"/>
          <w:szCs w:val="24"/>
        </w:rPr>
        <w:t>GRIEVANCE PROCEDURE</w:t>
      </w:r>
    </w:p>
    <w:p w14:paraId="185760C4" w14:textId="77777777" w:rsidR="00993597" w:rsidRPr="00401E57" w:rsidRDefault="00993597" w:rsidP="00787670">
      <w:pPr>
        <w:pStyle w:val="BodyText"/>
        <w:widowControl/>
        <w:rPr>
          <w:b/>
        </w:rPr>
      </w:pPr>
    </w:p>
    <w:p w14:paraId="6B27EC4F" w14:textId="77777777" w:rsidR="00993597" w:rsidRDefault="009105A3" w:rsidP="00787670">
      <w:pPr>
        <w:widowControl/>
        <w:ind w:left="380"/>
        <w:rPr>
          <w:sz w:val="24"/>
          <w:szCs w:val="24"/>
        </w:rPr>
      </w:pPr>
      <w:r w:rsidRPr="00401E57">
        <w:rPr>
          <w:b/>
          <w:sz w:val="24"/>
          <w:szCs w:val="24"/>
        </w:rPr>
        <w:t xml:space="preserve">Section 1: </w:t>
      </w:r>
      <w:r w:rsidRPr="00401E57">
        <w:rPr>
          <w:sz w:val="24"/>
          <w:szCs w:val="24"/>
        </w:rPr>
        <w:t>Coverage</w:t>
      </w:r>
    </w:p>
    <w:p w14:paraId="42A579CD" w14:textId="77777777" w:rsidR="002D03E3" w:rsidRPr="00401E57" w:rsidRDefault="002D03E3" w:rsidP="00787670">
      <w:pPr>
        <w:widowControl/>
        <w:ind w:left="380"/>
        <w:rPr>
          <w:sz w:val="24"/>
          <w:szCs w:val="24"/>
        </w:rPr>
      </w:pPr>
    </w:p>
    <w:p w14:paraId="75A179DF" w14:textId="77777777" w:rsidR="00993597" w:rsidRDefault="009105A3" w:rsidP="00C96E5E">
      <w:pPr>
        <w:pStyle w:val="BodyText"/>
        <w:widowControl/>
        <w:ind w:left="380" w:right="219"/>
        <w:jc w:val="both"/>
      </w:pPr>
      <w:r w:rsidRPr="00401E57">
        <w:t>For the purpose of this Collective Bargaining Agreement, a grievance means any complaint filed:</w:t>
      </w:r>
    </w:p>
    <w:p w14:paraId="4974D43B" w14:textId="77777777" w:rsidR="002D03E3" w:rsidRPr="00401E57" w:rsidRDefault="002D03E3" w:rsidP="00C96E5E">
      <w:pPr>
        <w:pStyle w:val="BodyText"/>
        <w:widowControl/>
        <w:ind w:left="380" w:right="219"/>
        <w:jc w:val="both"/>
      </w:pPr>
    </w:p>
    <w:p w14:paraId="4ECD64DC" w14:textId="77777777" w:rsidR="00993597" w:rsidRPr="00401E57" w:rsidRDefault="009105A3" w:rsidP="00C96E5E">
      <w:pPr>
        <w:pStyle w:val="ListParagraph"/>
        <w:widowControl/>
        <w:numPr>
          <w:ilvl w:val="0"/>
          <w:numId w:val="33"/>
        </w:numPr>
        <w:tabs>
          <w:tab w:val="left" w:pos="1098"/>
          <w:tab w:val="left" w:pos="1100"/>
        </w:tabs>
        <w:ind w:right="217"/>
        <w:jc w:val="both"/>
        <w:rPr>
          <w:sz w:val="24"/>
          <w:szCs w:val="24"/>
        </w:rPr>
      </w:pPr>
      <w:r w:rsidRPr="00401E57">
        <w:rPr>
          <w:sz w:val="24"/>
          <w:szCs w:val="24"/>
        </w:rPr>
        <w:t xml:space="preserve">by any bargaining unit employee, concerning any matter relating to the terms and conditions of employment of the </w:t>
      </w:r>
      <w:proofErr w:type="gramStart"/>
      <w:r w:rsidRPr="00401E57">
        <w:rPr>
          <w:sz w:val="24"/>
          <w:szCs w:val="24"/>
        </w:rPr>
        <w:t>employee;</w:t>
      </w:r>
      <w:proofErr w:type="gramEnd"/>
    </w:p>
    <w:p w14:paraId="38A327B6" w14:textId="77777777" w:rsidR="00993597" w:rsidRPr="00401E57" w:rsidRDefault="00993597" w:rsidP="00C96E5E">
      <w:pPr>
        <w:pStyle w:val="BodyText"/>
        <w:widowControl/>
        <w:jc w:val="both"/>
      </w:pPr>
    </w:p>
    <w:p w14:paraId="66373826" w14:textId="77777777" w:rsidR="00993597" w:rsidRPr="00401E57" w:rsidRDefault="009105A3" w:rsidP="00C96E5E">
      <w:pPr>
        <w:pStyle w:val="ListParagraph"/>
        <w:widowControl/>
        <w:numPr>
          <w:ilvl w:val="0"/>
          <w:numId w:val="33"/>
        </w:numPr>
        <w:tabs>
          <w:tab w:val="left" w:pos="1100"/>
        </w:tabs>
        <w:ind w:right="217"/>
        <w:jc w:val="both"/>
        <w:rPr>
          <w:sz w:val="24"/>
          <w:szCs w:val="24"/>
        </w:rPr>
      </w:pPr>
      <w:r w:rsidRPr="00401E57">
        <w:rPr>
          <w:sz w:val="24"/>
          <w:szCs w:val="24"/>
        </w:rPr>
        <w:t>by the Union, concerning any matter relating to the employment of any bargaining unit employee; or</w:t>
      </w:r>
    </w:p>
    <w:p w14:paraId="6F71EB22" w14:textId="77777777" w:rsidR="00993597" w:rsidRPr="00401E57" w:rsidRDefault="00993597" w:rsidP="00C96E5E">
      <w:pPr>
        <w:pStyle w:val="BodyText"/>
        <w:widowControl/>
        <w:jc w:val="both"/>
      </w:pPr>
    </w:p>
    <w:p w14:paraId="005675AF" w14:textId="77777777" w:rsidR="00993597" w:rsidRPr="00401E57" w:rsidRDefault="009105A3" w:rsidP="00C96E5E">
      <w:pPr>
        <w:pStyle w:val="ListParagraph"/>
        <w:widowControl/>
        <w:numPr>
          <w:ilvl w:val="0"/>
          <w:numId w:val="33"/>
        </w:numPr>
        <w:tabs>
          <w:tab w:val="left" w:pos="1099"/>
        </w:tabs>
        <w:ind w:left="1099" w:hanging="359"/>
        <w:jc w:val="both"/>
        <w:rPr>
          <w:sz w:val="24"/>
          <w:szCs w:val="24"/>
        </w:rPr>
      </w:pPr>
      <w:r w:rsidRPr="00401E57">
        <w:rPr>
          <w:sz w:val="24"/>
          <w:szCs w:val="24"/>
        </w:rPr>
        <w:t xml:space="preserve">by any employee, the Union, or the Agency, </w:t>
      </w:r>
      <w:proofErr w:type="gramStart"/>
      <w:r w:rsidRPr="00401E57">
        <w:rPr>
          <w:sz w:val="24"/>
          <w:szCs w:val="24"/>
        </w:rPr>
        <w:t>concerning;</w:t>
      </w:r>
      <w:proofErr w:type="gramEnd"/>
    </w:p>
    <w:p w14:paraId="0FED77A5" w14:textId="77777777" w:rsidR="00993597" w:rsidRPr="00401E57" w:rsidRDefault="00993597" w:rsidP="00C96E5E">
      <w:pPr>
        <w:pStyle w:val="BodyText"/>
        <w:widowControl/>
        <w:jc w:val="both"/>
      </w:pPr>
    </w:p>
    <w:p w14:paraId="2413A9D8" w14:textId="77777777" w:rsidR="00993597" w:rsidRPr="00401E57" w:rsidRDefault="009105A3" w:rsidP="00C96E5E">
      <w:pPr>
        <w:pStyle w:val="ListParagraph"/>
        <w:widowControl/>
        <w:numPr>
          <w:ilvl w:val="1"/>
          <w:numId w:val="33"/>
        </w:numPr>
        <w:tabs>
          <w:tab w:val="left" w:pos="1460"/>
        </w:tabs>
        <w:ind w:right="220"/>
        <w:jc w:val="both"/>
        <w:rPr>
          <w:sz w:val="24"/>
          <w:szCs w:val="24"/>
        </w:rPr>
      </w:pPr>
      <w:r w:rsidRPr="00401E57">
        <w:rPr>
          <w:sz w:val="24"/>
          <w:szCs w:val="24"/>
        </w:rPr>
        <w:t>the effect or interpretation, or claim of breach of this Collective Bargaining Agreement, or</w:t>
      </w:r>
    </w:p>
    <w:p w14:paraId="21678E75" w14:textId="77777777" w:rsidR="00993597" w:rsidRPr="00401E57" w:rsidRDefault="00993597" w:rsidP="00C96E5E">
      <w:pPr>
        <w:pStyle w:val="BodyText"/>
        <w:widowControl/>
        <w:jc w:val="both"/>
      </w:pPr>
    </w:p>
    <w:p w14:paraId="1CD0D308" w14:textId="77777777" w:rsidR="00993597" w:rsidRPr="00401E57" w:rsidRDefault="009105A3" w:rsidP="00C96E5E">
      <w:pPr>
        <w:pStyle w:val="ListParagraph"/>
        <w:widowControl/>
        <w:numPr>
          <w:ilvl w:val="1"/>
          <w:numId w:val="33"/>
        </w:numPr>
        <w:tabs>
          <w:tab w:val="left" w:pos="1460"/>
        </w:tabs>
        <w:ind w:right="217"/>
        <w:jc w:val="both"/>
        <w:rPr>
          <w:sz w:val="24"/>
          <w:szCs w:val="24"/>
        </w:rPr>
      </w:pPr>
      <w:r w:rsidRPr="00401E57">
        <w:rPr>
          <w:sz w:val="24"/>
          <w:szCs w:val="24"/>
        </w:rPr>
        <w:t>any claim of violation, misinterpretation, or misapplication of any law, rule, or regulation affecting conditions of employment.</w:t>
      </w:r>
    </w:p>
    <w:p w14:paraId="123C9A0C" w14:textId="77777777" w:rsidR="00993597" w:rsidRPr="00401E57" w:rsidRDefault="00993597" w:rsidP="00C96E5E">
      <w:pPr>
        <w:pStyle w:val="BodyText"/>
        <w:widowControl/>
        <w:jc w:val="both"/>
      </w:pPr>
    </w:p>
    <w:p w14:paraId="7DDD7F9C" w14:textId="77777777" w:rsidR="00AC48C6" w:rsidRPr="00401E57" w:rsidRDefault="009105A3" w:rsidP="00C96E5E">
      <w:pPr>
        <w:pStyle w:val="ListParagraph"/>
        <w:widowControl/>
        <w:numPr>
          <w:ilvl w:val="0"/>
          <w:numId w:val="33"/>
        </w:numPr>
        <w:tabs>
          <w:tab w:val="left" w:pos="1097"/>
          <w:tab w:val="left" w:pos="1099"/>
        </w:tabs>
        <w:ind w:left="1099" w:right="217"/>
        <w:jc w:val="both"/>
        <w:rPr>
          <w:sz w:val="24"/>
          <w:szCs w:val="24"/>
        </w:rPr>
      </w:pPr>
      <w:r w:rsidRPr="00401E57">
        <w:rPr>
          <w:sz w:val="24"/>
          <w:szCs w:val="24"/>
        </w:rPr>
        <w:t xml:space="preserve">The Employer need not accept any grievance that is filed without a reasonable expectation of a </w:t>
      </w:r>
      <w:proofErr w:type="gramStart"/>
      <w:r w:rsidRPr="00401E57">
        <w:rPr>
          <w:sz w:val="24"/>
          <w:szCs w:val="24"/>
        </w:rPr>
        <w:t>remedy</w:t>
      </w:r>
      <w:proofErr w:type="gramEnd"/>
      <w:r w:rsidRPr="00401E57">
        <w:rPr>
          <w:sz w:val="24"/>
          <w:szCs w:val="24"/>
        </w:rPr>
        <w:t xml:space="preserve"> or which is filed solely for the purpose of harassment.</w:t>
      </w:r>
    </w:p>
    <w:p w14:paraId="4E145711" w14:textId="35757A22" w:rsidR="00AC48C6" w:rsidRPr="00401E57" w:rsidRDefault="00AC48C6" w:rsidP="00C96E5E">
      <w:pPr>
        <w:pStyle w:val="ListParagraph"/>
        <w:widowControl/>
        <w:tabs>
          <w:tab w:val="left" w:pos="1097"/>
          <w:tab w:val="left" w:pos="1099"/>
        </w:tabs>
        <w:ind w:left="1099" w:right="217" w:firstLine="0"/>
        <w:jc w:val="both"/>
        <w:rPr>
          <w:sz w:val="24"/>
          <w:szCs w:val="24"/>
        </w:rPr>
      </w:pPr>
    </w:p>
    <w:p w14:paraId="696EA26D" w14:textId="77777777" w:rsidR="00993597" w:rsidRPr="00401E57" w:rsidRDefault="009105A3" w:rsidP="00C96E5E">
      <w:pPr>
        <w:widowControl/>
        <w:ind w:left="379"/>
        <w:jc w:val="both"/>
        <w:rPr>
          <w:sz w:val="24"/>
          <w:szCs w:val="24"/>
        </w:rPr>
      </w:pPr>
      <w:r w:rsidRPr="00401E57">
        <w:rPr>
          <w:b/>
          <w:sz w:val="24"/>
          <w:szCs w:val="24"/>
        </w:rPr>
        <w:t xml:space="preserve">Section 2: </w:t>
      </w:r>
      <w:r w:rsidRPr="00401E57">
        <w:rPr>
          <w:sz w:val="24"/>
          <w:szCs w:val="24"/>
        </w:rPr>
        <w:t>Exclusions</w:t>
      </w:r>
    </w:p>
    <w:p w14:paraId="7D5CFBEB" w14:textId="77777777" w:rsidR="00993597" w:rsidRPr="00401E57" w:rsidRDefault="00993597" w:rsidP="00C96E5E">
      <w:pPr>
        <w:pStyle w:val="BodyText"/>
        <w:widowControl/>
        <w:jc w:val="both"/>
      </w:pPr>
    </w:p>
    <w:p w14:paraId="733950EB" w14:textId="77777777" w:rsidR="00993597" w:rsidRPr="00401E57" w:rsidRDefault="009105A3" w:rsidP="00C96E5E">
      <w:pPr>
        <w:pStyle w:val="BodyText"/>
        <w:widowControl/>
        <w:ind w:left="380" w:right="215"/>
        <w:jc w:val="both"/>
      </w:pPr>
      <w:r w:rsidRPr="00401E57">
        <w:t>The following matters are excluded from coverage under the grievance procedure and will be rejected if grieved. However, questions concerning application of procedures may be addressed by the Union representative to the Labor Relations Specialist or designee.</w:t>
      </w:r>
    </w:p>
    <w:p w14:paraId="78E22C99" w14:textId="77777777" w:rsidR="00993597" w:rsidRPr="00401E57" w:rsidRDefault="00993597" w:rsidP="00C96E5E">
      <w:pPr>
        <w:pStyle w:val="BodyText"/>
        <w:widowControl/>
        <w:jc w:val="both"/>
      </w:pPr>
    </w:p>
    <w:p w14:paraId="17D5D2B6" w14:textId="27CCC5E3" w:rsidR="00993597" w:rsidRPr="00401E57" w:rsidRDefault="790F96E0" w:rsidP="00C96E5E">
      <w:pPr>
        <w:pStyle w:val="ListParagraph"/>
        <w:widowControl/>
        <w:numPr>
          <w:ilvl w:val="0"/>
          <w:numId w:val="32"/>
        </w:numPr>
        <w:tabs>
          <w:tab w:val="left" w:pos="1100"/>
        </w:tabs>
        <w:ind w:right="218" w:hanging="360"/>
        <w:jc w:val="both"/>
        <w:rPr>
          <w:sz w:val="24"/>
          <w:szCs w:val="24"/>
        </w:rPr>
      </w:pPr>
      <w:r w:rsidRPr="588DEE3A">
        <w:rPr>
          <w:sz w:val="24"/>
          <w:szCs w:val="24"/>
        </w:rPr>
        <w:t xml:space="preserve">non-selection from a group of properly ranked and certified candidates in filling of positions (5 </w:t>
      </w:r>
      <w:r w:rsidR="67135927" w:rsidRPr="588DEE3A">
        <w:rPr>
          <w:sz w:val="24"/>
          <w:szCs w:val="24"/>
        </w:rPr>
        <w:t>U.S.C.</w:t>
      </w:r>
      <w:r w:rsidR="1EB97738" w:rsidRPr="588DEE3A">
        <w:rPr>
          <w:sz w:val="24"/>
          <w:szCs w:val="24"/>
        </w:rPr>
        <w:t xml:space="preserve"> </w:t>
      </w:r>
      <w:r w:rsidR="6F619237" w:rsidRPr="588DEE3A">
        <w:rPr>
          <w:sz w:val="24"/>
          <w:szCs w:val="24"/>
        </w:rPr>
        <w:t>§</w:t>
      </w:r>
      <w:r w:rsidR="12ABBB88" w:rsidRPr="588DEE3A">
        <w:rPr>
          <w:sz w:val="24"/>
          <w:szCs w:val="24"/>
        </w:rPr>
        <w:t xml:space="preserve"> </w:t>
      </w:r>
      <w:r w:rsidRPr="588DEE3A">
        <w:rPr>
          <w:sz w:val="24"/>
          <w:szCs w:val="24"/>
        </w:rPr>
        <w:t>7106(a)(2)(</w:t>
      </w:r>
      <w:r w:rsidR="071154E5" w:rsidRPr="588DEE3A">
        <w:rPr>
          <w:sz w:val="24"/>
          <w:szCs w:val="24"/>
        </w:rPr>
        <w:t>C</w:t>
      </w:r>
      <w:r w:rsidRPr="588DEE3A">
        <w:rPr>
          <w:sz w:val="24"/>
          <w:szCs w:val="24"/>
        </w:rPr>
        <w:t>)</w:t>
      </w:r>
      <w:proofErr w:type="gramStart"/>
      <w:r w:rsidRPr="588DEE3A">
        <w:rPr>
          <w:sz w:val="24"/>
          <w:szCs w:val="24"/>
        </w:rPr>
        <w:t>);</w:t>
      </w:r>
      <w:proofErr w:type="gramEnd"/>
    </w:p>
    <w:p w14:paraId="01013D9A" w14:textId="77777777" w:rsidR="00993597" w:rsidRPr="00401E57" w:rsidRDefault="00993597" w:rsidP="00C96E5E">
      <w:pPr>
        <w:pStyle w:val="BodyText"/>
        <w:widowControl/>
        <w:jc w:val="both"/>
      </w:pPr>
    </w:p>
    <w:p w14:paraId="27A4FA3D" w14:textId="77777777" w:rsidR="00993597" w:rsidRPr="00401E57" w:rsidRDefault="009105A3" w:rsidP="00C96E5E">
      <w:pPr>
        <w:pStyle w:val="ListParagraph"/>
        <w:widowControl/>
        <w:numPr>
          <w:ilvl w:val="0"/>
          <w:numId w:val="32"/>
        </w:numPr>
        <w:tabs>
          <w:tab w:val="left" w:pos="1098"/>
        </w:tabs>
        <w:ind w:left="1098" w:hanging="358"/>
        <w:jc w:val="both"/>
        <w:rPr>
          <w:sz w:val="24"/>
          <w:szCs w:val="24"/>
        </w:rPr>
      </w:pPr>
      <w:r w:rsidRPr="00401E57">
        <w:rPr>
          <w:sz w:val="24"/>
          <w:szCs w:val="24"/>
        </w:rPr>
        <w:t xml:space="preserve">non-adoption of a </w:t>
      </w:r>
      <w:proofErr w:type="gramStart"/>
      <w:r w:rsidRPr="00401E57">
        <w:rPr>
          <w:sz w:val="24"/>
          <w:szCs w:val="24"/>
        </w:rPr>
        <w:t>suggestion;</w:t>
      </w:r>
      <w:proofErr w:type="gramEnd"/>
    </w:p>
    <w:p w14:paraId="7F20BFF6" w14:textId="77777777" w:rsidR="00993597" w:rsidRPr="00401E57" w:rsidRDefault="00993597" w:rsidP="00C96E5E">
      <w:pPr>
        <w:pStyle w:val="BodyText"/>
        <w:widowControl/>
        <w:jc w:val="both"/>
      </w:pPr>
    </w:p>
    <w:p w14:paraId="267148DA" w14:textId="2F0437BC" w:rsidR="00993597" w:rsidRDefault="790F96E0" w:rsidP="00C96E5E">
      <w:pPr>
        <w:pStyle w:val="ListParagraph"/>
        <w:widowControl/>
        <w:numPr>
          <w:ilvl w:val="0"/>
          <w:numId w:val="32"/>
        </w:numPr>
        <w:tabs>
          <w:tab w:val="left" w:pos="1098"/>
          <w:tab w:val="left" w:pos="1100"/>
        </w:tabs>
        <w:ind w:right="217" w:hanging="360"/>
        <w:jc w:val="both"/>
        <w:rPr>
          <w:sz w:val="24"/>
          <w:szCs w:val="24"/>
        </w:rPr>
      </w:pPr>
      <w:r w:rsidRPr="588DEE3A">
        <w:rPr>
          <w:sz w:val="24"/>
          <w:szCs w:val="24"/>
        </w:rPr>
        <w:t xml:space="preserve">claimed violations of Subchapter III of Chapter 73 of </w:t>
      </w:r>
      <w:r w:rsidR="0621C9BD" w:rsidRPr="588DEE3A">
        <w:rPr>
          <w:sz w:val="24"/>
          <w:szCs w:val="24"/>
        </w:rPr>
        <w:t>Title 5</w:t>
      </w:r>
      <w:r w:rsidRPr="588DEE3A">
        <w:rPr>
          <w:sz w:val="24"/>
          <w:szCs w:val="24"/>
        </w:rPr>
        <w:t xml:space="preserve">, </w:t>
      </w:r>
      <w:r w:rsidR="67135927" w:rsidRPr="588DEE3A">
        <w:rPr>
          <w:sz w:val="24"/>
          <w:szCs w:val="24"/>
        </w:rPr>
        <w:t xml:space="preserve">U.S.C. </w:t>
      </w:r>
      <w:r w:rsidRPr="588DEE3A">
        <w:rPr>
          <w:sz w:val="24"/>
          <w:szCs w:val="24"/>
        </w:rPr>
        <w:t>(relating to prohibited political activities</w:t>
      </w:r>
      <w:proofErr w:type="gramStart"/>
      <w:r w:rsidRPr="588DEE3A">
        <w:rPr>
          <w:sz w:val="24"/>
          <w:szCs w:val="24"/>
        </w:rPr>
        <w:t>);</w:t>
      </w:r>
      <w:proofErr w:type="gramEnd"/>
    </w:p>
    <w:p w14:paraId="26D6B9CB" w14:textId="77777777" w:rsidR="003A43B1" w:rsidRPr="003A43B1" w:rsidRDefault="003A43B1" w:rsidP="00C96E5E">
      <w:pPr>
        <w:widowControl/>
        <w:tabs>
          <w:tab w:val="left" w:pos="1098"/>
          <w:tab w:val="left" w:pos="1100"/>
        </w:tabs>
        <w:ind w:right="217"/>
        <w:jc w:val="both"/>
        <w:rPr>
          <w:sz w:val="24"/>
          <w:szCs w:val="24"/>
        </w:rPr>
      </w:pPr>
    </w:p>
    <w:p w14:paraId="63049475" w14:textId="41A65601" w:rsidR="00993597" w:rsidRDefault="790F96E0" w:rsidP="00C96E5E">
      <w:pPr>
        <w:pStyle w:val="ListParagraph"/>
        <w:widowControl/>
        <w:numPr>
          <w:ilvl w:val="0"/>
          <w:numId w:val="32"/>
        </w:numPr>
        <w:tabs>
          <w:tab w:val="left" w:pos="1099"/>
        </w:tabs>
        <w:ind w:left="1099" w:hanging="359"/>
        <w:jc w:val="both"/>
        <w:rPr>
          <w:sz w:val="24"/>
          <w:szCs w:val="24"/>
        </w:rPr>
      </w:pPr>
      <w:r w:rsidRPr="588DEE3A">
        <w:rPr>
          <w:sz w:val="24"/>
          <w:szCs w:val="24"/>
        </w:rPr>
        <w:t xml:space="preserve">retirement, life insurance, or health insurance (5 </w:t>
      </w:r>
      <w:r w:rsidR="67135927" w:rsidRPr="588DEE3A">
        <w:rPr>
          <w:sz w:val="24"/>
          <w:szCs w:val="24"/>
        </w:rPr>
        <w:t>U.S.C.</w:t>
      </w:r>
      <w:r w:rsidR="1EB97738" w:rsidRPr="588DEE3A">
        <w:rPr>
          <w:sz w:val="24"/>
          <w:szCs w:val="24"/>
        </w:rPr>
        <w:t xml:space="preserve"> </w:t>
      </w:r>
      <w:r w:rsidR="6F619237" w:rsidRPr="588DEE3A">
        <w:rPr>
          <w:sz w:val="24"/>
          <w:szCs w:val="24"/>
        </w:rPr>
        <w:t>§</w:t>
      </w:r>
      <w:r w:rsidR="7DF5D30D" w:rsidRPr="588DEE3A">
        <w:rPr>
          <w:sz w:val="24"/>
          <w:szCs w:val="24"/>
        </w:rPr>
        <w:t xml:space="preserve"> </w:t>
      </w:r>
      <w:r w:rsidRPr="588DEE3A">
        <w:rPr>
          <w:sz w:val="24"/>
          <w:szCs w:val="24"/>
        </w:rPr>
        <w:t>7121(c)(2)</w:t>
      </w:r>
      <w:proofErr w:type="gramStart"/>
      <w:r w:rsidRPr="588DEE3A">
        <w:rPr>
          <w:sz w:val="24"/>
          <w:szCs w:val="24"/>
        </w:rPr>
        <w:t>);</w:t>
      </w:r>
      <w:proofErr w:type="gramEnd"/>
    </w:p>
    <w:p w14:paraId="2525CEF1" w14:textId="77777777" w:rsidR="003A43B1" w:rsidRPr="003A43B1" w:rsidRDefault="003A43B1" w:rsidP="00C96E5E">
      <w:pPr>
        <w:pStyle w:val="ListParagraph"/>
        <w:widowControl/>
        <w:jc w:val="both"/>
        <w:rPr>
          <w:sz w:val="24"/>
          <w:szCs w:val="24"/>
        </w:rPr>
      </w:pPr>
    </w:p>
    <w:p w14:paraId="04BF61CF" w14:textId="3F718371" w:rsidR="00993597" w:rsidRDefault="790F96E0" w:rsidP="00C96E5E">
      <w:pPr>
        <w:pStyle w:val="ListParagraph"/>
        <w:widowControl/>
        <w:numPr>
          <w:ilvl w:val="0"/>
          <w:numId w:val="32"/>
        </w:numPr>
        <w:tabs>
          <w:tab w:val="left" w:pos="1100"/>
        </w:tabs>
        <w:ind w:right="217" w:hanging="360"/>
        <w:jc w:val="both"/>
        <w:rPr>
          <w:sz w:val="24"/>
          <w:szCs w:val="24"/>
        </w:rPr>
      </w:pPr>
      <w:r w:rsidRPr="588DEE3A">
        <w:rPr>
          <w:sz w:val="24"/>
          <w:szCs w:val="24"/>
        </w:rPr>
        <w:t xml:space="preserve">suspensions or removals under Section 7532 of </w:t>
      </w:r>
      <w:r w:rsidR="0621C9BD" w:rsidRPr="588DEE3A">
        <w:rPr>
          <w:sz w:val="24"/>
          <w:szCs w:val="24"/>
        </w:rPr>
        <w:t>Title 5</w:t>
      </w:r>
      <w:r w:rsidRPr="588DEE3A">
        <w:rPr>
          <w:sz w:val="24"/>
          <w:szCs w:val="24"/>
        </w:rPr>
        <w:t xml:space="preserve">, </w:t>
      </w:r>
      <w:r w:rsidR="67135927" w:rsidRPr="588DEE3A">
        <w:rPr>
          <w:sz w:val="24"/>
          <w:szCs w:val="24"/>
        </w:rPr>
        <w:t>U.S.C.</w:t>
      </w:r>
      <w:r w:rsidRPr="588DEE3A">
        <w:rPr>
          <w:sz w:val="24"/>
          <w:szCs w:val="24"/>
        </w:rPr>
        <w:t xml:space="preserve"> (5 </w:t>
      </w:r>
      <w:r w:rsidR="67135927" w:rsidRPr="588DEE3A">
        <w:rPr>
          <w:sz w:val="24"/>
          <w:szCs w:val="24"/>
        </w:rPr>
        <w:t>U.S.C.</w:t>
      </w:r>
      <w:r w:rsidR="1EB97738" w:rsidRPr="588DEE3A">
        <w:rPr>
          <w:sz w:val="24"/>
          <w:szCs w:val="24"/>
        </w:rPr>
        <w:t xml:space="preserve"> </w:t>
      </w:r>
      <w:r w:rsidR="3C71A130" w:rsidRPr="588DEE3A">
        <w:rPr>
          <w:sz w:val="24"/>
          <w:szCs w:val="24"/>
        </w:rPr>
        <w:t xml:space="preserve">       </w:t>
      </w:r>
      <w:r w:rsidR="6F619237" w:rsidRPr="588DEE3A">
        <w:rPr>
          <w:sz w:val="24"/>
          <w:szCs w:val="24"/>
        </w:rPr>
        <w:t>§</w:t>
      </w:r>
      <w:r w:rsidR="06CD6A38" w:rsidRPr="588DEE3A">
        <w:rPr>
          <w:sz w:val="24"/>
          <w:szCs w:val="24"/>
        </w:rPr>
        <w:t xml:space="preserve"> </w:t>
      </w:r>
      <w:r w:rsidRPr="588DEE3A">
        <w:rPr>
          <w:sz w:val="24"/>
          <w:szCs w:val="24"/>
        </w:rPr>
        <w:t>7121(c)(3)</w:t>
      </w:r>
      <w:proofErr w:type="gramStart"/>
      <w:r w:rsidRPr="588DEE3A">
        <w:rPr>
          <w:sz w:val="24"/>
          <w:szCs w:val="24"/>
        </w:rPr>
        <w:t>);</w:t>
      </w:r>
      <w:proofErr w:type="gramEnd"/>
    </w:p>
    <w:p w14:paraId="2A06FAB2" w14:textId="77777777" w:rsidR="003A43B1" w:rsidRPr="00401E57" w:rsidRDefault="003A43B1" w:rsidP="00C96E5E">
      <w:pPr>
        <w:pStyle w:val="ListParagraph"/>
        <w:widowControl/>
        <w:tabs>
          <w:tab w:val="left" w:pos="1100"/>
        </w:tabs>
        <w:ind w:right="217" w:firstLine="0"/>
        <w:jc w:val="both"/>
        <w:rPr>
          <w:sz w:val="24"/>
          <w:szCs w:val="24"/>
        </w:rPr>
      </w:pPr>
    </w:p>
    <w:p w14:paraId="3D17E245" w14:textId="6FEC399F" w:rsidR="00993597" w:rsidRPr="00401E57" w:rsidRDefault="790F96E0" w:rsidP="00C96E5E">
      <w:pPr>
        <w:pStyle w:val="ListParagraph"/>
        <w:widowControl/>
        <w:numPr>
          <w:ilvl w:val="0"/>
          <w:numId w:val="32"/>
        </w:numPr>
        <w:tabs>
          <w:tab w:val="left" w:pos="1099"/>
        </w:tabs>
        <w:ind w:left="1099" w:hanging="359"/>
        <w:jc w:val="both"/>
        <w:rPr>
          <w:sz w:val="24"/>
          <w:szCs w:val="24"/>
        </w:rPr>
      </w:pPr>
      <w:r w:rsidRPr="588DEE3A">
        <w:rPr>
          <w:sz w:val="24"/>
          <w:szCs w:val="24"/>
        </w:rPr>
        <w:t xml:space="preserve">examinations, certifications, or appointments (5 </w:t>
      </w:r>
      <w:r w:rsidR="67135927" w:rsidRPr="588DEE3A">
        <w:rPr>
          <w:sz w:val="24"/>
          <w:szCs w:val="24"/>
        </w:rPr>
        <w:t>U.S.C.</w:t>
      </w:r>
      <w:r w:rsidR="1EB97738" w:rsidRPr="588DEE3A">
        <w:rPr>
          <w:sz w:val="24"/>
          <w:szCs w:val="24"/>
        </w:rPr>
        <w:t xml:space="preserve"> </w:t>
      </w:r>
      <w:r w:rsidR="6F619237" w:rsidRPr="588DEE3A">
        <w:rPr>
          <w:sz w:val="24"/>
          <w:szCs w:val="24"/>
        </w:rPr>
        <w:t>§</w:t>
      </w:r>
      <w:r w:rsidR="7A6DEC96" w:rsidRPr="588DEE3A">
        <w:rPr>
          <w:sz w:val="24"/>
          <w:szCs w:val="24"/>
        </w:rPr>
        <w:t xml:space="preserve"> </w:t>
      </w:r>
      <w:r w:rsidRPr="588DEE3A">
        <w:rPr>
          <w:sz w:val="24"/>
          <w:szCs w:val="24"/>
        </w:rPr>
        <w:t>7121(c)(4)</w:t>
      </w:r>
      <w:proofErr w:type="gramStart"/>
      <w:r w:rsidRPr="588DEE3A">
        <w:rPr>
          <w:sz w:val="24"/>
          <w:szCs w:val="24"/>
        </w:rPr>
        <w:t>);</w:t>
      </w:r>
      <w:proofErr w:type="gramEnd"/>
    </w:p>
    <w:p w14:paraId="58504104" w14:textId="77777777" w:rsidR="00993597" w:rsidRPr="00401E57" w:rsidRDefault="00993597" w:rsidP="00C96E5E">
      <w:pPr>
        <w:pStyle w:val="BodyText"/>
        <w:widowControl/>
        <w:jc w:val="both"/>
      </w:pPr>
    </w:p>
    <w:p w14:paraId="19DB0907" w14:textId="6D312529" w:rsidR="00993597" w:rsidRPr="00401E57" w:rsidRDefault="790F96E0" w:rsidP="00C96E5E">
      <w:pPr>
        <w:pStyle w:val="ListParagraph"/>
        <w:widowControl/>
        <w:numPr>
          <w:ilvl w:val="0"/>
          <w:numId w:val="32"/>
        </w:numPr>
        <w:tabs>
          <w:tab w:val="left" w:pos="1098"/>
          <w:tab w:val="left" w:pos="1100"/>
        </w:tabs>
        <w:ind w:right="217" w:hanging="360"/>
        <w:jc w:val="both"/>
        <w:rPr>
          <w:sz w:val="24"/>
          <w:szCs w:val="24"/>
        </w:rPr>
      </w:pPr>
      <w:r w:rsidRPr="588DEE3A">
        <w:rPr>
          <w:sz w:val="24"/>
          <w:szCs w:val="24"/>
        </w:rPr>
        <w:t xml:space="preserve">classification of any position which does not result in the reduction in grade or pay of an employee (5 </w:t>
      </w:r>
      <w:r w:rsidR="67135927" w:rsidRPr="588DEE3A">
        <w:rPr>
          <w:sz w:val="24"/>
          <w:szCs w:val="24"/>
        </w:rPr>
        <w:t>U.S.C.</w:t>
      </w:r>
      <w:r w:rsidR="1EB97738" w:rsidRPr="588DEE3A">
        <w:rPr>
          <w:sz w:val="24"/>
          <w:szCs w:val="24"/>
        </w:rPr>
        <w:t xml:space="preserve"> </w:t>
      </w:r>
      <w:r w:rsidR="6F619237" w:rsidRPr="588DEE3A">
        <w:rPr>
          <w:sz w:val="24"/>
          <w:szCs w:val="24"/>
        </w:rPr>
        <w:t>§</w:t>
      </w:r>
      <w:r w:rsidR="0571C23E" w:rsidRPr="588DEE3A">
        <w:rPr>
          <w:sz w:val="24"/>
          <w:szCs w:val="24"/>
        </w:rPr>
        <w:t xml:space="preserve"> </w:t>
      </w:r>
      <w:r w:rsidRPr="588DEE3A">
        <w:rPr>
          <w:sz w:val="24"/>
          <w:szCs w:val="24"/>
        </w:rPr>
        <w:t>7121(c)(5)</w:t>
      </w:r>
      <w:proofErr w:type="gramStart"/>
      <w:r w:rsidRPr="588DEE3A">
        <w:rPr>
          <w:sz w:val="24"/>
          <w:szCs w:val="24"/>
        </w:rPr>
        <w:t>);</w:t>
      </w:r>
      <w:proofErr w:type="gramEnd"/>
    </w:p>
    <w:p w14:paraId="02F60B77" w14:textId="77777777" w:rsidR="00993597" w:rsidRPr="00401E57" w:rsidRDefault="00993597" w:rsidP="00C96E5E">
      <w:pPr>
        <w:pStyle w:val="BodyText"/>
        <w:widowControl/>
        <w:jc w:val="both"/>
      </w:pPr>
    </w:p>
    <w:p w14:paraId="3422975E" w14:textId="77777777" w:rsidR="00993597" w:rsidRPr="00401E57" w:rsidRDefault="009105A3" w:rsidP="00C96E5E">
      <w:pPr>
        <w:pStyle w:val="ListParagraph"/>
        <w:widowControl/>
        <w:numPr>
          <w:ilvl w:val="0"/>
          <w:numId w:val="32"/>
        </w:numPr>
        <w:tabs>
          <w:tab w:val="left" w:pos="1098"/>
          <w:tab w:val="left" w:pos="1100"/>
        </w:tabs>
        <w:ind w:right="220" w:hanging="360"/>
        <w:jc w:val="both"/>
        <w:rPr>
          <w:sz w:val="24"/>
          <w:szCs w:val="24"/>
        </w:rPr>
      </w:pPr>
      <w:r w:rsidRPr="00401E57">
        <w:rPr>
          <w:sz w:val="24"/>
          <w:szCs w:val="24"/>
        </w:rPr>
        <w:t xml:space="preserve">a warning or proposal of an action which, if effected, would be </w:t>
      </w:r>
      <w:proofErr w:type="spellStart"/>
      <w:r w:rsidRPr="00401E57">
        <w:rPr>
          <w:sz w:val="24"/>
          <w:szCs w:val="24"/>
        </w:rPr>
        <w:t>grievable</w:t>
      </w:r>
      <w:proofErr w:type="spellEnd"/>
      <w:r w:rsidRPr="00401E57">
        <w:rPr>
          <w:sz w:val="24"/>
          <w:szCs w:val="24"/>
        </w:rPr>
        <w:t xml:space="preserve"> under this procedure or appealable under a statutory </w:t>
      </w:r>
      <w:proofErr w:type="gramStart"/>
      <w:r w:rsidRPr="00401E57">
        <w:rPr>
          <w:sz w:val="24"/>
          <w:szCs w:val="24"/>
        </w:rPr>
        <w:t>procedure;</w:t>
      </w:r>
      <w:proofErr w:type="gramEnd"/>
    </w:p>
    <w:p w14:paraId="2E15C167" w14:textId="77777777" w:rsidR="00993597" w:rsidRPr="00401E57" w:rsidRDefault="00993597" w:rsidP="00C96E5E">
      <w:pPr>
        <w:pStyle w:val="BodyText"/>
        <w:widowControl/>
        <w:jc w:val="both"/>
      </w:pPr>
    </w:p>
    <w:p w14:paraId="55D691D5" w14:textId="16768B7B" w:rsidR="00AC48C6" w:rsidRPr="00401E57" w:rsidRDefault="00E048B1" w:rsidP="00C96E5E">
      <w:pPr>
        <w:pStyle w:val="ListParagraph"/>
        <w:widowControl/>
        <w:numPr>
          <w:ilvl w:val="0"/>
          <w:numId w:val="32"/>
        </w:numPr>
        <w:tabs>
          <w:tab w:val="left" w:pos="1100"/>
        </w:tabs>
        <w:ind w:hanging="360"/>
        <w:jc w:val="both"/>
        <w:rPr>
          <w:sz w:val="24"/>
          <w:szCs w:val="24"/>
        </w:rPr>
      </w:pPr>
      <w:r>
        <w:rPr>
          <w:sz w:val="24"/>
          <w:szCs w:val="24"/>
        </w:rPr>
        <w:t>c</w:t>
      </w:r>
      <w:r w:rsidR="009105A3" w:rsidRPr="00401E57">
        <w:rPr>
          <w:sz w:val="24"/>
          <w:szCs w:val="24"/>
        </w:rPr>
        <w:t>omplaints of discrimination filed under the statutory EEO complaint procedure.</w:t>
      </w:r>
    </w:p>
    <w:p w14:paraId="3F035144" w14:textId="23A57E82" w:rsidR="00AC48C6" w:rsidRPr="00401E57" w:rsidRDefault="00AC48C6" w:rsidP="00C96E5E">
      <w:pPr>
        <w:pStyle w:val="ListParagraph"/>
        <w:widowControl/>
        <w:tabs>
          <w:tab w:val="left" w:pos="1100"/>
        </w:tabs>
        <w:ind w:firstLine="0"/>
        <w:jc w:val="both"/>
        <w:rPr>
          <w:sz w:val="24"/>
          <w:szCs w:val="24"/>
        </w:rPr>
      </w:pPr>
    </w:p>
    <w:p w14:paraId="1F53A667" w14:textId="77777777" w:rsidR="00993597" w:rsidRPr="00401E57" w:rsidRDefault="009105A3" w:rsidP="00C96E5E">
      <w:pPr>
        <w:widowControl/>
        <w:ind w:left="380"/>
        <w:jc w:val="both"/>
        <w:rPr>
          <w:sz w:val="24"/>
          <w:szCs w:val="24"/>
        </w:rPr>
      </w:pPr>
      <w:r w:rsidRPr="00401E57">
        <w:rPr>
          <w:b/>
          <w:sz w:val="24"/>
          <w:szCs w:val="24"/>
        </w:rPr>
        <w:t xml:space="preserve">Section 3: </w:t>
      </w:r>
      <w:r w:rsidRPr="00401E57">
        <w:rPr>
          <w:sz w:val="24"/>
          <w:szCs w:val="24"/>
        </w:rPr>
        <w:t>Representation</w:t>
      </w:r>
    </w:p>
    <w:p w14:paraId="7D517F7B" w14:textId="77777777" w:rsidR="00993597" w:rsidRPr="00401E57" w:rsidRDefault="00993597" w:rsidP="00C96E5E">
      <w:pPr>
        <w:pStyle w:val="BodyText"/>
        <w:widowControl/>
        <w:jc w:val="both"/>
      </w:pPr>
    </w:p>
    <w:p w14:paraId="6CF268E9" w14:textId="5E3040D9" w:rsidR="00AC48C6" w:rsidRPr="00401E57" w:rsidRDefault="009105A3" w:rsidP="00C96E5E">
      <w:pPr>
        <w:pStyle w:val="BodyText"/>
        <w:widowControl/>
        <w:ind w:left="379" w:right="215"/>
        <w:jc w:val="both"/>
      </w:pPr>
      <w:r w:rsidRPr="00401E57">
        <w:t xml:space="preserve">Any </w:t>
      </w:r>
      <w:r w:rsidR="00114F90">
        <w:t>e</w:t>
      </w:r>
      <w:r w:rsidRPr="00401E57">
        <w:t xml:space="preserve">mployee desiring representation under the negotiated grievance procedure at any step may have only Union representation or someone appointed by the Union. A grievance may be undertaken by an employee or a group of employees. They may personally present a grievance and have it resolved without representation by the Union provided the Union is given an opportunity to be present at all discussions between </w:t>
      </w:r>
      <w:r w:rsidR="003E70B7">
        <w:t>m</w:t>
      </w:r>
      <w:r w:rsidRPr="00401E57">
        <w:t xml:space="preserve">anagement and the </w:t>
      </w:r>
      <w:r w:rsidR="003E70B7">
        <w:t>e</w:t>
      </w:r>
      <w:r w:rsidRPr="00401E57">
        <w:t xml:space="preserve">mployee(s) in the grievance process and resolutions. The Union will be given reasonable advance notice, generally two (2) </w:t>
      </w:r>
      <w:r w:rsidR="00B22AE8" w:rsidRPr="00401E57">
        <w:t>workday</w:t>
      </w:r>
      <w:r w:rsidRPr="00401E57">
        <w:t>s, of such meetings. The parties agree that an adjustment must not be inconsistent with the terms and conditions of this Agreement.</w:t>
      </w:r>
    </w:p>
    <w:p w14:paraId="34690171" w14:textId="2AAF97F3" w:rsidR="00AC48C6" w:rsidRPr="00401E57" w:rsidRDefault="00AC48C6" w:rsidP="00C96E5E">
      <w:pPr>
        <w:pStyle w:val="BodyText"/>
        <w:widowControl/>
        <w:ind w:left="379" w:right="215"/>
        <w:jc w:val="both"/>
      </w:pPr>
    </w:p>
    <w:p w14:paraId="67237AB5" w14:textId="77777777" w:rsidR="00993597" w:rsidRPr="00401E57" w:rsidRDefault="009105A3" w:rsidP="00C96E5E">
      <w:pPr>
        <w:widowControl/>
        <w:ind w:left="379"/>
        <w:jc w:val="both"/>
        <w:rPr>
          <w:sz w:val="24"/>
          <w:szCs w:val="24"/>
        </w:rPr>
      </w:pPr>
      <w:r w:rsidRPr="00401E57">
        <w:rPr>
          <w:b/>
          <w:sz w:val="24"/>
          <w:szCs w:val="24"/>
        </w:rPr>
        <w:t xml:space="preserve">Section 4: </w:t>
      </w:r>
      <w:r w:rsidRPr="00401E57">
        <w:rPr>
          <w:sz w:val="24"/>
          <w:szCs w:val="24"/>
        </w:rPr>
        <w:t>Resolution</w:t>
      </w:r>
    </w:p>
    <w:p w14:paraId="3B692883" w14:textId="77777777" w:rsidR="00993597" w:rsidRPr="00401E57" w:rsidRDefault="00993597" w:rsidP="00C96E5E">
      <w:pPr>
        <w:pStyle w:val="BodyText"/>
        <w:widowControl/>
        <w:jc w:val="both"/>
      </w:pPr>
    </w:p>
    <w:p w14:paraId="18FAAF82" w14:textId="0ACED19D" w:rsidR="00AC48C6" w:rsidRPr="00401E57" w:rsidRDefault="009105A3" w:rsidP="00C96E5E">
      <w:pPr>
        <w:pStyle w:val="BodyText"/>
        <w:widowControl/>
        <w:ind w:left="379" w:right="216"/>
        <w:jc w:val="both"/>
      </w:pPr>
      <w:r w:rsidRPr="00401E57">
        <w:t xml:space="preserve">Most grievances arise from misunderstandings or disputes that can be resolved promptly and satisfactorily on an informal basis at the immediate supervisory level. The </w:t>
      </w:r>
      <w:r w:rsidR="00114F90">
        <w:t>e</w:t>
      </w:r>
      <w:r w:rsidRPr="00401E57">
        <w:t xml:space="preserve">mployee and their </w:t>
      </w:r>
      <w:r w:rsidR="00114F90">
        <w:t>i</w:t>
      </w:r>
      <w:r w:rsidRPr="00401E57">
        <w:t xml:space="preserve">mmediate </w:t>
      </w:r>
      <w:r w:rsidR="00114F90">
        <w:t>s</w:t>
      </w:r>
      <w:r w:rsidRPr="00401E57">
        <w:t xml:space="preserve">upervisor, or the </w:t>
      </w:r>
      <w:r w:rsidR="00114F90">
        <w:t>m</w:t>
      </w:r>
      <w:r w:rsidRPr="00401E57">
        <w:t xml:space="preserve">anagement </w:t>
      </w:r>
      <w:r w:rsidR="00114F90">
        <w:t>o</w:t>
      </w:r>
      <w:r w:rsidRPr="00401E57">
        <w:t xml:space="preserve">fficial who has the authority to resolve the matter, are encouraged to meet to discuss any cause of dissatisfaction in an effort to resolve the matter prior to raising the issue as a grievance. The Union is also encouraged to have discussions with </w:t>
      </w:r>
      <w:r w:rsidR="003E70B7">
        <w:t>m</w:t>
      </w:r>
      <w:r w:rsidRPr="00401E57">
        <w:t>anagement in an effort to resolve matters prior to filing a grievance in the matter.</w:t>
      </w:r>
    </w:p>
    <w:p w14:paraId="65E86BC0" w14:textId="642BC90B" w:rsidR="00AC48C6" w:rsidRPr="00401E57" w:rsidRDefault="00AC48C6" w:rsidP="00C96E5E">
      <w:pPr>
        <w:pStyle w:val="BodyText"/>
        <w:widowControl/>
        <w:ind w:left="379" w:right="216"/>
        <w:jc w:val="both"/>
      </w:pPr>
    </w:p>
    <w:p w14:paraId="572761EC" w14:textId="77777777" w:rsidR="00993597" w:rsidRPr="00401E57" w:rsidRDefault="009105A3" w:rsidP="00C96E5E">
      <w:pPr>
        <w:widowControl/>
        <w:ind w:left="379"/>
        <w:jc w:val="both"/>
        <w:rPr>
          <w:sz w:val="24"/>
          <w:szCs w:val="24"/>
        </w:rPr>
      </w:pPr>
      <w:r w:rsidRPr="00401E57">
        <w:rPr>
          <w:b/>
          <w:sz w:val="24"/>
          <w:szCs w:val="24"/>
        </w:rPr>
        <w:t xml:space="preserve">Section 5: </w:t>
      </w:r>
      <w:r w:rsidRPr="00401E57">
        <w:rPr>
          <w:sz w:val="24"/>
          <w:szCs w:val="24"/>
        </w:rPr>
        <w:t>Reprisal Protection</w:t>
      </w:r>
    </w:p>
    <w:p w14:paraId="207A9ED0" w14:textId="77777777" w:rsidR="00993597" w:rsidRPr="00401E57" w:rsidRDefault="00993597" w:rsidP="00C96E5E">
      <w:pPr>
        <w:pStyle w:val="BodyText"/>
        <w:widowControl/>
        <w:jc w:val="both"/>
      </w:pPr>
    </w:p>
    <w:p w14:paraId="68D8C1B6" w14:textId="6B7A6587" w:rsidR="00993597" w:rsidRPr="00401E57" w:rsidRDefault="790F96E0" w:rsidP="00C96E5E">
      <w:pPr>
        <w:pStyle w:val="BodyText"/>
        <w:widowControl/>
        <w:ind w:left="379" w:right="213"/>
        <w:jc w:val="both"/>
        <w:sectPr w:rsidR="00993597" w:rsidRPr="00401E57" w:rsidSect="00316B18">
          <w:headerReference w:type="default" r:id="rId71"/>
          <w:pgSz w:w="12240" w:h="15840"/>
          <w:pgMar w:top="1440" w:right="1440" w:bottom="1440" w:left="1440" w:header="0" w:footer="984" w:gutter="0"/>
          <w:cols w:space="720"/>
        </w:sectPr>
      </w:pPr>
      <w:r>
        <w:t xml:space="preserve">The </w:t>
      </w:r>
      <w:r w:rsidR="79D9E241">
        <w:t>E</w:t>
      </w:r>
      <w:r>
        <w:t>mployer and the Union recognize that employees, designated representatives, and employee witnesses at arbitration hearings are free from unlawful restraint, interference, coercion, discrimination, intimidation, or reprisal arising out of their initiation of, or participation in, grievance proceedings.</w:t>
      </w:r>
    </w:p>
    <w:p w14:paraId="5E8C602C" w14:textId="3D76B043" w:rsidR="00993597" w:rsidRDefault="009105A3" w:rsidP="00C96E5E">
      <w:pPr>
        <w:widowControl/>
        <w:ind w:left="380"/>
        <w:jc w:val="both"/>
        <w:rPr>
          <w:sz w:val="24"/>
          <w:szCs w:val="24"/>
        </w:rPr>
      </w:pPr>
      <w:r w:rsidRPr="00401E57">
        <w:rPr>
          <w:b/>
          <w:sz w:val="24"/>
          <w:szCs w:val="24"/>
        </w:rPr>
        <w:lastRenderedPageBreak/>
        <w:t xml:space="preserve">Section 6: </w:t>
      </w:r>
      <w:r w:rsidRPr="00401E57">
        <w:rPr>
          <w:sz w:val="24"/>
          <w:szCs w:val="24"/>
        </w:rPr>
        <w:t>Exchange of Information</w:t>
      </w:r>
    </w:p>
    <w:p w14:paraId="01A007B9" w14:textId="77777777" w:rsidR="003A43B1" w:rsidRPr="00401E57" w:rsidRDefault="003A43B1" w:rsidP="00C96E5E">
      <w:pPr>
        <w:widowControl/>
        <w:ind w:left="380"/>
        <w:jc w:val="both"/>
        <w:rPr>
          <w:sz w:val="24"/>
          <w:szCs w:val="24"/>
        </w:rPr>
      </w:pPr>
    </w:p>
    <w:p w14:paraId="0A72107E" w14:textId="5FC9D380" w:rsidR="00AC48C6" w:rsidRPr="00401E57" w:rsidRDefault="790F96E0" w:rsidP="00C96E5E">
      <w:pPr>
        <w:pStyle w:val="BodyText"/>
        <w:widowControl/>
        <w:ind w:left="379" w:right="217"/>
        <w:jc w:val="both"/>
      </w:pPr>
      <w:r>
        <w:t xml:space="preserve">The Union may submit requests for information pursuant to 5 </w:t>
      </w:r>
      <w:r w:rsidR="67135927">
        <w:t xml:space="preserve">U.S.C. </w:t>
      </w:r>
      <w:r w:rsidR="6F619237">
        <w:t>§</w:t>
      </w:r>
      <w:r w:rsidR="2F4717DD">
        <w:t xml:space="preserve"> </w:t>
      </w:r>
      <w:r>
        <w:t xml:space="preserve">7114. When this occurs, the Employer agrees to share information with the Union which is both necessary and relevant to the issues raised within the scope of a grievance filed under this Article, to the extent that the information is available at the time of the request, and its disclosure is not otherwise precluded by statute or regulation. This information should be provided to the </w:t>
      </w:r>
      <w:r w:rsidR="79D9E241">
        <w:t>U</w:t>
      </w:r>
      <w:r>
        <w:t>nion within a reasonable period of time before the grievance step meeting. The Union will not be required to proceed to the next step meeting while a response for information is still pending.</w:t>
      </w:r>
    </w:p>
    <w:p w14:paraId="79C40D24" w14:textId="54EF5810" w:rsidR="00AC48C6" w:rsidRPr="00401E57" w:rsidRDefault="00AC48C6" w:rsidP="00C96E5E">
      <w:pPr>
        <w:pStyle w:val="BodyText"/>
        <w:widowControl/>
        <w:ind w:left="379" w:right="217"/>
        <w:jc w:val="both"/>
      </w:pPr>
    </w:p>
    <w:p w14:paraId="02DD62A4" w14:textId="77777777" w:rsidR="00993597" w:rsidRPr="00401E57" w:rsidRDefault="009105A3" w:rsidP="00C96E5E">
      <w:pPr>
        <w:widowControl/>
        <w:ind w:left="380"/>
        <w:jc w:val="both"/>
        <w:rPr>
          <w:sz w:val="24"/>
          <w:szCs w:val="24"/>
        </w:rPr>
      </w:pPr>
      <w:r w:rsidRPr="00401E57">
        <w:rPr>
          <w:b/>
          <w:sz w:val="24"/>
          <w:szCs w:val="24"/>
        </w:rPr>
        <w:t xml:space="preserve">Section 7: </w:t>
      </w:r>
      <w:r w:rsidRPr="00401E57">
        <w:rPr>
          <w:sz w:val="24"/>
          <w:szCs w:val="24"/>
        </w:rPr>
        <w:t>Filing Procedures for Employee Grievances</w:t>
      </w:r>
    </w:p>
    <w:p w14:paraId="713925D8" w14:textId="77777777" w:rsidR="00993597" w:rsidRPr="00401E57" w:rsidRDefault="00993597" w:rsidP="00C96E5E">
      <w:pPr>
        <w:pStyle w:val="BodyText"/>
        <w:widowControl/>
        <w:jc w:val="both"/>
      </w:pPr>
    </w:p>
    <w:p w14:paraId="386DD4C4" w14:textId="31DA978D" w:rsidR="00993597" w:rsidRPr="00401E57" w:rsidRDefault="790F96E0" w:rsidP="00C96E5E">
      <w:pPr>
        <w:pStyle w:val="ListParagraph"/>
        <w:widowControl/>
        <w:numPr>
          <w:ilvl w:val="0"/>
          <w:numId w:val="31"/>
        </w:numPr>
        <w:tabs>
          <w:tab w:val="left" w:pos="1097"/>
          <w:tab w:val="left" w:pos="1099"/>
        </w:tabs>
        <w:ind w:left="1099" w:right="216"/>
        <w:jc w:val="both"/>
        <w:rPr>
          <w:sz w:val="24"/>
          <w:szCs w:val="24"/>
        </w:rPr>
      </w:pPr>
      <w:r w:rsidRPr="588DEE3A">
        <w:rPr>
          <w:sz w:val="24"/>
          <w:szCs w:val="24"/>
        </w:rPr>
        <w:t xml:space="preserve">Time Frame. The grievance must be received either electronically or in hard copy (date stamped) within twenty (20) workdays after the date of the act or occurrence of the matter out of which the grievance arose, or twenty (20) workdays after the date the aggrieved should reasonably have been aware of the occurrence of the matter out of which the grievance arose. A grievance submitted by electronic mail will be deemed untimely if it is dated/time stamped after the </w:t>
      </w:r>
      <w:r w:rsidR="26EA2319" w:rsidRPr="588DEE3A">
        <w:rPr>
          <w:sz w:val="24"/>
          <w:szCs w:val="24"/>
        </w:rPr>
        <w:t>twentieth (</w:t>
      </w:r>
      <w:r w:rsidRPr="588DEE3A">
        <w:rPr>
          <w:sz w:val="24"/>
          <w:szCs w:val="24"/>
        </w:rPr>
        <w:t>20</w:t>
      </w:r>
      <w:r w:rsidRPr="588DEE3A">
        <w:rPr>
          <w:sz w:val="24"/>
          <w:szCs w:val="24"/>
          <w:vertAlign w:val="superscript"/>
        </w:rPr>
        <w:t>th</w:t>
      </w:r>
      <w:r w:rsidR="5873F195" w:rsidRPr="588DEE3A">
        <w:rPr>
          <w:sz w:val="24"/>
          <w:szCs w:val="24"/>
          <w:vertAlign w:val="superscript"/>
        </w:rPr>
        <w:t>)</w:t>
      </w:r>
      <w:r w:rsidRPr="588DEE3A">
        <w:rPr>
          <w:sz w:val="24"/>
          <w:szCs w:val="24"/>
        </w:rPr>
        <w:t xml:space="preserve"> workday. The date of the occurrence, or date when the aggrieved should reasonably have become aware of the occurrence, shall not be counted in computing timeliness. Any grievances not presented within that period will not be capable of presentation, or consideration at a later date, unless the parties mutually agree to waive the time limits.</w:t>
      </w:r>
    </w:p>
    <w:p w14:paraId="6888426F" w14:textId="77777777" w:rsidR="00993597" w:rsidRPr="00401E57" w:rsidRDefault="00993597" w:rsidP="00C96E5E">
      <w:pPr>
        <w:pStyle w:val="BodyText"/>
        <w:widowControl/>
        <w:jc w:val="both"/>
      </w:pPr>
    </w:p>
    <w:p w14:paraId="4E69975B" w14:textId="02282589" w:rsidR="00993597" w:rsidRPr="00401E57" w:rsidRDefault="790F96E0" w:rsidP="00C96E5E">
      <w:pPr>
        <w:pStyle w:val="ListParagraph"/>
        <w:widowControl/>
        <w:numPr>
          <w:ilvl w:val="0"/>
          <w:numId w:val="31"/>
        </w:numPr>
        <w:tabs>
          <w:tab w:val="left" w:pos="1097"/>
        </w:tabs>
        <w:ind w:left="1097" w:hanging="358"/>
        <w:jc w:val="both"/>
        <w:rPr>
          <w:sz w:val="24"/>
          <w:szCs w:val="24"/>
        </w:rPr>
      </w:pPr>
      <w:r w:rsidRPr="588DEE3A">
        <w:rPr>
          <w:sz w:val="24"/>
          <w:szCs w:val="24"/>
        </w:rPr>
        <w:t>The parties agree that by mutual consent</w:t>
      </w:r>
      <w:r w:rsidR="536E1F30" w:rsidRPr="588DEE3A">
        <w:rPr>
          <w:sz w:val="24"/>
          <w:szCs w:val="24"/>
        </w:rPr>
        <w:t>,</w:t>
      </w:r>
      <w:r w:rsidRPr="588DEE3A">
        <w:rPr>
          <w:sz w:val="24"/>
          <w:szCs w:val="24"/>
        </w:rPr>
        <w:t xml:space="preserve"> in writing:</w:t>
      </w:r>
    </w:p>
    <w:p w14:paraId="43E061A3" w14:textId="77777777" w:rsidR="00993597" w:rsidRPr="00401E57" w:rsidRDefault="00993597" w:rsidP="00C96E5E">
      <w:pPr>
        <w:pStyle w:val="BodyText"/>
        <w:widowControl/>
        <w:jc w:val="both"/>
      </w:pPr>
    </w:p>
    <w:p w14:paraId="120E936B" w14:textId="77777777" w:rsidR="00993597" w:rsidRPr="00401E57" w:rsidRDefault="009105A3" w:rsidP="00C96E5E">
      <w:pPr>
        <w:pStyle w:val="ListParagraph"/>
        <w:widowControl/>
        <w:numPr>
          <w:ilvl w:val="1"/>
          <w:numId w:val="31"/>
        </w:numPr>
        <w:tabs>
          <w:tab w:val="left" w:pos="1457"/>
        </w:tabs>
        <w:ind w:left="1457" w:hanging="358"/>
        <w:jc w:val="both"/>
        <w:rPr>
          <w:sz w:val="24"/>
          <w:szCs w:val="24"/>
        </w:rPr>
      </w:pPr>
      <w:r w:rsidRPr="00401E57">
        <w:rPr>
          <w:sz w:val="24"/>
          <w:szCs w:val="24"/>
        </w:rPr>
        <w:t>the time limits in this Article may be extended; and/or</w:t>
      </w:r>
    </w:p>
    <w:p w14:paraId="543A243F" w14:textId="77777777" w:rsidR="00993597" w:rsidRPr="00401E57" w:rsidRDefault="00993597" w:rsidP="00C96E5E">
      <w:pPr>
        <w:pStyle w:val="BodyText"/>
        <w:widowControl/>
        <w:jc w:val="both"/>
      </w:pPr>
    </w:p>
    <w:p w14:paraId="558D5D73" w14:textId="77777777" w:rsidR="00993597" w:rsidRPr="00401E57" w:rsidRDefault="009105A3" w:rsidP="00C96E5E">
      <w:pPr>
        <w:pStyle w:val="ListParagraph"/>
        <w:widowControl/>
        <w:numPr>
          <w:ilvl w:val="1"/>
          <w:numId w:val="31"/>
        </w:numPr>
        <w:tabs>
          <w:tab w:val="left" w:pos="1457"/>
        </w:tabs>
        <w:ind w:left="1457" w:hanging="358"/>
        <w:jc w:val="both"/>
        <w:rPr>
          <w:sz w:val="24"/>
          <w:szCs w:val="24"/>
        </w:rPr>
      </w:pPr>
      <w:r w:rsidRPr="00401E57">
        <w:rPr>
          <w:sz w:val="24"/>
          <w:szCs w:val="24"/>
        </w:rPr>
        <w:t>any step of this grievance procedure may be waived.</w:t>
      </w:r>
    </w:p>
    <w:p w14:paraId="2B46F971" w14:textId="77777777" w:rsidR="00993597" w:rsidRPr="00401E57" w:rsidRDefault="00993597" w:rsidP="00C96E5E">
      <w:pPr>
        <w:pStyle w:val="BodyText"/>
        <w:widowControl/>
        <w:jc w:val="both"/>
      </w:pPr>
    </w:p>
    <w:p w14:paraId="5CDC36C5" w14:textId="77777777" w:rsidR="00993597" w:rsidRPr="00401E57" w:rsidRDefault="009105A3" w:rsidP="00C96E5E">
      <w:pPr>
        <w:pStyle w:val="ListParagraph"/>
        <w:widowControl/>
        <w:numPr>
          <w:ilvl w:val="0"/>
          <w:numId w:val="31"/>
        </w:numPr>
        <w:tabs>
          <w:tab w:val="left" w:pos="1097"/>
          <w:tab w:val="left" w:pos="1099"/>
        </w:tabs>
        <w:ind w:left="1099" w:right="218"/>
        <w:jc w:val="both"/>
        <w:rPr>
          <w:sz w:val="24"/>
          <w:szCs w:val="24"/>
        </w:rPr>
      </w:pPr>
      <w:r w:rsidRPr="00401E57">
        <w:rPr>
          <w:sz w:val="24"/>
          <w:szCs w:val="24"/>
        </w:rPr>
        <w:t>Failure on the part of the Employer to observe the time limits for providing a decision on the grievance shall have the effect of the grievance being denied at that step, at which point the grievance may be appealed to the next step. Failure on the part of the grievant to observe time limits for appealing to the next step shall have the effect of terminating the grievance.</w:t>
      </w:r>
    </w:p>
    <w:p w14:paraId="072E11CA" w14:textId="77777777" w:rsidR="00993597" w:rsidRPr="00401E57" w:rsidRDefault="00993597" w:rsidP="00C96E5E">
      <w:pPr>
        <w:pStyle w:val="BodyText"/>
        <w:widowControl/>
        <w:jc w:val="both"/>
      </w:pPr>
    </w:p>
    <w:p w14:paraId="0D6D2D48" w14:textId="49979E07" w:rsidR="00993597" w:rsidRPr="00401E57" w:rsidRDefault="009105A3" w:rsidP="00C96E5E">
      <w:pPr>
        <w:pStyle w:val="ListParagraph"/>
        <w:widowControl/>
        <w:numPr>
          <w:ilvl w:val="0"/>
          <w:numId w:val="31"/>
        </w:numPr>
        <w:tabs>
          <w:tab w:val="left" w:pos="1097"/>
        </w:tabs>
        <w:ind w:left="1097" w:hanging="358"/>
        <w:jc w:val="both"/>
        <w:rPr>
          <w:sz w:val="24"/>
          <w:szCs w:val="24"/>
        </w:rPr>
      </w:pPr>
      <w:r w:rsidRPr="00401E57">
        <w:rPr>
          <w:sz w:val="24"/>
          <w:szCs w:val="24"/>
        </w:rPr>
        <w:t>Format</w:t>
      </w:r>
      <w:r w:rsidR="003A43B1">
        <w:rPr>
          <w:sz w:val="24"/>
          <w:szCs w:val="24"/>
        </w:rPr>
        <w:t xml:space="preserve">. </w:t>
      </w:r>
      <w:r w:rsidRPr="00401E57">
        <w:rPr>
          <w:sz w:val="24"/>
          <w:szCs w:val="24"/>
        </w:rPr>
        <w:t>The written grievance must contain the following:</w:t>
      </w:r>
    </w:p>
    <w:p w14:paraId="306ECDCB" w14:textId="77777777" w:rsidR="00993597" w:rsidRPr="00401E57" w:rsidRDefault="00993597" w:rsidP="00C96E5E">
      <w:pPr>
        <w:pStyle w:val="BodyText"/>
        <w:widowControl/>
        <w:jc w:val="both"/>
      </w:pPr>
    </w:p>
    <w:p w14:paraId="25D9A5C9" w14:textId="15155583" w:rsidR="00993597" w:rsidRPr="00401E57" w:rsidRDefault="009105A3" w:rsidP="00C96E5E">
      <w:pPr>
        <w:pStyle w:val="ListParagraph"/>
        <w:widowControl/>
        <w:numPr>
          <w:ilvl w:val="1"/>
          <w:numId w:val="31"/>
        </w:numPr>
        <w:tabs>
          <w:tab w:val="left" w:pos="1458"/>
        </w:tabs>
        <w:ind w:left="1458" w:hanging="359"/>
        <w:jc w:val="both"/>
        <w:rPr>
          <w:sz w:val="24"/>
          <w:szCs w:val="24"/>
        </w:rPr>
      </w:pPr>
      <w:r w:rsidRPr="00401E57">
        <w:rPr>
          <w:sz w:val="24"/>
          <w:szCs w:val="24"/>
        </w:rPr>
        <w:t>Employee’s Name/</w:t>
      </w:r>
      <w:proofErr w:type="gramStart"/>
      <w:r w:rsidRPr="00401E57">
        <w:rPr>
          <w:sz w:val="24"/>
          <w:szCs w:val="24"/>
        </w:rPr>
        <w:t>Union</w:t>
      </w:r>
      <w:r w:rsidR="00E9350D">
        <w:rPr>
          <w:sz w:val="24"/>
          <w:szCs w:val="24"/>
        </w:rPr>
        <w:t>;</w:t>
      </w:r>
      <w:proofErr w:type="gramEnd"/>
    </w:p>
    <w:p w14:paraId="29B9DCF9" w14:textId="77777777" w:rsidR="00993597" w:rsidRPr="00401E57" w:rsidRDefault="00993597" w:rsidP="00C96E5E">
      <w:pPr>
        <w:pStyle w:val="BodyText"/>
        <w:widowControl/>
        <w:jc w:val="both"/>
      </w:pPr>
    </w:p>
    <w:p w14:paraId="5A5F04D6" w14:textId="77777777" w:rsidR="00993597" w:rsidRDefault="009105A3" w:rsidP="00C96E5E">
      <w:pPr>
        <w:pStyle w:val="ListParagraph"/>
        <w:widowControl/>
        <w:numPr>
          <w:ilvl w:val="1"/>
          <w:numId w:val="31"/>
        </w:numPr>
        <w:tabs>
          <w:tab w:val="left" w:pos="1457"/>
        </w:tabs>
        <w:ind w:left="1457" w:hanging="358"/>
        <w:jc w:val="both"/>
        <w:rPr>
          <w:sz w:val="24"/>
          <w:szCs w:val="24"/>
        </w:rPr>
      </w:pPr>
      <w:proofErr w:type="gramStart"/>
      <w:r w:rsidRPr="00401E57">
        <w:rPr>
          <w:sz w:val="24"/>
          <w:szCs w:val="24"/>
        </w:rPr>
        <w:t>Division;</w:t>
      </w:r>
      <w:proofErr w:type="gramEnd"/>
    </w:p>
    <w:p w14:paraId="1964989F" w14:textId="77777777" w:rsidR="003A43B1" w:rsidRPr="003A43B1" w:rsidRDefault="003A43B1" w:rsidP="00C96E5E">
      <w:pPr>
        <w:widowControl/>
        <w:tabs>
          <w:tab w:val="left" w:pos="1457"/>
        </w:tabs>
        <w:jc w:val="both"/>
        <w:rPr>
          <w:sz w:val="24"/>
          <w:szCs w:val="24"/>
        </w:rPr>
      </w:pPr>
    </w:p>
    <w:p w14:paraId="3E90CA06" w14:textId="5B6F71EF" w:rsidR="00993597" w:rsidRPr="00401E57" w:rsidRDefault="009105A3" w:rsidP="00C96E5E">
      <w:pPr>
        <w:pStyle w:val="ListParagraph"/>
        <w:widowControl/>
        <w:numPr>
          <w:ilvl w:val="1"/>
          <w:numId w:val="31"/>
        </w:numPr>
        <w:tabs>
          <w:tab w:val="left" w:pos="1458"/>
        </w:tabs>
        <w:ind w:left="1458" w:hanging="358"/>
        <w:jc w:val="both"/>
        <w:rPr>
          <w:sz w:val="24"/>
          <w:szCs w:val="24"/>
        </w:rPr>
      </w:pPr>
      <w:r w:rsidRPr="00401E57">
        <w:rPr>
          <w:sz w:val="24"/>
          <w:szCs w:val="24"/>
        </w:rPr>
        <w:t xml:space="preserve">Date of the alleged act or </w:t>
      </w:r>
      <w:proofErr w:type="gramStart"/>
      <w:r w:rsidRPr="00401E57">
        <w:rPr>
          <w:sz w:val="24"/>
          <w:szCs w:val="24"/>
        </w:rPr>
        <w:t>occurrence;</w:t>
      </w:r>
      <w:proofErr w:type="gramEnd"/>
    </w:p>
    <w:p w14:paraId="53A30BD7" w14:textId="77777777" w:rsidR="00993597" w:rsidRPr="00401E57" w:rsidRDefault="00993597" w:rsidP="00C96E5E">
      <w:pPr>
        <w:pStyle w:val="BodyText"/>
        <w:widowControl/>
        <w:jc w:val="both"/>
      </w:pPr>
    </w:p>
    <w:p w14:paraId="310A11C5" w14:textId="77777777" w:rsidR="00993597" w:rsidRPr="00401E57" w:rsidRDefault="009105A3" w:rsidP="00C96E5E">
      <w:pPr>
        <w:pStyle w:val="ListParagraph"/>
        <w:widowControl/>
        <w:numPr>
          <w:ilvl w:val="1"/>
          <w:numId w:val="31"/>
        </w:numPr>
        <w:tabs>
          <w:tab w:val="left" w:pos="1459"/>
        </w:tabs>
        <w:ind w:hanging="359"/>
        <w:jc w:val="both"/>
        <w:rPr>
          <w:sz w:val="24"/>
          <w:szCs w:val="24"/>
        </w:rPr>
      </w:pPr>
      <w:r w:rsidRPr="00401E57">
        <w:rPr>
          <w:sz w:val="24"/>
          <w:szCs w:val="24"/>
        </w:rPr>
        <w:lastRenderedPageBreak/>
        <w:t xml:space="preserve">Description of the facts of the </w:t>
      </w:r>
      <w:proofErr w:type="gramStart"/>
      <w:r w:rsidRPr="00401E57">
        <w:rPr>
          <w:sz w:val="24"/>
          <w:szCs w:val="24"/>
        </w:rPr>
        <w:t>grievance;</w:t>
      </w:r>
      <w:proofErr w:type="gramEnd"/>
    </w:p>
    <w:p w14:paraId="6A588429" w14:textId="77777777" w:rsidR="00993597" w:rsidRPr="00401E57" w:rsidRDefault="00993597" w:rsidP="00C96E5E">
      <w:pPr>
        <w:pStyle w:val="BodyText"/>
        <w:widowControl/>
        <w:jc w:val="both"/>
      </w:pPr>
    </w:p>
    <w:p w14:paraId="60D311AD" w14:textId="7EB2D064" w:rsidR="00993597" w:rsidRPr="00401E57" w:rsidRDefault="009105A3" w:rsidP="00C96E5E">
      <w:pPr>
        <w:pStyle w:val="ListParagraph"/>
        <w:widowControl/>
        <w:numPr>
          <w:ilvl w:val="1"/>
          <w:numId w:val="31"/>
        </w:numPr>
        <w:tabs>
          <w:tab w:val="left" w:pos="1457"/>
          <w:tab w:val="left" w:pos="1459"/>
        </w:tabs>
        <w:ind w:right="216"/>
        <w:jc w:val="both"/>
        <w:rPr>
          <w:sz w:val="24"/>
          <w:szCs w:val="24"/>
        </w:rPr>
      </w:pPr>
      <w:r w:rsidRPr="00401E57">
        <w:rPr>
          <w:sz w:val="24"/>
          <w:szCs w:val="24"/>
        </w:rPr>
        <w:t xml:space="preserve">Provision of the </w:t>
      </w:r>
      <w:r w:rsidR="00E9350D">
        <w:rPr>
          <w:sz w:val="24"/>
          <w:szCs w:val="24"/>
        </w:rPr>
        <w:t>A</w:t>
      </w:r>
      <w:r w:rsidRPr="00401E57">
        <w:rPr>
          <w:sz w:val="24"/>
          <w:szCs w:val="24"/>
        </w:rPr>
        <w:t xml:space="preserve">greement allegedly violated and how; the nature of the grievance citing the specific Article of the Agreement, the provision of a mutually agreed upon written agreement outside the contract, or law allegedly misinterpreted or </w:t>
      </w:r>
      <w:proofErr w:type="gramStart"/>
      <w:r w:rsidRPr="00401E57">
        <w:rPr>
          <w:sz w:val="24"/>
          <w:szCs w:val="24"/>
        </w:rPr>
        <w:t>violated;</w:t>
      </w:r>
      <w:proofErr w:type="gramEnd"/>
    </w:p>
    <w:p w14:paraId="1C5A128F" w14:textId="77777777" w:rsidR="00993597" w:rsidRPr="00401E57" w:rsidRDefault="00993597" w:rsidP="00C96E5E">
      <w:pPr>
        <w:pStyle w:val="BodyText"/>
        <w:widowControl/>
        <w:jc w:val="both"/>
      </w:pPr>
    </w:p>
    <w:p w14:paraId="4686C354" w14:textId="76DBF87F" w:rsidR="00993597" w:rsidRPr="00401E57" w:rsidRDefault="009105A3" w:rsidP="00C96E5E">
      <w:pPr>
        <w:pStyle w:val="ListParagraph"/>
        <w:widowControl/>
        <w:numPr>
          <w:ilvl w:val="1"/>
          <w:numId w:val="31"/>
        </w:numPr>
        <w:tabs>
          <w:tab w:val="left" w:pos="1458"/>
        </w:tabs>
        <w:ind w:left="1458" w:hanging="359"/>
        <w:jc w:val="both"/>
        <w:rPr>
          <w:sz w:val="24"/>
          <w:szCs w:val="24"/>
        </w:rPr>
      </w:pPr>
      <w:r w:rsidRPr="00401E57">
        <w:rPr>
          <w:sz w:val="24"/>
          <w:szCs w:val="24"/>
        </w:rPr>
        <w:t xml:space="preserve">Relief sought by </w:t>
      </w:r>
      <w:r w:rsidR="003E70B7">
        <w:rPr>
          <w:sz w:val="24"/>
          <w:szCs w:val="24"/>
        </w:rPr>
        <w:t>e</w:t>
      </w:r>
      <w:r w:rsidRPr="00401E57">
        <w:rPr>
          <w:sz w:val="24"/>
          <w:szCs w:val="24"/>
        </w:rPr>
        <w:t>mployee(s); and</w:t>
      </w:r>
    </w:p>
    <w:p w14:paraId="3B003D04" w14:textId="77777777" w:rsidR="00993597" w:rsidRPr="00401E57" w:rsidRDefault="00993597" w:rsidP="00C96E5E">
      <w:pPr>
        <w:pStyle w:val="BodyText"/>
        <w:widowControl/>
        <w:jc w:val="both"/>
      </w:pPr>
    </w:p>
    <w:p w14:paraId="13319195" w14:textId="77777777" w:rsidR="00993597" w:rsidRPr="00401E57" w:rsidRDefault="009105A3" w:rsidP="00C96E5E">
      <w:pPr>
        <w:pStyle w:val="ListParagraph"/>
        <w:widowControl/>
        <w:numPr>
          <w:ilvl w:val="1"/>
          <w:numId w:val="31"/>
        </w:numPr>
        <w:tabs>
          <w:tab w:val="left" w:pos="1457"/>
          <w:tab w:val="left" w:pos="1459"/>
        </w:tabs>
        <w:ind w:right="218"/>
        <w:jc w:val="both"/>
        <w:rPr>
          <w:sz w:val="24"/>
          <w:szCs w:val="24"/>
        </w:rPr>
      </w:pPr>
      <w:r w:rsidRPr="00401E57">
        <w:rPr>
          <w:sz w:val="24"/>
          <w:szCs w:val="24"/>
        </w:rPr>
        <w:t>Employee signature(s) or Union representative’s signature with an accompanying letter of designation of representative, and date.</w:t>
      </w:r>
    </w:p>
    <w:p w14:paraId="6FAAAD69" w14:textId="77777777" w:rsidR="00993597" w:rsidRPr="00401E57" w:rsidRDefault="00993597" w:rsidP="00C96E5E">
      <w:pPr>
        <w:pStyle w:val="BodyText"/>
        <w:widowControl/>
        <w:jc w:val="both"/>
      </w:pPr>
    </w:p>
    <w:p w14:paraId="01CB7C66" w14:textId="50D857CC" w:rsidR="00993597" w:rsidRPr="00401E57" w:rsidRDefault="009105A3" w:rsidP="00C96E5E">
      <w:pPr>
        <w:pStyle w:val="ListParagraph"/>
        <w:widowControl/>
        <w:numPr>
          <w:ilvl w:val="0"/>
          <w:numId w:val="31"/>
        </w:numPr>
        <w:tabs>
          <w:tab w:val="left" w:pos="1098"/>
          <w:tab w:val="left" w:pos="1100"/>
        </w:tabs>
        <w:ind w:right="217"/>
        <w:jc w:val="both"/>
        <w:rPr>
          <w:sz w:val="24"/>
          <w:szCs w:val="24"/>
        </w:rPr>
      </w:pPr>
      <w:r w:rsidRPr="00401E57">
        <w:rPr>
          <w:sz w:val="24"/>
          <w:szCs w:val="24"/>
        </w:rPr>
        <w:t>Missing Information</w:t>
      </w:r>
      <w:r w:rsidR="003A43B1">
        <w:rPr>
          <w:sz w:val="24"/>
          <w:szCs w:val="24"/>
        </w:rPr>
        <w:t>.</w:t>
      </w:r>
      <w:r w:rsidRPr="00401E57">
        <w:rPr>
          <w:sz w:val="24"/>
          <w:szCs w:val="24"/>
        </w:rPr>
        <w:t xml:space="preserve"> A grievance missing any of the abovementioned information will be returned to the </w:t>
      </w:r>
      <w:r w:rsidR="003E70B7">
        <w:rPr>
          <w:sz w:val="24"/>
          <w:szCs w:val="24"/>
        </w:rPr>
        <w:t>e</w:t>
      </w:r>
      <w:r w:rsidRPr="00401E57">
        <w:rPr>
          <w:sz w:val="24"/>
          <w:szCs w:val="24"/>
        </w:rPr>
        <w:t xml:space="preserve">mployee/Union who will have five (5) workdays from the date received to furnish the additional information and return it to </w:t>
      </w:r>
      <w:r w:rsidR="003E70B7">
        <w:rPr>
          <w:sz w:val="24"/>
          <w:szCs w:val="24"/>
        </w:rPr>
        <w:t>m</w:t>
      </w:r>
      <w:r w:rsidRPr="00401E57">
        <w:rPr>
          <w:sz w:val="24"/>
          <w:szCs w:val="24"/>
        </w:rPr>
        <w:t>anagement. Failure to meet time limits will automatically cancel the grievance.</w:t>
      </w:r>
    </w:p>
    <w:p w14:paraId="76701437" w14:textId="77777777" w:rsidR="00993597" w:rsidRPr="00401E57" w:rsidRDefault="00993597" w:rsidP="00C96E5E">
      <w:pPr>
        <w:pStyle w:val="BodyText"/>
        <w:widowControl/>
        <w:jc w:val="both"/>
      </w:pPr>
    </w:p>
    <w:p w14:paraId="44C486E8" w14:textId="522D4710" w:rsidR="00993597" w:rsidRPr="00401E57" w:rsidRDefault="009105A3" w:rsidP="00C96E5E">
      <w:pPr>
        <w:pStyle w:val="ListParagraph"/>
        <w:widowControl/>
        <w:numPr>
          <w:ilvl w:val="0"/>
          <w:numId w:val="31"/>
        </w:numPr>
        <w:tabs>
          <w:tab w:val="left" w:pos="1097"/>
          <w:tab w:val="left" w:pos="1100"/>
        </w:tabs>
        <w:ind w:right="215"/>
        <w:jc w:val="both"/>
        <w:rPr>
          <w:sz w:val="24"/>
          <w:szCs w:val="24"/>
        </w:rPr>
      </w:pPr>
      <w:r w:rsidRPr="00401E57">
        <w:rPr>
          <w:sz w:val="24"/>
          <w:szCs w:val="24"/>
        </w:rPr>
        <w:t xml:space="preserve">A grievance may also be filed by the Union as an institution claiming </w:t>
      </w:r>
      <w:r w:rsidR="009277A1">
        <w:rPr>
          <w:sz w:val="24"/>
          <w:szCs w:val="24"/>
        </w:rPr>
        <w:t>the Agency</w:t>
      </w:r>
      <w:r w:rsidRPr="00401E57">
        <w:rPr>
          <w:sz w:val="24"/>
          <w:szCs w:val="24"/>
        </w:rPr>
        <w:t xml:space="preserve"> violated</w:t>
      </w:r>
      <w:r w:rsidR="00E9350D">
        <w:rPr>
          <w:sz w:val="24"/>
          <w:szCs w:val="24"/>
        </w:rPr>
        <w:t>,</w:t>
      </w:r>
      <w:r w:rsidRPr="00401E57">
        <w:rPr>
          <w:sz w:val="24"/>
          <w:szCs w:val="24"/>
        </w:rPr>
        <w:t xml:space="preserve"> misinterpreted</w:t>
      </w:r>
      <w:r w:rsidR="00E9350D">
        <w:rPr>
          <w:sz w:val="24"/>
          <w:szCs w:val="24"/>
        </w:rPr>
        <w:t>,</w:t>
      </w:r>
      <w:r w:rsidRPr="00401E57">
        <w:rPr>
          <w:sz w:val="24"/>
          <w:szCs w:val="24"/>
        </w:rPr>
        <w:t xml:space="preserve"> or misapplied law, rule, regulation, or the terms of this Agreement. While not required to request personal relief for any employee, the Union must identify the remedy it seeks in filing the grievance. Failure to do so will result in denial of the grievance.</w:t>
      </w:r>
    </w:p>
    <w:p w14:paraId="427845AD" w14:textId="77777777" w:rsidR="00993597" w:rsidRPr="00401E57" w:rsidRDefault="00993597" w:rsidP="00C96E5E">
      <w:pPr>
        <w:pStyle w:val="BodyText"/>
        <w:widowControl/>
        <w:jc w:val="both"/>
      </w:pPr>
    </w:p>
    <w:p w14:paraId="3DE27F5E" w14:textId="32FF6ECA" w:rsidR="00AC48C6" w:rsidRPr="00E9350D" w:rsidRDefault="790F96E0" w:rsidP="00C96E5E">
      <w:pPr>
        <w:pStyle w:val="ListParagraph"/>
        <w:widowControl/>
        <w:numPr>
          <w:ilvl w:val="0"/>
          <w:numId w:val="31"/>
        </w:numPr>
        <w:tabs>
          <w:tab w:val="left" w:pos="1099"/>
        </w:tabs>
        <w:ind w:left="1099" w:right="217"/>
        <w:jc w:val="both"/>
        <w:rPr>
          <w:sz w:val="24"/>
          <w:szCs w:val="24"/>
        </w:rPr>
      </w:pPr>
      <w:r w:rsidRPr="588DEE3A">
        <w:rPr>
          <w:sz w:val="24"/>
          <w:szCs w:val="24"/>
        </w:rPr>
        <w:t>It is understood that the Union's right to grieve pursuant to Section 7</w:t>
      </w:r>
      <w:r w:rsidR="22462115" w:rsidRPr="588DEE3A">
        <w:rPr>
          <w:sz w:val="24"/>
          <w:szCs w:val="24"/>
        </w:rPr>
        <w:t>.</w:t>
      </w:r>
      <w:r w:rsidRPr="588DEE3A">
        <w:rPr>
          <w:sz w:val="24"/>
          <w:szCs w:val="24"/>
        </w:rPr>
        <w:t>F</w:t>
      </w:r>
      <w:r w:rsidR="3FC5C05F" w:rsidRPr="588DEE3A">
        <w:rPr>
          <w:sz w:val="24"/>
          <w:szCs w:val="24"/>
        </w:rPr>
        <w:t>.</w:t>
      </w:r>
      <w:r w:rsidRPr="588DEE3A">
        <w:rPr>
          <w:sz w:val="24"/>
          <w:szCs w:val="24"/>
        </w:rPr>
        <w:t xml:space="preserve"> of this Article does not apply to the Union grievances filed with or for individual employees. If such a grievance by the Union is filed incorrectly as an institutional grievance, the Union shall have five (5) workdays from the date of the challenge to remedy the error should one exist.</w:t>
      </w:r>
    </w:p>
    <w:p w14:paraId="0C829347" w14:textId="353D123D" w:rsidR="00AC48C6" w:rsidRPr="00401E57" w:rsidRDefault="00AC48C6" w:rsidP="00C96E5E">
      <w:pPr>
        <w:pStyle w:val="ListParagraph"/>
        <w:widowControl/>
        <w:tabs>
          <w:tab w:val="left" w:pos="1099"/>
        </w:tabs>
        <w:ind w:left="1099" w:right="217" w:firstLine="0"/>
        <w:jc w:val="both"/>
        <w:rPr>
          <w:sz w:val="24"/>
          <w:szCs w:val="24"/>
        </w:rPr>
      </w:pPr>
    </w:p>
    <w:p w14:paraId="4D0DE1C1" w14:textId="77777777" w:rsidR="00993597" w:rsidRPr="00401E57" w:rsidRDefault="009105A3" w:rsidP="00C96E5E">
      <w:pPr>
        <w:widowControl/>
        <w:ind w:left="379"/>
        <w:jc w:val="both"/>
        <w:rPr>
          <w:sz w:val="24"/>
          <w:szCs w:val="24"/>
        </w:rPr>
      </w:pPr>
      <w:r w:rsidRPr="00401E57">
        <w:rPr>
          <w:b/>
          <w:sz w:val="24"/>
          <w:szCs w:val="24"/>
        </w:rPr>
        <w:t xml:space="preserve">Section 8: </w:t>
      </w:r>
      <w:proofErr w:type="spellStart"/>
      <w:r w:rsidRPr="00401E57">
        <w:rPr>
          <w:sz w:val="24"/>
          <w:szCs w:val="24"/>
        </w:rPr>
        <w:t>Grievability</w:t>
      </w:r>
      <w:proofErr w:type="spellEnd"/>
      <w:r w:rsidRPr="00401E57">
        <w:rPr>
          <w:sz w:val="24"/>
          <w:szCs w:val="24"/>
        </w:rPr>
        <w:t xml:space="preserve"> and Arbitrability Disputes</w:t>
      </w:r>
    </w:p>
    <w:p w14:paraId="0858B7C1" w14:textId="77777777" w:rsidR="00993597" w:rsidRPr="00401E57" w:rsidRDefault="00993597" w:rsidP="00C96E5E">
      <w:pPr>
        <w:pStyle w:val="BodyText"/>
        <w:widowControl/>
        <w:jc w:val="both"/>
      </w:pPr>
    </w:p>
    <w:p w14:paraId="4E8E19FD" w14:textId="77777777" w:rsidR="00993597" w:rsidRPr="00401E57" w:rsidRDefault="009105A3" w:rsidP="00C96E5E">
      <w:pPr>
        <w:pStyle w:val="ListParagraph"/>
        <w:widowControl/>
        <w:numPr>
          <w:ilvl w:val="0"/>
          <w:numId w:val="15"/>
        </w:numPr>
        <w:tabs>
          <w:tab w:val="left" w:pos="1099"/>
        </w:tabs>
        <w:ind w:left="1099" w:right="218" w:hanging="360"/>
        <w:jc w:val="both"/>
        <w:rPr>
          <w:sz w:val="24"/>
          <w:szCs w:val="24"/>
        </w:rPr>
      </w:pPr>
      <w:r w:rsidRPr="00401E57">
        <w:rPr>
          <w:sz w:val="24"/>
          <w:szCs w:val="24"/>
        </w:rPr>
        <w:t xml:space="preserve">If the Employer alleges that a grievance is not </w:t>
      </w:r>
      <w:proofErr w:type="spellStart"/>
      <w:r w:rsidRPr="00401E57">
        <w:rPr>
          <w:sz w:val="24"/>
          <w:szCs w:val="24"/>
        </w:rPr>
        <w:t>grievable</w:t>
      </w:r>
      <w:proofErr w:type="spellEnd"/>
      <w:r w:rsidRPr="00401E57">
        <w:rPr>
          <w:sz w:val="24"/>
          <w:szCs w:val="24"/>
        </w:rPr>
        <w:t xml:space="preserve"> and/or is not arbitrable, then the Employer shall notify the Union in writing, stating the reasons for such a determination.</w:t>
      </w:r>
    </w:p>
    <w:p w14:paraId="3C87E590" w14:textId="77777777" w:rsidR="00993597" w:rsidRPr="00401E57" w:rsidRDefault="00993597" w:rsidP="00C96E5E">
      <w:pPr>
        <w:pStyle w:val="BodyText"/>
        <w:widowControl/>
        <w:jc w:val="both"/>
      </w:pPr>
    </w:p>
    <w:p w14:paraId="447E994F" w14:textId="29417B18" w:rsidR="00993597" w:rsidRPr="00401E57" w:rsidRDefault="009105A3" w:rsidP="00C96E5E">
      <w:pPr>
        <w:pStyle w:val="ListParagraph"/>
        <w:widowControl/>
        <w:numPr>
          <w:ilvl w:val="0"/>
          <w:numId w:val="15"/>
        </w:numPr>
        <w:tabs>
          <w:tab w:val="left" w:pos="1097"/>
          <w:tab w:val="left" w:pos="1099"/>
        </w:tabs>
        <w:ind w:left="1099" w:right="215" w:hanging="360"/>
        <w:jc w:val="both"/>
        <w:rPr>
          <w:sz w:val="24"/>
          <w:szCs w:val="24"/>
        </w:rPr>
      </w:pPr>
      <w:r w:rsidRPr="00401E57">
        <w:rPr>
          <w:sz w:val="24"/>
          <w:szCs w:val="24"/>
        </w:rPr>
        <w:t>When the Employer alleges an issue is non-</w:t>
      </w:r>
      <w:proofErr w:type="spellStart"/>
      <w:r w:rsidRPr="00401E57">
        <w:rPr>
          <w:sz w:val="24"/>
          <w:szCs w:val="24"/>
        </w:rPr>
        <w:t>grievable</w:t>
      </w:r>
      <w:proofErr w:type="spellEnd"/>
      <w:r w:rsidRPr="00401E57">
        <w:rPr>
          <w:sz w:val="24"/>
          <w:szCs w:val="24"/>
        </w:rPr>
        <w:t xml:space="preserve"> or non-arbitrable, the Union will have five (5) workdays to revise the grievance if it wishes. When revised, the grievance will be resubmitted at the level at which the issue was raised and proceed as a normal grievance.</w:t>
      </w:r>
    </w:p>
    <w:p w14:paraId="0264BB4E" w14:textId="77777777" w:rsidR="003A43B1" w:rsidRDefault="003A43B1" w:rsidP="00C96E5E">
      <w:pPr>
        <w:pStyle w:val="ListParagraph"/>
        <w:widowControl/>
        <w:tabs>
          <w:tab w:val="left" w:pos="1100"/>
        </w:tabs>
        <w:ind w:right="218" w:firstLine="0"/>
        <w:jc w:val="both"/>
        <w:rPr>
          <w:sz w:val="24"/>
          <w:szCs w:val="24"/>
        </w:rPr>
      </w:pPr>
    </w:p>
    <w:p w14:paraId="06D01B9E" w14:textId="0ED0FC1E" w:rsidR="00AC48C6" w:rsidRPr="00401E57" w:rsidRDefault="009105A3" w:rsidP="00C96E5E">
      <w:pPr>
        <w:pStyle w:val="ListParagraph"/>
        <w:widowControl/>
        <w:numPr>
          <w:ilvl w:val="0"/>
          <w:numId w:val="15"/>
        </w:numPr>
        <w:tabs>
          <w:tab w:val="left" w:pos="1100"/>
        </w:tabs>
        <w:ind w:right="218" w:hanging="360"/>
        <w:jc w:val="both"/>
        <w:rPr>
          <w:sz w:val="24"/>
          <w:szCs w:val="24"/>
        </w:rPr>
      </w:pPr>
      <w:r w:rsidRPr="00401E57">
        <w:rPr>
          <w:sz w:val="24"/>
          <w:szCs w:val="24"/>
        </w:rPr>
        <w:t xml:space="preserve">If a question of </w:t>
      </w:r>
      <w:proofErr w:type="spellStart"/>
      <w:r w:rsidRPr="00401E57">
        <w:rPr>
          <w:sz w:val="24"/>
          <w:szCs w:val="24"/>
        </w:rPr>
        <w:t>grievability</w:t>
      </w:r>
      <w:proofErr w:type="spellEnd"/>
      <w:r w:rsidRPr="00401E57">
        <w:rPr>
          <w:sz w:val="24"/>
          <w:szCs w:val="24"/>
        </w:rPr>
        <w:t xml:space="preserve"> is raised and the Union does not revise the grievance, the grievance will proceed through the negotiated grievance procedure with the question of </w:t>
      </w:r>
      <w:proofErr w:type="spellStart"/>
      <w:r w:rsidRPr="00401E57">
        <w:rPr>
          <w:sz w:val="24"/>
          <w:szCs w:val="24"/>
        </w:rPr>
        <w:t>grievability</w:t>
      </w:r>
      <w:proofErr w:type="spellEnd"/>
      <w:r w:rsidRPr="00401E57">
        <w:rPr>
          <w:sz w:val="24"/>
          <w:szCs w:val="24"/>
        </w:rPr>
        <w:t xml:space="preserve"> joined to the grievance.</w:t>
      </w:r>
    </w:p>
    <w:p w14:paraId="47CF9BC6" w14:textId="78C02083" w:rsidR="00AC48C6" w:rsidRPr="00401E57" w:rsidRDefault="00AC48C6" w:rsidP="00C96E5E">
      <w:pPr>
        <w:pStyle w:val="ListParagraph"/>
        <w:widowControl/>
        <w:tabs>
          <w:tab w:val="left" w:pos="1100"/>
        </w:tabs>
        <w:ind w:right="218" w:firstLine="0"/>
        <w:jc w:val="both"/>
        <w:rPr>
          <w:sz w:val="24"/>
          <w:szCs w:val="24"/>
        </w:rPr>
      </w:pPr>
    </w:p>
    <w:p w14:paraId="4BA6E268" w14:textId="77777777" w:rsidR="00993597" w:rsidRDefault="009105A3" w:rsidP="00C96E5E">
      <w:pPr>
        <w:widowControl/>
        <w:ind w:left="380"/>
        <w:jc w:val="both"/>
        <w:rPr>
          <w:sz w:val="24"/>
          <w:szCs w:val="24"/>
        </w:rPr>
      </w:pPr>
      <w:r w:rsidRPr="00401E57">
        <w:rPr>
          <w:b/>
          <w:sz w:val="24"/>
          <w:szCs w:val="24"/>
        </w:rPr>
        <w:t xml:space="preserve">Section 9: </w:t>
      </w:r>
      <w:r w:rsidRPr="00401E57">
        <w:rPr>
          <w:sz w:val="24"/>
          <w:szCs w:val="24"/>
        </w:rPr>
        <w:t>Types of Grievances for Employee Grievances</w:t>
      </w:r>
    </w:p>
    <w:p w14:paraId="4B98717A" w14:textId="77777777" w:rsidR="00A14FBE" w:rsidRPr="00401E57" w:rsidRDefault="00A14FBE" w:rsidP="00C96E5E">
      <w:pPr>
        <w:widowControl/>
        <w:ind w:left="380"/>
        <w:jc w:val="both"/>
        <w:rPr>
          <w:sz w:val="24"/>
          <w:szCs w:val="24"/>
        </w:rPr>
      </w:pPr>
    </w:p>
    <w:p w14:paraId="0297E636" w14:textId="31EF48CE" w:rsidR="00993597" w:rsidRPr="00401E57" w:rsidRDefault="009105A3" w:rsidP="00C96E5E">
      <w:pPr>
        <w:pStyle w:val="ListParagraph"/>
        <w:widowControl/>
        <w:numPr>
          <w:ilvl w:val="0"/>
          <w:numId w:val="16"/>
        </w:numPr>
        <w:tabs>
          <w:tab w:val="left" w:pos="1097"/>
          <w:tab w:val="left" w:pos="1099"/>
        </w:tabs>
        <w:ind w:left="1099" w:right="217"/>
        <w:jc w:val="both"/>
        <w:rPr>
          <w:sz w:val="24"/>
          <w:szCs w:val="24"/>
        </w:rPr>
      </w:pPr>
      <w:r w:rsidRPr="00401E57">
        <w:rPr>
          <w:sz w:val="24"/>
          <w:szCs w:val="24"/>
        </w:rPr>
        <w:t xml:space="preserve">Individual Grievance: Grievance filed by an employee concerning any matter relating to the employment of the employee. This may include grievances related to the </w:t>
      </w:r>
      <w:r w:rsidR="00E9350D">
        <w:rPr>
          <w:sz w:val="24"/>
          <w:szCs w:val="24"/>
        </w:rPr>
        <w:t>e</w:t>
      </w:r>
      <w:r w:rsidRPr="00401E57">
        <w:rPr>
          <w:sz w:val="24"/>
          <w:szCs w:val="24"/>
        </w:rPr>
        <w:t>ffect, interpretation, or a claim of a breach of a collective bargaining agreement as to that employee; or any claimed violation, misinterpretation, or misapplication of any law, rule, or regulation affecting the employee’s conditions of employment.</w:t>
      </w:r>
    </w:p>
    <w:p w14:paraId="18676529" w14:textId="77777777" w:rsidR="00993597" w:rsidRPr="00401E57" w:rsidRDefault="00993597" w:rsidP="00C96E5E">
      <w:pPr>
        <w:pStyle w:val="BodyText"/>
        <w:widowControl/>
        <w:jc w:val="both"/>
      </w:pPr>
    </w:p>
    <w:p w14:paraId="51A08A92" w14:textId="2C227B8D" w:rsidR="00993597" w:rsidRPr="00401E57" w:rsidRDefault="009105A3" w:rsidP="00C96E5E">
      <w:pPr>
        <w:pStyle w:val="ListParagraph"/>
        <w:widowControl/>
        <w:numPr>
          <w:ilvl w:val="0"/>
          <w:numId w:val="16"/>
        </w:numPr>
        <w:tabs>
          <w:tab w:val="left" w:pos="1097"/>
          <w:tab w:val="left" w:pos="1099"/>
        </w:tabs>
        <w:ind w:left="1099" w:right="216"/>
        <w:jc w:val="both"/>
        <w:rPr>
          <w:sz w:val="24"/>
          <w:szCs w:val="24"/>
        </w:rPr>
      </w:pPr>
      <w:r w:rsidRPr="00401E57">
        <w:rPr>
          <w:sz w:val="24"/>
          <w:szCs w:val="24"/>
        </w:rPr>
        <w:t xml:space="preserve">Mass Grievance: Several grievances filed by different employees over an identical matter may be combined and treated as a single grievance upon agreement of the </w:t>
      </w:r>
      <w:r w:rsidR="003E70B7">
        <w:rPr>
          <w:sz w:val="24"/>
          <w:szCs w:val="24"/>
        </w:rPr>
        <w:t>e</w:t>
      </w:r>
      <w:r w:rsidRPr="00401E57">
        <w:rPr>
          <w:sz w:val="24"/>
          <w:szCs w:val="24"/>
        </w:rPr>
        <w:t xml:space="preserve">mployees and the Union. For example, “all paralegals </w:t>
      </w:r>
      <w:r w:rsidR="00014F29" w:rsidRPr="00401E57">
        <w:rPr>
          <w:sz w:val="24"/>
          <w:szCs w:val="24"/>
        </w:rPr>
        <w:t>who work in the Litigation Division</w:t>
      </w:r>
      <w:r w:rsidRPr="00401E57">
        <w:rPr>
          <w:sz w:val="24"/>
          <w:szCs w:val="24"/>
        </w:rPr>
        <w:t>” who do not share the same immediate supervisor but whose grievances involve a similar fact pattern or a similar issue.</w:t>
      </w:r>
    </w:p>
    <w:p w14:paraId="16F0E81F" w14:textId="77777777" w:rsidR="00993597" w:rsidRPr="00401E57" w:rsidRDefault="00993597" w:rsidP="00C96E5E">
      <w:pPr>
        <w:pStyle w:val="BodyText"/>
        <w:widowControl/>
        <w:jc w:val="both"/>
      </w:pPr>
    </w:p>
    <w:p w14:paraId="5541D499" w14:textId="77777777" w:rsidR="00AC48C6" w:rsidRPr="00401E57" w:rsidRDefault="009105A3" w:rsidP="00C96E5E">
      <w:pPr>
        <w:pStyle w:val="ListParagraph"/>
        <w:widowControl/>
        <w:numPr>
          <w:ilvl w:val="0"/>
          <w:numId w:val="16"/>
        </w:numPr>
        <w:tabs>
          <w:tab w:val="left" w:pos="1100"/>
        </w:tabs>
        <w:ind w:right="218"/>
        <w:jc w:val="both"/>
        <w:rPr>
          <w:sz w:val="24"/>
          <w:szCs w:val="24"/>
        </w:rPr>
      </w:pPr>
      <w:r w:rsidRPr="00401E57">
        <w:rPr>
          <w:sz w:val="24"/>
          <w:szCs w:val="24"/>
        </w:rPr>
        <w:t>Institutional grievance means any complaint by the Union concerning the effect or interpretation, or a claim of breach of the provisions of this Agreement relating to the rights and benefits that accrue to the Union as the exclusive representative of bargaining unit employees.</w:t>
      </w:r>
    </w:p>
    <w:p w14:paraId="4AB55AE3" w14:textId="5985CC78" w:rsidR="00AC48C6" w:rsidRPr="00401E57" w:rsidRDefault="00AC48C6" w:rsidP="00C96E5E">
      <w:pPr>
        <w:pStyle w:val="ListParagraph"/>
        <w:widowControl/>
        <w:tabs>
          <w:tab w:val="left" w:pos="1100"/>
        </w:tabs>
        <w:ind w:right="218" w:firstLine="0"/>
        <w:jc w:val="both"/>
        <w:rPr>
          <w:sz w:val="24"/>
          <w:szCs w:val="24"/>
        </w:rPr>
      </w:pPr>
    </w:p>
    <w:p w14:paraId="5C489FCC" w14:textId="77777777" w:rsidR="00993597" w:rsidRPr="00401E57" w:rsidRDefault="009105A3" w:rsidP="00C96E5E">
      <w:pPr>
        <w:widowControl/>
        <w:ind w:left="380"/>
        <w:jc w:val="both"/>
        <w:rPr>
          <w:sz w:val="24"/>
          <w:szCs w:val="24"/>
        </w:rPr>
      </w:pPr>
      <w:r w:rsidRPr="00401E57">
        <w:rPr>
          <w:b/>
          <w:sz w:val="24"/>
          <w:szCs w:val="24"/>
        </w:rPr>
        <w:t xml:space="preserve">Section 10: </w:t>
      </w:r>
      <w:r w:rsidRPr="00401E57">
        <w:rPr>
          <w:sz w:val="24"/>
          <w:szCs w:val="24"/>
        </w:rPr>
        <w:t>Step 1</w:t>
      </w:r>
    </w:p>
    <w:p w14:paraId="2A6CA117" w14:textId="77777777" w:rsidR="00993597" w:rsidRPr="00401E57" w:rsidRDefault="00993597" w:rsidP="00C96E5E">
      <w:pPr>
        <w:pStyle w:val="BodyText"/>
        <w:widowControl/>
        <w:jc w:val="both"/>
      </w:pPr>
    </w:p>
    <w:p w14:paraId="507DCB24" w14:textId="77777777" w:rsidR="00AC48C6" w:rsidRPr="00401E57" w:rsidRDefault="009105A3" w:rsidP="00C96E5E">
      <w:pPr>
        <w:pStyle w:val="BodyText"/>
        <w:widowControl/>
        <w:ind w:left="380" w:right="216"/>
        <w:jc w:val="both"/>
      </w:pPr>
      <w:r w:rsidRPr="00E9350D">
        <w:t>Grievant should file Step 1 grievances in accordance with Section 7 of this Article. An additional copy of the grievance will be filed with the Director of Human Resources or</w:t>
      </w:r>
      <w:r w:rsidR="01EF2C9E" w:rsidRPr="00E9350D">
        <w:t xml:space="preserve"> their </w:t>
      </w:r>
      <w:r w:rsidRPr="00E9350D">
        <w:t>designee.</w:t>
      </w:r>
    </w:p>
    <w:p w14:paraId="3E81F308" w14:textId="04E6F7A1" w:rsidR="00AC48C6" w:rsidRPr="00401E57" w:rsidRDefault="00AC48C6" w:rsidP="00C96E5E">
      <w:pPr>
        <w:pStyle w:val="BodyText"/>
        <w:widowControl/>
        <w:ind w:left="380" w:right="216"/>
        <w:jc w:val="both"/>
      </w:pPr>
    </w:p>
    <w:p w14:paraId="69274427" w14:textId="77777777" w:rsidR="00993597" w:rsidRPr="00401E57" w:rsidRDefault="009105A3" w:rsidP="00C96E5E">
      <w:pPr>
        <w:widowControl/>
        <w:ind w:left="380"/>
        <w:jc w:val="both"/>
        <w:rPr>
          <w:sz w:val="24"/>
          <w:szCs w:val="24"/>
        </w:rPr>
      </w:pPr>
      <w:r w:rsidRPr="00401E57">
        <w:rPr>
          <w:b/>
          <w:sz w:val="24"/>
          <w:szCs w:val="24"/>
        </w:rPr>
        <w:t xml:space="preserve">Section 11: </w:t>
      </w:r>
      <w:r w:rsidRPr="00401E57">
        <w:rPr>
          <w:sz w:val="24"/>
          <w:szCs w:val="24"/>
        </w:rPr>
        <w:t>Response to Step 1</w:t>
      </w:r>
    </w:p>
    <w:p w14:paraId="1A556056" w14:textId="77777777" w:rsidR="00993597" w:rsidRPr="00401E57" w:rsidRDefault="00993597" w:rsidP="00C96E5E">
      <w:pPr>
        <w:pStyle w:val="BodyText"/>
        <w:widowControl/>
        <w:jc w:val="both"/>
      </w:pPr>
    </w:p>
    <w:p w14:paraId="585D8255" w14:textId="7EE1FD75" w:rsidR="00993597" w:rsidRDefault="009105A3" w:rsidP="00C96E5E">
      <w:pPr>
        <w:pStyle w:val="BodyText"/>
        <w:widowControl/>
        <w:ind w:left="380" w:right="224"/>
        <w:jc w:val="both"/>
      </w:pPr>
      <w:r w:rsidRPr="00401E57">
        <w:t xml:space="preserve">Management shall issue a final written response to the </w:t>
      </w:r>
      <w:r w:rsidR="003E70B7">
        <w:t>e</w:t>
      </w:r>
      <w:r w:rsidRPr="00401E57">
        <w:t xml:space="preserve">mployee/Union and Union representative (if designated) within </w:t>
      </w:r>
      <w:r w:rsidR="00E9350D">
        <w:t>ten (</w:t>
      </w:r>
      <w:r w:rsidRPr="00401E57">
        <w:t>10</w:t>
      </w:r>
      <w:r w:rsidR="00E9350D">
        <w:t>)</w:t>
      </w:r>
      <w:r w:rsidRPr="00401E57">
        <w:t xml:space="preserve"> workdays from receipt of the Step 1 grievance. The written response shall include:</w:t>
      </w:r>
    </w:p>
    <w:p w14:paraId="57D3F0BC" w14:textId="77777777" w:rsidR="003A43B1" w:rsidRPr="00401E57" w:rsidRDefault="003A43B1" w:rsidP="00C96E5E">
      <w:pPr>
        <w:pStyle w:val="BodyText"/>
        <w:widowControl/>
        <w:ind w:left="380" w:right="224"/>
        <w:jc w:val="both"/>
      </w:pPr>
    </w:p>
    <w:p w14:paraId="165DCE79" w14:textId="77777777" w:rsidR="00993597" w:rsidRPr="00401E57" w:rsidRDefault="009105A3" w:rsidP="00C96E5E">
      <w:pPr>
        <w:pStyle w:val="ListParagraph"/>
        <w:widowControl/>
        <w:numPr>
          <w:ilvl w:val="0"/>
          <w:numId w:val="17"/>
        </w:numPr>
        <w:tabs>
          <w:tab w:val="left" w:pos="1098"/>
        </w:tabs>
        <w:ind w:left="1098" w:hanging="358"/>
        <w:jc w:val="both"/>
        <w:rPr>
          <w:sz w:val="24"/>
          <w:szCs w:val="24"/>
        </w:rPr>
      </w:pPr>
      <w:r w:rsidRPr="00401E57">
        <w:rPr>
          <w:sz w:val="24"/>
          <w:szCs w:val="24"/>
        </w:rPr>
        <w:t xml:space="preserve">Rationale for the decision </w:t>
      </w:r>
      <w:proofErr w:type="gramStart"/>
      <w:r w:rsidRPr="00401E57">
        <w:rPr>
          <w:sz w:val="24"/>
          <w:szCs w:val="24"/>
        </w:rPr>
        <w:t>made;</w:t>
      </w:r>
      <w:proofErr w:type="gramEnd"/>
    </w:p>
    <w:p w14:paraId="27C6B866" w14:textId="77777777" w:rsidR="00993597" w:rsidRPr="00401E57" w:rsidRDefault="00993597" w:rsidP="00C96E5E">
      <w:pPr>
        <w:pStyle w:val="BodyText"/>
        <w:widowControl/>
        <w:jc w:val="both"/>
      </w:pPr>
    </w:p>
    <w:p w14:paraId="0D9CDCA0" w14:textId="77777777" w:rsidR="00993597" w:rsidRPr="00401E57" w:rsidRDefault="009105A3" w:rsidP="00C96E5E">
      <w:pPr>
        <w:pStyle w:val="ListParagraph"/>
        <w:widowControl/>
        <w:numPr>
          <w:ilvl w:val="0"/>
          <w:numId w:val="17"/>
        </w:numPr>
        <w:tabs>
          <w:tab w:val="left" w:pos="1098"/>
          <w:tab w:val="left" w:pos="1100"/>
        </w:tabs>
        <w:ind w:left="1100" w:right="218"/>
        <w:jc w:val="both"/>
        <w:rPr>
          <w:sz w:val="24"/>
          <w:szCs w:val="24"/>
        </w:rPr>
      </w:pPr>
      <w:r w:rsidRPr="00401E57">
        <w:rPr>
          <w:sz w:val="24"/>
          <w:szCs w:val="24"/>
        </w:rPr>
        <w:t>Name, Title, and Telephone Number of the Management Official for the Step 2 grievance.</w:t>
      </w:r>
    </w:p>
    <w:p w14:paraId="0CDF351D" w14:textId="77777777" w:rsidR="003A43B1" w:rsidRDefault="003A43B1" w:rsidP="00C96E5E">
      <w:pPr>
        <w:pStyle w:val="BodyText"/>
        <w:widowControl/>
        <w:ind w:left="380" w:right="217"/>
        <w:jc w:val="both"/>
      </w:pPr>
    </w:p>
    <w:p w14:paraId="0E0C7FDA" w14:textId="6C4425CD" w:rsidR="00993597" w:rsidRPr="00401E57" w:rsidRDefault="009105A3" w:rsidP="00C96E5E">
      <w:pPr>
        <w:pStyle w:val="BodyText"/>
        <w:widowControl/>
        <w:ind w:left="380" w:right="217"/>
        <w:jc w:val="both"/>
      </w:pPr>
      <w:r w:rsidRPr="00401E57">
        <w:t xml:space="preserve">If the grievant does not receive an answer within the designated time limit for the Step 1 grievance, it may be elevated by the </w:t>
      </w:r>
      <w:r w:rsidR="003E70B7">
        <w:t>e</w:t>
      </w:r>
      <w:r w:rsidRPr="00401E57">
        <w:t>mployee/Union or Union representative (if designated) to Step 2.</w:t>
      </w:r>
    </w:p>
    <w:p w14:paraId="10917829" w14:textId="77777777" w:rsidR="00993597" w:rsidRPr="00401E57" w:rsidRDefault="00993597" w:rsidP="00C96E5E">
      <w:pPr>
        <w:pStyle w:val="BodyText"/>
        <w:widowControl/>
        <w:jc w:val="both"/>
      </w:pPr>
    </w:p>
    <w:p w14:paraId="37BB6595" w14:textId="77777777" w:rsidR="00993597" w:rsidRPr="00401E57" w:rsidRDefault="009105A3" w:rsidP="00C96E5E">
      <w:pPr>
        <w:widowControl/>
        <w:ind w:left="380"/>
        <w:jc w:val="both"/>
        <w:rPr>
          <w:sz w:val="24"/>
          <w:szCs w:val="24"/>
        </w:rPr>
      </w:pPr>
      <w:r w:rsidRPr="00401E57">
        <w:rPr>
          <w:b/>
          <w:sz w:val="24"/>
          <w:szCs w:val="24"/>
        </w:rPr>
        <w:t xml:space="preserve">Section 12: </w:t>
      </w:r>
      <w:r w:rsidRPr="00401E57">
        <w:rPr>
          <w:sz w:val="24"/>
          <w:szCs w:val="24"/>
        </w:rPr>
        <w:t>Step 2</w:t>
      </w:r>
    </w:p>
    <w:p w14:paraId="6BBB177B" w14:textId="77777777" w:rsidR="003A43B1" w:rsidRDefault="003A43B1" w:rsidP="00C96E5E">
      <w:pPr>
        <w:pStyle w:val="BodyText"/>
        <w:widowControl/>
        <w:ind w:left="379" w:right="215"/>
        <w:jc w:val="both"/>
      </w:pPr>
    </w:p>
    <w:p w14:paraId="2B34D0CF" w14:textId="6A056330" w:rsidR="00993597" w:rsidRPr="00401E57" w:rsidRDefault="009105A3" w:rsidP="00C96E5E">
      <w:pPr>
        <w:pStyle w:val="BodyText"/>
        <w:widowControl/>
        <w:ind w:left="379" w:right="215"/>
        <w:jc w:val="both"/>
      </w:pPr>
      <w:r w:rsidRPr="00401E57">
        <w:t xml:space="preserve">If the grievant(s) is not satisfied with the Step 1 decision, the grievant(s) may appeal the grievance in writing to the next </w:t>
      </w:r>
      <w:proofErr w:type="gramStart"/>
      <w:r w:rsidRPr="00401E57">
        <w:t>higher level</w:t>
      </w:r>
      <w:proofErr w:type="gramEnd"/>
      <w:r w:rsidRPr="00401E57">
        <w:t xml:space="preserve"> manager within five (5) </w:t>
      </w:r>
      <w:r w:rsidR="00B22AE8" w:rsidRPr="00401E57">
        <w:t>workday</w:t>
      </w:r>
      <w:r w:rsidRPr="00401E57">
        <w:t xml:space="preserve">s of </w:t>
      </w:r>
      <w:r w:rsidRPr="00401E57">
        <w:lastRenderedPageBreak/>
        <w:t>the receipt of the Step 1 decision. An additional copy of the grievance will be filed with the Director of Human Resources or</w:t>
      </w:r>
      <w:r w:rsidR="003F4758" w:rsidRPr="00401E57">
        <w:t xml:space="preserve"> their </w:t>
      </w:r>
      <w:r w:rsidRPr="00401E57">
        <w:t>designee.</w:t>
      </w:r>
    </w:p>
    <w:p w14:paraId="243B5A36" w14:textId="77777777" w:rsidR="00993597" w:rsidRPr="00401E57" w:rsidRDefault="00993597" w:rsidP="00C96E5E">
      <w:pPr>
        <w:pStyle w:val="BodyText"/>
        <w:widowControl/>
        <w:jc w:val="both"/>
      </w:pPr>
    </w:p>
    <w:p w14:paraId="14008843" w14:textId="77777777" w:rsidR="00993597" w:rsidRPr="00401E57" w:rsidRDefault="009105A3" w:rsidP="00C96E5E">
      <w:pPr>
        <w:widowControl/>
        <w:ind w:left="380"/>
        <w:jc w:val="both"/>
        <w:rPr>
          <w:sz w:val="24"/>
          <w:szCs w:val="24"/>
        </w:rPr>
      </w:pPr>
      <w:r w:rsidRPr="00401E57">
        <w:rPr>
          <w:b/>
          <w:sz w:val="24"/>
          <w:szCs w:val="24"/>
        </w:rPr>
        <w:t>Section 13:</w:t>
      </w:r>
      <w:r w:rsidRPr="00401E57">
        <w:rPr>
          <w:b/>
          <w:w w:val="150"/>
          <w:sz w:val="24"/>
          <w:szCs w:val="24"/>
        </w:rPr>
        <w:t xml:space="preserve"> </w:t>
      </w:r>
      <w:r w:rsidRPr="00401E57">
        <w:rPr>
          <w:sz w:val="24"/>
          <w:szCs w:val="24"/>
        </w:rPr>
        <w:t>Response to Step 2</w:t>
      </w:r>
    </w:p>
    <w:p w14:paraId="7378201E" w14:textId="77777777" w:rsidR="00993597" w:rsidRPr="00401E57" w:rsidRDefault="00993597" w:rsidP="00C96E5E">
      <w:pPr>
        <w:pStyle w:val="BodyText"/>
        <w:widowControl/>
        <w:jc w:val="both"/>
      </w:pPr>
    </w:p>
    <w:p w14:paraId="62751E6D" w14:textId="07E442B3" w:rsidR="00993597" w:rsidRDefault="009105A3" w:rsidP="00C96E5E">
      <w:pPr>
        <w:pStyle w:val="BodyText"/>
        <w:widowControl/>
        <w:ind w:left="380" w:right="218"/>
        <w:jc w:val="both"/>
      </w:pPr>
      <w:r w:rsidRPr="00401E57">
        <w:t xml:space="preserve">Management shall issue a final written response to the </w:t>
      </w:r>
      <w:r w:rsidR="003E70B7">
        <w:t>e</w:t>
      </w:r>
      <w:r w:rsidRPr="00401E57">
        <w:t xml:space="preserve">mployee/Union and Union representative (if designated) within </w:t>
      </w:r>
      <w:r w:rsidR="00E9350D">
        <w:t>ten (</w:t>
      </w:r>
      <w:r w:rsidRPr="00401E57">
        <w:t>10</w:t>
      </w:r>
      <w:r w:rsidR="00E9350D">
        <w:t>)</w:t>
      </w:r>
      <w:r w:rsidRPr="00401E57">
        <w:t xml:space="preserve"> </w:t>
      </w:r>
      <w:r w:rsidR="00B22AE8" w:rsidRPr="00401E57">
        <w:t>workday</w:t>
      </w:r>
      <w:r w:rsidRPr="00401E57">
        <w:t>s from receipt of the Step 2 grievance.</w:t>
      </w:r>
    </w:p>
    <w:p w14:paraId="7A27D0C0" w14:textId="77777777" w:rsidR="003A43B1" w:rsidRPr="00401E57" w:rsidRDefault="003A43B1" w:rsidP="00C96E5E">
      <w:pPr>
        <w:pStyle w:val="BodyText"/>
        <w:widowControl/>
        <w:ind w:left="380" w:right="218"/>
        <w:jc w:val="both"/>
      </w:pPr>
    </w:p>
    <w:p w14:paraId="421D1B6E" w14:textId="77777777" w:rsidR="00993597" w:rsidRDefault="009105A3" w:rsidP="00C96E5E">
      <w:pPr>
        <w:pStyle w:val="BodyText"/>
        <w:widowControl/>
        <w:ind w:left="380"/>
        <w:jc w:val="both"/>
      </w:pPr>
      <w:r w:rsidRPr="00401E57">
        <w:t>The written response shall include:</w:t>
      </w:r>
    </w:p>
    <w:p w14:paraId="28603AFB" w14:textId="77777777" w:rsidR="003A43B1" w:rsidRPr="00401E57" w:rsidRDefault="003A43B1" w:rsidP="00C96E5E">
      <w:pPr>
        <w:pStyle w:val="BodyText"/>
        <w:widowControl/>
        <w:ind w:left="380"/>
        <w:jc w:val="both"/>
      </w:pPr>
    </w:p>
    <w:p w14:paraId="71B23103" w14:textId="77777777" w:rsidR="00993597" w:rsidRPr="00401E57" w:rsidRDefault="009105A3" w:rsidP="00C96E5E">
      <w:pPr>
        <w:pStyle w:val="ListParagraph"/>
        <w:widowControl/>
        <w:numPr>
          <w:ilvl w:val="0"/>
          <w:numId w:val="18"/>
        </w:numPr>
        <w:tabs>
          <w:tab w:val="left" w:pos="1098"/>
        </w:tabs>
        <w:ind w:left="1098" w:hanging="358"/>
        <w:jc w:val="both"/>
        <w:rPr>
          <w:sz w:val="24"/>
          <w:szCs w:val="24"/>
        </w:rPr>
      </w:pPr>
      <w:r w:rsidRPr="00401E57">
        <w:rPr>
          <w:sz w:val="24"/>
          <w:szCs w:val="24"/>
        </w:rPr>
        <w:t xml:space="preserve">Rationale for the decision </w:t>
      </w:r>
      <w:proofErr w:type="gramStart"/>
      <w:r w:rsidRPr="00401E57">
        <w:rPr>
          <w:sz w:val="24"/>
          <w:szCs w:val="24"/>
        </w:rPr>
        <w:t>made;</w:t>
      </w:r>
      <w:proofErr w:type="gramEnd"/>
    </w:p>
    <w:p w14:paraId="5C0F2910" w14:textId="77777777" w:rsidR="00993597" w:rsidRPr="00401E57" w:rsidRDefault="00993597" w:rsidP="00C96E5E">
      <w:pPr>
        <w:pStyle w:val="BodyText"/>
        <w:widowControl/>
        <w:jc w:val="both"/>
      </w:pPr>
    </w:p>
    <w:p w14:paraId="4CA73715" w14:textId="77777777" w:rsidR="00993597" w:rsidRPr="00401E57" w:rsidRDefault="009105A3" w:rsidP="00C96E5E">
      <w:pPr>
        <w:pStyle w:val="ListParagraph"/>
        <w:widowControl/>
        <w:numPr>
          <w:ilvl w:val="0"/>
          <w:numId w:val="18"/>
        </w:numPr>
        <w:tabs>
          <w:tab w:val="left" w:pos="1097"/>
          <w:tab w:val="left" w:pos="1099"/>
        </w:tabs>
        <w:ind w:right="218"/>
        <w:jc w:val="both"/>
        <w:rPr>
          <w:sz w:val="24"/>
          <w:szCs w:val="24"/>
        </w:rPr>
      </w:pPr>
      <w:r w:rsidRPr="00401E57">
        <w:rPr>
          <w:sz w:val="24"/>
          <w:szCs w:val="24"/>
        </w:rPr>
        <w:t>Name, Title, and Telephone Number of the Management Official for the Step 3 grievance.</w:t>
      </w:r>
    </w:p>
    <w:p w14:paraId="45F90C87" w14:textId="77777777" w:rsidR="00993597" w:rsidRPr="00401E57" w:rsidRDefault="00993597" w:rsidP="00C96E5E">
      <w:pPr>
        <w:pStyle w:val="BodyText"/>
        <w:widowControl/>
        <w:jc w:val="both"/>
      </w:pPr>
    </w:p>
    <w:p w14:paraId="12E2AA93" w14:textId="24EEB0FF" w:rsidR="00AC48C6" w:rsidRPr="00401E57" w:rsidRDefault="009105A3" w:rsidP="00C96E5E">
      <w:pPr>
        <w:pStyle w:val="BodyText"/>
        <w:widowControl/>
        <w:ind w:left="379" w:right="217"/>
        <w:jc w:val="both"/>
      </w:pPr>
      <w:r w:rsidRPr="00401E57">
        <w:t xml:space="preserve">If the grievant does not receive an answer within the designated time limit for the Step 2 grievance, it may be elevated by the </w:t>
      </w:r>
      <w:r w:rsidR="003E70B7">
        <w:t>e</w:t>
      </w:r>
      <w:r w:rsidRPr="00401E57">
        <w:t>mployee/Union or Union representative (if designated) to Step 3.</w:t>
      </w:r>
    </w:p>
    <w:p w14:paraId="75CF9255" w14:textId="1CB67829" w:rsidR="00AC48C6" w:rsidRPr="00401E57" w:rsidRDefault="00AC48C6" w:rsidP="00C96E5E">
      <w:pPr>
        <w:pStyle w:val="BodyText"/>
        <w:widowControl/>
        <w:ind w:left="379" w:right="217"/>
        <w:jc w:val="both"/>
      </w:pPr>
    </w:p>
    <w:p w14:paraId="0165DFBB" w14:textId="77777777" w:rsidR="00993597" w:rsidRPr="00401E57" w:rsidRDefault="009105A3" w:rsidP="00C96E5E">
      <w:pPr>
        <w:widowControl/>
        <w:ind w:left="379"/>
        <w:jc w:val="both"/>
        <w:rPr>
          <w:sz w:val="24"/>
          <w:szCs w:val="24"/>
        </w:rPr>
      </w:pPr>
      <w:r w:rsidRPr="00401E57">
        <w:rPr>
          <w:b/>
          <w:sz w:val="24"/>
          <w:szCs w:val="24"/>
        </w:rPr>
        <w:t>Section 14:</w:t>
      </w:r>
      <w:r w:rsidRPr="00401E57">
        <w:rPr>
          <w:b/>
          <w:w w:val="150"/>
          <w:sz w:val="24"/>
          <w:szCs w:val="24"/>
        </w:rPr>
        <w:t xml:space="preserve"> </w:t>
      </w:r>
      <w:r w:rsidRPr="00401E57">
        <w:rPr>
          <w:sz w:val="24"/>
          <w:szCs w:val="24"/>
        </w:rPr>
        <w:t>Step 3</w:t>
      </w:r>
    </w:p>
    <w:p w14:paraId="372DC655" w14:textId="77777777" w:rsidR="00993597" w:rsidRPr="00401E57" w:rsidRDefault="00993597" w:rsidP="00C96E5E">
      <w:pPr>
        <w:pStyle w:val="BodyText"/>
        <w:widowControl/>
        <w:jc w:val="both"/>
      </w:pPr>
    </w:p>
    <w:p w14:paraId="08D9A76D" w14:textId="3C9277C1" w:rsidR="00AC48C6" w:rsidRPr="00401E57" w:rsidRDefault="009105A3" w:rsidP="00C96E5E">
      <w:pPr>
        <w:pStyle w:val="BodyText"/>
        <w:widowControl/>
        <w:ind w:left="379" w:right="218"/>
        <w:jc w:val="both"/>
      </w:pPr>
      <w:r w:rsidRPr="00401E57">
        <w:t xml:space="preserve">If the grievant(s) is not satisfied with the Step 2 decision, the grievant(s) may appeal the grievance in writing to the Director of Human Resources for referral to the appropriate </w:t>
      </w:r>
      <w:r w:rsidR="00BF7084">
        <w:t>Deciding Official</w:t>
      </w:r>
      <w:r w:rsidRPr="00401E57">
        <w:t xml:space="preserve"> within five (5) </w:t>
      </w:r>
      <w:r w:rsidR="00B22AE8" w:rsidRPr="00401E57">
        <w:t>workday</w:t>
      </w:r>
      <w:r w:rsidRPr="00401E57">
        <w:t>s of receipt of the decision.</w:t>
      </w:r>
    </w:p>
    <w:p w14:paraId="3DF1305B" w14:textId="20F8B739" w:rsidR="00AC48C6" w:rsidRPr="00401E57" w:rsidRDefault="00AC48C6" w:rsidP="00C96E5E">
      <w:pPr>
        <w:pStyle w:val="BodyText"/>
        <w:widowControl/>
        <w:ind w:left="379" w:right="218"/>
        <w:jc w:val="both"/>
      </w:pPr>
    </w:p>
    <w:p w14:paraId="3C44A7BB" w14:textId="77777777" w:rsidR="00993597" w:rsidRPr="00401E57" w:rsidRDefault="009105A3" w:rsidP="00C96E5E">
      <w:pPr>
        <w:widowControl/>
        <w:ind w:left="380"/>
        <w:jc w:val="both"/>
        <w:rPr>
          <w:sz w:val="24"/>
          <w:szCs w:val="24"/>
        </w:rPr>
      </w:pPr>
      <w:r w:rsidRPr="00401E57">
        <w:rPr>
          <w:b/>
          <w:sz w:val="24"/>
          <w:szCs w:val="24"/>
        </w:rPr>
        <w:t>Section 15:</w:t>
      </w:r>
      <w:r w:rsidRPr="00401E57">
        <w:rPr>
          <w:b/>
          <w:w w:val="150"/>
          <w:sz w:val="24"/>
          <w:szCs w:val="24"/>
        </w:rPr>
        <w:t xml:space="preserve"> </w:t>
      </w:r>
      <w:r w:rsidRPr="00401E57">
        <w:rPr>
          <w:sz w:val="24"/>
          <w:szCs w:val="24"/>
        </w:rPr>
        <w:t>Response to Step 3</w:t>
      </w:r>
    </w:p>
    <w:p w14:paraId="68D8E9C0" w14:textId="77777777" w:rsidR="00993597" w:rsidRPr="00401E57" w:rsidRDefault="00993597" w:rsidP="00C96E5E">
      <w:pPr>
        <w:pStyle w:val="BodyText"/>
        <w:widowControl/>
        <w:jc w:val="both"/>
      </w:pPr>
    </w:p>
    <w:p w14:paraId="26C65634" w14:textId="4A5AFFD5" w:rsidR="00AC48C6" w:rsidRPr="00401E57" w:rsidRDefault="009105A3" w:rsidP="00C96E5E">
      <w:pPr>
        <w:pStyle w:val="BodyText"/>
        <w:widowControl/>
        <w:ind w:left="380" w:right="217"/>
        <w:jc w:val="both"/>
      </w:pPr>
      <w:r w:rsidRPr="00401E57">
        <w:t xml:space="preserve">Management must render a written decision within ten (10) </w:t>
      </w:r>
      <w:r w:rsidR="00B22AE8" w:rsidRPr="00401E57">
        <w:t>workday</w:t>
      </w:r>
      <w:r w:rsidRPr="00401E57">
        <w:t>s from receipt of the Step 3 grievance. The Employer agrees to provide directly to the appropriate Union representative(s) one (1) copy of all step decisions rendered on grievances filed under the provisions of this Article.</w:t>
      </w:r>
    </w:p>
    <w:p w14:paraId="0A1AEB20" w14:textId="21E5C07E" w:rsidR="00AC48C6" w:rsidRPr="00401E57" w:rsidRDefault="00AC48C6" w:rsidP="00C96E5E">
      <w:pPr>
        <w:pStyle w:val="BodyText"/>
        <w:widowControl/>
        <w:ind w:left="380" w:right="217"/>
        <w:jc w:val="both"/>
      </w:pPr>
    </w:p>
    <w:p w14:paraId="30E37D83" w14:textId="5B9BD584" w:rsidR="00993597" w:rsidRDefault="790F96E0" w:rsidP="00C96E5E">
      <w:pPr>
        <w:widowControl/>
        <w:tabs>
          <w:tab w:val="left" w:pos="5856"/>
        </w:tabs>
        <w:ind w:left="380"/>
        <w:jc w:val="both"/>
        <w:rPr>
          <w:sz w:val="24"/>
          <w:szCs w:val="24"/>
        </w:rPr>
      </w:pPr>
      <w:r w:rsidRPr="588DEE3A">
        <w:rPr>
          <w:b/>
          <w:bCs/>
          <w:sz w:val="24"/>
          <w:szCs w:val="24"/>
        </w:rPr>
        <w:t>Section 16:</w:t>
      </w:r>
      <w:r w:rsidRPr="588DEE3A">
        <w:rPr>
          <w:b/>
          <w:bCs/>
          <w:w w:val="150"/>
          <w:sz w:val="24"/>
          <w:szCs w:val="24"/>
        </w:rPr>
        <w:t xml:space="preserve"> </w:t>
      </w:r>
      <w:r w:rsidRPr="00401E57">
        <w:rPr>
          <w:sz w:val="24"/>
          <w:szCs w:val="24"/>
        </w:rPr>
        <w:t>Institutional Grievance Procedure</w:t>
      </w:r>
    </w:p>
    <w:p w14:paraId="2B35B260" w14:textId="77777777" w:rsidR="003A43B1" w:rsidRPr="00401E57" w:rsidRDefault="003A43B1" w:rsidP="00C96E5E">
      <w:pPr>
        <w:widowControl/>
        <w:tabs>
          <w:tab w:val="left" w:pos="5856"/>
        </w:tabs>
        <w:ind w:left="380"/>
        <w:jc w:val="both"/>
        <w:rPr>
          <w:sz w:val="24"/>
          <w:szCs w:val="24"/>
        </w:rPr>
      </w:pPr>
    </w:p>
    <w:p w14:paraId="45BAF39B" w14:textId="77777777" w:rsidR="00993597" w:rsidRDefault="009105A3" w:rsidP="00C96E5E">
      <w:pPr>
        <w:pStyle w:val="ListParagraph"/>
        <w:widowControl/>
        <w:numPr>
          <w:ilvl w:val="0"/>
          <w:numId w:val="19"/>
        </w:numPr>
        <w:tabs>
          <w:tab w:val="left" w:pos="1097"/>
        </w:tabs>
        <w:ind w:left="1097" w:hanging="358"/>
        <w:jc w:val="both"/>
        <w:rPr>
          <w:sz w:val="24"/>
          <w:szCs w:val="24"/>
        </w:rPr>
      </w:pPr>
      <w:r w:rsidRPr="00401E57">
        <w:rPr>
          <w:sz w:val="24"/>
          <w:szCs w:val="24"/>
        </w:rPr>
        <w:t>Filing Provisions</w:t>
      </w:r>
    </w:p>
    <w:p w14:paraId="19EF4AE7" w14:textId="77777777" w:rsidR="003A43B1" w:rsidRPr="00401E57" w:rsidRDefault="003A43B1" w:rsidP="00C96E5E">
      <w:pPr>
        <w:pStyle w:val="ListParagraph"/>
        <w:widowControl/>
        <w:tabs>
          <w:tab w:val="left" w:pos="1097"/>
        </w:tabs>
        <w:ind w:left="1097" w:firstLine="0"/>
        <w:jc w:val="both"/>
        <w:rPr>
          <w:sz w:val="24"/>
          <w:szCs w:val="24"/>
        </w:rPr>
      </w:pPr>
    </w:p>
    <w:p w14:paraId="63DCD7E8" w14:textId="069320F8" w:rsidR="00993597" w:rsidRPr="00401E57" w:rsidRDefault="009105A3" w:rsidP="00C96E5E">
      <w:pPr>
        <w:pStyle w:val="ListParagraph"/>
        <w:widowControl/>
        <w:numPr>
          <w:ilvl w:val="0"/>
          <w:numId w:val="30"/>
        </w:numPr>
        <w:tabs>
          <w:tab w:val="left" w:pos="1458"/>
        </w:tabs>
        <w:ind w:left="1458" w:hanging="358"/>
        <w:jc w:val="both"/>
        <w:rPr>
          <w:sz w:val="24"/>
          <w:szCs w:val="24"/>
        </w:rPr>
      </w:pPr>
      <w:r w:rsidRPr="00401E57">
        <w:rPr>
          <w:sz w:val="24"/>
          <w:szCs w:val="24"/>
        </w:rPr>
        <w:t>Format</w:t>
      </w:r>
    </w:p>
    <w:p w14:paraId="2A53CC4E" w14:textId="77777777" w:rsidR="00993597" w:rsidRPr="00401E57" w:rsidRDefault="00993597" w:rsidP="00C96E5E">
      <w:pPr>
        <w:pStyle w:val="BodyText"/>
        <w:widowControl/>
        <w:jc w:val="both"/>
      </w:pPr>
    </w:p>
    <w:p w14:paraId="6BD18AD3" w14:textId="21FE17F1" w:rsidR="00993597" w:rsidRPr="00401E57" w:rsidRDefault="009105A3" w:rsidP="00C96E5E">
      <w:pPr>
        <w:pStyle w:val="ListParagraph"/>
        <w:widowControl/>
        <w:numPr>
          <w:ilvl w:val="1"/>
          <w:numId w:val="30"/>
        </w:numPr>
        <w:tabs>
          <w:tab w:val="left" w:pos="1818"/>
          <w:tab w:val="left" w:pos="1820"/>
        </w:tabs>
        <w:ind w:right="216"/>
        <w:jc w:val="both"/>
        <w:rPr>
          <w:sz w:val="24"/>
          <w:szCs w:val="24"/>
        </w:rPr>
      </w:pPr>
      <w:r w:rsidRPr="00401E57">
        <w:rPr>
          <w:sz w:val="24"/>
          <w:szCs w:val="24"/>
        </w:rPr>
        <w:t xml:space="preserve">A grievance filed by the Union against </w:t>
      </w:r>
      <w:r w:rsidR="009277A1">
        <w:rPr>
          <w:sz w:val="24"/>
          <w:szCs w:val="24"/>
        </w:rPr>
        <w:t>the Agency</w:t>
      </w:r>
      <w:r w:rsidRPr="00401E57">
        <w:rPr>
          <w:sz w:val="24"/>
          <w:szCs w:val="24"/>
        </w:rPr>
        <w:t xml:space="preserve"> will be presented either electronically or in hard copy to the Director of Human Resources, with a copy to the Staff Director, on the Official Grievance Form (</w:t>
      </w:r>
      <w:r w:rsidRPr="009277A1">
        <w:rPr>
          <w:sz w:val="24"/>
          <w:szCs w:val="24"/>
        </w:rPr>
        <w:t>see Appendix VI</w:t>
      </w:r>
      <w:r w:rsidRPr="00401E57">
        <w:rPr>
          <w:sz w:val="24"/>
          <w:szCs w:val="24"/>
        </w:rPr>
        <w:t>).</w:t>
      </w:r>
    </w:p>
    <w:p w14:paraId="60C7AD39" w14:textId="77777777" w:rsidR="00993597" w:rsidRPr="00401E57" w:rsidRDefault="00993597" w:rsidP="00C96E5E">
      <w:pPr>
        <w:pStyle w:val="BodyText"/>
        <w:widowControl/>
        <w:jc w:val="both"/>
      </w:pPr>
    </w:p>
    <w:p w14:paraId="674D4530" w14:textId="77777777" w:rsidR="00993597" w:rsidRPr="00401E57" w:rsidRDefault="009105A3" w:rsidP="00C96E5E">
      <w:pPr>
        <w:pStyle w:val="ListParagraph"/>
        <w:widowControl/>
        <w:numPr>
          <w:ilvl w:val="1"/>
          <w:numId w:val="30"/>
        </w:numPr>
        <w:tabs>
          <w:tab w:val="left" w:pos="1818"/>
          <w:tab w:val="left" w:pos="1820"/>
        </w:tabs>
        <w:ind w:right="217"/>
        <w:jc w:val="both"/>
        <w:rPr>
          <w:sz w:val="24"/>
          <w:szCs w:val="24"/>
        </w:rPr>
      </w:pPr>
      <w:r w:rsidRPr="00401E57">
        <w:rPr>
          <w:sz w:val="24"/>
          <w:szCs w:val="24"/>
        </w:rPr>
        <w:t xml:space="preserve">Grievances must cite the Agreement provision alleged to have been </w:t>
      </w:r>
      <w:proofErr w:type="gramStart"/>
      <w:r w:rsidRPr="00401E57">
        <w:rPr>
          <w:sz w:val="24"/>
          <w:szCs w:val="24"/>
        </w:rPr>
        <w:t>violated;</w:t>
      </w:r>
      <w:proofErr w:type="gramEnd"/>
    </w:p>
    <w:p w14:paraId="1A642858" w14:textId="77777777" w:rsidR="00993597" w:rsidRPr="00401E57" w:rsidRDefault="00993597" w:rsidP="00C96E5E">
      <w:pPr>
        <w:pStyle w:val="BodyText"/>
        <w:widowControl/>
        <w:jc w:val="both"/>
      </w:pPr>
    </w:p>
    <w:p w14:paraId="0F6C6CA6" w14:textId="77777777" w:rsidR="00993597" w:rsidRPr="00401E57" w:rsidRDefault="009105A3" w:rsidP="00C96E5E">
      <w:pPr>
        <w:pStyle w:val="ListParagraph"/>
        <w:widowControl/>
        <w:numPr>
          <w:ilvl w:val="1"/>
          <w:numId w:val="30"/>
        </w:numPr>
        <w:tabs>
          <w:tab w:val="left" w:pos="1817"/>
          <w:tab w:val="left" w:pos="1820"/>
        </w:tabs>
        <w:ind w:right="218"/>
        <w:jc w:val="both"/>
        <w:rPr>
          <w:sz w:val="24"/>
          <w:szCs w:val="24"/>
        </w:rPr>
      </w:pPr>
      <w:r w:rsidRPr="00401E57">
        <w:rPr>
          <w:sz w:val="24"/>
          <w:szCs w:val="24"/>
        </w:rPr>
        <w:t xml:space="preserve">Describe the violation with sufficient specificity to advise the Employer of the nature of the </w:t>
      </w:r>
      <w:proofErr w:type="gramStart"/>
      <w:r w:rsidRPr="00401E57">
        <w:rPr>
          <w:sz w:val="24"/>
          <w:szCs w:val="24"/>
        </w:rPr>
        <w:t>harm;</w:t>
      </w:r>
      <w:proofErr w:type="gramEnd"/>
    </w:p>
    <w:p w14:paraId="4D90C404" w14:textId="77777777" w:rsidR="00993597" w:rsidRPr="00401E57" w:rsidRDefault="00993597" w:rsidP="00C96E5E">
      <w:pPr>
        <w:pStyle w:val="BodyText"/>
        <w:widowControl/>
        <w:jc w:val="both"/>
      </w:pPr>
    </w:p>
    <w:p w14:paraId="45BCB1A2" w14:textId="77777777" w:rsidR="00993597" w:rsidRPr="00401E57" w:rsidRDefault="009105A3" w:rsidP="00C96E5E">
      <w:pPr>
        <w:pStyle w:val="ListParagraph"/>
        <w:widowControl/>
        <w:numPr>
          <w:ilvl w:val="1"/>
          <w:numId w:val="30"/>
        </w:numPr>
        <w:tabs>
          <w:tab w:val="left" w:pos="1817"/>
          <w:tab w:val="left" w:pos="1819"/>
        </w:tabs>
        <w:ind w:left="1819" w:right="220"/>
        <w:jc w:val="both"/>
        <w:rPr>
          <w:sz w:val="24"/>
          <w:szCs w:val="24"/>
        </w:rPr>
      </w:pPr>
      <w:r w:rsidRPr="00401E57">
        <w:rPr>
          <w:sz w:val="24"/>
          <w:szCs w:val="24"/>
        </w:rPr>
        <w:t>The Union may name the management official it believes responsible for the resolution of the matter; and</w:t>
      </w:r>
    </w:p>
    <w:p w14:paraId="72F76811" w14:textId="77777777" w:rsidR="00993597" w:rsidRPr="00401E57" w:rsidRDefault="00993597" w:rsidP="00C96E5E">
      <w:pPr>
        <w:pStyle w:val="BodyText"/>
        <w:widowControl/>
        <w:jc w:val="both"/>
      </w:pPr>
    </w:p>
    <w:p w14:paraId="18605AAD" w14:textId="77777777" w:rsidR="00993597" w:rsidRPr="00401E57" w:rsidRDefault="009105A3" w:rsidP="00C96E5E">
      <w:pPr>
        <w:pStyle w:val="ListParagraph"/>
        <w:widowControl/>
        <w:numPr>
          <w:ilvl w:val="1"/>
          <w:numId w:val="30"/>
        </w:numPr>
        <w:tabs>
          <w:tab w:val="left" w:pos="1818"/>
        </w:tabs>
        <w:ind w:left="1818" w:hanging="359"/>
        <w:jc w:val="both"/>
        <w:rPr>
          <w:sz w:val="24"/>
          <w:szCs w:val="24"/>
        </w:rPr>
      </w:pPr>
      <w:r w:rsidRPr="00401E57">
        <w:rPr>
          <w:sz w:val="24"/>
          <w:szCs w:val="24"/>
        </w:rPr>
        <w:t>State the remedy sought.</w:t>
      </w:r>
    </w:p>
    <w:p w14:paraId="4383541F" w14:textId="77777777" w:rsidR="00993597" w:rsidRPr="00401E57" w:rsidRDefault="00993597" w:rsidP="00C96E5E">
      <w:pPr>
        <w:pStyle w:val="BodyText"/>
        <w:widowControl/>
        <w:jc w:val="both"/>
      </w:pPr>
    </w:p>
    <w:p w14:paraId="203F08B9" w14:textId="77777777" w:rsidR="00993597" w:rsidRPr="00401E57" w:rsidRDefault="009105A3" w:rsidP="00C96E5E">
      <w:pPr>
        <w:pStyle w:val="ListParagraph"/>
        <w:widowControl/>
        <w:numPr>
          <w:ilvl w:val="0"/>
          <w:numId w:val="30"/>
        </w:numPr>
        <w:tabs>
          <w:tab w:val="left" w:pos="1458"/>
        </w:tabs>
        <w:ind w:left="1458" w:hanging="359"/>
        <w:jc w:val="both"/>
        <w:rPr>
          <w:sz w:val="24"/>
          <w:szCs w:val="24"/>
        </w:rPr>
      </w:pPr>
      <w:r w:rsidRPr="00401E57">
        <w:rPr>
          <w:sz w:val="24"/>
          <w:szCs w:val="24"/>
        </w:rPr>
        <w:t>Time Frames</w:t>
      </w:r>
    </w:p>
    <w:p w14:paraId="2D3E646B" w14:textId="77777777" w:rsidR="00993597" w:rsidRPr="00401E57" w:rsidRDefault="00993597" w:rsidP="00C96E5E">
      <w:pPr>
        <w:pStyle w:val="BodyText"/>
        <w:widowControl/>
        <w:jc w:val="both"/>
      </w:pPr>
    </w:p>
    <w:p w14:paraId="4D9F3416" w14:textId="383D0BE6" w:rsidR="00993597" w:rsidRPr="00401E57" w:rsidRDefault="790F96E0" w:rsidP="00C96E5E">
      <w:pPr>
        <w:pStyle w:val="ListParagraph"/>
        <w:widowControl/>
        <w:numPr>
          <w:ilvl w:val="1"/>
          <w:numId w:val="30"/>
        </w:numPr>
        <w:tabs>
          <w:tab w:val="left" w:pos="1819"/>
        </w:tabs>
        <w:ind w:left="1819" w:right="215"/>
        <w:jc w:val="both"/>
        <w:rPr>
          <w:sz w:val="24"/>
          <w:szCs w:val="24"/>
        </w:rPr>
      </w:pPr>
      <w:r w:rsidRPr="588DEE3A">
        <w:rPr>
          <w:sz w:val="24"/>
          <w:szCs w:val="24"/>
        </w:rPr>
        <w:t xml:space="preserve">Institutional grievances must be written in accordance with the formatting provisions in this section and submitted within twenty (20) </w:t>
      </w:r>
      <w:r w:rsidR="2A477F6E" w:rsidRPr="588DEE3A">
        <w:rPr>
          <w:sz w:val="24"/>
          <w:szCs w:val="24"/>
        </w:rPr>
        <w:t>workday</w:t>
      </w:r>
      <w:r w:rsidRPr="588DEE3A">
        <w:rPr>
          <w:sz w:val="24"/>
          <w:szCs w:val="24"/>
        </w:rPr>
        <w:t xml:space="preserve">s of the of the act or occurrence of the action that is the subject of the grievance or within twenty (20) </w:t>
      </w:r>
      <w:r w:rsidR="2A477F6E" w:rsidRPr="588DEE3A">
        <w:rPr>
          <w:sz w:val="24"/>
          <w:szCs w:val="24"/>
        </w:rPr>
        <w:t>workday</w:t>
      </w:r>
      <w:r w:rsidRPr="588DEE3A">
        <w:rPr>
          <w:sz w:val="24"/>
          <w:szCs w:val="24"/>
        </w:rPr>
        <w:t xml:space="preserve">s of the date the Union became aware or reasonably should have become aware of the action. A grievance submitted by electronic mail will be deemed untimely if it is dated/time stamped after the </w:t>
      </w:r>
      <w:r w:rsidR="05A391E6" w:rsidRPr="588DEE3A">
        <w:rPr>
          <w:sz w:val="24"/>
          <w:szCs w:val="24"/>
        </w:rPr>
        <w:t>twentieth (</w:t>
      </w:r>
      <w:r w:rsidRPr="588DEE3A">
        <w:rPr>
          <w:sz w:val="24"/>
          <w:szCs w:val="24"/>
        </w:rPr>
        <w:t>20</w:t>
      </w:r>
      <w:r w:rsidRPr="588DEE3A">
        <w:rPr>
          <w:sz w:val="24"/>
          <w:szCs w:val="24"/>
          <w:vertAlign w:val="superscript"/>
        </w:rPr>
        <w:t>th</w:t>
      </w:r>
      <w:r w:rsidR="64014DA7" w:rsidRPr="588DEE3A">
        <w:rPr>
          <w:sz w:val="24"/>
          <w:szCs w:val="24"/>
          <w:vertAlign w:val="superscript"/>
        </w:rPr>
        <w:t>)</w:t>
      </w:r>
      <w:r w:rsidRPr="588DEE3A">
        <w:rPr>
          <w:sz w:val="24"/>
          <w:szCs w:val="24"/>
        </w:rPr>
        <w:t xml:space="preserve"> </w:t>
      </w:r>
      <w:r w:rsidR="2A477F6E" w:rsidRPr="588DEE3A">
        <w:rPr>
          <w:sz w:val="24"/>
          <w:szCs w:val="24"/>
        </w:rPr>
        <w:t>workday</w:t>
      </w:r>
      <w:r w:rsidRPr="588DEE3A">
        <w:rPr>
          <w:sz w:val="24"/>
          <w:szCs w:val="24"/>
        </w:rPr>
        <w:t>.</w:t>
      </w:r>
    </w:p>
    <w:p w14:paraId="6F9E1A50" w14:textId="77777777" w:rsidR="00993597" w:rsidRPr="00401E57" w:rsidRDefault="00993597" w:rsidP="00C96E5E">
      <w:pPr>
        <w:pStyle w:val="BodyText"/>
        <w:widowControl/>
        <w:jc w:val="both"/>
      </w:pPr>
    </w:p>
    <w:p w14:paraId="1F64659A" w14:textId="4460F21C" w:rsidR="00993597" w:rsidRPr="00401E57" w:rsidRDefault="009105A3" w:rsidP="00C96E5E">
      <w:pPr>
        <w:pStyle w:val="ListParagraph"/>
        <w:widowControl/>
        <w:numPr>
          <w:ilvl w:val="1"/>
          <w:numId w:val="30"/>
        </w:numPr>
        <w:tabs>
          <w:tab w:val="left" w:pos="1818"/>
          <w:tab w:val="left" w:pos="1820"/>
        </w:tabs>
        <w:ind w:right="218"/>
        <w:jc w:val="both"/>
        <w:rPr>
          <w:sz w:val="24"/>
          <w:szCs w:val="24"/>
        </w:rPr>
      </w:pPr>
      <w:r w:rsidRPr="00401E57">
        <w:rPr>
          <w:sz w:val="24"/>
          <w:szCs w:val="24"/>
        </w:rPr>
        <w:t xml:space="preserve">At the </w:t>
      </w:r>
      <w:r w:rsidR="009277A1">
        <w:rPr>
          <w:sz w:val="24"/>
          <w:szCs w:val="24"/>
        </w:rPr>
        <w:t>A</w:t>
      </w:r>
      <w:r w:rsidRPr="00401E57">
        <w:rPr>
          <w:sz w:val="24"/>
          <w:szCs w:val="24"/>
        </w:rPr>
        <w:t xml:space="preserve">gency’s option, a meeting may be held within ten (10) </w:t>
      </w:r>
      <w:r w:rsidR="00B22AE8" w:rsidRPr="00401E57">
        <w:rPr>
          <w:sz w:val="24"/>
          <w:szCs w:val="24"/>
        </w:rPr>
        <w:t>workday</w:t>
      </w:r>
      <w:r w:rsidRPr="00401E57">
        <w:rPr>
          <w:sz w:val="24"/>
          <w:szCs w:val="24"/>
        </w:rPr>
        <w:t xml:space="preserve">s with the Union (up to three (3) employee representatives and two (2) non-employee representatives) to discuss the grievance. The meeting will be conducted by an </w:t>
      </w:r>
      <w:r w:rsidR="009277A1">
        <w:rPr>
          <w:sz w:val="24"/>
          <w:szCs w:val="24"/>
        </w:rPr>
        <w:t>A</w:t>
      </w:r>
      <w:r w:rsidRPr="00401E57">
        <w:rPr>
          <w:sz w:val="24"/>
          <w:szCs w:val="24"/>
        </w:rPr>
        <w:t>gency official having the authority to resolve the matter or to effectively recommend the resolution of the matter.</w:t>
      </w:r>
    </w:p>
    <w:p w14:paraId="699A8635" w14:textId="77777777" w:rsidR="00993597" w:rsidRPr="00401E57" w:rsidRDefault="00993597" w:rsidP="00C96E5E">
      <w:pPr>
        <w:pStyle w:val="BodyText"/>
        <w:widowControl/>
        <w:jc w:val="both"/>
      </w:pPr>
    </w:p>
    <w:p w14:paraId="681B811C" w14:textId="4B5E0546" w:rsidR="00993597" w:rsidRPr="00401E57" w:rsidRDefault="009105A3" w:rsidP="00C96E5E">
      <w:pPr>
        <w:pStyle w:val="ListParagraph"/>
        <w:widowControl/>
        <w:numPr>
          <w:ilvl w:val="1"/>
          <w:numId w:val="30"/>
        </w:numPr>
        <w:tabs>
          <w:tab w:val="left" w:pos="1818"/>
        </w:tabs>
        <w:ind w:left="1818" w:hanging="358"/>
        <w:jc w:val="both"/>
        <w:rPr>
          <w:sz w:val="24"/>
          <w:szCs w:val="24"/>
        </w:rPr>
      </w:pPr>
      <w:r w:rsidRPr="00401E57">
        <w:rPr>
          <w:sz w:val="24"/>
          <w:szCs w:val="24"/>
        </w:rPr>
        <w:t xml:space="preserve">The </w:t>
      </w:r>
      <w:r w:rsidR="009277A1">
        <w:rPr>
          <w:sz w:val="24"/>
          <w:szCs w:val="24"/>
        </w:rPr>
        <w:t>A</w:t>
      </w:r>
      <w:r w:rsidRPr="00401E57">
        <w:rPr>
          <w:sz w:val="24"/>
          <w:szCs w:val="24"/>
        </w:rPr>
        <w:t>gency will issue a written response to the grievance within fifteen</w:t>
      </w:r>
    </w:p>
    <w:p w14:paraId="2242D4D1" w14:textId="3DD8CFE4" w:rsidR="00AC48C6" w:rsidRPr="00401E57" w:rsidRDefault="009105A3" w:rsidP="00C96E5E">
      <w:pPr>
        <w:pStyle w:val="BodyText"/>
        <w:widowControl/>
        <w:ind w:left="1819" w:right="218"/>
        <w:jc w:val="both"/>
      </w:pPr>
      <w:r w:rsidRPr="00401E57">
        <w:t xml:space="preserve">(15) </w:t>
      </w:r>
      <w:r w:rsidR="00B22AE8" w:rsidRPr="00401E57">
        <w:t>workday</w:t>
      </w:r>
      <w:r w:rsidRPr="00401E57">
        <w:t xml:space="preserve">s of the grievance meeting if one is held. If the </w:t>
      </w:r>
      <w:r w:rsidR="009277A1">
        <w:t>A</w:t>
      </w:r>
      <w:r w:rsidRPr="00401E57">
        <w:t xml:space="preserve">gency fails to respond in a timely manner, the Union may excuse the delay and wait for a </w:t>
      </w:r>
      <w:proofErr w:type="gramStart"/>
      <w:r w:rsidRPr="00401E57">
        <w:t>response</w:t>
      </w:r>
      <w:proofErr w:type="gramEnd"/>
      <w:r w:rsidRPr="00401E57">
        <w:t xml:space="preserve"> or it may invoke arbitration.</w:t>
      </w:r>
    </w:p>
    <w:p w14:paraId="60B4EEC7" w14:textId="78EB12CD" w:rsidR="00AC48C6" w:rsidRPr="00401E57" w:rsidRDefault="00AC48C6" w:rsidP="00C96E5E">
      <w:pPr>
        <w:pStyle w:val="BodyText"/>
        <w:widowControl/>
        <w:ind w:left="1819" w:right="218"/>
        <w:jc w:val="both"/>
      </w:pPr>
    </w:p>
    <w:p w14:paraId="60B345E6" w14:textId="77777777" w:rsidR="00993597" w:rsidRDefault="009105A3" w:rsidP="00C96E5E">
      <w:pPr>
        <w:widowControl/>
        <w:tabs>
          <w:tab w:val="left" w:pos="1887"/>
        </w:tabs>
        <w:ind w:left="379"/>
        <w:jc w:val="both"/>
        <w:rPr>
          <w:sz w:val="24"/>
          <w:szCs w:val="24"/>
        </w:rPr>
      </w:pPr>
      <w:r w:rsidRPr="00401E57">
        <w:rPr>
          <w:b/>
          <w:sz w:val="24"/>
          <w:szCs w:val="24"/>
        </w:rPr>
        <w:t>Section 18:</w:t>
      </w:r>
      <w:r w:rsidRPr="00401E57">
        <w:rPr>
          <w:b/>
          <w:sz w:val="24"/>
          <w:szCs w:val="24"/>
        </w:rPr>
        <w:tab/>
      </w:r>
      <w:r w:rsidRPr="00401E57">
        <w:rPr>
          <w:sz w:val="24"/>
          <w:szCs w:val="24"/>
        </w:rPr>
        <w:t>Grievances Filed by the Employer</w:t>
      </w:r>
    </w:p>
    <w:p w14:paraId="3EFAAE2C" w14:textId="77777777" w:rsidR="003A43B1" w:rsidRPr="00401E57" w:rsidRDefault="003A43B1" w:rsidP="00C96E5E">
      <w:pPr>
        <w:widowControl/>
        <w:tabs>
          <w:tab w:val="left" w:pos="1887"/>
        </w:tabs>
        <w:ind w:left="379"/>
        <w:jc w:val="both"/>
        <w:rPr>
          <w:sz w:val="24"/>
          <w:szCs w:val="24"/>
        </w:rPr>
      </w:pPr>
    </w:p>
    <w:p w14:paraId="18391F83" w14:textId="41B4E351" w:rsidR="00993597" w:rsidRDefault="790F96E0" w:rsidP="00C96E5E">
      <w:pPr>
        <w:pStyle w:val="ListParagraph"/>
        <w:widowControl/>
        <w:numPr>
          <w:ilvl w:val="0"/>
          <w:numId w:val="29"/>
        </w:numPr>
        <w:tabs>
          <w:tab w:val="left" w:pos="1097"/>
          <w:tab w:val="left" w:pos="1099"/>
        </w:tabs>
        <w:ind w:left="1099" w:right="217"/>
        <w:jc w:val="both"/>
        <w:rPr>
          <w:sz w:val="24"/>
          <w:szCs w:val="24"/>
        </w:rPr>
      </w:pPr>
      <w:r w:rsidRPr="588DEE3A">
        <w:rPr>
          <w:sz w:val="24"/>
          <w:szCs w:val="24"/>
        </w:rPr>
        <w:t xml:space="preserve">Grievances filed by </w:t>
      </w:r>
      <w:r w:rsidR="7EEA1514" w:rsidRPr="588DEE3A">
        <w:rPr>
          <w:sz w:val="24"/>
          <w:szCs w:val="24"/>
        </w:rPr>
        <w:t>the Employer</w:t>
      </w:r>
      <w:r w:rsidRPr="588DEE3A">
        <w:rPr>
          <w:sz w:val="24"/>
          <w:szCs w:val="24"/>
        </w:rPr>
        <w:t xml:space="preserve"> means any </w:t>
      </w:r>
      <w:r w:rsidR="2388EE26" w:rsidRPr="588DEE3A">
        <w:rPr>
          <w:sz w:val="24"/>
          <w:szCs w:val="24"/>
        </w:rPr>
        <w:t xml:space="preserve">complaint </w:t>
      </w:r>
      <w:r w:rsidRPr="588DEE3A">
        <w:rPr>
          <w:sz w:val="24"/>
          <w:szCs w:val="24"/>
        </w:rPr>
        <w:t xml:space="preserve">concerning any claimed violation of 5 </w:t>
      </w:r>
      <w:r w:rsidR="67135927" w:rsidRPr="588DEE3A">
        <w:rPr>
          <w:sz w:val="24"/>
          <w:szCs w:val="24"/>
        </w:rPr>
        <w:t>U.S.C.</w:t>
      </w:r>
      <w:r w:rsidR="1EB97738" w:rsidRPr="588DEE3A">
        <w:rPr>
          <w:sz w:val="24"/>
          <w:szCs w:val="24"/>
        </w:rPr>
        <w:t xml:space="preserve"> </w:t>
      </w:r>
      <w:r w:rsidR="6F619237" w:rsidRPr="588DEE3A">
        <w:rPr>
          <w:sz w:val="24"/>
          <w:szCs w:val="24"/>
        </w:rPr>
        <w:t>§</w:t>
      </w:r>
      <w:r w:rsidR="0B81A4AE" w:rsidRPr="588DEE3A">
        <w:rPr>
          <w:sz w:val="24"/>
          <w:szCs w:val="24"/>
        </w:rPr>
        <w:t xml:space="preserve"> </w:t>
      </w:r>
      <w:r w:rsidRPr="588DEE3A">
        <w:rPr>
          <w:sz w:val="24"/>
          <w:szCs w:val="24"/>
        </w:rPr>
        <w:t xml:space="preserve">7116(b)(5)-(7); or complaints by the Employer concerning the effect or </w:t>
      </w:r>
      <w:proofErr w:type="gramStart"/>
      <w:r w:rsidRPr="588DEE3A">
        <w:rPr>
          <w:sz w:val="24"/>
          <w:szCs w:val="24"/>
        </w:rPr>
        <w:t>interpretation, or</w:t>
      </w:r>
      <w:proofErr w:type="gramEnd"/>
      <w:r w:rsidRPr="588DEE3A">
        <w:rPr>
          <w:sz w:val="24"/>
          <w:szCs w:val="24"/>
        </w:rPr>
        <w:t xml:space="preserve"> claim of breach of this Agreement relating to management rights.</w:t>
      </w:r>
    </w:p>
    <w:p w14:paraId="2B791942" w14:textId="77777777" w:rsidR="003A43B1" w:rsidRPr="00401E57" w:rsidRDefault="003A43B1" w:rsidP="00C96E5E">
      <w:pPr>
        <w:pStyle w:val="ListParagraph"/>
        <w:widowControl/>
        <w:tabs>
          <w:tab w:val="left" w:pos="1097"/>
          <w:tab w:val="left" w:pos="1099"/>
        </w:tabs>
        <w:ind w:left="1099" w:right="217" w:firstLine="0"/>
        <w:jc w:val="both"/>
        <w:rPr>
          <w:sz w:val="24"/>
          <w:szCs w:val="24"/>
        </w:rPr>
      </w:pPr>
    </w:p>
    <w:p w14:paraId="16A0F966" w14:textId="48673651" w:rsidR="00993597" w:rsidRPr="00401E57" w:rsidRDefault="009105A3" w:rsidP="00C96E5E">
      <w:pPr>
        <w:pStyle w:val="ListParagraph"/>
        <w:widowControl/>
        <w:numPr>
          <w:ilvl w:val="0"/>
          <w:numId w:val="29"/>
        </w:numPr>
        <w:tabs>
          <w:tab w:val="left" w:pos="1098"/>
        </w:tabs>
        <w:ind w:left="1098" w:hanging="358"/>
        <w:jc w:val="both"/>
        <w:rPr>
          <w:sz w:val="24"/>
          <w:szCs w:val="24"/>
        </w:rPr>
      </w:pPr>
      <w:r w:rsidRPr="00401E57">
        <w:rPr>
          <w:sz w:val="24"/>
          <w:szCs w:val="24"/>
        </w:rPr>
        <w:t>Filing Provisions</w:t>
      </w:r>
    </w:p>
    <w:p w14:paraId="388C7F2B" w14:textId="77777777" w:rsidR="00993597" w:rsidRPr="00401E57" w:rsidRDefault="00993597" w:rsidP="00C96E5E">
      <w:pPr>
        <w:pStyle w:val="BodyText"/>
        <w:widowControl/>
        <w:jc w:val="both"/>
      </w:pPr>
    </w:p>
    <w:p w14:paraId="00F7688C" w14:textId="77777777" w:rsidR="00993597" w:rsidRPr="00401E57" w:rsidRDefault="009105A3" w:rsidP="00C96E5E">
      <w:pPr>
        <w:pStyle w:val="ListParagraph"/>
        <w:widowControl/>
        <w:numPr>
          <w:ilvl w:val="1"/>
          <w:numId w:val="29"/>
        </w:numPr>
        <w:tabs>
          <w:tab w:val="left" w:pos="1460"/>
        </w:tabs>
        <w:ind w:right="217"/>
        <w:jc w:val="both"/>
        <w:rPr>
          <w:sz w:val="24"/>
          <w:szCs w:val="24"/>
        </w:rPr>
      </w:pPr>
      <w:r w:rsidRPr="00401E57">
        <w:rPr>
          <w:sz w:val="24"/>
          <w:szCs w:val="24"/>
        </w:rPr>
        <w:t xml:space="preserve">Grievances initiated by the Employer shall be signed by the Staff Director or Director of Human Resources and filed in writing either electronically or in hard copy to the NTEU Local Chapter 204 </w:t>
      </w:r>
      <w:proofErr w:type="gramStart"/>
      <w:r w:rsidRPr="00401E57">
        <w:rPr>
          <w:sz w:val="24"/>
          <w:szCs w:val="24"/>
        </w:rPr>
        <w:t>President;</w:t>
      </w:r>
      <w:proofErr w:type="gramEnd"/>
    </w:p>
    <w:p w14:paraId="2E7260C2" w14:textId="77777777" w:rsidR="00993597" w:rsidRPr="00401E57" w:rsidRDefault="00993597" w:rsidP="00C96E5E">
      <w:pPr>
        <w:pStyle w:val="BodyText"/>
        <w:widowControl/>
        <w:jc w:val="both"/>
      </w:pPr>
    </w:p>
    <w:p w14:paraId="74F6B828" w14:textId="77777777" w:rsidR="00993597" w:rsidRPr="00401E57" w:rsidRDefault="009105A3" w:rsidP="00C96E5E">
      <w:pPr>
        <w:pStyle w:val="ListParagraph"/>
        <w:widowControl/>
        <w:numPr>
          <w:ilvl w:val="1"/>
          <w:numId w:val="29"/>
        </w:numPr>
        <w:tabs>
          <w:tab w:val="left" w:pos="1458"/>
          <w:tab w:val="left" w:pos="1460"/>
        </w:tabs>
        <w:ind w:right="216"/>
        <w:jc w:val="both"/>
        <w:rPr>
          <w:sz w:val="24"/>
          <w:szCs w:val="24"/>
        </w:rPr>
      </w:pPr>
      <w:r w:rsidRPr="00401E57">
        <w:rPr>
          <w:sz w:val="24"/>
          <w:szCs w:val="24"/>
        </w:rPr>
        <w:t>Grievances must describe the violation with sufficient specificity to advise the Union of the nature of the harm; and</w:t>
      </w:r>
    </w:p>
    <w:p w14:paraId="3803DF63" w14:textId="2600879E" w:rsidR="00993597" w:rsidRPr="00401E57" w:rsidRDefault="00993597" w:rsidP="00C96E5E">
      <w:pPr>
        <w:pStyle w:val="BodyText"/>
        <w:widowControl/>
        <w:jc w:val="both"/>
      </w:pPr>
    </w:p>
    <w:p w14:paraId="079DBD26" w14:textId="77777777" w:rsidR="00993597" w:rsidRPr="00401E57" w:rsidRDefault="009105A3" w:rsidP="00C96E5E">
      <w:pPr>
        <w:pStyle w:val="ListParagraph"/>
        <w:widowControl/>
        <w:numPr>
          <w:ilvl w:val="1"/>
          <w:numId w:val="29"/>
        </w:numPr>
        <w:tabs>
          <w:tab w:val="left" w:pos="1459"/>
        </w:tabs>
        <w:ind w:left="1459" w:hanging="359"/>
        <w:jc w:val="both"/>
        <w:rPr>
          <w:sz w:val="24"/>
          <w:szCs w:val="24"/>
        </w:rPr>
      </w:pPr>
      <w:r w:rsidRPr="00401E57">
        <w:rPr>
          <w:sz w:val="24"/>
          <w:szCs w:val="24"/>
        </w:rPr>
        <w:t>State the remedy sought.</w:t>
      </w:r>
    </w:p>
    <w:p w14:paraId="496E08A9" w14:textId="77777777" w:rsidR="00993597" w:rsidRPr="00401E57" w:rsidRDefault="00993597" w:rsidP="00C96E5E">
      <w:pPr>
        <w:pStyle w:val="BodyText"/>
        <w:widowControl/>
        <w:jc w:val="both"/>
      </w:pPr>
    </w:p>
    <w:p w14:paraId="1D4F1B88" w14:textId="77777777" w:rsidR="00993597" w:rsidRPr="00401E57" w:rsidRDefault="009105A3" w:rsidP="00C96E5E">
      <w:pPr>
        <w:pStyle w:val="ListParagraph"/>
        <w:widowControl/>
        <w:numPr>
          <w:ilvl w:val="0"/>
          <w:numId w:val="29"/>
        </w:numPr>
        <w:tabs>
          <w:tab w:val="left" w:pos="1099"/>
        </w:tabs>
        <w:ind w:left="1099" w:hanging="359"/>
        <w:jc w:val="both"/>
        <w:rPr>
          <w:sz w:val="24"/>
          <w:szCs w:val="24"/>
        </w:rPr>
      </w:pPr>
      <w:r w:rsidRPr="00401E57">
        <w:rPr>
          <w:sz w:val="24"/>
          <w:szCs w:val="24"/>
        </w:rPr>
        <w:t>Time Limits</w:t>
      </w:r>
    </w:p>
    <w:p w14:paraId="7EDFE59A" w14:textId="77777777" w:rsidR="00993597" w:rsidRPr="00401E57" w:rsidRDefault="00993597" w:rsidP="00C96E5E">
      <w:pPr>
        <w:pStyle w:val="BodyText"/>
        <w:widowControl/>
        <w:jc w:val="both"/>
      </w:pPr>
    </w:p>
    <w:p w14:paraId="62ADE30F" w14:textId="31926F4B" w:rsidR="00AC48C6" w:rsidRPr="00401E57" w:rsidRDefault="009105A3" w:rsidP="00C96E5E">
      <w:pPr>
        <w:pStyle w:val="BodyText"/>
        <w:widowControl/>
        <w:ind w:left="1100" w:right="215"/>
        <w:jc w:val="both"/>
      </w:pPr>
      <w:r w:rsidRPr="00401E57">
        <w:t xml:space="preserve">Grievances filed by </w:t>
      </w:r>
      <w:r w:rsidR="009277A1">
        <w:t>the Employer</w:t>
      </w:r>
      <w:r w:rsidRPr="00401E57">
        <w:t xml:space="preserve"> must be written in accordance with the formatting provisions in this section and submitted within twenty (20) workdays of the date of the event being grieved, or the date the Employer should reasonably have become aware of the event. Upon request of either party, representatives of the Union and the Employer will meet within five (5) workdays. A written answer from the Chapter President or</w:t>
      </w:r>
      <w:r w:rsidR="30127E92" w:rsidRPr="00401E57">
        <w:t xml:space="preserve"> their </w:t>
      </w:r>
      <w:r w:rsidRPr="00401E57">
        <w:t xml:space="preserve">designee will be provided to the Employer within ten (10) </w:t>
      </w:r>
      <w:r w:rsidR="00B22AE8" w:rsidRPr="00401E57">
        <w:t>workday</w:t>
      </w:r>
      <w:r w:rsidRPr="00401E57">
        <w:t>s after the filing of the grievance or the meeting if held.</w:t>
      </w:r>
    </w:p>
    <w:p w14:paraId="6DC9EB74" w14:textId="43ECA412" w:rsidR="00AC48C6" w:rsidRPr="00401E57" w:rsidRDefault="00AC48C6" w:rsidP="00C96E5E">
      <w:pPr>
        <w:pStyle w:val="BodyText"/>
        <w:widowControl/>
        <w:ind w:left="1100" w:right="215"/>
        <w:jc w:val="both"/>
      </w:pPr>
    </w:p>
    <w:p w14:paraId="46154B0F" w14:textId="77777777" w:rsidR="00993597" w:rsidRDefault="009105A3" w:rsidP="00C96E5E">
      <w:pPr>
        <w:widowControl/>
        <w:ind w:left="380"/>
        <w:jc w:val="both"/>
        <w:rPr>
          <w:sz w:val="24"/>
          <w:szCs w:val="24"/>
        </w:rPr>
      </w:pPr>
      <w:r w:rsidRPr="00401E57">
        <w:rPr>
          <w:b/>
          <w:sz w:val="24"/>
          <w:szCs w:val="24"/>
        </w:rPr>
        <w:t>Section 19:</w:t>
      </w:r>
      <w:r w:rsidRPr="00401E57">
        <w:rPr>
          <w:b/>
          <w:w w:val="150"/>
          <w:sz w:val="24"/>
          <w:szCs w:val="24"/>
        </w:rPr>
        <w:t xml:space="preserve"> </w:t>
      </w:r>
      <w:r w:rsidRPr="00401E57">
        <w:rPr>
          <w:sz w:val="24"/>
          <w:szCs w:val="24"/>
        </w:rPr>
        <w:t>Discrimination Allegations</w:t>
      </w:r>
    </w:p>
    <w:p w14:paraId="7ED35DF6" w14:textId="77777777" w:rsidR="003A43B1" w:rsidRPr="00401E57" w:rsidRDefault="003A43B1" w:rsidP="00C96E5E">
      <w:pPr>
        <w:widowControl/>
        <w:ind w:left="380"/>
        <w:jc w:val="both"/>
        <w:rPr>
          <w:sz w:val="24"/>
          <w:szCs w:val="24"/>
        </w:rPr>
      </w:pPr>
    </w:p>
    <w:p w14:paraId="765AA22B" w14:textId="77777777" w:rsidR="00993597" w:rsidRPr="00401E57" w:rsidRDefault="009105A3" w:rsidP="00C96E5E">
      <w:pPr>
        <w:pStyle w:val="ListParagraph"/>
        <w:widowControl/>
        <w:numPr>
          <w:ilvl w:val="0"/>
          <w:numId w:val="28"/>
        </w:numPr>
        <w:tabs>
          <w:tab w:val="left" w:pos="1098"/>
          <w:tab w:val="left" w:pos="1100"/>
        </w:tabs>
        <w:ind w:right="217"/>
        <w:jc w:val="both"/>
        <w:rPr>
          <w:sz w:val="24"/>
          <w:szCs w:val="24"/>
        </w:rPr>
      </w:pPr>
      <w:r w:rsidRPr="00401E57">
        <w:rPr>
          <w:sz w:val="24"/>
          <w:szCs w:val="24"/>
        </w:rPr>
        <w:t>Employees who believe they have been illegally discriminated against on the basis of race, color, religion, sex, national origin, age, or disability, or on the basis of their genetic information (as defined by the Genetic Information Nondiscrimination Act), have the right to raise the matter under the statutory EEO Complaint procedure or the negotiated grievance procedure of this Agreement, but not both. Employees shall be deemed to have exercised their right of choice at such time as they file a formal EEO complaint or file a timely grievance under this Article.</w:t>
      </w:r>
    </w:p>
    <w:p w14:paraId="0E0C5485" w14:textId="77777777" w:rsidR="00993597" w:rsidRPr="00401E57" w:rsidRDefault="00993597" w:rsidP="00C96E5E">
      <w:pPr>
        <w:pStyle w:val="BodyText"/>
        <w:widowControl/>
        <w:jc w:val="both"/>
      </w:pPr>
    </w:p>
    <w:p w14:paraId="0A132067" w14:textId="2F6EF8D4" w:rsidR="00993597" w:rsidRDefault="790F96E0" w:rsidP="00C96E5E">
      <w:pPr>
        <w:pStyle w:val="ListParagraph"/>
        <w:widowControl/>
        <w:numPr>
          <w:ilvl w:val="0"/>
          <w:numId w:val="28"/>
        </w:numPr>
        <w:tabs>
          <w:tab w:val="left" w:pos="1098"/>
          <w:tab w:val="left" w:pos="1100"/>
        </w:tabs>
        <w:ind w:right="216"/>
        <w:jc w:val="both"/>
        <w:rPr>
          <w:sz w:val="24"/>
          <w:szCs w:val="24"/>
        </w:rPr>
      </w:pPr>
      <w:r w:rsidRPr="588DEE3A">
        <w:rPr>
          <w:sz w:val="24"/>
          <w:szCs w:val="24"/>
        </w:rPr>
        <w:t>When the employee chooses to raise the matter under the negotiated grievance procedure, the grievance shall specify the specific nature of the discrimination (e.g., race, religion, or physical or mental disability), the facts upon which the allegation is based, and the names of the allegedly discriminating official(s). Pursuant to Section 19</w:t>
      </w:r>
      <w:r w:rsidR="3517C1A6" w:rsidRPr="588DEE3A">
        <w:rPr>
          <w:sz w:val="24"/>
          <w:szCs w:val="24"/>
        </w:rPr>
        <w:t>.</w:t>
      </w:r>
      <w:r w:rsidRPr="588DEE3A">
        <w:rPr>
          <w:sz w:val="24"/>
          <w:szCs w:val="24"/>
        </w:rPr>
        <w:t>A</w:t>
      </w:r>
      <w:r w:rsidR="4510F544" w:rsidRPr="588DEE3A">
        <w:rPr>
          <w:sz w:val="24"/>
          <w:szCs w:val="24"/>
        </w:rPr>
        <w:t>.</w:t>
      </w:r>
      <w:r w:rsidRPr="588DEE3A">
        <w:rPr>
          <w:sz w:val="24"/>
          <w:szCs w:val="24"/>
        </w:rPr>
        <w:t xml:space="preserve"> above, this information must be raised at Step 1 of the grievance procedure, provided, however, that the parties may mutually agree to join the allegation to a grievance in process. In cases arising under Article </w:t>
      </w:r>
      <w:commentRangeStart w:id="16"/>
      <w:r w:rsidRPr="588DEE3A">
        <w:rPr>
          <w:sz w:val="24"/>
          <w:szCs w:val="24"/>
        </w:rPr>
        <w:t xml:space="preserve">20, </w:t>
      </w:r>
      <w:r w:rsidR="7EEA1514" w:rsidRPr="588DEE3A">
        <w:rPr>
          <w:sz w:val="24"/>
          <w:szCs w:val="24"/>
        </w:rPr>
        <w:t xml:space="preserve">43, or </w:t>
      </w:r>
      <w:r w:rsidR="69C34B75" w:rsidRPr="588DEE3A">
        <w:rPr>
          <w:sz w:val="24"/>
          <w:szCs w:val="24"/>
        </w:rPr>
        <w:t>44</w:t>
      </w:r>
      <w:r w:rsidRPr="588DEE3A">
        <w:rPr>
          <w:sz w:val="24"/>
          <w:szCs w:val="24"/>
        </w:rPr>
        <w:t xml:space="preserve"> </w:t>
      </w:r>
      <w:commentRangeEnd w:id="16"/>
      <w:r w:rsidR="009105A3">
        <w:rPr>
          <w:rStyle w:val="CommentReference"/>
        </w:rPr>
        <w:commentReference w:id="16"/>
      </w:r>
      <w:r w:rsidRPr="588DEE3A">
        <w:rPr>
          <w:sz w:val="24"/>
          <w:szCs w:val="24"/>
        </w:rPr>
        <w:t>of this Agreement in which discrimination is alleged, this information must be presented in writing at the oral/written reply stage, even if no other oral/written reply is presented, in order for the allegation of discrimination to be grieved or arbitrated under the terms of this Agreement.</w:t>
      </w:r>
    </w:p>
    <w:p w14:paraId="669C75EC" w14:textId="77777777" w:rsidR="003A43B1" w:rsidRPr="003A43B1" w:rsidRDefault="003A43B1" w:rsidP="00C96E5E">
      <w:pPr>
        <w:widowControl/>
        <w:tabs>
          <w:tab w:val="left" w:pos="1098"/>
          <w:tab w:val="left" w:pos="1100"/>
        </w:tabs>
        <w:ind w:right="216"/>
        <w:jc w:val="both"/>
        <w:rPr>
          <w:sz w:val="24"/>
          <w:szCs w:val="24"/>
        </w:rPr>
      </w:pPr>
    </w:p>
    <w:p w14:paraId="7C8326A5" w14:textId="77777777" w:rsidR="00CE14C8" w:rsidRPr="00401E57" w:rsidRDefault="009105A3" w:rsidP="00C96E5E">
      <w:pPr>
        <w:pStyle w:val="BodyText"/>
        <w:widowControl/>
        <w:ind w:left="379" w:right="4109"/>
        <w:jc w:val="both"/>
      </w:pPr>
      <w:r w:rsidRPr="00401E57">
        <w:rPr>
          <w:b/>
        </w:rPr>
        <w:t xml:space="preserve">Section 20: </w:t>
      </w:r>
      <w:r w:rsidRPr="00401E57">
        <w:t xml:space="preserve">Terminations of Grievances </w:t>
      </w:r>
    </w:p>
    <w:p w14:paraId="7E78B29B" w14:textId="77777777" w:rsidR="00CE14C8" w:rsidRPr="00401E57" w:rsidRDefault="00CE14C8" w:rsidP="00C96E5E">
      <w:pPr>
        <w:pStyle w:val="BodyText"/>
        <w:widowControl/>
        <w:ind w:left="379" w:right="4109"/>
        <w:jc w:val="both"/>
      </w:pPr>
    </w:p>
    <w:p w14:paraId="076B5023" w14:textId="4E6E7483" w:rsidR="00993597" w:rsidRPr="00401E57" w:rsidRDefault="009105A3" w:rsidP="00C96E5E">
      <w:pPr>
        <w:pStyle w:val="BodyText"/>
        <w:widowControl/>
        <w:ind w:left="379" w:right="4109"/>
        <w:jc w:val="both"/>
      </w:pPr>
      <w:r w:rsidRPr="00401E57">
        <w:t>Grievances will be terminated:</w:t>
      </w:r>
    </w:p>
    <w:p w14:paraId="0FB9D467" w14:textId="77777777" w:rsidR="00CE14C8" w:rsidRPr="00401E57" w:rsidRDefault="00CE14C8" w:rsidP="00C96E5E">
      <w:pPr>
        <w:pStyle w:val="BodyText"/>
        <w:widowControl/>
        <w:ind w:left="379" w:right="4109"/>
        <w:jc w:val="both"/>
      </w:pPr>
    </w:p>
    <w:p w14:paraId="3AEE01F7" w14:textId="77777777" w:rsidR="00993597" w:rsidRPr="00401E57" w:rsidRDefault="009105A3" w:rsidP="00C96E5E">
      <w:pPr>
        <w:pStyle w:val="ListParagraph"/>
        <w:widowControl/>
        <w:numPr>
          <w:ilvl w:val="0"/>
          <w:numId w:val="27"/>
        </w:numPr>
        <w:tabs>
          <w:tab w:val="left" w:pos="1098"/>
        </w:tabs>
        <w:ind w:left="1098" w:hanging="359"/>
        <w:jc w:val="both"/>
        <w:rPr>
          <w:sz w:val="24"/>
          <w:szCs w:val="24"/>
        </w:rPr>
      </w:pPr>
      <w:r w:rsidRPr="00401E57">
        <w:rPr>
          <w:sz w:val="24"/>
          <w:szCs w:val="24"/>
        </w:rPr>
        <w:t xml:space="preserve">At the </w:t>
      </w:r>
      <w:proofErr w:type="spellStart"/>
      <w:r w:rsidRPr="00401E57">
        <w:rPr>
          <w:sz w:val="24"/>
          <w:szCs w:val="24"/>
        </w:rPr>
        <w:t>Grievant’s</w:t>
      </w:r>
      <w:proofErr w:type="spellEnd"/>
      <w:r w:rsidRPr="00401E57">
        <w:rPr>
          <w:sz w:val="24"/>
          <w:szCs w:val="24"/>
        </w:rPr>
        <w:t xml:space="preserve"> </w:t>
      </w:r>
      <w:proofErr w:type="gramStart"/>
      <w:r w:rsidRPr="00401E57">
        <w:rPr>
          <w:sz w:val="24"/>
          <w:szCs w:val="24"/>
        </w:rPr>
        <w:t>request;</w:t>
      </w:r>
      <w:proofErr w:type="gramEnd"/>
    </w:p>
    <w:p w14:paraId="57CE43DC" w14:textId="77777777" w:rsidR="00993597" w:rsidRPr="00401E57" w:rsidRDefault="00993597" w:rsidP="00C96E5E">
      <w:pPr>
        <w:pStyle w:val="BodyText"/>
        <w:widowControl/>
        <w:jc w:val="both"/>
      </w:pPr>
    </w:p>
    <w:p w14:paraId="1F0E34AD" w14:textId="77777777" w:rsidR="00993597" w:rsidRPr="00401E57" w:rsidRDefault="009105A3" w:rsidP="00C96E5E">
      <w:pPr>
        <w:pStyle w:val="ListParagraph"/>
        <w:widowControl/>
        <w:numPr>
          <w:ilvl w:val="0"/>
          <w:numId w:val="27"/>
        </w:numPr>
        <w:tabs>
          <w:tab w:val="left" w:pos="1099"/>
        </w:tabs>
        <w:ind w:left="1099" w:right="217"/>
        <w:jc w:val="both"/>
        <w:rPr>
          <w:sz w:val="24"/>
          <w:szCs w:val="24"/>
        </w:rPr>
      </w:pPr>
      <w:r w:rsidRPr="00401E57">
        <w:rPr>
          <w:sz w:val="24"/>
          <w:szCs w:val="24"/>
        </w:rPr>
        <w:lastRenderedPageBreak/>
        <w:t xml:space="preserve">Upon termination of the </w:t>
      </w:r>
      <w:proofErr w:type="spellStart"/>
      <w:r w:rsidRPr="00401E57">
        <w:rPr>
          <w:sz w:val="24"/>
          <w:szCs w:val="24"/>
        </w:rPr>
        <w:t>Grievant’s</w:t>
      </w:r>
      <w:proofErr w:type="spellEnd"/>
      <w:r w:rsidRPr="00401E57">
        <w:rPr>
          <w:sz w:val="24"/>
          <w:szCs w:val="24"/>
        </w:rPr>
        <w:t xml:space="preserve"> employment with the Agency, unless personal relief to the Grievant may be granted after termination of employment; or</w:t>
      </w:r>
    </w:p>
    <w:p w14:paraId="7F079DF2" w14:textId="77777777" w:rsidR="00993597" w:rsidRPr="00401E57" w:rsidRDefault="00993597" w:rsidP="00C96E5E">
      <w:pPr>
        <w:pStyle w:val="BodyText"/>
        <w:widowControl/>
        <w:jc w:val="both"/>
      </w:pPr>
    </w:p>
    <w:p w14:paraId="62434998" w14:textId="77777777" w:rsidR="00993597" w:rsidRPr="00401E57" w:rsidRDefault="009105A3" w:rsidP="00C96E5E">
      <w:pPr>
        <w:pStyle w:val="ListParagraph"/>
        <w:widowControl/>
        <w:numPr>
          <w:ilvl w:val="0"/>
          <w:numId w:val="27"/>
        </w:numPr>
        <w:tabs>
          <w:tab w:val="left" w:pos="1097"/>
        </w:tabs>
        <w:ind w:left="1097" w:hanging="358"/>
        <w:jc w:val="both"/>
        <w:rPr>
          <w:sz w:val="24"/>
          <w:szCs w:val="24"/>
        </w:rPr>
      </w:pPr>
      <w:r w:rsidRPr="00401E57">
        <w:rPr>
          <w:sz w:val="24"/>
          <w:szCs w:val="24"/>
        </w:rPr>
        <w:t>When the Agency has granted the remedy requested.</w:t>
      </w:r>
    </w:p>
    <w:p w14:paraId="4A6B2FA6" w14:textId="77777777" w:rsidR="00993597" w:rsidRPr="00401E57" w:rsidRDefault="00993597" w:rsidP="00787670">
      <w:pPr>
        <w:widowControl/>
        <w:rPr>
          <w:sz w:val="24"/>
          <w:szCs w:val="24"/>
        </w:rPr>
        <w:sectPr w:rsidR="00993597" w:rsidRPr="00401E57" w:rsidSect="00316B18">
          <w:headerReference w:type="default" r:id="rId72"/>
          <w:pgSz w:w="12240" w:h="15840"/>
          <w:pgMar w:top="1440" w:right="1440" w:bottom="1440" w:left="1440" w:header="0" w:footer="984" w:gutter="0"/>
          <w:cols w:space="720"/>
        </w:sectPr>
      </w:pPr>
    </w:p>
    <w:p w14:paraId="3D63B272" w14:textId="77777777" w:rsidR="006E5651" w:rsidRPr="00401E57" w:rsidRDefault="006E5651" w:rsidP="00787670">
      <w:pPr>
        <w:pStyle w:val="Heading1"/>
        <w:widowControl/>
        <w:spacing w:before="0"/>
        <w:rPr>
          <w:sz w:val="24"/>
          <w:szCs w:val="24"/>
        </w:rPr>
      </w:pPr>
      <w:r w:rsidRPr="00401E57">
        <w:rPr>
          <w:sz w:val="24"/>
          <w:szCs w:val="24"/>
        </w:rPr>
        <w:lastRenderedPageBreak/>
        <w:t>TA 3/13/24</w:t>
      </w:r>
    </w:p>
    <w:p w14:paraId="34C19E0D" w14:textId="77777777" w:rsidR="006E5651" w:rsidRPr="00401E57" w:rsidRDefault="006E5651" w:rsidP="00787670">
      <w:pPr>
        <w:pStyle w:val="Heading1"/>
        <w:widowControl/>
        <w:spacing w:before="0"/>
        <w:rPr>
          <w:sz w:val="24"/>
          <w:szCs w:val="24"/>
        </w:rPr>
      </w:pPr>
    </w:p>
    <w:p w14:paraId="7FEA192C" w14:textId="74AC24E2" w:rsidR="00AC48C6" w:rsidRPr="00FA6AD5" w:rsidRDefault="009105A3" w:rsidP="00787670">
      <w:pPr>
        <w:pStyle w:val="Heading1"/>
        <w:widowControl/>
        <w:pBdr>
          <w:bottom w:val="single" w:sz="12" w:space="1" w:color="auto"/>
        </w:pBdr>
        <w:spacing w:before="0"/>
        <w:rPr>
          <w:sz w:val="28"/>
          <w:szCs w:val="28"/>
        </w:rPr>
      </w:pPr>
      <w:r w:rsidRPr="00FA6AD5">
        <w:rPr>
          <w:sz w:val="28"/>
          <w:szCs w:val="28"/>
        </w:rPr>
        <w:t>ARTICLE 48</w:t>
      </w:r>
    </w:p>
    <w:p w14:paraId="125FDB31" w14:textId="77777777" w:rsidR="00FA6AD5" w:rsidRPr="003A43B1" w:rsidRDefault="00FA6AD5" w:rsidP="00787670">
      <w:pPr>
        <w:pStyle w:val="Heading1"/>
        <w:widowControl/>
        <w:spacing w:before="0"/>
        <w:rPr>
          <w:b/>
          <w:bCs/>
          <w:sz w:val="24"/>
          <w:szCs w:val="24"/>
        </w:rPr>
      </w:pPr>
    </w:p>
    <w:p w14:paraId="56FDF1E4" w14:textId="77777777" w:rsidR="00993597" w:rsidRPr="00401E57" w:rsidRDefault="009105A3" w:rsidP="00787670">
      <w:pPr>
        <w:pStyle w:val="Heading2"/>
        <w:widowControl/>
        <w:spacing w:before="0"/>
        <w:jc w:val="left"/>
        <w:rPr>
          <w:sz w:val="24"/>
          <w:szCs w:val="24"/>
        </w:rPr>
      </w:pPr>
      <w:r w:rsidRPr="00401E57">
        <w:rPr>
          <w:sz w:val="24"/>
          <w:szCs w:val="24"/>
        </w:rPr>
        <w:t>ARBITRATION</w:t>
      </w:r>
    </w:p>
    <w:p w14:paraId="52D4A8EA" w14:textId="77777777" w:rsidR="00993597" w:rsidRPr="00401E57" w:rsidRDefault="00993597" w:rsidP="00787670">
      <w:pPr>
        <w:pStyle w:val="BodyText"/>
        <w:widowControl/>
        <w:rPr>
          <w:b/>
        </w:rPr>
      </w:pPr>
    </w:p>
    <w:p w14:paraId="436103A2" w14:textId="77777777" w:rsidR="00993597" w:rsidRPr="00401E57" w:rsidRDefault="009105A3" w:rsidP="00787670">
      <w:pPr>
        <w:widowControl/>
        <w:ind w:left="380"/>
        <w:rPr>
          <w:sz w:val="24"/>
          <w:szCs w:val="24"/>
        </w:rPr>
      </w:pPr>
      <w:r w:rsidRPr="00401E57">
        <w:rPr>
          <w:b/>
          <w:sz w:val="24"/>
          <w:szCs w:val="24"/>
        </w:rPr>
        <w:t xml:space="preserve">Section 1: </w:t>
      </w:r>
      <w:r w:rsidRPr="00401E57">
        <w:rPr>
          <w:sz w:val="24"/>
          <w:szCs w:val="24"/>
        </w:rPr>
        <w:t>General</w:t>
      </w:r>
    </w:p>
    <w:p w14:paraId="7BD52388" w14:textId="77777777" w:rsidR="00993597" w:rsidRPr="00401E57" w:rsidRDefault="00993597" w:rsidP="00FA6AD5">
      <w:pPr>
        <w:pStyle w:val="BodyText"/>
        <w:widowControl/>
        <w:jc w:val="both"/>
      </w:pPr>
    </w:p>
    <w:p w14:paraId="3AC115C3" w14:textId="77777777" w:rsidR="00993597" w:rsidRPr="00401E57" w:rsidRDefault="009105A3" w:rsidP="00FA6AD5">
      <w:pPr>
        <w:pStyle w:val="BodyText"/>
        <w:widowControl/>
        <w:ind w:left="380" w:right="217"/>
        <w:jc w:val="both"/>
      </w:pPr>
      <w:r w:rsidRPr="00F46F6F">
        <w:t>Any unresolved grievance processed under Article 47 of this Agreement may, upon written notification, be submitted to arbitration unless otherwise indicated.</w:t>
      </w:r>
    </w:p>
    <w:p w14:paraId="1C6CAF56" w14:textId="77777777" w:rsidR="00993597" w:rsidRPr="00401E57" w:rsidRDefault="00993597" w:rsidP="00FA6AD5">
      <w:pPr>
        <w:pStyle w:val="BodyText"/>
        <w:widowControl/>
        <w:jc w:val="both"/>
      </w:pPr>
    </w:p>
    <w:p w14:paraId="108F3363" w14:textId="77777777" w:rsidR="00993597" w:rsidRPr="00401E57" w:rsidRDefault="009105A3" w:rsidP="00FA6AD5">
      <w:pPr>
        <w:widowControl/>
        <w:ind w:left="379"/>
        <w:jc w:val="both"/>
        <w:rPr>
          <w:sz w:val="24"/>
          <w:szCs w:val="24"/>
        </w:rPr>
      </w:pPr>
      <w:r w:rsidRPr="00401E57">
        <w:rPr>
          <w:b/>
          <w:sz w:val="24"/>
          <w:szCs w:val="24"/>
        </w:rPr>
        <w:t xml:space="preserve">Section 2: </w:t>
      </w:r>
      <w:proofErr w:type="spellStart"/>
      <w:r w:rsidRPr="00401E57">
        <w:rPr>
          <w:sz w:val="24"/>
          <w:szCs w:val="24"/>
        </w:rPr>
        <w:t>Grievability</w:t>
      </w:r>
      <w:proofErr w:type="spellEnd"/>
      <w:r w:rsidRPr="00401E57">
        <w:rPr>
          <w:sz w:val="24"/>
          <w:szCs w:val="24"/>
        </w:rPr>
        <w:t xml:space="preserve"> and Arbitrability</w:t>
      </w:r>
    </w:p>
    <w:p w14:paraId="60B318D5" w14:textId="77777777" w:rsidR="00993597" w:rsidRPr="00401E57" w:rsidRDefault="00993597" w:rsidP="00FA6AD5">
      <w:pPr>
        <w:pStyle w:val="BodyText"/>
        <w:widowControl/>
        <w:jc w:val="both"/>
      </w:pPr>
    </w:p>
    <w:p w14:paraId="7F14E0CF" w14:textId="77777777" w:rsidR="00AC48C6" w:rsidRPr="00401E57" w:rsidRDefault="009105A3" w:rsidP="00FA6AD5">
      <w:pPr>
        <w:pStyle w:val="BodyText"/>
        <w:widowControl/>
        <w:ind w:left="380" w:right="217"/>
        <w:jc w:val="both"/>
      </w:pPr>
      <w:r w:rsidRPr="00401E57">
        <w:t xml:space="preserve">The arbitrator shall not make a ruling on the merits of the case if </w:t>
      </w:r>
      <w:r w:rsidR="6BF0F2C9" w:rsidRPr="00401E57">
        <w:t>they</w:t>
      </w:r>
      <w:r w:rsidRPr="00401E57">
        <w:t xml:space="preserve"> find that the grievance is not </w:t>
      </w:r>
      <w:proofErr w:type="spellStart"/>
      <w:r w:rsidRPr="00401E57">
        <w:t>grievable</w:t>
      </w:r>
      <w:proofErr w:type="spellEnd"/>
      <w:r w:rsidRPr="00401E57">
        <w:t xml:space="preserve"> or arbitrable.</w:t>
      </w:r>
    </w:p>
    <w:p w14:paraId="63206B47" w14:textId="5F01683F" w:rsidR="00AC48C6" w:rsidRPr="00401E57" w:rsidRDefault="00AC48C6" w:rsidP="00FA6AD5">
      <w:pPr>
        <w:pStyle w:val="BodyText"/>
        <w:widowControl/>
        <w:ind w:left="380" w:right="217"/>
        <w:jc w:val="both"/>
      </w:pPr>
    </w:p>
    <w:p w14:paraId="673591F7" w14:textId="77777777" w:rsidR="00993597" w:rsidRPr="00401E57" w:rsidRDefault="009105A3" w:rsidP="00FA6AD5">
      <w:pPr>
        <w:widowControl/>
        <w:ind w:left="380"/>
        <w:jc w:val="both"/>
        <w:rPr>
          <w:sz w:val="24"/>
          <w:szCs w:val="24"/>
        </w:rPr>
      </w:pPr>
      <w:r w:rsidRPr="00401E57">
        <w:rPr>
          <w:b/>
          <w:sz w:val="24"/>
          <w:szCs w:val="24"/>
        </w:rPr>
        <w:t xml:space="preserve">Section 3: </w:t>
      </w:r>
      <w:r w:rsidRPr="00401E57">
        <w:rPr>
          <w:sz w:val="24"/>
          <w:szCs w:val="24"/>
        </w:rPr>
        <w:t>Arbitrator’s Authority</w:t>
      </w:r>
    </w:p>
    <w:p w14:paraId="6DC06F23" w14:textId="77777777" w:rsidR="00993597" w:rsidRPr="00401E57" w:rsidRDefault="00993597" w:rsidP="00FA6AD5">
      <w:pPr>
        <w:pStyle w:val="BodyText"/>
        <w:widowControl/>
        <w:jc w:val="both"/>
      </w:pPr>
    </w:p>
    <w:p w14:paraId="0A748495" w14:textId="66298B7A" w:rsidR="00993597" w:rsidRPr="00401E57" w:rsidRDefault="009105A3" w:rsidP="00FA6AD5">
      <w:pPr>
        <w:pStyle w:val="BodyText"/>
        <w:widowControl/>
        <w:ind w:left="379" w:right="216"/>
        <w:jc w:val="both"/>
      </w:pPr>
      <w:r w:rsidRPr="00401E57">
        <w:t xml:space="preserve">The parties and the arbitrator shall be governed by the Voluntary Rules of the American Arbitration Association (AAA), the Federal Mediation &amp; Conciliation Service’s (FMCS) prescribed arbitrator rules of professional responsibility. The arbitrator shall be governed by the NAA/AAA/FMCS Code of Professional Responsibility for Arbitrators of Labor- Management Disputes. The arbitrator shall have no authority to alter, amend, add to or subtract from the negotiated </w:t>
      </w:r>
      <w:r w:rsidR="00F46F6F">
        <w:t>A</w:t>
      </w:r>
      <w:r w:rsidRPr="00401E57">
        <w:t>greement. The arbitrator shall be bound by the following:</w:t>
      </w:r>
    </w:p>
    <w:p w14:paraId="330F0D24" w14:textId="77777777" w:rsidR="00993597" w:rsidRPr="00401E57" w:rsidRDefault="00993597" w:rsidP="00FA6AD5">
      <w:pPr>
        <w:pStyle w:val="BodyText"/>
        <w:widowControl/>
        <w:jc w:val="both"/>
      </w:pPr>
    </w:p>
    <w:p w14:paraId="6377DCB7" w14:textId="77777777" w:rsidR="00993597" w:rsidRPr="00401E57" w:rsidRDefault="009105A3" w:rsidP="00FA6AD5">
      <w:pPr>
        <w:pStyle w:val="ListParagraph"/>
        <w:widowControl/>
        <w:numPr>
          <w:ilvl w:val="0"/>
          <w:numId w:val="26"/>
        </w:numPr>
        <w:tabs>
          <w:tab w:val="left" w:pos="1098"/>
        </w:tabs>
        <w:ind w:left="1098" w:hanging="359"/>
        <w:jc w:val="both"/>
        <w:rPr>
          <w:sz w:val="24"/>
          <w:szCs w:val="24"/>
        </w:rPr>
      </w:pPr>
      <w:r w:rsidRPr="00401E57">
        <w:rPr>
          <w:sz w:val="24"/>
          <w:szCs w:val="24"/>
        </w:rPr>
        <w:t xml:space="preserve">the provisions of this </w:t>
      </w:r>
      <w:proofErr w:type="gramStart"/>
      <w:r w:rsidRPr="00401E57">
        <w:rPr>
          <w:sz w:val="24"/>
          <w:szCs w:val="24"/>
        </w:rPr>
        <w:t>Agreement;</w:t>
      </w:r>
      <w:proofErr w:type="gramEnd"/>
    </w:p>
    <w:p w14:paraId="085B52FE" w14:textId="77777777" w:rsidR="00993597" w:rsidRPr="00401E57" w:rsidRDefault="00993597" w:rsidP="00FA6AD5">
      <w:pPr>
        <w:pStyle w:val="BodyText"/>
        <w:widowControl/>
        <w:jc w:val="both"/>
      </w:pPr>
    </w:p>
    <w:p w14:paraId="328B8D13" w14:textId="77777777" w:rsidR="00993597" w:rsidRPr="00401E57" w:rsidRDefault="009105A3" w:rsidP="00FA6AD5">
      <w:pPr>
        <w:pStyle w:val="ListParagraph"/>
        <w:widowControl/>
        <w:numPr>
          <w:ilvl w:val="0"/>
          <w:numId w:val="26"/>
        </w:numPr>
        <w:tabs>
          <w:tab w:val="left" w:pos="1097"/>
        </w:tabs>
        <w:ind w:left="1097" w:hanging="358"/>
        <w:jc w:val="both"/>
        <w:rPr>
          <w:sz w:val="24"/>
          <w:szCs w:val="24"/>
        </w:rPr>
      </w:pPr>
      <w:r w:rsidRPr="00401E57">
        <w:rPr>
          <w:sz w:val="24"/>
          <w:szCs w:val="24"/>
        </w:rPr>
        <w:t>laws and orders in effect when the hearing is held; and</w:t>
      </w:r>
    </w:p>
    <w:p w14:paraId="2EAFF196" w14:textId="77777777" w:rsidR="00993597" w:rsidRPr="00401E57" w:rsidRDefault="00993597" w:rsidP="00FA6AD5">
      <w:pPr>
        <w:pStyle w:val="BodyText"/>
        <w:widowControl/>
        <w:jc w:val="both"/>
      </w:pPr>
    </w:p>
    <w:p w14:paraId="2ED3DF9C" w14:textId="3E0CFE75" w:rsidR="00993597" w:rsidRPr="00401E57" w:rsidRDefault="009105A3" w:rsidP="00FA6AD5">
      <w:pPr>
        <w:pStyle w:val="ListParagraph"/>
        <w:widowControl/>
        <w:numPr>
          <w:ilvl w:val="0"/>
          <w:numId w:val="26"/>
        </w:numPr>
        <w:tabs>
          <w:tab w:val="left" w:pos="1099"/>
        </w:tabs>
        <w:ind w:left="1099" w:right="218" w:hanging="360"/>
        <w:jc w:val="both"/>
        <w:rPr>
          <w:sz w:val="24"/>
          <w:szCs w:val="24"/>
        </w:rPr>
      </w:pPr>
      <w:r w:rsidRPr="00401E57">
        <w:rPr>
          <w:sz w:val="24"/>
          <w:szCs w:val="24"/>
        </w:rPr>
        <w:t xml:space="preserve">the regulations of appropriate authorities (e.g., government-wide rules or regulations), including policies set forth in </w:t>
      </w:r>
      <w:r w:rsidR="00C97D09">
        <w:rPr>
          <w:sz w:val="24"/>
          <w:szCs w:val="24"/>
        </w:rPr>
        <w:t>Title 5</w:t>
      </w:r>
      <w:r w:rsidRPr="00401E57">
        <w:rPr>
          <w:sz w:val="24"/>
          <w:szCs w:val="24"/>
        </w:rPr>
        <w:t xml:space="preserve"> of the Code of Federal Regulations in existence at the time this Agreement was approved.</w:t>
      </w:r>
    </w:p>
    <w:p w14:paraId="11362E87" w14:textId="77777777" w:rsidR="00993597" w:rsidRPr="00401E57" w:rsidRDefault="00993597" w:rsidP="00FA6AD5">
      <w:pPr>
        <w:pStyle w:val="BodyText"/>
        <w:widowControl/>
        <w:jc w:val="both"/>
      </w:pPr>
    </w:p>
    <w:p w14:paraId="66A3B620" w14:textId="77777777" w:rsidR="00993597" w:rsidRPr="00401E57" w:rsidRDefault="009105A3" w:rsidP="00FA6AD5">
      <w:pPr>
        <w:pStyle w:val="BodyText"/>
        <w:widowControl/>
        <w:ind w:left="379" w:right="218"/>
        <w:jc w:val="both"/>
      </w:pPr>
      <w:r w:rsidRPr="00401E57">
        <w:t xml:space="preserve">The arbitrator shall have the authority to make all arbitrability and/or </w:t>
      </w:r>
      <w:proofErr w:type="spellStart"/>
      <w:r w:rsidRPr="00401E57">
        <w:t>grievability</w:t>
      </w:r>
      <w:proofErr w:type="spellEnd"/>
      <w:r w:rsidRPr="00401E57">
        <w:t xml:space="preserve"> determinations. The arbitrator shall make </w:t>
      </w:r>
      <w:proofErr w:type="spellStart"/>
      <w:r w:rsidRPr="00401E57">
        <w:t>grievability</w:t>
      </w:r>
      <w:proofErr w:type="spellEnd"/>
      <w:r w:rsidRPr="00401E57">
        <w:t xml:space="preserve"> and/or arbitrability determinations prior to addressing the merits of the original grievance.</w:t>
      </w:r>
    </w:p>
    <w:p w14:paraId="318ED599" w14:textId="77777777" w:rsidR="00993597" w:rsidRPr="00401E57" w:rsidRDefault="00993597" w:rsidP="00FA6AD5">
      <w:pPr>
        <w:pStyle w:val="BodyText"/>
        <w:widowControl/>
        <w:jc w:val="both"/>
      </w:pPr>
    </w:p>
    <w:p w14:paraId="23E4D5FF" w14:textId="14C45096" w:rsidR="00993597" w:rsidRPr="00401E57" w:rsidRDefault="009105A3" w:rsidP="00FA6AD5">
      <w:pPr>
        <w:pStyle w:val="BodyText"/>
        <w:widowControl/>
        <w:ind w:left="379" w:right="218"/>
        <w:jc w:val="both"/>
      </w:pPr>
      <w:r w:rsidRPr="00401E57">
        <w:t xml:space="preserve">The arbitrator’s decision shall be final, binding and the arbitrator shall possess the authority to make an aggrieved employee whole to the extent such remedy is not limited by law, including the authority to award back pay and interest in accordance with 5 </w:t>
      </w:r>
      <w:r w:rsidR="00C40930" w:rsidRPr="00401E57">
        <w:t xml:space="preserve">C.F.R. </w:t>
      </w:r>
      <w:r w:rsidRPr="00401E57">
        <w:t>Part 550, Subpart H (Back Pay), reinstatement, retroactive promotion where appropriate, and to issue an order to expunge the record of all references to a</w:t>
      </w:r>
      <w:r w:rsidR="00F46F6F">
        <w:t xml:space="preserve"> </w:t>
      </w:r>
      <w:r w:rsidRPr="00401E57">
        <w:t>disciplinary, adverse, or unacceptable performance action, if appropriate. Nothing in this Article shall prohibit either party from appealing an arbitrator’s decision to the FLRA.</w:t>
      </w:r>
    </w:p>
    <w:p w14:paraId="1CF25B26" w14:textId="77777777" w:rsidR="00993597" w:rsidRPr="00401E57" w:rsidRDefault="00993597" w:rsidP="00FA6AD5">
      <w:pPr>
        <w:pStyle w:val="BodyText"/>
        <w:widowControl/>
        <w:jc w:val="both"/>
      </w:pPr>
    </w:p>
    <w:p w14:paraId="189F8D89" w14:textId="77777777" w:rsidR="00993597" w:rsidRPr="00401E57" w:rsidRDefault="009105A3" w:rsidP="00FA6AD5">
      <w:pPr>
        <w:widowControl/>
        <w:ind w:left="380"/>
        <w:jc w:val="both"/>
        <w:rPr>
          <w:sz w:val="24"/>
          <w:szCs w:val="24"/>
        </w:rPr>
      </w:pPr>
      <w:r w:rsidRPr="00401E57">
        <w:rPr>
          <w:b/>
          <w:sz w:val="24"/>
          <w:szCs w:val="24"/>
        </w:rPr>
        <w:t xml:space="preserve">Section 4: </w:t>
      </w:r>
      <w:r w:rsidRPr="00401E57">
        <w:rPr>
          <w:sz w:val="24"/>
          <w:szCs w:val="24"/>
        </w:rPr>
        <w:t>Invoking Arbitration</w:t>
      </w:r>
    </w:p>
    <w:p w14:paraId="3C05743F" w14:textId="77777777" w:rsidR="00993597" w:rsidRPr="00401E57" w:rsidRDefault="00993597" w:rsidP="00FA6AD5">
      <w:pPr>
        <w:pStyle w:val="BodyText"/>
        <w:widowControl/>
        <w:jc w:val="both"/>
      </w:pPr>
    </w:p>
    <w:p w14:paraId="3849668F" w14:textId="39C00878" w:rsidR="00993597" w:rsidRPr="00401E57" w:rsidRDefault="009105A3" w:rsidP="00FA6AD5">
      <w:pPr>
        <w:pStyle w:val="BodyText"/>
        <w:widowControl/>
        <w:ind w:left="380" w:right="216"/>
        <w:jc w:val="both"/>
      </w:pPr>
      <w:r w:rsidRPr="00F46F6F">
        <w:t xml:space="preserve">Such arbitration invocations must be sent via certified mail or electronic mail to the Director of Human Resources, or </w:t>
      </w:r>
      <w:r w:rsidR="0D694CC3" w:rsidRPr="00F46F6F">
        <w:t>their</w:t>
      </w:r>
      <w:r w:rsidRPr="00F46F6F">
        <w:t xml:space="preserve"> designee, or to the NTEU Chapter President, or </w:t>
      </w:r>
      <w:r w:rsidR="0D694CC3" w:rsidRPr="00F46F6F">
        <w:t>their</w:t>
      </w:r>
      <w:r w:rsidR="0AD6FB56" w:rsidRPr="00F46F6F">
        <w:t xml:space="preserve"> desig</w:t>
      </w:r>
      <w:r w:rsidR="007F18B4" w:rsidRPr="00F46F6F">
        <w:t>n</w:t>
      </w:r>
      <w:r w:rsidRPr="00F46F6F">
        <w:t xml:space="preserve">ee, as appropriate. Any invocations must be made within fifteen (15) </w:t>
      </w:r>
      <w:r w:rsidR="00B22AE8" w:rsidRPr="00F46F6F">
        <w:t>workday</w:t>
      </w:r>
      <w:r w:rsidRPr="00F46F6F">
        <w:t xml:space="preserve">s after receipt of the final decision rendered in a grievance filed under Article 47 or within fifteen (15) </w:t>
      </w:r>
      <w:r w:rsidR="00B22AE8" w:rsidRPr="00F46F6F">
        <w:t>workday</w:t>
      </w:r>
      <w:r w:rsidRPr="00F46F6F">
        <w:t>s of notice of a final Agency action subject to direct arbitration.</w:t>
      </w:r>
    </w:p>
    <w:p w14:paraId="72F05556" w14:textId="77777777" w:rsidR="00993597" w:rsidRPr="00401E57" w:rsidRDefault="00993597" w:rsidP="00FA6AD5">
      <w:pPr>
        <w:pStyle w:val="BodyText"/>
        <w:widowControl/>
        <w:jc w:val="both"/>
      </w:pPr>
    </w:p>
    <w:p w14:paraId="7F19CD75" w14:textId="77777777" w:rsidR="00AC48C6" w:rsidRPr="00401E57" w:rsidRDefault="009105A3" w:rsidP="00FA6AD5">
      <w:pPr>
        <w:pStyle w:val="BodyText"/>
        <w:widowControl/>
        <w:ind w:left="380" w:right="217"/>
        <w:jc w:val="both"/>
      </w:pPr>
      <w:r w:rsidRPr="00F46F6F">
        <w:t>A party may invoke arbitration after receipt of a final Agency decision pursuant to Section 1 of this Article.</w:t>
      </w:r>
    </w:p>
    <w:p w14:paraId="0F899267" w14:textId="1BEC0036" w:rsidR="00AC48C6" w:rsidRPr="00401E57" w:rsidRDefault="00AC48C6" w:rsidP="00FA6AD5">
      <w:pPr>
        <w:pStyle w:val="BodyText"/>
        <w:widowControl/>
        <w:ind w:left="380" w:right="217"/>
        <w:jc w:val="both"/>
      </w:pPr>
    </w:p>
    <w:p w14:paraId="2A1DD2B3" w14:textId="77777777" w:rsidR="00993597" w:rsidRPr="00401E57" w:rsidRDefault="009105A3" w:rsidP="00FA6AD5">
      <w:pPr>
        <w:widowControl/>
        <w:ind w:left="380"/>
        <w:jc w:val="both"/>
        <w:rPr>
          <w:sz w:val="24"/>
          <w:szCs w:val="24"/>
        </w:rPr>
      </w:pPr>
      <w:r w:rsidRPr="00401E57">
        <w:rPr>
          <w:b/>
          <w:sz w:val="24"/>
          <w:szCs w:val="24"/>
        </w:rPr>
        <w:t xml:space="preserve">Section 5: </w:t>
      </w:r>
      <w:r w:rsidRPr="00401E57">
        <w:rPr>
          <w:sz w:val="24"/>
          <w:szCs w:val="24"/>
        </w:rPr>
        <w:t>Arbitrator Selection Procedures</w:t>
      </w:r>
    </w:p>
    <w:p w14:paraId="2BC227A6" w14:textId="77777777" w:rsidR="00993597" w:rsidRPr="00401E57" w:rsidRDefault="00993597" w:rsidP="00FA6AD5">
      <w:pPr>
        <w:pStyle w:val="BodyText"/>
        <w:widowControl/>
        <w:jc w:val="both"/>
      </w:pPr>
    </w:p>
    <w:p w14:paraId="5277E7EA" w14:textId="3AB702F2" w:rsidR="00993597" w:rsidRPr="00401E57" w:rsidRDefault="009105A3" w:rsidP="00FA6AD5">
      <w:pPr>
        <w:pStyle w:val="BodyText"/>
        <w:widowControl/>
        <w:ind w:left="380" w:right="217"/>
        <w:jc w:val="both"/>
      </w:pPr>
      <w:r w:rsidRPr="00401E57">
        <w:t>Within five (5) workdays from invoking arbitration, the invoking party may request a list of five (5) impartial arbitrators from the Federal Mediation and Conciliation Service (FMCS), fees for this service shall be incurred by the requesting party. Within ten (10) workdays from receiving a list of five impartial arbitrators, the parties shall meet to select an arbitrator.</w:t>
      </w:r>
    </w:p>
    <w:p w14:paraId="5D08E954" w14:textId="77777777" w:rsidR="00993597" w:rsidRPr="00401E57" w:rsidRDefault="00993597" w:rsidP="00FA6AD5">
      <w:pPr>
        <w:pStyle w:val="BodyText"/>
        <w:widowControl/>
        <w:jc w:val="both"/>
      </w:pPr>
    </w:p>
    <w:p w14:paraId="39EC15E1" w14:textId="5D3C78D9" w:rsidR="00993597" w:rsidRPr="00401E57" w:rsidRDefault="790F96E0" w:rsidP="00FA6AD5">
      <w:pPr>
        <w:pStyle w:val="BodyText"/>
        <w:widowControl/>
        <w:ind w:left="380" w:right="217"/>
        <w:jc w:val="both"/>
      </w:pPr>
      <w:r>
        <w:t xml:space="preserve">If the parties cannot agree upon an arbitrator, the parties shall each strike one (1) name from the list alternately and then repeat this procedure until only one </w:t>
      </w:r>
      <w:r w:rsidR="0EF53189">
        <w:t xml:space="preserve">(1) </w:t>
      </w:r>
      <w:r>
        <w:t xml:space="preserve">name remains. The person whose name remains shall be selected as the arbitrator. The party striking the first name from the list in each case shall be chosen by a coin toss, with the winner of the toss picking the party to strike first. At any </w:t>
      </w:r>
      <w:proofErr w:type="gramStart"/>
      <w:r>
        <w:t>time</w:t>
      </w:r>
      <w:proofErr w:type="gramEnd"/>
      <w:r>
        <w:t xml:space="preserve"> the parties may agree to obtain a new list of arbitrators from FMCS, or from another impartial source.</w:t>
      </w:r>
    </w:p>
    <w:p w14:paraId="311034D4" w14:textId="77777777" w:rsidR="00993597" w:rsidRPr="00401E57" w:rsidRDefault="00993597" w:rsidP="00FA6AD5">
      <w:pPr>
        <w:pStyle w:val="BodyText"/>
        <w:widowControl/>
        <w:jc w:val="both"/>
      </w:pPr>
    </w:p>
    <w:p w14:paraId="55C7658F" w14:textId="19F8E219" w:rsidR="00993597" w:rsidRPr="00401E57" w:rsidRDefault="009105A3" w:rsidP="00FA6AD5">
      <w:pPr>
        <w:pStyle w:val="BodyText"/>
        <w:widowControl/>
        <w:ind w:left="380" w:right="217"/>
        <w:jc w:val="both"/>
      </w:pPr>
      <w:r w:rsidRPr="00401E57">
        <w:t>The party invoking arbitration shall contact the other Party within five (5) workdays after receipt of the list for the purpose of selecting an arbitrator.</w:t>
      </w:r>
    </w:p>
    <w:p w14:paraId="5D8FEFCC" w14:textId="77777777" w:rsidR="00993597" w:rsidRPr="00401E57" w:rsidRDefault="00993597" w:rsidP="00FA6AD5">
      <w:pPr>
        <w:pStyle w:val="BodyText"/>
        <w:widowControl/>
        <w:jc w:val="both"/>
      </w:pPr>
    </w:p>
    <w:p w14:paraId="75EF3E92" w14:textId="77777777" w:rsidR="00993597" w:rsidRPr="00401E57" w:rsidRDefault="009105A3" w:rsidP="00FA6AD5">
      <w:pPr>
        <w:pStyle w:val="BodyText"/>
        <w:widowControl/>
        <w:ind w:left="380" w:right="218"/>
        <w:jc w:val="both"/>
      </w:pPr>
      <w:r w:rsidRPr="00401E57">
        <w:t>Once selected, an arbitrator shall be contacted by the parties within a reasonable time period and the hearing scheduled. If a hearing has not commenced within six (6) months of selection, due to a party’s refusal or failure to participate timely in the selection of an arbitrator, the other party may request that the arbitrator order a hearing date.</w:t>
      </w:r>
    </w:p>
    <w:p w14:paraId="76406298" w14:textId="77777777" w:rsidR="00993597" w:rsidRPr="00401E57" w:rsidRDefault="00993597" w:rsidP="00FA6AD5">
      <w:pPr>
        <w:pStyle w:val="BodyText"/>
        <w:widowControl/>
        <w:jc w:val="both"/>
      </w:pPr>
    </w:p>
    <w:p w14:paraId="1F134F4A" w14:textId="77777777" w:rsidR="00993597" w:rsidRPr="00401E57" w:rsidRDefault="009105A3" w:rsidP="00FA6AD5">
      <w:pPr>
        <w:widowControl/>
        <w:ind w:left="380"/>
        <w:jc w:val="both"/>
        <w:rPr>
          <w:sz w:val="24"/>
          <w:szCs w:val="24"/>
        </w:rPr>
      </w:pPr>
      <w:r w:rsidRPr="00401E57">
        <w:rPr>
          <w:b/>
          <w:sz w:val="24"/>
          <w:szCs w:val="24"/>
        </w:rPr>
        <w:t xml:space="preserve">Section 6: </w:t>
      </w:r>
      <w:r w:rsidRPr="00401E57">
        <w:rPr>
          <w:sz w:val="24"/>
          <w:szCs w:val="24"/>
        </w:rPr>
        <w:t>Expedited Arbitrations</w:t>
      </w:r>
    </w:p>
    <w:p w14:paraId="42D59D47" w14:textId="77777777" w:rsidR="00993597" w:rsidRPr="00401E57" w:rsidRDefault="00993597" w:rsidP="00FA6AD5">
      <w:pPr>
        <w:pStyle w:val="BodyText"/>
        <w:widowControl/>
        <w:jc w:val="both"/>
      </w:pPr>
    </w:p>
    <w:p w14:paraId="17FF8D01" w14:textId="77777777" w:rsidR="00993597" w:rsidRPr="00401E57" w:rsidRDefault="009105A3" w:rsidP="00FA6AD5">
      <w:pPr>
        <w:pStyle w:val="BodyText"/>
        <w:widowControl/>
        <w:ind w:left="380" w:right="220"/>
        <w:jc w:val="both"/>
      </w:pPr>
      <w:r w:rsidRPr="00401E57">
        <w:t>In the event the parties agree to utilize expedited arbitration, the following procedures shall apply:</w:t>
      </w:r>
    </w:p>
    <w:p w14:paraId="41D11B88" w14:textId="77777777" w:rsidR="00993597" w:rsidRPr="00401E57" w:rsidRDefault="00993597" w:rsidP="00FA6AD5">
      <w:pPr>
        <w:pStyle w:val="BodyText"/>
        <w:widowControl/>
        <w:jc w:val="both"/>
      </w:pPr>
    </w:p>
    <w:p w14:paraId="0E1A04C7" w14:textId="77777777" w:rsidR="00993597" w:rsidRDefault="009105A3" w:rsidP="00FA6AD5">
      <w:pPr>
        <w:pStyle w:val="ListParagraph"/>
        <w:widowControl/>
        <w:numPr>
          <w:ilvl w:val="0"/>
          <w:numId w:val="25"/>
        </w:numPr>
        <w:tabs>
          <w:tab w:val="left" w:pos="1098"/>
        </w:tabs>
        <w:ind w:left="1098" w:hanging="358"/>
        <w:jc w:val="both"/>
        <w:rPr>
          <w:sz w:val="24"/>
          <w:szCs w:val="24"/>
        </w:rPr>
      </w:pPr>
      <w:r w:rsidRPr="00401E57">
        <w:rPr>
          <w:sz w:val="24"/>
          <w:szCs w:val="24"/>
        </w:rPr>
        <w:t>No briefs shall be filed.</w:t>
      </w:r>
    </w:p>
    <w:p w14:paraId="7D0BF4E0" w14:textId="77777777" w:rsidR="003A43B1" w:rsidRPr="00401E57" w:rsidRDefault="003A43B1" w:rsidP="00FA6AD5">
      <w:pPr>
        <w:pStyle w:val="ListParagraph"/>
        <w:widowControl/>
        <w:tabs>
          <w:tab w:val="left" w:pos="1098"/>
        </w:tabs>
        <w:ind w:left="1098" w:firstLine="0"/>
        <w:jc w:val="both"/>
        <w:rPr>
          <w:sz w:val="24"/>
          <w:szCs w:val="24"/>
        </w:rPr>
      </w:pPr>
    </w:p>
    <w:p w14:paraId="0FC3E953" w14:textId="6A5E312F" w:rsidR="00993597" w:rsidRPr="00401E57" w:rsidRDefault="009105A3" w:rsidP="00FA6AD5">
      <w:pPr>
        <w:pStyle w:val="ListParagraph"/>
        <w:widowControl/>
        <w:numPr>
          <w:ilvl w:val="0"/>
          <w:numId w:val="25"/>
        </w:numPr>
        <w:tabs>
          <w:tab w:val="left" w:pos="1098"/>
          <w:tab w:val="left" w:pos="1100"/>
        </w:tabs>
        <w:ind w:left="1100" w:right="217"/>
        <w:jc w:val="both"/>
        <w:rPr>
          <w:sz w:val="24"/>
          <w:szCs w:val="24"/>
        </w:rPr>
      </w:pPr>
      <w:r w:rsidRPr="00401E57">
        <w:rPr>
          <w:sz w:val="24"/>
          <w:szCs w:val="24"/>
        </w:rPr>
        <w:lastRenderedPageBreak/>
        <w:t>The parties shall provide to the arbitrator a pre-hearing synopsis of the case to include a statement of the issue(s), the Article(s) in question, a brief outline of each party's position, and any stipulations.</w:t>
      </w:r>
    </w:p>
    <w:p w14:paraId="69DAC807" w14:textId="77777777" w:rsidR="00993597" w:rsidRPr="00401E57" w:rsidRDefault="00993597" w:rsidP="00FA6AD5">
      <w:pPr>
        <w:pStyle w:val="BodyText"/>
        <w:widowControl/>
        <w:jc w:val="both"/>
      </w:pPr>
    </w:p>
    <w:p w14:paraId="09389B33" w14:textId="77777777" w:rsidR="00993597" w:rsidRPr="00401E57" w:rsidRDefault="790F96E0" w:rsidP="00FA6AD5">
      <w:pPr>
        <w:pStyle w:val="ListParagraph"/>
        <w:widowControl/>
        <w:numPr>
          <w:ilvl w:val="0"/>
          <w:numId w:val="25"/>
        </w:numPr>
        <w:tabs>
          <w:tab w:val="left" w:pos="1100"/>
          <w:tab w:val="left" w:pos="1167"/>
        </w:tabs>
        <w:ind w:right="216"/>
        <w:jc w:val="both"/>
        <w:rPr>
          <w:sz w:val="24"/>
          <w:szCs w:val="24"/>
        </w:rPr>
      </w:pPr>
      <w:r w:rsidRPr="00401E57">
        <w:rPr>
          <w:sz w:val="24"/>
          <w:szCs w:val="24"/>
        </w:rPr>
        <w:t>Ordinarily no transcripts will be made at an expedited hearing; however, if one party requests a transcript, that party will bear the entire cost of the transcription services and that party’s copies. If both parties seek a transcript, the transcription services and copy costs will be shared.</w:t>
      </w:r>
    </w:p>
    <w:p w14:paraId="5BA6A128" w14:textId="77777777" w:rsidR="00993597" w:rsidRPr="00401E57" w:rsidRDefault="00993597" w:rsidP="00FA6AD5">
      <w:pPr>
        <w:pStyle w:val="BodyText"/>
        <w:widowControl/>
        <w:jc w:val="both"/>
      </w:pPr>
    </w:p>
    <w:p w14:paraId="22816D20" w14:textId="24E5FD9F" w:rsidR="00993597" w:rsidRPr="00401E57" w:rsidRDefault="009105A3" w:rsidP="00FA6AD5">
      <w:pPr>
        <w:pStyle w:val="ListParagraph"/>
        <w:widowControl/>
        <w:numPr>
          <w:ilvl w:val="0"/>
          <w:numId w:val="25"/>
        </w:numPr>
        <w:tabs>
          <w:tab w:val="left" w:pos="1097"/>
          <w:tab w:val="left" w:pos="1099"/>
        </w:tabs>
        <w:ind w:right="217"/>
        <w:jc w:val="both"/>
        <w:rPr>
          <w:sz w:val="24"/>
          <w:szCs w:val="24"/>
        </w:rPr>
      </w:pPr>
      <w:r w:rsidRPr="00401E57">
        <w:rPr>
          <w:sz w:val="24"/>
          <w:szCs w:val="24"/>
        </w:rPr>
        <w:t>The arbitrator may issue a bench decision, followed by a written award including a brief explanation within ten (10) workdays of the hearing. Otherwise, the arbitrator will issue a complete written decision, within ten (10) workdays of the close of the hearing.</w:t>
      </w:r>
    </w:p>
    <w:p w14:paraId="5A442630" w14:textId="77777777" w:rsidR="00993597" w:rsidRPr="00401E57" w:rsidRDefault="00993597" w:rsidP="00FA6AD5">
      <w:pPr>
        <w:pStyle w:val="BodyText"/>
        <w:widowControl/>
        <w:jc w:val="both"/>
      </w:pPr>
    </w:p>
    <w:p w14:paraId="0379D6CF" w14:textId="77777777" w:rsidR="00993597" w:rsidRPr="00401E57" w:rsidRDefault="009105A3" w:rsidP="00FA6AD5">
      <w:pPr>
        <w:pStyle w:val="ListParagraph"/>
        <w:widowControl/>
        <w:numPr>
          <w:ilvl w:val="0"/>
          <w:numId w:val="25"/>
        </w:numPr>
        <w:tabs>
          <w:tab w:val="left" w:pos="1097"/>
          <w:tab w:val="left" w:pos="1099"/>
        </w:tabs>
        <w:ind w:right="218"/>
        <w:jc w:val="both"/>
        <w:rPr>
          <w:sz w:val="24"/>
          <w:szCs w:val="24"/>
        </w:rPr>
      </w:pPr>
      <w:r w:rsidRPr="00401E57">
        <w:rPr>
          <w:sz w:val="24"/>
          <w:szCs w:val="24"/>
        </w:rPr>
        <w:t>Instead of having an expedited hearing, the parties may mutually agree to utilize the following alternative expedited proceedings:</w:t>
      </w:r>
    </w:p>
    <w:p w14:paraId="74326EBB" w14:textId="77777777" w:rsidR="00993597" w:rsidRPr="00401E57" w:rsidRDefault="00993597" w:rsidP="00FA6AD5">
      <w:pPr>
        <w:pStyle w:val="BodyText"/>
        <w:widowControl/>
        <w:jc w:val="both"/>
      </w:pPr>
    </w:p>
    <w:p w14:paraId="4DCEEA3A" w14:textId="77777777" w:rsidR="00993597" w:rsidRPr="00401E57" w:rsidRDefault="009105A3" w:rsidP="00FA6AD5">
      <w:pPr>
        <w:pStyle w:val="ListParagraph"/>
        <w:widowControl/>
        <w:numPr>
          <w:ilvl w:val="1"/>
          <w:numId w:val="25"/>
        </w:numPr>
        <w:tabs>
          <w:tab w:val="left" w:pos="1459"/>
        </w:tabs>
        <w:ind w:left="1459" w:right="216"/>
        <w:jc w:val="both"/>
        <w:rPr>
          <w:sz w:val="24"/>
          <w:szCs w:val="24"/>
        </w:rPr>
      </w:pPr>
      <w:r w:rsidRPr="00401E57">
        <w:rPr>
          <w:sz w:val="24"/>
          <w:szCs w:val="24"/>
        </w:rPr>
        <w:t>Written submissions and arguments from each party, which present their respective cases, without a hearing.</w:t>
      </w:r>
    </w:p>
    <w:p w14:paraId="15FC9B4C" w14:textId="77777777" w:rsidR="00993597" w:rsidRPr="00401E57" w:rsidRDefault="00993597" w:rsidP="00FA6AD5">
      <w:pPr>
        <w:pStyle w:val="BodyText"/>
        <w:widowControl/>
        <w:jc w:val="both"/>
      </w:pPr>
    </w:p>
    <w:p w14:paraId="16DE7F7D" w14:textId="7A1C5C2A" w:rsidR="00993597" w:rsidRPr="00401E57" w:rsidRDefault="008265F2" w:rsidP="00FA6AD5">
      <w:pPr>
        <w:pStyle w:val="ListParagraph"/>
        <w:widowControl/>
        <w:numPr>
          <w:ilvl w:val="1"/>
          <w:numId w:val="25"/>
        </w:numPr>
        <w:tabs>
          <w:tab w:val="left" w:pos="1459"/>
        </w:tabs>
        <w:ind w:left="1459" w:right="218"/>
        <w:jc w:val="both"/>
        <w:rPr>
          <w:sz w:val="24"/>
          <w:szCs w:val="24"/>
        </w:rPr>
      </w:pPr>
      <w:r w:rsidRPr="00401E57">
        <w:rPr>
          <w:sz w:val="24"/>
          <w:szCs w:val="24"/>
        </w:rPr>
        <w:t>Virtual h</w:t>
      </w:r>
      <w:r w:rsidR="009105A3" w:rsidRPr="00401E57">
        <w:rPr>
          <w:sz w:val="24"/>
          <w:szCs w:val="24"/>
        </w:rPr>
        <w:t>earing with briefs. If the parties determine that the expedited hearing will be conducted</w:t>
      </w:r>
      <w:r w:rsidR="00D217C5" w:rsidRPr="00401E57">
        <w:rPr>
          <w:sz w:val="24"/>
          <w:szCs w:val="24"/>
        </w:rPr>
        <w:t xml:space="preserve"> virtually</w:t>
      </w:r>
      <w:r w:rsidR="009105A3" w:rsidRPr="00401E57">
        <w:rPr>
          <w:sz w:val="24"/>
          <w:szCs w:val="24"/>
        </w:rPr>
        <w:t>, any evidence to be provided to the arbitrator must be sent to the arbitrator by fax, electronic mail, hand delivery, or one-day mail at least seven (7) days prior to the hearing date. Such evidence shall simultaneously be served on the opposing party.</w:t>
      </w:r>
    </w:p>
    <w:p w14:paraId="70CD9FD2" w14:textId="77777777" w:rsidR="00993597" w:rsidRPr="00401E57" w:rsidRDefault="00993597" w:rsidP="00FA6AD5">
      <w:pPr>
        <w:pStyle w:val="BodyText"/>
        <w:widowControl/>
        <w:jc w:val="both"/>
      </w:pPr>
    </w:p>
    <w:p w14:paraId="1B792B16" w14:textId="77777777" w:rsidR="00993597" w:rsidRPr="00401E57" w:rsidRDefault="009105A3" w:rsidP="00FA6AD5">
      <w:pPr>
        <w:widowControl/>
        <w:ind w:left="380"/>
        <w:jc w:val="both"/>
        <w:rPr>
          <w:sz w:val="24"/>
          <w:szCs w:val="24"/>
        </w:rPr>
      </w:pPr>
      <w:r w:rsidRPr="00401E57">
        <w:rPr>
          <w:b/>
          <w:sz w:val="24"/>
          <w:szCs w:val="24"/>
        </w:rPr>
        <w:t xml:space="preserve">Section 7: </w:t>
      </w:r>
      <w:r w:rsidRPr="00401E57">
        <w:rPr>
          <w:sz w:val="24"/>
          <w:szCs w:val="24"/>
        </w:rPr>
        <w:t>Matters for Expedited Arbitration</w:t>
      </w:r>
    </w:p>
    <w:p w14:paraId="12769EC5" w14:textId="77777777" w:rsidR="00993597" w:rsidRPr="00401E57" w:rsidRDefault="00993597" w:rsidP="00FA6AD5">
      <w:pPr>
        <w:pStyle w:val="BodyText"/>
        <w:widowControl/>
        <w:jc w:val="both"/>
      </w:pPr>
    </w:p>
    <w:p w14:paraId="6BB5B2BF" w14:textId="77777777" w:rsidR="00993597" w:rsidRPr="00401E57" w:rsidRDefault="009105A3" w:rsidP="00FA6AD5">
      <w:pPr>
        <w:pStyle w:val="BodyText"/>
        <w:widowControl/>
        <w:ind w:left="380"/>
        <w:jc w:val="both"/>
      </w:pPr>
      <w:r w:rsidRPr="00F46F6F">
        <w:t>The provisions of Section 6 above shall apply to grievances over the following issues:</w:t>
      </w:r>
    </w:p>
    <w:p w14:paraId="349738A8" w14:textId="77777777" w:rsidR="00993597" w:rsidRPr="00401E57" w:rsidRDefault="00993597" w:rsidP="00FA6AD5">
      <w:pPr>
        <w:pStyle w:val="BodyText"/>
        <w:widowControl/>
        <w:jc w:val="both"/>
      </w:pPr>
    </w:p>
    <w:p w14:paraId="286554D5" w14:textId="77777777" w:rsidR="00993597" w:rsidRPr="00401E57" w:rsidRDefault="009105A3" w:rsidP="00FA6AD5">
      <w:pPr>
        <w:pStyle w:val="ListParagraph"/>
        <w:widowControl/>
        <w:numPr>
          <w:ilvl w:val="0"/>
          <w:numId w:val="24"/>
        </w:numPr>
        <w:tabs>
          <w:tab w:val="left" w:pos="1099"/>
        </w:tabs>
        <w:ind w:left="1099" w:hanging="359"/>
        <w:jc w:val="both"/>
        <w:rPr>
          <w:sz w:val="24"/>
          <w:szCs w:val="24"/>
        </w:rPr>
      </w:pPr>
      <w:r w:rsidRPr="00401E57">
        <w:rPr>
          <w:sz w:val="24"/>
          <w:szCs w:val="24"/>
        </w:rPr>
        <w:t xml:space="preserve">Disciplinary actions that result in suspension, demotion, or </w:t>
      </w:r>
      <w:proofErr w:type="gramStart"/>
      <w:r w:rsidRPr="00401E57">
        <w:rPr>
          <w:sz w:val="24"/>
          <w:szCs w:val="24"/>
        </w:rPr>
        <w:t>removal;</w:t>
      </w:r>
      <w:proofErr w:type="gramEnd"/>
    </w:p>
    <w:p w14:paraId="52743403" w14:textId="77777777" w:rsidR="00993597" w:rsidRPr="00401E57" w:rsidRDefault="00993597" w:rsidP="00FA6AD5">
      <w:pPr>
        <w:pStyle w:val="BodyText"/>
        <w:widowControl/>
        <w:jc w:val="both"/>
      </w:pPr>
    </w:p>
    <w:p w14:paraId="4EFC3F9D" w14:textId="77777777" w:rsidR="00993597" w:rsidRPr="00401E57" w:rsidRDefault="009105A3" w:rsidP="00FA6AD5">
      <w:pPr>
        <w:pStyle w:val="ListParagraph"/>
        <w:widowControl/>
        <w:numPr>
          <w:ilvl w:val="0"/>
          <w:numId w:val="24"/>
        </w:numPr>
        <w:tabs>
          <w:tab w:val="left" w:pos="1099"/>
        </w:tabs>
        <w:ind w:left="1099" w:hanging="359"/>
        <w:jc w:val="both"/>
        <w:rPr>
          <w:sz w:val="24"/>
          <w:szCs w:val="24"/>
        </w:rPr>
      </w:pPr>
      <w:r w:rsidRPr="00401E57">
        <w:rPr>
          <w:sz w:val="24"/>
          <w:szCs w:val="24"/>
        </w:rPr>
        <w:t xml:space="preserve">Union Time </w:t>
      </w:r>
      <w:proofErr w:type="gramStart"/>
      <w:r w:rsidRPr="00401E57">
        <w:rPr>
          <w:sz w:val="24"/>
          <w:szCs w:val="24"/>
        </w:rPr>
        <w:t>Issues;</w:t>
      </w:r>
      <w:proofErr w:type="gramEnd"/>
    </w:p>
    <w:p w14:paraId="3E2152C9" w14:textId="77777777" w:rsidR="00993597" w:rsidRPr="00401E57" w:rsidRDefault="00993597" w:rsidP="00FA6AD5">
      <w:pPr>
        <w:pStyle w:val="BodyText"/>
        <w:widowControl/>
        <w:jc w:val="both"/>
      </w:pPr>
    </w:p>
    <w:p w14:paraId="1F71C050" w14:textId="77777777" w:rsidR="00993597" w:rsidRPr="00401E57" w:rsidRDefault="009105A3" w:rsidP="00FA6AD5">
      <w:pPr>
        <w:pStyle w:val="ListParagraph"/>
        <w:widowControl/>
        <w:numPr>
          <w:ilvl w:val="0"/>
          <w:numId w:val="24"/>
        </w:numPr>
        <w:tabs>
          <w:tab w:val="left" w:pos="1098"/>
        </w:tabs>
        <w:ind w:left="1098" w:hanging="358"/>
        <w:jc w:val="both"/>
        <w:rPr>
          <w:sz w:val="24"/>
          <w:szCs w:val="24"/>
        </w:rPr>
      </w:pPr>
      <w:r w:rsidRPr="00401E57">
        <w:rPr>
          <w:sz w:val="24"/>
          <w:szCs w:val="24"/>
        </w:rPr>
        <w:t xml:space="preserve">Reimbursement, including </w:t>
      </w:r>
      <w:proofErr w:type="gramStart"/>
      <w:r w:rsidRPr="00401E57">
        <w:rPr>
          <w:sz w:val="24"/>
          <w:szCs w:val="24"/>
        </w:rPr>
        <w:t>Overtime;</w:t>
      </w:r>
      <w:proofErr w:type="gramEnd"/>
    </w:p>
    <w:p w14:paraId="69EB87FD" w14:textId="77777777" w:rsidR="00993597" w:rsidRPr="00401E57" w:rsidRDefault="00993597" w:rsidP="00FA6AD5">
      <w:pPr>
        <w:pStyle w:val="BodyText"/>
        <w:widowControl/>
        <w:jc w:val="both"/>
      </w:pPr>
    </w:p>
    <w:p w14:paraId="0BCCE754" w14:textId="77777777" w:rsidR="00993597" w:rsidRPr="00401E57" w:rsidRDefault="009105A3" w:rsidP="00FA6AD5">
      <w:pPr>
        <w:pStyle w:val="ListParagraph"/>
        <w:widowControl/>
        <w:numPr>
          <w:ilvl w:val="0"/>
          <w:numId w:val="24"/>
        </w:numPr>
        <w:tabs>
          <w:tab w:val="left" w:pos="1098"/>
        </w:tabs>
        <w:ind w:left="1098" w:hanging="358"/>
        <w:jc w:val="both"/>
        <w:rPr>
          <w:sz w:val="24"/>
          <w:szCs w:val="24"/>
        </w:rPr>
      </w:pPr>
      <w:r w:rsidRPr="00401E57">
        <w:rPr>
          <w:sz w:val="24"/>
          <w:szCs w:val="24"/>
        </w:rPr>
        <w:t xml:space="preserve">Denial of Leave Requests, including AWOL </w:t>
      </w:r>
      <w:proofErr w:type="gramStart"/>
      <w:r w:rsidRPr="00401E57">
        <w:rPr>
          <w:sz w:val="24"/>
          <w:szCs w:val="24"/>
        </w:rPr>
        <w:t>Charges;</w:t>
      </w:r>
      <w:proofErr w:type="gramEnd"/>
    </w:p>
    <w:p w14:paraId="4ED34301" w14:textId="77777777" w:rsidR="00993597" w:rsidRPr="00401E57" w:rsidRDefault="00993597" w:rsidP="00FA6AD5">
      <w:pPr>
        <w:pStyle w:val="BodyText"/>
        <w:widowControl/>
        <w:jc w:val="both"/>
      </w:pPr>
    </w:p>
    <w:p w14:paraId="19BE4DC4" w14:textId="77777777" w:rsidR="00993597" w:rsidRPr="00401E57" w:rsidRDefault="009105A3" w:rsidP="00FA6AD5">
      <w:pPr>
        <w:pStyle w:val="ListParagraph"/>
        <w:widowControl/>
        <w:numPr>
          <w:ilvl w:val="0"/>
          <w:numId w:val="24"/>
        </w:numPr>
        <w:tabs>
          <w:tab w:val="left" w:pos="1099"/>
        </w:tabs>
        <w:ind w:left="1099" w:hanging="359"/>
        <w:jc w:val="both"/>
        <w:rPr>
          <w:sz w:val="24"/>
          <w:szCs w:val="24"/>
        </w:rPr>
      </w:pPr>
      <w:r w:rsidRPr="00401E57">
        <w:rPr>
          <w:sz w:val="24"/>
          <w:szCs w:val="24"/>
        </w:rPr>
        <w:t xml:space="preserve">Dues Withholding </w:t>
      </w:r>
      <w:proofErr w:type="gramStart"/>
      <w:r w:rsidRPr="00401E57">
        <w:rPr>
          <w:sz w:val="24"/>
          <w:szCs w:val="24"/>
        </w:rPr>
        <w:t>Issues;</w:t>
      </w:r>
      <w:proofErr w:type="gramEnd"/>
    </w:p>
    <w:p w14:paraId="34BA07DC" w14:textId="77777777" w:rsidR="00993597" w:rsidRPr="00401E57" w:rsidRDefault="00993597" w:rsidP="00FA6AD5">
      <w:pPr>
        <w:pStyle w:val="BodyText"/>
        <w:widowControl/>
        <w:jc w:val="both"/>
      </w:pPr>
    </w:p>
    <w:p w14:paraId="5FCC4A7A" w14:textId="77777777" w:rsidR="00993597" w:rsidRPr="00401E57" w:rsidRDefault="009105A3" w:rsidP="00FA6AD5">
      <w:pPr>
        <w:pStyle w:val="ListParagraph"/>
        <w:widowControl/>
        <w:numPr>
          <w:ilvl w:val="0"/>
          <w:numId w:val="24"/>
        </w:numPr>
        <w:tabs>
          <w:tab w:val="left" w:pos="1098"/>
        </w:tabs>
        <w:ind w:left="1098" w:hanging="358"/>
        <w:jc w:val="both"/>
        <w:rPr>
          <w:sz w:val="24"/>
          <w:szCs w:val="24"/>
        </w:rPr>
      </w:pPr>
      <w:r w:rsidRPr="00401E57">
        <w:rPr>
          <w:sz w:val="24"/>
          <w:szCs w:val="24"/>
        </w:rPr>
        <w:t xml:space="preserve">Outside Employment </w:t>
      </w:r>
      <w:proofErr w:type="gramStart"/>
      <w:r w:rsidRPr="00401E57">
        <w:rPr>
          <w:sz w:val="24"/>
          <w:szCs w:val="24"/>
        </w:rPr>
        <w:t>Issues;</w:t>
      </w:r>
      <w:proofErr w:type="gramEnd"/>
    </w:p>
    <w:p w14:paraId="3B521611" w14:textId="77777777" w:rsidR="00993597" w:rsidRPr="00401E57" w:rsidRDefault="00993597" w:rsidP="00FA6AD5">
      <w:pPr>
        <w:pStyle w:val="BodyText"/>
        <w:widowControl/>
        <w:jc w:val="both"/>
      </w:pPr>
    </w:p>
    <w:p w14:paraId="57256BA8" w14:textId="77777777" w:rsidR="00993597" w:rsidRPr="00401E57" w:rsidRDefault="009105A3" w:rsidP="00FA6AD5">
      <w:pPr>
        <w:pStyle w:val="ListParagraph"/>
        <w:widowControl/>
        <w:numPr>
          <w:ilvl w:val="0"/>
          <w:numId w:val="24"/>
        </w:numPr>
        <w:tabs>
          <w:tab w:val="left" w:pos="1099"/>
        </w:tabs>
        <w:ind w:left="1099" w:hanging="359"/>
        <w:jc w:val="both"/>
        <w:rPr>
          <w:sz w:val="24"/>
          <w:szCs w:val="24"/>
        </w:rPr>
      </w:pPr>
      <w:r w:rsidRPr="00401E57">
        <w:rPr>
          <w:sz w:val="24"/>
          <w:szCs w:val="24"/>
        </w:rPr>
        <w:t>Health &amp; Safety Issues, involving an immediate risk to employees; and</w:t>
      </w:r>
    </w:p>
    <w:p w14:paraId="519FF1EF" w14:textId="77777777" w:rsidR="00993597" w:rsidRPr="00401E57" w:rsidRDefault="00993597" w:rsidP="00FA6AD5">
      <w:pPr>
        <w:pStyle w:val="BodyText"/>
        <w:widowControl/>
        <w:jc w:val="both"/>
      </w:pPr>
    </w:p>
    <w:p w14:paraId="001138DE" w14:textId="77777777" w:rsidR="00993597" w:rsidRDefault="009105A3" w:rsidP="00FA6AD5">
      <w:pPr>
        <w:pStyle w:val="ListParagraph"/>
        <w:widowControl/>
        <w:numPr>
          <w:ilvl w:val="0"/>
          <w:numId w:val="24"/>
        </w:numPr>
        <w:tabs>
          <w:tab w:val="left" w:pos="1099"/>
        </w:tabs>
        <w:ind w:left="1099" w:hanging="359"/>
        <w:jc w:val="both"/>
        <w:rPr>
          <w:sz w:val="24"/>
          <w:szCs w:val="24"/>
        </w:rPr>
      </w:pPr>
      <w:r w:rsidRPr="00401E57">
        <w:rPr>
          <w:sz w:val="24"/>
          <w:szCs w:val="24"/>
        </w:rPr>
        <w:t xml:space="preserve">Any other matters which the parties mutually </w:t>
      </w:r>
      <w:proofErr w:type="spellStart"/>
      <w:r w:rsidRPr="00401E57">
        <w:rPr>
          <w:sz w:val="24"/>
          <w:szCs w:val="24"/>
        </w:rPr>
        <w:t>agree</w:t>
      </w:r>
      <w:proofErr w:type="spellEnd"/>
      <w:r w:rsidRPr="00401E57">
        <w:rPr>
          <w:sz w:val="24"/>
          <w:szCs w:val="24"/>
        </w:rPr>
        <w:t xml:space="preserve"> upon.</w:t>
      </w:r>
    </w:p>
    <w:p w14:paraId="6F150360" w14:textId="77777777" w:rsidR="003A43B1" w:rsidRPr="003A43B1" w:rsidRDefault="003A43B1" w:rsidP="00FA6AD5">
      <w:pPr>
        <w:widowControl/>
        <w:tabs>
          <w:tab w:val="left" w:pos="1099"/>
        </w:tabs>
        <w:jc w:val="both"/>
        <w:rPr>
          <w:sz w:val="24"/>
          <w:szCs w:val="24"/>
        </w:rPr>
      </w:pPr>
    </w:p>
    <w:p w14:paraId="57AE619A" w14:textId="38C2ED47" w:rsidR="00993597" w:rsidRPr="00401E57" w:rsidRDefault="009105A3" w:rsidP="00FA6AD5">
      <w:pPr>
        <w:pStyle w:val="BodyText"/>
        <w:widowControl/>
        <w:ind w:left="380" w:right="217"/>
        <w:jc w:val="both"/>
      </w:pPr>
      <w:r w:rsidRPr="00401E57">
        <w:rPr>
          <w:b/>
        </w:rPr>
        <w:lastRenderedPageBreak/>
        <w:t xml:space="preserve">Section 8: </w:t>
      </w:r>
      <w:r w:rsidRPr="00401E57">
        <w:t>Non-Expedited Arbitrations. When expedited procedures are not used, the following procedures shall apply:</w:t>
      </w:r>
    </w:p>
    <w:p w14:paraId="57E332CD" w14:textId="77777777" w:rsidR="00993597" w:rsidRPr="00401E57" w:rsidRDefault="00993597" w:rsidP="00FA6AD5">
      <w:pPr>
        <w:pStyle w:val="BodyText"/>
        <w:widowControl/>
        <w:jc w:val="both"/>
      </w:pPr>
    </w:p>
    <w:p w14:paraId="4220C4DB" w14:textId="77777777" w:rsidR="00993597" w:rsidRPr="00401E57" w:rsidRDefault="009105A3" w:rsidP="00FA6AD5">
      <w:pPr>
        <w:pStyle w:val="ListParagraph"/>
        <w:widowControl/>
        <w:numPr>
          <w:ilvl w:val="0"/>
          <w:numId w:val="23"/>
        </w:numPr>
        <w:tabs>
          <w:tab w:val="left" w:pos="1098"/>
          <w:tab w:val="left" w:pos="1100"/>
        </w:tabs>
        <w:ind w:right="216"/>
        <w:jc w:val="both"/>
        <w:rPr>
          <w:sz w:val="24"/>
          <w:szCs w:val="24"/>
        </w:rPr>
      </w:pPr>
      <w:r w:rsidRPr="00401E57">
        <w:rPr>
          <w:sz w:val="24"/>
          <w:szCs w:val="24"/>
        </w:rPr>
        <w:t>A transcript shall be made of the arbitration, with the costs shared unless the grievant substantially prevails as determined by the arbitrator.</w:t>
      </w:r>
    </w:p>
    <w:p w14:paraId="7E2CCBFD" w14:textId="77777777" w:rsidR="00993597" w:rsidRPr="00401E57" w:rsidRDefault="00993597" w:rsidP="00FA6AD5">
      <w:pPr>
        <w:pStyle w:val="BodyText"/>
        <w:widowControl/>
        <w:jc w:val="both"/>
      </w:pPr>
    </w:p>
    <w:p w14:paraId="179A9F3A" w14:textId="2D08A4A8" w:rsidR="00993597" w:rsidRPr="00401E57" w:rsidRDefault="009105A3" w:rsidP="00FA6AD5">
      <w:pPr>
        <w:pStyle w:val="ListParagraph"/>
        <w:widowControl/>
        <w:numPr>
          <w:ilvl w:val="0"/>
          <w:numId w:val="23"/>
        </w:numPr>
        <w:tabs>
          <w:tab w:val="left" w:pos="1098"/>
          <w:tab w:val="left" w:pos="1100"/>
        </w:tabs>
        <w:ind w:right="218"/>
        <w:jc w:val="both"/>
        <w:rPr>
          <w:sz w:val="24"/>
          <w:szCs w:val="24"/>
        </w:rPr>
      </w:pPr>
      <w:r w:rsidRPr="00401E57">
        <w:rPr>
          <w:sz w:val="24"/>
          <w:szCs w:val="24"/>
        </w:rPr>
        <w:t>Post-hearing briefs shall be filed within twenty (20) workdays of the close of the hearing, unless mutually agreed otherwise.</w:t>
      </w:r>
    </w:p>
    <w:p w14:paraId="21DB205B" w14:textId="77777777" w:rsidR="00993597" w:rsidRPr="00401E57" w:rsidRDefault="00993597" w:rsidP="00FA6AD5">
      <w:pPr>
        <w:pStyle w:val="BodyText"/>
        <w:widowControl/>
        <w:jc w:val="both"/>
      </w:pPr>
    </w:p>
    <w:p w14:paraId="30F21F0C" w14:textId="77777777" w:rsidR="00AC48C6" w:rsidRPr="00401E57" w:rsidRDefault="009105A3" w:rsidP="00FA6AD5">
      <w:pPr>
        <w:pStyle w:val="ListParagraph"/>
        <w:widowControl/>
        <w:numPr>
          <w:ilvl w:val="0"/>
          <w:numId w:val="23"/>
        </w:numPr>
        <w:tabs>
          <w:tab w:val="left" w:pos="1098"/>
          <w:tab w:val="left" w:pos="1100"/>
        </w:tabs>
        <w:ind w:right="218"/>
        <w:jc w:val="both"/>
        <w:rPr>
          <w:sz w:val="24"/>
          <w:szCs w:val="24"/>
        </w:rPr>
      </w:pPr>
      <w:r w:rsidRPr="00401E57">
        <w:rPr>
          <w:sz w:val="24"/>
          <w:szCs w:val="24"/>
        </w:rPr>
        <w:t>The arbitrator shall strive to issue a written award decision within twenty (20) workdays of the close of the record.</w:t>
      </w:r>
    </w:p>
    <w:p w14:paraId="4C5B0871" w14:textId="539DD1F8" w:rsidR="00AC48C6" w:rsidRPr="00401E57" w:rsidRDefault="00AC48C6" w:rsidP="00FA6AD5">
      <w:pPr>
        <w:pStyle w:val="ListParagraph"/>
        <w:widowControl/>
        <w:tabs>
          <w:tab w:val="left" w:pos="1098"/>
          <w:tab w:val="left" w:pos="1100"/>
        </w:tabs>
        <w:ind w:right="218" w:firstLine="0"/>
        <w:jc w:val="both"/>
        <w:rPr>
          <w:sz w:val="24"/>
          <w:szCs w:val="24"/>
        </w:rPr>
      </w:pPr>
    </w:p>
    <w:p w14:paraId="4FC06FF0" w14:textId="77777777" w:rsidR="00993597" w:rsidRPr="00401E57" w:rsidRDefault="009105A3" w:rsidP="00FA6AD5">
      <w:pPr>
        <w:widowControl/>
        <w:ind w:left="380"/>
        <w:jc w:val="both"/>
        <w:rPr>
          <w:sz w:val="24"/>
          <w:szCs w:val="24"/>
        </w:rPr>
      </w:pPr>
      <w:r w:rsidRPr="00401E57">
        <w:rPr>
          <w:b/>
          <w:sz w:val="24"/>
          <w:szCs w:val="24"/>
        </w:rPr>
        <w:t xml:space="preserve">Section 9: </w:t>
      </w:r>
      <w:r w:rsidRPr="00401E57">
        <w:rPr>
          <w:sz w:val="24"/>
          <w:szCs w:val="24"/>
        </w:rPr>
        <w:t>Cancellation Fees</w:t>
      </w:r>
    </w:p>
    <w:p w14:paraId="5B5FB47C" w14:textId="77777777" w:rsidR="00993597" w:rsidRPr="00401E57" w:rsidRDefault="00993597" w:rsidP="00FA6AD5">
      <w:pPr>
        <w:pStyle w:val="BodyText"/>
        <w:widowControl/>
        <w:jc w:val="both"/>
      </w:pPr>
    </w:p>
    <w:p w14:paraId="04C412D1" w14:textId="77777777" w:rsidR="00AC48C6" w:rsidRPr="00401E57" w:rsidRDefault="009105A3" w:rsidP="00FA6AD5">
      <w:pPr>
        <w:pStyle w:val="BodyText"/>
        <w:widowControl/>
        <w:ind w:left="380" w:right="219"/>
        <w:jc w:val="both"/>
      </w:pPr>
      <w:r w:rsidRPr="00401E57">
        <w:t>Generally, fees for cancellations of arbitration(s) will be split equally by both parties unless the parties agree to otherwise.</w:t>
      </w:r>
    </w:p>
    <w:p w14:paraId="6647E203" w14:textId="711282BC" w:rsidR="00AC48C6" w:rsidRPr="00401E57" w:rsidRDefault="00AC48C6" w:rsidP="00FA6AD5">
      <w:pPr>
        <w:pStyle w:val="BodyText"/>
        <w:widowControl/>
        <w:ind w:left="380" w:right="219"/>
        <w:jc w:val="both"/>
      </w:pPr>
    </w:p>
    <w:p w14:paraId="24933291" w14:textId="77777777" w:rsidR="00993597" w:rsidRPr="00401E57" w:rsidRDefault="009105A3" w:rsidP="00FA6AD5">
      <w:pPr>
        <w:widowControl/>
        <w:ind w:left="380"/>
        <w:jc w:val="both"/>
        <w:rPr>
          <w:sz w:val="24"/>
          <w:szCs w:val="24"/>
        </w:rPr>
      </w:pPr>
      <w:r w:rsidRPr="00401E57">
        <w:rPr>
          <w:b/>
          <w:sz w:val="24"/>
          <w:szCs w:val="24"/>
        </w:rPr>
        <w:t>Section 10:</w:t>
      </w:r>
      <w:r w:rsidR="00FF3D2E" w:rsidRPr="00401E57">
        <w:rPr>
          <w:b/>
          <w:sz w:val="24"/>
          <w:szCs w:val="24"/>
        </w:rPr>
        <w:t xml:space="preserve"> </w:t>
      </w:r>
      <w:r w:rsidRPr="00401E57">
        <w:rPr>
          <w:sz w:val="24"/>
          <w:szCs w:val="24"/>
        </w:rPr>
        <w:t>Arbitrator’s Fees</w:t>
      </w:r>
    </w:p>
    <w:p w14:paraId="6EB67FCD" w14:textId="77777777" w:rsidR="00993597" w:rsidRPr="00401E57" w:rsidRDefault="00993597" w:rsidP="00FA6AD5">
      <w:pPr>
        <w:pStyle w:val="BodyText"/>
        <w:widowControl/>
        <w:jc w:val="both"/>
      </w:pPr>
    </w:p>
    <w:p w14:paraId="05A3484D" w14:textId="77777777" w:rsidR="00AC48C6" w:rsidRPr="00401E57" w:rsidRDefault="009105A3" w:rsidP="00FA6AD5">
      <w:pPr>
        <w:pStyle w:val="BodyText"/>
        <w:widowControl/>
        <w:ind w:left="380" w:right="216"/>
        <w:jc w:val="both"/>
      </w:pPr>
      <w:r w:rsidRPr="00401E57">
        <w:t>The arbitrator's fees and expenses, including transcript fees for arbitrations that are not expedited, shall be borne equally by the parties, unless the grievant substantially prevails as determined by the arbitrator. In such cases, the Employer shall pay all of the regular fees and expenses including travel expenses of the arbitrator hearing the case.</w:t>
      </w:r>
    </w:p>
    <w:p w14:paraId="008C3B4B" w14:textId="64196E4A" w:rsidR="00AC48C6" w:rsidRPr="00401E57" w:rsidRDefault="00AC48C6" w:rsidP="00FA6AD5">
      <w:pPr>
        <w:pStyle w:val="BodyText"/>
        <w:widowControl/>
        <w:ind w:left="380" w:right="216"/>
        <w:jc w:val="both"/>
      </w:pPr>
    </w:p>
    <w:p w14:paraId="3E079920" w14:textId="77777777" w:rsidR="00993597" w:rsidRPr="00401E57" w:rsidRDefault="009105A3" w:rsidP="00FA6AD5">
      <w:pPr>
        <w:widowControl/>
        <w:ind w:left="380"/>
        <w:jc w:val="both"/>
        <w:rPr>
          <w:sz w:val="24"/>
          <w:szCs w:val="24"/>
        </w:rPr>
      </w:pPr>
      <w:r w:rsidRPr="00401E57">
        <w:rPr>
          <w:b/>
          <w:sz w:val="24"/>
          <w:szCs w:val="24"/>
        </w:rPr>
        <w:t>Section 11:</w:t>
      </w:r>
      <w:r w:rsidR="00FF3D2E" w:rsidRPr="00401E57">
        <w:rPr>
          <w:b/>
          <w:sz w:val="24"/>
          <w:szCs w:val="24"/>
        </w:rPr>
        <w:t xml:space="preserve"> </w:t>
      </w:r>
      <w:r w:rsidRPr="00401E57">
        <w:rPr>
          <w:sz w:val="24"/>
          <w:szCs w:val="24"/>
        </w:rPr>
        <w:t>Official Time for Arbitration</w:t>
      </w:r>
    </w:p>
    <w:p w14:paraId="1ECB6CB0" w14:textId="77777777" w:rsidR="00993597" w:rsidRPr="00401E57" w:rsidRDefault="00993597" w:rsidP="00FA6AD5">
      <w:pPr>
        <w:pStyle w:val="BodyText"/>
        <w:widowControl/>
        <w:jc w:val="both"/>
      </w:pPr>
    </w:p>
    <w:p w14:paraId="71ECEA43" w14:textId="77777777" w:rsidR="00AC48C6" w:rsidRPr="00401E57" w:rsidRDefault="009105A3" w:rsidP="00FA6AD5">
      <w:pPr>
        <w:pStyle w:val="BodyText"/>
        <w:widowControl/>
        <w:ind w:left="380" w:right="217"/>
        <w:jc w:val="both"/>
      </w:pPr>
      <w:r w:rsidRPr="00401E57">
        <w:t>The grievant and a reasonable number of Chapter representatives shall be on Official Time while participating in the arbitration hearing. Employee witnesses shall be on Official Time for the time spent testifying, to include reasonable time in transit between the work site and the hearing room.</w:t>
      </w:r>
    </w:p>
    <w:p w14:paraId="5D6C5CB8" w14:textId="28E406C6" w:rsidR="00AC48C6" w:rsidRPr="00401E57" w:rsidRDefault="00AC48C6" w:rsidP="00FA6AD5">
      <w:pPr>
        <w:pStyle w:val="BodyText"/>
        <w:widowControl/>
        <w:ind w:left="380" w:right="217"/>
        <w:jc w:val="both"/>
      </w:pPr>
    </w:p>
    <w:p w14:paraId="448A4029" w14:textId="77777777" w:rsidR="00993597" w:rsidRPr="00401E57" w:rsidRDefault="009105A3" w:rsidP="00FA6AD5">
      <w:pPr>
        <w:widowControl/>
        <w:ind w:left="380"/>
        <w:jc w:val="both"/>
        <w:rPr>
          <w:sz w:val="24"/>
          <w:szCs w:val="24"/>
        </w:rPr>
      </w:pPr>
      <w:r w:rsidRPr="00401E57">
        <w:rPr>
          <w:b/>
          <w:sz w:val="24"/>
          <w:szCs w:val="24"/>
        </w:rPr>
        <w:t xml:space="preserve">Section 12: </w:t>
      </w:r>
      <w:r w:rsidRPr="00401E57">
        <w:rPr>
          <w:sz w:val="24"/>
          <w:szCs w:val="24"/>
        </w:rPr>
        <w:t>Attorney Fees</w:t>
      </w:r>
    </w:p>
    <w:p w14:paraId="212DF229" w14:textId="77777777" w:rsidR="00993597" w:rsidRPr="00401E57" w:rsidRDefault="00993597" w:rsidP="00FA6AD5">
      <w:pPr>
        <w:pStyle w:val="BodyText"/>
        <w:widowControl/>
        <w:jc w:val="both"/>
      </w:pPr>
    </w:p>
    <w:p w14:paraId="7AAFD746" w14:textId="4A3252F0" w:rsidR="00993597" w:rsidRPr="00401E57" w:rsidRDefault="790F96E0" w:rsidP="00FA6AD5">
      <w:pPr>
        <w:pStyle w:val="BodyText"/>
        <w:widowControl/>
        <w:ind w:left="380" w:right="224"/>
        <w:jc w:val="both"/>
      </w:pPr>
      <w:r>
        <w:t xml:space="preserve">Arbitrators and other authorities acting pursuant to this agreement are advised to follow the provisions of 5 </w:t>
      </w:r>
      <w:r w:rsidR="67135927">
        <w:t>U.S.C.</w:t>
      </w:r>
      <w:r w:rsidR="1EB97738">
        <w:t xml:space="preserve"> </w:t>
      </w:r>
      <w:r w:rsidR="6F619237">
        <w:t>§</w:t>
      </w:r>
      <w:r w:rsidR="71D0CC00">
        <w:t xml:space="preserve"> </w:t>
      </w:r>
      <w:r>
        <w:t>5596(b) in awarding attorney fees.</w:t>
      </w:r>
    </w:p>
    <w:p w14:paraId="46E2841A" w14:textId="77777777" w:rsidR="00993597" w:rsidRPr="00401E57" w:rsidRDefault="00993597" w:rsidP="00787670">
      <w:pPr>
        <w:widowControl/>
        <w:rPr>
          <w:sz w:val="24"/>
          <w:szCs w:val="24"/>
        </w:rPr>
        <w:sectPr w:rsidR="00993597" w:rsidRPr="00401E57" w:rsidSect="00316B18">
          <w:headerReference w:type="default" r:id="rId73"/>
          <w:pgSz w:w="12240" w:h="15840"/>
          <w:pgMar w:top="1440" w:right="1440" w:bottom="1440" w:left="1440" w:header="0" w:footer="984" w:gutter="0"/>
          <w:cols w:space="720"/>
        </w:sectPr>
      </w:pPr>
    </w:p>
    <w:p w14:paraId="02D91C03" w14:textId="77777777" w:rsidR="006E5651" w:rsidRPr="00401E57" w:rsidRDefault="006E5651" w:rsidP="00787670">
      <w:pPr>
        <w:pStyle w:val="Heading1"/>
        <w:widowControl/>
        <w:spacing w:before="0"/>
        <w:rPr>
          <w:sz w:val="24"/>
          <w:szCs w:val="24"/>
        </w:rPr>
      </w:pPr>
      <w:r w:rsidRPr="00401E57">
        <w:rPr>
          <w:sz w:val="24"/>
          <w:szCs w:val="24"/>
        </w:rPr>
        <w:lastRenderedPageBreak/>
        <w:t>TA 3/13/24</w:t>
      </w:r>
    </w:p>
    <w:p w14:paraId="5E1456E9" w14:textId="77777777" w:rsidR="006E5651" w:rsidRPr="00401E57" w:rsidRDefault="006E5651" w:rsidP="00787670">
      <w:pPr>
        <w:pStyle w:val="Heading1"/>
        <w:widowControl/>
        <w:spacing w:before="0"/>
        <w:rPr>
          <w:sz w:val="24"/>
          <w:szCs w:val="24"/>
        </w:rPr>
      </w:pPr>
    </w:p>
    <w:p w14:paraId="2B21E60E" w14:textId="457DDEA5" w:rsidR="00AC48C6" w:rsidRPr="00FA6AD5" w:rsidRDefault="009105A3" w:rsidP="00787670">
      <w:pPr>
        <w:pStyle w:val="Heading1"/>
        <w:widowControl/>
        <w:pBdr>
          <w:bottom w:val="single" w:sz="12" w:space="1" w:color="auto"/>
        </w:pBdr>
        <w:spacing w:before="0"/>
        <w:rPr>
          <w:sz w:val="28"/>
          <w:szCs w:val="28"/>
        </w:rPr>
      </w:pPr>
      <w:r w:rsidRPr="00FA6AD5">
        <w:rPr>
          <w:sz w:val="28"/>
          <w:szCs w:val="28"/>
        </w:rPr>
        <w:t>ARTICLE 49</w:t>
      </w:r>
    </w:p>
    <w:p w14:paraId="06B47659" w14:textId="77777777" w:rsidR="00FA6AD5" w:rsidRPr="003A43B1" w:rsidRDefault="00FA6AD5" w:rsidP="00787670">
      <w:pPr>
        <w:pStyle w:val="Heading1"/>
        <w:widowControl/>
        <w:spacing w:before="0"/>
        <w:rPr>
          <w:b/>
          <w:bCs/>
          <w:sz w:val="24"/>
          <w:szCs w:val="24"/>
        </w:rPr>
      </w:pPr>
    </w:p>
    <w:p w14:paraId="6236BEFF" w14:textId="77777777" w:rsidR="00993597" w:rsidRPr="00401E57" w:rsidRDefault="009105A3" w:rsidP="00787670">
      <w:pPr>
        <w:pStyle w:val="Heading2"/>
        <w:widowControl/>
        <w:spacing w:before="0"/>
        <w:jc w:val="left"/>
        <w:rPr>
          <w:sz w:val="24"/>
          <w:szCs w:val="24"/>
        </w:rPr>
      </w:pPr>
      <w:r w:rsidRPr="00401E57">
        <w:rPr>
          <w:sz w:val="24"/>
          <w:szCs w:val="24"/>
        </w:rPr>
        <w:t>RESOLUTION OF STATUTORY APPEALS</w:t>
      </w:r>
    </w:p>
    <w:p w14:paraId="4E8375FC" w14:textId="77777777" w:rsidR="00993597" w:rsidRPr="00401E57" w:rsidRDefault="00993597" w:rsidP="00787670">
      <w:pPr>
        <w:pStyle w:val="BodyText"/>
        <w:widowControl/>
        <w:rPr>
          <w:b/>
        </w:rPr>
      </w:pPr>
    </w:p>
    <w:p w14:paraId="245228A7" w14:textId="77777777" w:rsidR="00993597" w:rsidRPr="00401E57" w:rsidRDefault="009105A3" w:rsidP="00FA6AD5">
      <w:pPr>
        <w:pStyle w:val="BodyText"/>
        <w:widowControl/>
        <w:ind w:left="379" w:right="217"/>
        <w:jc w:val="both"/>
      </w:pPr>
      <w:r w:rsidRPr="00401E57">
        <w:rPr>
          <w:b/>
        </w:rPr>
        <w:t xml:space="preserve">Section 1: </w:t>
      </w:r>
      <w:r w:rsidRPr="00401E57">
        <w:t xml:space="preserve">Pursuant to the provisions of the </w:t>
      </w:r>
      <w:r w:rsidRPr="00401E57">
        <w:rPr>
          <w:i/>
        </w:rPr>
        <w:t>1978 Civil Service Reform Act</w:t>
      </w:r>
      <w:r w:rsidRPr="00401E57">
        <w:t>, it is agreed that employees may elect either to file a grievance through the negotiated procedure or to file a statutory appeal over the following matters:</w:t>
      </w:r>
    </w:p>
    <w:p w14:paraId="7EEE5BEA" w14:textId="77777777" w:rsidR="00993597" w:rsidRPr="00401E57" w:rsidRDefault="00993597" w:rsidP="00FA6AD5">
      <w:pPr>
        <w:pStyle w:val="BodyText"/>
        <w:widowControl/>
        <w:jc w:val="both"/>
      </w:pPr>
    </w:p>
    <w:p w14:paraId="78FA5402" w14:textId="342E9045" w:rsidR="003A43B1" w:rsidRDefault="790F96E0" w:rsidP="00FA6AD5">
      <w:pPr>
        <w:pStyle w:val="ListParagraph"/>
        <w:widowControl/>
        <w:numPr>
          <w:ilvl w:val="0"/>
          <w:numId w:val="22"/>
        </w:numPr>
        <w:tabs>
          <w:tab w:val="left" w:pos="1099"/>
        </w:tabs>
        <w:ind w:left="1099" w:right="217"/>
        <w:jc w:val="both"/>
        <w:rPr>
          <w:sz w:val="24"/>
          <w:szCs w:val="24"/>
        </w:rPr>
      </w:pPr>
      <w:r w:rsidRPr="588DEE3A">
        <w:rPr>
          <w:sz w:val="24"/>
          <w:szCs w:val="24"/>
        </w:rPr>
        <w:t xml:space="preserve">prohibited personnel practices under 5 </w:t>
      </w:r>
      <w:r w:rsidR="67135927" w:rsidRPr="588DEE3A">
        <w:rPr>
          <w:sz w:val="24"/>
          <w:szCs w:val="24"/>
        </w:rPr>
        <w:t>U.S.C.</w:t>
      </w:r>
      <w:r w:rsidR="1EB97738" w:rsidRPr="588DEE3A">
        <w:rPr>
          <w:sz w:val="24"/>
          <w:szCs w:val="24"/>
        </w:rPr>
        <w:t xml:space="preserve"> </w:t>
      </w:r>
      <w:r w:rsidR="6F619237" w:rsidRPr="588DEE3A">
        <w:rPr>
          <w:sz w:val="24"/>
          <w:szCs w:val="24"/>
        </w:rPr>
        <w:t>§</w:t>
      </w:r>
      <w:r w:rsidR="1EE6A96B" w:rsidRPr="588DEE3A">
        <w:rPr>
          <w:sz w:val="24"/>
          <w:szCs w:val="24"/>
        </w:rPr>
        <w:t xml:space="preserve"> </w:t>
      </w:r>
      <w:r w:rsidRPr="588DEE3A">
        <w:rPr>
          <w:sz w:val="24"/>
          <w:szCs w:val="24"/>
        </w:rPr>
        <w:t>2302(b)(1) (relating to discrimination</w:t>
      </w:r>
      <w:proofErr w:type="gramStart"/>
      <w:r w:rsidRPr="588DEE3A">
        <w:rPr>
          <w:sz w:val="24"/>
          <w:szCs w:val="24"/>
        </w:rPr>
        <w:t>);</w:t>
      </w:r>
      <w:proofErr w:type="gramEnd"/>
    </w:p>
    <w:p w14:paraId="62445BF7" w14:textId="77777777" w:rsidR="003A43B1" w:rsidRDefault="003A43B1" w:rsidP="00FA6AD5">
      <w:pPr>
        <w:pStyle w:val="ListParagraph"/>
        <w:widowControl/>
        <w:tabs>
          <w:tab w:val="left" w:pos="1099"/>
        </w:tabs>
        <w:ind w:left="1099" w:right="217" w:firstLine="0"/>
        <w:jc w:val="both"/>
        <w:rPr>
          <w:sz w:val="24"/>
          <w:szCs w:val="24"/>
        </w:rPr>
      </w:pPr>
    </w:p>
    <w:p w14:paraId="31436C9F" w14:textId="3784C293" w:rsidR="00993597" w:rsidRPr="004F67D5" w:rsidRDefault="790F96E0" w:rsidP="00FA6AD5">
      <w:pPr>
        <w:pStyle w:val="ListParagraph"/>
        <w:widowControl/>
        <w:numPr>
          <w:ilvl w:val="0"/>
          <w:numId w:val="22"/>
        </w:numPr>
        <w:tabs>
          <w:tab w:val="left" w:pos="1099"/>
        </w:tabs>
        <w:ind w:left="1099" w:right="217"/>
        <w:jc w:val="both"/>
        <w:rPr>
          <w:sz w:val="24"/>
          <w:szCs w:val="24"/>
        </w:rPr>
      </w:pPr>
      <w:r w:rsidRPr="00FA6AD5">
        <w:rPr>
          <w:sz w:val="24"/>
          <w:szCs w:val="24"/>
        </w:rPr>
        <w:t xml:space="preserve">reductions in grade or removals based on unsatisfactory performance under </w:t>
      </w:r>
      <w:r w:rsidR="63F64517" w:rsidRPr="00FA6AD5">
        <w:rPr>
          <w:sz w:val="24"/>
          <w:szCs w:val="24"/>
        </w:rPr>
        <w:t xml:space="preserve">5 </w:t>
      </w:r>
      <w:r w:rsidR="67135927" w:rsidRPr="00FA6AD5">
        <w:rPr>
          <w:sz w:val="24"/>
          <w:szCs w:val="24"/>
        </w:rPr>
        <w:t>U.S.C.</w:t>
      </w:r>
      <w:r w:rsidR="1EB97738" w:rsidRPr="00FA6AD5">
        <w:rPr>
          <w:sz w:val="24"/>
          <w:szCs w:val="24"/>
        </w:rPr>
        <w:t xml:space="preserve"> </w:t>
      </w:r>
      <w:r w:rsidR="6F619237" w:rsidRPr="00FA6AD5">
        <w:rPr>
          <w:sz w:val="24"/>
          <w:szCs w:val="24"/>
        </w:rPr>
        <w:t>§</w:t>
      </w:r>
      <w:r w:rsidR="52D5EE11" w:rsidRPr="00FA6AD5">
        <w:rPr>
          <w:sz w:val="24"/>
          <w:szCs w:val="24"/>
        </w:rPr>
        <w:t xml:space="preserve"> </w:t>
      </w:r>
      <w:r w:rsidRPr="00FA6AD5">
        <w:rPr>
          <w:sz w:val="24"/>
          <w:szCs w:val="24"/>
        </w:rPr>
        <w:t>4303 (</w:t>
      </w:r>
      <w:r w:rsidR="30A2D246" w:rsidRPr="00FA6AD5">
        <w:rPr>
          <w:sz w:val="24"/>
          <w:szCs w:val="24"/>
        </w:rPr>
        <w:t xml:space="preserve">LMA, </w:t>
      </w:r>
      <w:r w:rsidRPr="00FA6AD5">
        <w:rPr>
          <w:sz w:val="24"/>
          <w:szCs w:val="24"/>
        </w:rPr>
        <w:t>Article 20); and</w:t>
      </w:r>
    </w:p>
    <w:p w14:paraId="02AAE57C" w14:textId="77777777" w:rsidR="00993597" w:rsidRPr="004F67D5" w:rsidRDefault="00993597" w:rsidP="00FA6AD5">
      <w:pPr>
        <w:pStyle w:val="BodyText"/>
        <w:widowControl/>
        <w:jc w:val="both"/>
      </w:pPr>
    </w:p>
    <w:p w14:paraId="49AB34A1" w14:textId="4B578A7D" w:rsidR="00AC48C6" w:rsidRPr="004F67D5" w:rsidRDefault="790F96E0" w:rsidP="00FA6AD5">
      <w:pPr>
        <w:pStyle w:val="ListParagraph"/>
        <w:widowControl/>
        <w:numPr>
          <w:ilvl w:val="0"/>
          <w:numId w:val="22"/>
        </w:numPr>
        <w:tabs>
          <w:tab w:val="left" w:pos="1097"/>
          <w:tab w:val="left" w:pos="1099"/>
        </w:tabs>
        <w:ind w:left="1099" w:right="217"/>
        <w:jc w:val="both"/>
        <w:rPr>
          <w:sz w:val="24"/>
          <w:szCs w:val="24"/>
        </w:rPr>
      </w:pPr>
      <w:r w:rsidRPr="588DEE3A">
        <w:rPr>
          <w:sz w:val="24"/>
          <w:szCs w:val="24"/>
        </w:rPr>
        <w:t xml:space="preserve">reductions in grade or pay, removals or suspensions for more than fourteen (14) days under 5 </w:t>
      </w:r>
      <w:r w:rsidR="67135927" w:rsidRPr="588DEE3A">
        <w:rPr>
          <w:sz w:val="24"/>
          <w:szCs w:val="24"/>
        </w:rPr>
        <w:t>U.S.C.</w:t>
      </w:r>
      <w:r w:rsidR="1EB97738" w:rsidRPr="588DEE3A">
        <w:rPr>
          <w:sz w:val="24"/>
          <w:szCs w:val="24"/>
        </w:rPr>
        <w:t xml:space="preserve"> </w:t>
      </w:r>
      <w:r w:rsidR="6F619237" w:rsidRPr="588DEE3A">
        <w:rPr>
          <w:sz w:val="24"/>
          <w:szCs w:val="24"/>
        </w:rPr>
        <w:t>§</w:t>
      </w:r>
      <w:r w:rsidR="002AF9F8" w:rsidRPr="588DEE3A">
        <w:rPr>
          <w:sz w:val="24"/>
          <w:szCs w:val="24"/>
        </w:rPr>
        <w:t xml:space="preserve"> </w:t>
      </w:r>
      <w:r w:rsidRPr="588DEE3A">
        <w:rPr>
          <w:sz w:val="24"/>
          <w:szCs w:val="24"/>
        </w:rPr>
        <w:t>7512 (</w:t>
      </w:r>
      <w:r w:rsidR="4E433B52" w:rsidRPr="588DEE3A">
        <w:rPr>
          <w:sz w:val="24"/>
          <w:szCs w:val="24"/>
        </w:rPr>
        <w:t xml:space="preserve">LMA, </w:t>
      </w:r>
      <w:r w:rsidRPr="588DEE3A">
        <w:rPr>
          <w:sz w:val="24"/>
          <w:szCs w:val="24"/>
        </w:rPr>
        <w:t xml:space="preserve">Article 44). An employee may elect one (1) procedure or the other, but not both. An employee shall be deemed to have exercised </w:t>
      </w:r>
      <w:r w:rsidR="69D27C73" w:rsidRPr="588DEE3A">
        <w:rPr>
          <w:sz w:val="24"/>
          <w:szCs w:val="24"/>
        </w:rPr>
        <w:t>their</w:t>
      </w:r>
      <w:r w:rsidRPr="588DEE3A">
        <w:rPr>
          <w:sz w:val="24"/>
          <w:szCs w:val="24"/>
        </w:rPr>
        <w:t xml:space="preserve"> option to raise a matter either under the applicable statutory appeal procedure or under the negotiated grievance procedure at such time as the employee timely files a notice of appeal under the applicable appellate procedures or timely files a grievance in writing in accordance with the provisions of Article 47 of this Agreement, whichever occurs first.</w:t>
      </w:r>
    </w:p>
    <w:p w14:paraId="19010E4D" w14:textId="480EEBBD" w:rsidR="00AC48C6" w:rsidRPr="00401E57" w:rsidRDefault="00AC48C6" w:rsidP="00FA6AD5">
      <w:pPr>
        <w:pStyle w:val="ListParagraph"/>
        <w:widowControl/>
        <w:tabs>
          <w:tab w:val="left" w:pos="1097"/>
          <w:tab w:val="left" w:pos="1099"/>
        </w:tabs>
        <w:ind w:left="1099" w:right="217" w:firstLine="0"/>
        <w:jc w:val="both"/>
        <w:rPr>
          <w:sz w:val="24"/>
          <w:szCs w:val="24"/>
        </w:rPr>
      </w:pPr>
    </w:p>
    <w:p w14:paraId="694A2755" w14:textId="77777777" w:rsidR="00993597" w:rsidRPr="00401E57" w:rsidRDefault="009105A3" w:rsidP="00FA6AD5">
      <w:pPr>
        <w:pStyle w:val="BodyText"/>
        <w:widowControl/>
        <w:ind w:left="380" w:right="215"/>
        <w:jc w:val="both"/>
      </w:pPr>
      <w:r w:rsidRPr="00401E57">
        <w:rPr>
          <w:b/>
          <w:bCs/>
        </w:rPr>
        <w:t xml:space="preserve">Section 2: </w:t>
      </w:r>
      <w:r w:rsidRPr="00401E57">
        <w:t xml:space="preserve">The Union has the option of deciding whether or not to appeal an employee's grievance in these matters to binding arbitration. An appealing employee is on notice that should </w:t>
      </w:r>
      <w:r w:rsidR="374D6521" w:rsidRPr="00401E57">
        <w:t>they</w:t>
      </w:r>
      <w:r w:rsidRPr="00401E57">
        <w:t xml:space="preserve"> file a grievance through the negotiated grievance procedure and the Union decides not to appeal the case to arbitration, then the appealing employee will have no recourse to the statutory appeal authority.</w:t>
      </w:r>
    </w:p>
    <w:p w14:paraId="588E570B" w14:textId="77777777" w:rsidR="00993597" w:rsidRPr="00401E57" w:rsidRDefault="00993597" w:rsidP="00787670">
      <w:pPr>
        <w:widowControl/>
        <w:rPr>
          <w:sz w:val="24"/>
          <w:szCs w:val="24"/>
        </w:rPr>
        <w:sectPr w:rsidR="00993597" w:rsidRPr="00401E57" w:rsidSect="00316B18">
          <w:headerReference w:type="default" r:id="rId74"/>
          <w:pgSz w:w="12240" w:h="15840"/>
          <w:pgMar w:top="1440" w:right="1440" w:bottom="1440" w:left="1440" w:header="0" w:footer="984" w:gutter="0"/>
          <w:cols w:space="720"/>
        </w:sectPr>
      </w:pPr>
    </w:p>
    <w:p w14:paraId="4D570ED9" w14:textId="77777777" w:rsidR="006E5651" w:rsidRPr="00401E57" w:rsidRDefault="006E5651" w:rsidP="00787670">
      <w:pPr>
        <w:pStyle w:val="Heading1"/>
        <w:widowControl/>
        <w:spacing w:before="0"/>
        <w:rPr>
          <w:sz w:val="24"/>
          <w:szCs w:val="24"/>
        </w:rPr>
      </w:pPr>
      <w:r w:rsidRPr="00401E57">
        <w:rPr>
          <w:sz w:val="24"/>
          <w:szCs w:val="24"/>
        </w:rPr>
        <w:lastRenderedPageBreak/>
        <w:t>TA 3/13/24</w:t>
      </w:r>
    </w:p>
    <w:p w14:paraId="1FE18263" w14:textId="77777777" w:rsidR="006E5651" w:rsidRPr="00401E57" w:rsidRDefault="006E5651" w:rsidP="00787670">
      <w:pPr>
        <w:pStyle w:val="Heading1"/>
        <w:widowControl/>
        <w:spacing w:before="0"/>
        <w:rPr>
          <w:sz w:val="24"/>
          <w:szCs w:val="24"/>
        </w:rPr>
      </w:pPr>
    </w:p>
    <w:p w14:paraId="5E22164B" w14:textId="73890212" w:rsidR="00AC48C6" w:rsidRPr="00FA6AD5" w:rsidRDefault="009105A3" w:rsidP="00787670">
      <w:pPr>
        <w:pStyle w:val="Heading1"/>
        <w:widowControl/>
        <w:pBdr>
          <w:bottom w:val="single" w:sz="12" w:space="1" w:color="auto"/>
        </w:pBdr>
        <w:spacing w:before="0"/>
        <w:rPr>
          <w:sz w:val="28"/>
          <w:szCs w:val="28"/>
        </w:rPr>
      </w:pPr>
      <w:r w:rsidRPr="00FA6AD5">
        <w:rPr>
          <w:sz w:val="28"/>
          <w:szCs w:val="28"/>
        </w:rPr>
        <w:t>ARTICLE 50</w:t>
      </w:r>
    </w:p>
    <w:p w14:paraId="25BBA51B" w14:textId="77777777" w:rsidR="00FA6AD5" w:rsidRPr="004F67D5" w:rsidRDefault="00FA6AD5" w:rsidP="00787670">
      <w:pPr>
        <w:pStyle w:val="Heading1"/>
        <w:widowControl/>
        <w:spacing w:before="0"/>
        <w:rPr>
          <w:b/>
          <w:bCs/>
          <w:sz w:val="24"/>
          <w:szCs w:val="24"/>
        </w:rPr>
      </w:pPr>
    </w:p>
    <w:p w14:paraId="46815610" w14:textId="77777777" w:rsidR="00993597" w:rsidRPr="00401E57" w:rsidRDefault="009105A3" w:rsidP="00787670">
      <w:pPr>
        <w:pStyle w:val="Heading2"/>
        <w:widowControl/>
        <w:spacing w:before="0"/>
        <w:jc w:val="left"/>
        <w:rPr>
          <w:sz w:val="24"/>
          <w:szCs w:val="24"/>
        </w:rPr>
      </w:pPr>
      <w:r w:rsidRPr="00401E57">
        <w:rPr>
          <w:sz w:val="24"/>
          <w:szCs w:val="24"/>
        </w:rPr>
        <w:t>CONTINUING LEGAL EDUCATION PROGRAMS</w:t>
      </w:r>
    </w:p>
    <w:p w14:paraId="5CBE35FA" w14:textId="77777777" w:rsidR="00993597" w:rsidRPr="00401E57" w:rsidRDefault="00993597" w:rsidP="00FA6AD5">
      <w:pPr>
        <w:pStyle w:val="BodyText"/>
        <w:widowControl/>
        <w:jc w:val="both"/>
        <w:rPr>
          <w:b/>
        </w:rPr>
      </w:pPr>
    </w:p>
    <w:p w14:paraId="0EFE4107" w14:textId="77777777" w:rsidR="00AC48C6" w:rsidRPr="00401E57" w:rsidRDefault="009105A3" w:rsidP="00FA6AD5">
      <w:pPr>
        <w:pStyle w:val="BodyText"/>
        <w:widowControl/>
        <w:ind w:left="380" w:right="217"/>
        <w:jc w:val="both"/>
      </w:pPr>
      <w:r w:rsidRPr="00401E57">
        <w:rPr>
          <w:b/>
        </w:rPr>
        <w:t xml:space="preserve">Section 1: </w:t>
      </w:r>
      <w:r w:rsidRPr="00401E57">
        <w:t xml:space="preserve">Attorneys shall be granted administrative leave to attend mandatory continuing legal education (CLE) courses. The </w:t>
      </w:r>
      <w:proofErr w:type="gramStart"/>
      <w:r w:rsidRPr="00401E57">
        <w:t>amount</w:t>
      </w:r>
      <w:proofErr w:type="gramEnd"/>
      <w:r w:rsidRPr="00401E57">
        <w:t xml:space="preserve"> of hours annually granted to an attorney to attend such courses shall be equal to the number of continuing legal education credits required for the jurisdiction in which the attorney maintains an active bar membership. For example, the Commonwealth of Virginia currently requires attorneys to receive twelve (12) hours of continuing education credits every year. Accordingly, an attorney who maintains an active bar membership in the Commonwealth of Virginia will be granted twelve (12) hours of administrative leave each year to attend mandatory continuing education classes.</w:t>
      </w:r>
    </w:p>
    <w:p w14:paraId="4B242510" w14:textId="77777777" w:rsidR="00AC48C6" w:rsidRPr="00401E57" w:rsidRDefault="00AC48C6" w:rsidP="00FA6AD5">
      <w:pPr>
        <w:pStyle w:val="BodyText"/>
        <w:widowControl/>
        <w:ind w:left="380" w:right="217"/>
        <w:jc w:val="both"/>
      </w:pPr>
    </w:p>
    <w:p w14:paraId="6ACF799A" w14:textId="77777777" w:rsidR="00AC48C6" w:rsidRPr="00401E57" w:rsidRDefault="009105A3" w:rsidP="00FA6AD5">
      <w:pPr>
        <w:pStyle w:val="BodyText"/>
        <w:widowControl/>
        <w:ind w:left="380" w:right="215"/>
        <w:jc w:val="both"/>
      </w:pPr>
      <w:r w:rsidRPr="00401E57">
        <w:rPr>
          <w:b/>
        </w:rPr>
        <w:t xml:space="preserve">Section 2: </w:t>
      </w:r>
      <w:r w:rsidRPr="00401E57">
        <w:t>Attorneys maintaining active bar memberships in two (2) or more jurisdictions shall be granted administrative leave equal to the lesser amount of continuing legal education credits required by the various jurisdictions. For example, the Commonwealth of Virginia currently requires attorneys to receive twelve (12) hours of continuing education credits every year while the State of Missouri currently requires attorneys to receive fifteen (15) hours of continuing education credits. An attorney maintaining active bar memberships in both the Commonwealth of Virginia and the State of Missouri would be granted twelve (12) hours of administrative leave.</w:t>
      </w:r>
    </w:p>
    <w:p w14:paraId="66EE1B52" w14:textId="44AEBCF1" w:rsidR="00AC48C6" w:rsidRPr="00401E57" w:rsidRDefault="00AC48C6" w:rsidP="00FA6AD5">
      <w:pPr>
        <w:pStyle w:val="BodyText"/>
        <w:widowControl/>
        <w:ind w:left="380" w:right="215"/>
        <w:jc w:val="both"/>
      </w:pPr>
    </w:p>
    <w:p w14:paraId="34790853" w14:textId="77777777" w:rsidR="00993597" w:rsidRPr="00401E57" w:rsidRDefault="009105A3" w:rsidP="00FA6AD5">
      <w:pPr>
        <w:pStyle w:val="BodyText"/>
        <w:widowControl/>
        <w:ind w:left="380" w:right="217"/>
        <w:jc w:val="both"/>
      </w:pPr>
      <w:r w:rsidRPr="004F67D5">
        <w:rPr>
          <w:b/>
        </w:rPr>
        <w:t xml:space="preserve">Section 3: </w:t>
      </w:r>
      <w:r w:rsidRPr="004F67D5">
        <w:t>The administrative leave terms of this Article do not apply to training courses paid for by the Employer under Article 21.</w:t>
      </w:r>
    </w:p>
    <w:p w14:paraId="579B1266" w14:textId="77777777" w:rsidR="00993597" w:rsidRPr="00401E57" w:rsidRDefault="00993597" w:rsidP="00787670">
      <w:pPr>
        <w:widowControl/>
        <w:rPr>
          <w:sz w:val="24"/>
          <w:szCs w:val="24"/>
        </w:rPr>
        <w:sectPr w:rsidR="00993597" w:rsidRPr="00401E57" w:rsidSect="00316B18">
          <w:headerReference w:type="default" r:id="rId75"/>
          <w:pgSz w:w="12240" w:h="15840"/>
          <w:pgMar w:top="1440" w:right="1440" w:bottom="1440" w:left="1440" w:header="0" w:footer="984" w:gutter="0"/>
          <w:cols w:space="720"/>
        </w:sectPr>
      </w:pPr>
    </w:p>
    <w:p w14:paraId="0912252B" w14:textId="2C311110" w:rsidR="006E2EB8" w:rsidRDefault="006E2EB8" w:rsidP="00787670">
      <w:pPr>
        <w:widowControl/>
        <w:rPr>
          <w:sz w:val="24"/>
          <w:szCs w:val="24"/>
        </w:rPr>
      </w:pPr>
      <w:r>
        <w:rPr>
          <w:sz w:val="24"/>
          <w:szCs w:val="24"/>
        </w:rPr>
        <w:lastRenderedPageBreak/>
        <w:t>T/A 11/15/24</w:t>
      </w:r>
    </w:p>
    <w:p w14:paraId="055E1BE4" w14:textId="3F0D1124" w:rsidR="00893ABE" w:rsidRDefault="00893ABE" w:rsidP="00787670">
      <w:pPr>
        <w:widowControl/>
        <w:rPr>
          <w:sz w:val="24"/>
          <w:szCs w:val="24"/>
        </w:rPr>
      </w:pPr>
    </w:p>
    <w:p w14:paraId="3D1D2095" w14:textId="77777777" w:rsidR="006E2EB8" w:rsidRDefault="006E2EB8" w:rsidP="00787670">
      <w:pPr>
        <w:widowControl/>
        <w:rPr>
          <w:sz w:val="24"/>
          <w:szCs w:val="24"/>
        </w:rPr>
      </w:pPr>
    </w:p>
    <w:p w14:paraId="11CB9B3E" w14:textId="1A60BD48" w:rsidR="00FA6AD5" w:rsidRPr="00FA6AD5" w:rsidRDefault="00FA6AD5" w:rsidP="00FA6AD5">
      <w:pPr>
        <w:pStyle w:val="Heading1"/>
        <w:widowControl/>
        <w:pBdr>
          <w:bottom w:val="single" w:sz="12" w:space="1" w:color="auto"/>
        </w:pBdr>
        <w:spacing w:before="0"/>
        <w:rPr>
          <w:sz w:val="28"/>
          <w:szCs w:val="28"/>
        </w:rPr>
      </w:pPr>
      <w:r w:rsidRPr="00FA6AD5">
        <w:rPr>
          <w:sz w:val="28"/>
          <w:szCs w:val="28"/>
        </w:rPr>
        <w:t>ARTICLE 5</w:t>
      </w:r>
      <w:r>
        <w:rPr>
          <w:sz w:val="28"/>
          <w:szCs w:val="28"/>
        </w:rPr>
        <w:t>1</w:t>
      </w:r>
    </w:p>
    <w:p w14:paraId="4B0F529E" w14:textId="77777777" w:rsidR="00FA6AD5" w:rsidRPr="004F67D5" w:rsidRDefault="00FA6AD5" w:rsidP="00FA6AD5">
      <w:pPr>
        <w:pStyle w:val="Heading1"/>
        <w:widowControl/>
        <w:spacing w:before="0"/>
        <w:rPr>
          <w:b/>
          <w:bCs/>
          <w:sz w:val="24"/>
          <w:szCs w:val="24"/>
        </w:rPr>
      </w:pPr>
    </w:p>
    <w:p w14:paraId="25E160F9" w14:textId="593907BE" w:rsidR="00FA6AD5" w:rsidRPr="00401E57" w:rsidRDefault="00FA6AD5" w:rsidP="00FA6AD5">
      <w:pPr>
        <w:pStyle w:val="Heading2"/>
        <w:widowControl/>
        <w:spacing w:before="0"/>
        <w:jc w:val="left"/>
        <w:rPr>
          <w:sz w:val="24"/>
          <w:szCs w:val="24"/>
        </w:rPr>
      </w:pPr>
      <w:r>
        <w:rPr>
          <w:sz w:val="24"/>
          <w:szCs w:val="24"/>
        </w:rPr>
        <w:t>DURATION AND TERMINATION</w:t>
      </w:r>
    </w:p>
    <w:p w14:paraId="23BE09CC" w14:textId="77777777" w:rsidR="006E2EB8" w:rsidRPr="006E2EB8" w:rsidRDefault="006E2EB8" w:rsidP="006E2EB8">
      <w:pPr>
        <w:widowControl/>
        <w:adjustRightInd w:val="0"/>
        <w:jc w:val="center"/>
        <w:rPr>
          <w:rFonts w:eastAsia="Calibri"/>
          <w:b/>
          <w:bCs/>
          <w:sz w:val="28"/>
          <w:szCs w:val="28"/>
          <w14:ligatures w14:val="standardContextual"/>
        </w:rPr>
      </w:pPr>
    </w:p>
    <w:p w14:paraId="4C8A9EF7" w14:textId="77777777" w:rsidR="006E2EB8" w:rsidRPr="006E2EB8" w:rsidRDefault="006E2EB8" w:rsidP="00E74DA8">
      <w:pPr>
        <w:widowControl/>
        <w:adjustRightInd w:val="0"/>
        <w:ind w:firstLine="380"/>
        <w:rPr>
          <w:rFonts w:ascii="ArialMT" w:eastAsia="Calibri" w:hAnsi="ArialMT" w:cs="ArialMT"/>
          <w:sz w:val="24"/>
          <w:szCs w:val="24"/>
          <w14:ligatures w14:val="standardContextual"/>
        </w:rPr>
      </w:pPr>
      <w:r w:rsidRPr="006E2EB8">
        <w:rPr>
          <w:rFonts w:eastAsia="Calibri"/>
          <w:b/>
          <w:bCs/>
          <w:sz w:val="24"/>
          <w:szCs w:val="24"/>
          <w14:ligatures w14:val="standardContextual"/>
        </w:rPr>
        <w:t xml:space="preserve">Section 1: </w:t>
      </w:r>
      <w:r w:rsidRPr="006E2EB8">
        <w:rPr>
          <w:rFonts w:ascii="ArialMT" w:eastAsia="Calibri" w:hAnsi="ArialMT" w:cs="ArialMT"/>
          <w:sz w:val="24"/>
          <w:szCs w:val="24"/>
          <w14:ligatures w14:val="standardContextual"/>
        </w:rPr>
        <w:t>Agency-Head Review and Ratification</w:t>
      </w:r>
    </w:p>
    <w:p w14:paraId="7D014AFC" w14:textId="77777777" w:rsidR="006E2EB8" w:rsidRPr="006E2EB8" w:rsidRDefault="006E2EB8" w:rsidP="006E2EB8">
      <w:pPr>
        <w:widowControl/>
        <w:adjustRightInd w:val="0"/>
        <w:rPr>
          <w:rFonts w:ascii="ArialMT" w:eastAsia="Calibri" w:hAnsi="ArialMT" w:cs="ArialMT"/>
          <w:sz w:val="24"/>
          <w:szCs w:val="24"/>
          <w14:ligatures w14:val="standardContextual"/>
        </w:rPr>
      </w:pPr>
    </w:p>
    <w:p w14:paraId="35A69CE9" w14:textId="77777777" w:rsidR="006E2EB8" w:rsidRPr="006E2EB8" w:rsidRDefault="006E2EB8" w:rsidP="00E74DA8">
      <w:pPr>
        <w:widowControl/>
        <w:adjustRightInd w:val="0"/>
        <w:ind w:firstLine="380"/>
        <w:jc w:val="both"/>
        <w:rPr>
          <w:rFonts w:ascii="ArialMT" w:eastAsia="Calibri" w:hAnsi="ArialMT" w:cs="ArialMT"/>
          <w:sz w:val="24"/>
          <w:szCs w:val="24"/>
          <w14:ligatures w14:val="standardContextual"/>
        </w:rPr>
      </w:pPr>
      <w:r w:rsidRPr="006E2EB8">
        <w:rPr>
          <w:rFonts w:ascii="ArialMT" w:eastAsia="Calibri" w:hAnsi="ArialMT" w:cs="ArialMT"/>
          <w:sz w:val="24"/>
          <w:szCs w:val="24"/>
          <w14:ligatures w14:val="standardContextual"/>
        </w:rPr>
        <w:t>This Agreement shall be submitted to the Commission for agency-head review</w:t>
      </w:r>
    </w:p>
    <w:p w14:paraId="795AE8AC" w14:textId="448945DD" w:rsidR="006E2EB8" w:rsidRPr="006E2EB8" w:rsidRDefault="006E2EB8" w:rsidP="00E74DA8">
      <w:pPr>
        <w:widowControl/>
        <w:adjustRightInd w:val="0"/>
        <w:ind w:left="380"/>
        <w:jc w:val="both"/>
        <w:rPr>
          <w:rFonts w:ascii="ArialMT" w:eastAsia="Calibri" w:hAnsi="ArialMT" w:cs="ArialMT"/>
          <w:sz w:val="24"/>
          <w:szCs w:val="24"/>
          <w14:ligatures w14:val="standardContextual"/>
        </w:rPr>
      </w:pPr>
      <w:r w:rsidRPr="006E2EB8">
        <w:rPr>
          <w:rFonts w:ascii="ArialMT" w:eastAsia="Calibri" w:hAnsi="ArialMT" w:cs="ArialMT"/>
          <w:sz w:val="24"/>
          <w:szCs w:val="24"/>
          <w14:ligatures w14:val="standardContextual"/>
        </w:rPr>
        <w:t>immediately after receiving notice of ratification by the membership of NTEU Chapter</w:t>
      </w:r>
      <w:r w:rsidR="00E74DA8">
        <w:rPr>
          <w:rFonts w:ascii="ArialMT" w:eastAsia="Calibri" w:hAnsi="ArialMT" w:cs="ArialMT"/>
          <w:sz w:val="24"/>
          <w:szCs w:val="24"/>
          <w14:ligatures w14:val="standardContextual"/>
        </w:rPr>
        <w:t xml:space="preserve"> </w:t>
      </w:r>
      <w:r w:rsidRPr="006E2EB8">
        <w:rPr>
          <w:rFonts w:ascii="ArialMT" w:eastAsia="Calibri" w:hAnsi="ArialMT" w:cs="ArialMT"/>
          <w:sz w:val="24"/>
          <w:szCs w:val="24"/>
          <w14:ligatures w14:val="standardContextual"/>
        </w:rPr>
        <w:t>204. The Agreement shall become effective thirty (30) days after receipt of the</w:t>
      </w:r>
      <w:r w:rsidR="00E74DA8">
        <w:rPr>
          <w:rFonts w:ascii="ArialMT" w:eastAsia="Calibri" w:hAnsi="ArialMT" w:cs="ArialMT"/>
          <w:sz w:val="24"/>
          <w:szCs w:val="24"/>
          <w14:ligatures w14:val="standardContextual"/>
        </w:rPr>
        <w:t xml:space="preserve"> </w:t>
      </w:r>
      <w:r w:rsidR="6F60085B" w:rsidRPr="006E2EB8">
        <w:rPr>
          <w:rFonts w:ascii="ArialMT" w:eastAsia="Calibri" w:hAnsi="ArialMT" w:cs="ArialMT"/>
          <w:sz w:val="24"/>
          <w:szCs w:val="24"/>
          <w14:ligatures w14:val="standardContextual"/>
        </w:rPr>
        <w:t xml:space="preserve">aforementioned notice unless any portion is disapproved pursuant to 5 U.S.C. </w:t>
      </w:r>
      <w:r w:rsidR="060B1E7C" w:rsidRPr="006E2EB8">
        <w:rPr>
          <w:rFonts w:ascii="ArialMT" w:eastAsia="Calibri" w:hAnsi="ArialMT" w:cs="ArialMT"/>
          <w:sz w:val="24"/>
          <w:szCs w:val="24"/>
          <w14:ligatures w14:val="standardContextual"/>
        </w:rPr>
        <w:t xml:space="preserve">                   </w:t>
      </w:r>
      <w:r w:rsidR="1B6A1336" w:rsidRPr="006E2EB8">
        <w:rPr>
          <w:rFonts w:ascii="ArialMT" w:eastAsia="Calibri" w:hAnsi="ArialMT" w:cs="ArialMT"/>
          <w:sz w:val="24"/>
          <w:szCs w:val="24"/>
          <w14:ligatures w14:val="standardContextual"/>
        </w:rPr>
        <w:t xml:space="preserve"> </w:t>
      </w:r>
      <w:r w:rsidR="6F60085B" w:rsidRPr="006E2EB8">
        <w:rPr>
          <w:rFonts w:ascii="ArialMT" w:eastAsia="Calibri" w:hAnsi="ArialMT" w:cs="ArialMT"/>
          <w:sz w:val="24"/>
          <w:szCs w:val="24"/>
          <w14:ligatures w14:val="standardContextual"/>
        </w:rPr>
        <w:t>§</w:t>
      </w:r>
      <w:r w:rsidR="0A9BD3AF" w:rsidRPr="006E2EB8">
        <w:rPr>
          <w:rFonts w:ascii="ArialMT" w:eastAsia="Calibri" w:hAnsi="ArialMT" w:cs="ArialMT"/>
          <w:sz w:val="24"/>
          <w:szCs w:val="24"/>
          <w14:ligatures w14:val="standardContextual"/>
        </w:rPr>
        <w:t xml:space="preserve"> </w:t>
      </w:r>
      <w:r w:rsidR="6F60085B" w:rsidRPr="006E2EB8">
        <w:rPr>
          <w:rFonts w:ascii="ArialMT" w:eastAsia="Calibri" w:hAnsi="ArialMT" w:cs="ArialMT"/>
          <w:sz w:val="24"/>
          <w:szCs w:val="24"/>
          <w14:ligatures w14:val="standardContextual"/>
        </w:rPr>
        <w:t>7114(c). If the agency-head disapproves any provision of this Agreement, the Parties,</w:t>
      </w:r>
      <w:r w:rsidR="00E74DA8">
        <w:rPr>
          <w:rFonts w:ascii="ArialMT" w:eastAsia="Calibri" w:hAnsi="ArialMT" w:cs="ArialMT"/>
          <w:sz w:val="24"/>
          <w:szCs w:val="24"/>
          <w14:ligatures w14:val="standardContextual"/>
        </w:rPr>
        <w:t xml:space="preserve"> </w:t>
      </w:r>
      <w:r w:rsidRPr="006E2EB8">
        <w:rPr>
          <w:rFonts w:ascii="ArialMT" w:eastAsia="Calibri" w:hAnsi="ArialMT" w:cs="ArialMT"/>
          <w:sz w:val="24"/>
          <w:szCs w:val="24"/>
          <w14:ligatures w14:val="standardContextual"/>
        </w:rPr>
        <w:t>by mutual agreement, may implement the provisions of this Agreement that were not</w:t>
      </w:r>
      <w:r w:rsidR="00E74DA8">
        <w:rPr>
          <w:rFonts w:ascii="ArialMT" w:eastAsia="Calibri" w:hAnsi="ArialMT" w:cs="ArialMT"/>
          <w:sz w:val="24"/>
          <w:szCs w:val="24"/>
          <w14:ligatures w14:val="standardContextual"/>
        </w:rPr>
        <w:t xml:space="preserve"> </w:t>
      </w:r>
      <w:r w:rsidRPr="006E2EB8">
        <w:rPr>
          <w:rFonts w:ascii="ArialMT" w:eastAsia="Calibri" w:hAnsi="ArialMT" w:cs="ArialMT"/>
          <w:sz w:val="24"/>
          <w:szCs w:val="24"/>
          <w14:ligatures w14:val="standardContextual"/>
        </w:rPr>
        <w:t>disapproved (in whole or in part).</w:t>
      </w:r>
    </w:p>
    <w:p w14:paraId="2F9D1163" w14:textId="77777777" w:rsidR="006E2EB8" w:rsidRPr="006E2EB8" w:rsidRDefault="006E2EB8" w:rsidP="00E74DA8">
      <w:pPr>
        <w:widowControl/>
        <w:adjustRightInd w:val="0"/>
        <w:jc w:val="both"/>
        <w:rPr>
          <w:rFonts w:ascii="ArialMT" w:eastAsia="Calibri" w:hAnsi="ArialMT" w:cs="ArialMT"/>
          <w:sz w:val="24"/>
          <w:szCs w:val="24"/>
          <w14:ligatures w14:val="standardContextual"/>
        </w:rPr>
      </w:pPr>
    </w:p>
    <w:p w14:paraId="37B0C308" w14:textId="77777777" w:rsidR="006E2EB8" w:rsidRPr="006E2EB8" w:rsidRDefault="006E2EB8" w:rsidP="00E74DA8">
      <w:pPr>
        <w:widowControl/>
        <w:adjustRightInd w:val="0"/>
        <w:ind w:left="380"/>
        <w:jc w:val="both"/>
        <w:rPr>
          <w:rFonts w:ascii="ArialMT" w:eastAsia="Calibri" w:hAnsi="ArialMT" w:cs="ArialMT"/>
          <w:sz w:val="24"/>
          <w:szCs w:val="24"/>
          <w14:ligatures w14:val="standardContextual"/>
        </w:rPr>
      </w:pPr>
      <w:r w:rsidRPr="006E2EB8">
        <w:rPr>
          <w:rFonts w:eastAsia="Calibri"/>
          <w:b/>
          <w:bCs/>
          <w:sz w:val="24"/>
          <w:szCs w:val="24"/>
          <w14:ligatures w14:val="standardContextual"/>
        </w:rPr>
        <w:t xml:space="preserve">Section 2: </w:t>
      </w:r>
      <w:r w:rsidRPr="006E2EB8">
        <w:rPr>
          <w:rFonts w:ascii="ArialMT" w:eastAsia="Calibri" w:hAnsi="ArialMT" w:cs="ArialMT"/>
          <w:sz w:val="24"/>
          <w:szCs w:val="24"/>
          <w14:ligatures w14:val="standardContextual"/>
        </w:rPr>
        <w:t>Term</w:t>
      </w:r>
    </w:p>
    <w:p w14:paraId="1336C900" w14:textId="77777777" w:rsidR="006E2EB8" w:rsidRPr="006E2EB8" w:rsidRDefault="006E2EB8" w:rsidP="00E74DA8">
      <w:pPr>
        <w:widowControl/>
        <w:adjustRightInd w:val="0"/>
        <w:ind w:left="380"/>
        <w:jc w:val="both"/>
        <w:rPr>
          <w:rFonts w:ascii="ArialMT" w:eastAsia="Calibri" w:hAnsi="ArialMT" w:cs="ArialMT"/>
          <w:sz w:val="24"/>
          <w:szCs w:val="24"/>
          <w14:ligatures w14:val="standardContextual"/>
        </w:rPr>
      </w:pPr>
    </w:p>
    <w:p w14:paraId="275CA787" w14:textId="25113A4C" w:rsidR="006E2EB8" w:rsidRPr="006E2EB8" w:rsidRDefault="006E2EB8" w:rsidP="00E74DA8">
      <w:pPr>
        <w:widowControl/>
        <w:adjustRightInd w:val="0"/>
        <w:ind w:left="380"/>
        <w:jc w:val="both"/>
        <w:rPr>
          <w:rFonts w:ascii="ArialMT" w:eastAsia="Calibri" w:hAnsi="ArialMT" w:cs="ArialMT"/>
          <w:sz w:val="24"/>
          <w:szCs w:val="24"/>
          <w14:ligatures w14:val="standardContextual"/>
        </w:rPr>
      </w:pPr>
      <w:r w:rsidRPr="006E2EB8">
        <w:rPr>
          <w:rFonts w:ascii="ArialMT" w:eastAsia="Calibri" w:hAnsi="ArialMT" w:cs="ArialMT"/>
          <w:sz w:val="24"/>
          <w:szCs w:val="24"/>
          <w14:ligatures w14:val="standardContextual"/>
        </w:rPr>
        <w:t>This Agreement shall remain in full force and effect for a period of four (4) years from</w:t>
      </w:r>
      <w:r w:rsidR="00E74DA8">
        <w:rPr>
          <w:rFonts w:ascii="ArialMT" w:eastAsia="Calibri" w:hAnsi="ArialMT" w:cs="ArialMT"/>
          <w:sz w:val="24"/>
          <w:szCs w:val="24"/>
          <w14:ligatures w14:val="standardContextual"/>
        </w:rPr>
        <w:t xml:space="preserve"> </w:t>
      </w:r>
      <w:r w:rsidRPr="006E2EB8">
        <w:rPr>
          <w:rFonts w:ascii="ArialMT" w:eastAsia="Calibri" w:hAnsi="ArialMT" w:cs="ArialMT"/>
          <w:sz w:val="24"/>
          <w:szCs w:val="24"/>
          <w14:ligatures w14:val="standardContextual"/>
        </w:rPr>
        <w:t>the effective date. Thereafter, this Agreement shall be automatically renewed annually</w:t>
      </w:r>
      <w:r w:rsidR="00E74DA8">
        <w:rPr>
          <w:rFonts w:ascii="ArialMT" w:eastAsia="Calibri" w:hAnsi="ArialMT" w:cs="ArialMT"/>
          <w:sz w:val="24"/>
          <w:szCs w:val="24"/>
          <w14:ligatures w14:val="standardContextual"/>
        </w:rPr>
        <w:t xml:space="preserve"> </w:t>
      </w:r>
      <w:r w:rsidR="6F60085B" w:rsidRPr="006E2EB8">
        <w:rPr>
          <w:rFonts w:ascii="ArialMT" w:eastAsia="Calibri" w:hAnsi="ArialMT" w:cs="ArialMT"/>
          <w:sz w:val="24"/>
          <w:szCs w:val="24"/>
          <w14:ligatures w14:val="standardContextual"/>
        </w:rPr>
        <w:t>unless either party gives written notice to the other not earlier than ninety (90) calendar</w:t>
      </w:r>
      <w:r w:rsidR="127A8F01" w:rsidRPr="006E2EB8">
        <w:rPr>
          <w:rFonts w:ascii="ArialMT" w:eastAsia="Calibri" w:hAnsi="ArialMT" w:cs="ArialMT"/>
          <w:sz w:val="24"/>
          <w:szCs w:val="24"/>
          <w14:ligatures w14:val="standardContextual"/>
        </w:rPr>
        <w:t xml:space="preserve"> </w:t>
      </w:r>
      <w:r w:rsidR="6F60085B" w:rsidRPr="006E2EB8">
        <w:rPr>
          <w:rFonts w:ascii="ArialMT" w:eastAsia="Calibri" w:hAnsi="ArialMT" w:cs="ArialMT"/>
          <w:sz w:val="24"/>
          <w:szCs w:val="24"/>
          <w14:ligatures w14:val="standardContextual"/>
        </w:rPr>
        <w:t>days and not later than sixty (60) days prior to the expiration date, and each subsequent</w:t>
      </w:r>
      <w:r w:rsidR="4C3AA043" w:rsidRPr="006E2EB8">
        <w:rPr>
          <w:rFonts w:ascii="ArialMT" w:eastAsia="Calibri" w:hAnsi="ArialMT" w:cs="ArialMT"/>
          <w:sz w:val="24"/>
          <w:szCs w:val="24"/>
          <w14:ligatures w14:val="standardContextual"/>
        </w:rPr>
        <w:t xml:space="preserve"> </w:t>
      </w:r>
      <w:r w:rsidR="6F60085B" w:rsidRPr="006E2EB8">
        <w:rPr>
          <w:rFonts w:ascii="ArialMT" w:eastAsia="Calibri" w:hAnsi="ArialMT" w:cs="ArialMT"/>
          <w:sz w:val="24"/>
          <w:szCs w:val="24"/>
          <w14:ligatures w14:val="standardContextual"/>
        </w:rPr>
        <w:t>anniversary date, that it desires to terminate, amend or modify this Agreement. Such</w:t>
      </w:r>
      <w:r w:rsidR="366C29C6" w:rsidRPr="006E2EB8">
        <w:rPr>
          <w:rFonts w:ascii="ArialMT" w:eastAsia="Calibri" w:hAnsi="ArialMT" w:cs="ArialMT"/>
          <w:sz w:val="24"/>
          <w:szCs w:val="24"/>
          <w14:ligatures w14:val="standardContextual"/>
        </w:rPr>
        <w:t xml:space="preserve"> </w:t>
      </w:r>
      <w:r w:rsidR="6F60085B" w:rsidRPr="006E2EB8">
        <w:rPr>
          <w:rFonts w:ascii="ArialMT" w:eastAsia="Calibri" w:hAnsi="ArialMT" w:cs="ArialMT"/>
          <w:sz w:val="24"/>
          <w:szCs w:val="24"/>
          <w14:ligatures w14:val="standardContextual"/>
        </w:rPr>
        <w:t>written notice shall be accompanied by proposed amendments or modifications to the</w:t>
      </w:r>
      <w:r w:rsidR="6504A7B2" w:rsidRPr="006E2EB8">
        <w:rPr>
          <w:rFonts w:ascii="ArialMT" w:eastAsia="Calibri" w:hAnsi="ArialMT" w:cs="ArialMT"/>
          <w:sz w:val="24"/>
          <w:szCs w:val="24"/>
          <w14:ligatures w14:val="standardContextual"/>
        </w:rPr>
        <w:t xml:space="preserve"> </w:t>
      </w:r>
      <w:r w:rsidR="6F60085B" w:rsidRPr="006E2EB8">
        <w:rPr>
          <w:rFonts w:ascii="ArialMT" w:eastAsia="Calibri" w:hAnsi="ArialMT" w:cs="ArialMT"/>
          <w:sz w:val="24"/>
          <w:szCs w:val="24"/>
          <w14:ligatures w14:val="standardContextual"/>
        </w:rPr>
        <w:t>Agreement being forwarded to the other party.</w:t>
      </w:r>
    </w:p>
    <w:p w14:paraId="2893B1B9" w14:textId="77777777" w:rsidR="006E2EB8" w:rsidRPr="006E2EB8" w:rsidRDefault="006E2EB8" w:rsidP="00E74DA8">
      <w:pPr>
        <w:widowControl/>
        <w:adjustRightInd w:val="0"/>
        <w:ind w:left="380"/>
        <w:jc w:val="both"/>
        <w:rPr>
          <w:rFonts w:ascii="ArialMT" w:eastAsia="Calibri" w:hAnsi="ArialMT" w:cs="ArialMT"/>
          <w:sz w:val="24"/>
          <w:szCs w:val="24"/>
          <w14:ligatures w14:val="standardContextual"/>
        </w:rPr>
      </w:pPr>
    </w:p>
    <w:p w14:paraId="4515CB37" w14:textId="77777777" w:rsidR="006E2EB8" w:rsidRPr="006E2EB8" w:rsidRDefault="006E2EB8" w:rsidP="00E74DA8">
      <w:pPr>
        <w:widowControl/>
        <w:adjustRightInd w:val="0"/>
        <w:ind w:left="380"/>
        <w:jc w:val="both"/>
        <w:rPr>
          <w:rFonts w:ascii="ArialMT" w:eastAsia="Calibri" w:hAnsi="ArialMT" w:cs="ArialMT"/>
          <w:sz w:val="24"/>
          <w:szCs w:val="24"/>
          <w14:ligatures w14:val="standardContextual"/>
        </w:rPr>
      </w:pPr>
      <w:r w:rsidRPr="006E2EB8">
        <w:rPr>
          <w:rFonts w:eastAsia="Calibri"/>
          <w:b/>
          <w:bCs/>
          <w:sz w:val="24"/>
          <w:szCs w:val="24"/>
          <w14:ligatures w14:val="standardContextual"/>
        </w:rPr>
        <w:t xml:space="preserve">Section 3: </w:t>
      </w:r>
      <w:r w:rsidRPr="006E2EB8">
        <w:rPr>
          <w:rFonts w:ascii="ArialMT" w:eastAsia="Calibri" w:hAnsi="ArialMT" w:cs="ArialMT"/>
          <w:sz w:val="24"/>
          <w:szCs w:val="24"/>
          <w14:ligatures w14:val="standardContextual"/>
        </w:rPr>
        <w:t>Mid-term Re-opener</w:t>
      </w:r>
    </w:p>
    <w:p w14:paraId="7021E1FB" w14:textId="77777777" w:rsidR="006E2EB8" w:rsidRPr="006E2EB8" w:rsidRDefault="006E2EB8" w:rsidP="00E74DA8">
      <w:pPr>
        <w:widowControl/>
        <w:adjustRightInd w:val="0"/>
        <w:ind w:left="380"/>
        <w:jc w:val="both"/>
        <w:rPr>
          <w:rFonts w:ascii="ArialMT" w:eastAsia="Calibri" w:hAnsi="ArialMT" w:cs="ArialMT"/>
          <w:sz w:val="24"/>
          <w:szCs w:val="24"/>
          <w14:ligatures w14:val="standardContextual"/>
        </w:rPr>
      </w:pPr>
    </w:p>
    <w:p w14:paraId="02050E6D" w14:textId="2213DA51" w:rsidR="006E2EB8" w:rsidRPr="006E2EB8" w:rsidRDefault="6F60085B" w:rsidP="00E74DA8">
      <w:pPr>
        <w:widowControl/>
        <w:adjustRightInd w:val="0"/>
        <w:ind w:left="380"/>
        <w:jc w:val="both"/>
        <w:rPr>
          <w:rFonts w:ascii="ArialMT" w:eastAsia="Calibri" w:hAnsi="ArialMT" w:cs="ArialMT"/>
          <w:sz w:val="24"/>
          <w:szCs w:val="24"/>
          <w14:ligatures w14:val="standardContextual"/>
        </w:rPr>
      </w:pPr>
      <w:r w:rsidRPr="006E2EB8">
        <w:rPr>
          <w:rFonts w:ascii="ArialMT" w:eastAsia="Calibri" w:hAnsi="ArialMT" w:cs="ArialMT"/>
          <w:sz w:val="24"/>
          <w:szCs w:val="24"/>
          <w14:ligatures w14:val="standardContextual"/>
        </w:rPr>
        <w:t>No sooner than eighteen (18) months, but no later than nineteen (19) months, from the</w:t>
      </w:r>
      <w:r w:rsidR="1E7523FA" w:rsidRPr="006E2EB8">
        <w:rPr>
          <w:rFonts w:ascii="ArialMT" w:eastAsia="Calibri" w:hAnsi="ArialMT" w:cs="ArialMT"/>
          <w:sz w:val="24"/>
          <w:szCs w:val="24"/>
          <w14:ligatures w14:val="standardContextual"/>
        </w:rPr>
        <w:t xml:space="preserve"> </w:t>
      </w:r>
      <w:r w:rsidRPr="006E2EB8">
        <w:rPr>
          <w:rFonts w:ascii="ArialMT" w:eastAsia="Calibri" w:hAnsi="ArialMT" w:cs="ArialMT"/>
          <w:sz w:val="24"/>
          <w:szCs w:val="24"/>
          <w14:ligatures w14:val="standardContextual"/>
        </w:rPr>
        <w:t>effective date of this Agreement, either party may reopen any three (3) Articles by</w:t>
      </w:r>
      <w:r w:rsidR="00E74DA8">
        <w:rPr>
          <w:rFonts w:ascii="ArialMT" w:eastAsia="Calibri" w:hAnsi="ArialMT" w:cs="ArialMT"/>
          <w:sz w:val="24"/>
          <w:szCs w:val="24"/>
          <w14:ligatures w14:val="standardContextual"/>
        </w:rPr>
        <w:t xml:space="preserve"> </w:t>
      </w:r>
      <w:r w:rsidRPr="006E2EB8">
        <w:rPr>
          <w:rFonts w:ascii="ArialMT" w:eastAsia="Calibri" w:hAnsi="ArialMT" w:cs="ArialMT"/>
          <w:sz w:val="24"/>
          <w:szCs w:val="24"/>
          <w14:ligatures w14:val="standardContextual"/>
        </w:rPr>
        <w:t>submitting a written proposal to the Chapter President or Director of Human Resources,</w:t>
      </w:r>
      <w:r w:rsidR="325CDEB4" w:rsidRPr="006E2EB8">
        <w:rPr>
          <w:rFonts w:ascii="ArialMT" w:eastAsia="Calibri" w:hAnsi="ArialMT" w:cs="ArialMT"/>
          <w:sz w:val="24"/>
          <w:szCs w:val="24"/>
          <w14:ligatures w14:val="standardContextual"/>
        </w:rPr>
        <w:t xml:space="preserve"> </w:t>
      </w:r>
      <w:r w:rsidRPr="006E2EB8">
        <w:rPr>
          <w:rFonts w:ascii="ArialMT" w:eastAsia="Calibri" w:hAnsi="ArialMT" w:cs="ArialMT"/>
          <w:sz w:val="24"/>
          <w:szCs w:val="24"/>
          <w14:ligatures w14:val="standardContextual"/>
        </w:rPr>
        <w:t>as appropriate. Negotiations shall commence within thirty (30) days of the submission of</w:t>
      </w:r>
      <w:r w:rsidR="1A401064" w:rsidRPr="006E2EB8">
        <w:rPr>
          <w:rFonts w:ascii="ArialMT" w:eastAsia="Calibri" w:hAnsi="ArialMT" w:cs="ArialMT"/>
          <w:sz w:val="24"/>
          <w:szCs w:val="24"/>
          <w14:ligatures w14:val="standardContextual"/>
        </w:rPr>
        <w:t xml:space="preserve"> </w:t>
      </w:r>
      <w:r w:rsidRPr="006E2EB8">
        <w:rPr>
          <w:rFonts w:ascii="ArialMT" w:eastAsia="Calibri" w:hAnsi="ArialMT" w:cs="ArialMT"/>
          <w:sz w:val="24"/>
          <w:szCs w:val="24"/>
          <w14:ligatures w14:val="standardContextual"/>
        </w:rPr>
        <w:t>a proposal by either party.</w:t>
      </w:r>
    </w:p>
    <w:p w14:paraId="170724EC" w14:textId="77777777" w:rsidR="006E2EB8" w:rsidRPr="006E2EB8" w:rsidRDefault="006E2EB8" w:rsidP="00E74DA8">
      <w:pPr>
        <w:widowControl/>
        <w:adjustRightInd w:val="0"/>
        <w:ind w:left="380"/>
        <w:jc w:val="both"/>
        <w:rPr>
          <w:rFonts w:ascii="ArialMT" w:eastAsia="Calibri" w:hAnsi="ArialMT" w:cs="ArialMT"/>
          <w:sz w:val="24"/>
          <w:szCs w:val="24"/>
          <w14:ligatures w14:val="standardContextual"/>
        </w:rPr>
      </w:pPr>
    </w:p>
    <w:p w14:paraId="0820237E" w14:textId="77777777" w:rsidR="006E2EB8" w:rsidRPr="006E2EB8" w:rsidRDefault="006E2EB8" w:rsidP="00E74DA8">
      <w:pPr>
        <w:widowControl/>
        <w:adjustRightInd w:val="0"/>
        <w:ind w:left="380"/>
        <w:jc w:val="both"/>
        <w:rPr>
          <w:rFonts w:ascii="ArialMT" w:eastAsia="Calibri" w:hAnsi="ArialMT" w:cs="ArialMT"/>
          <w:sz w:val="24"/>
          <w:szCs w:val="24"/>
          <w14:ligatures w14:val="standardContextual"/>
        </w:rPr>
      </w:pPr>
      <w:r w:rsidRPr="006E2EB8">
        <w:rPr>
          <w:rFonts w:eastAsia="Calibri"/>
          <w:b/>
          <w:bCs/>
          <w:sz w:val="24"/>
          <w:szCs w:val="24"/>
          <w14:ligatures w14:val="standardContextual"/>
        </w:rPr>
        <w:t xml:space="preserve">Section 4: </w:t>
      </w:r>
      <w:r w:rsidRPr="006E2EB8">
        <w:rPr>
          <w:rFonts w:ascii="ArialMT" w:eastAsia="Calibri" w:hAnsi="ArialMT" w:cs="ArialMT"/>
          <w:sz w:val="24"/>
          <w:szCs w:val="24"/>
          <w14:ligatures w14:val="standardContextual"/>
        </w:rPr>
        <w:t>Severability</w:t>
      </w:r>
    </w:p>
    <w:p w14:paraId="53FE5444" w14:textId="77777777" w:rsidR="006E2EB8" w:rsidRPr="006E2EB8" w:rsidRDefault="006E2EB8" w:rsidP="00E74DA8">
      <w:pPr>
        <w:widowControl/>
        <w:adjustRightInd w:val="0"/>
        <w:ind w:left="380"/>
        <w:jc w:val="both"/>
        <w:rPr>
          <w:rFonts w:ascii="ArialMT" w:eastAsia="Calibri" w:hAnsi="ArialMT" w:cs="ArialMT"/>
          <w:sz w:val="24"/>
          <w:szCs w:val="24"/>
          <w14:ligatures w14:val="standardContextual"/>
        </w:rPr>
      </w:pPr>
    </w:p>
    <w:p w14:paraId="5F5C3E8B" w14:textId="3538F84B" w:rsidR="006E2EB8" w:rsidRPr="006E2EB8" w:rsidRDefault="6F60085B" w:rsidP="00E74DA8">
      <w:pPr>
        <w:widowControl/>
        <w:adjustRightInd w:val="0"/>
        <w:ind w:left="380"/>
        <w:jc w:val="both"/>
        <w:rPr>
          <w:rFonts w:ascii="ArialMT" w:eastAsia="Calibri" w:hAnsi="ArialMT" w:cs="ArialMT"/>
          <w:sz w:val="24"/>
          <w:szCs w:val="24"/>
          <w14:ligatures w14:val="standardContextual"/>
        </w:rPr>
      </w:pPr>
      <w:r w:rsidRPr="006E2EB8">
        <w:rPr>
          <w:rFonts w:ascii="ArialMT" w:eastAsia="Calibri" w:hAnsi="ArialMT" w:cs="ArialMT"/>
          <w:sz w:val="24"/>
          <w:szCs w:val="24"/>
          <w14:ligatures w14:val="standardContextual"/>
        </w:rPr>
        <w:t>In the event that any provisions of this Agreement shall at any time be found or declared</w:t>
      </w:r>
      <w:r w:rsidR="3C2A1B1E" w:rsidRPr="006E2EB8">
        <w:rPr>
          <w:rFonts w:ascii="ArialMT" w:eastAsia="Calibri" w:hAnsi="ArialMT" w:cs="ArialMT"/>
          <w:sz w:val="24"/>
          <w:szCs w:val="24"/>
          <w14:ligatures w14:val="standardContextual"/>
        </w:rPr>
        <w:t xml:space="preserve"> </w:t>
      </w:r>
      <w:r w:rsidRPr="006E2EB8">
        <w:rPr>
          <w:rFonts w:ascii="ArialMT" w:eastAsia="Calibri" w:hAnsi="ArialMT" w:cs="ArialMT"/>
          <w:sz w:val="24"/>
          <w:szCs w:val="24"/>
          <w14:ligatures w14:val="standardContextual"/>
        </w:rPr>
        <w:t>to be invalid by the FLRA or a court of competent jurisdiction, or through any</w:t>
      </w:r>
      <w:r w:rsidR="00E74DA8">
        <w:rPr>
          <w:rFonts w:ascii="ArialMT" w:eastAsia="Calibri" w:hAnsi="ArialMT" w:cs="ArialMT"/>
          <w:sz w:val="24"/>
          <w:szCs w:val="24"/>
          <w14:ligatures w14:val="standardContextual"/>
        </w:rPr>
        <w:t xml:space="preserve"> </w:t>
      </w:r>
      <w:r w:rsidR="006E2EB8" w:rsidRPr="006E2EB8">
        <w:rPr>
          <w:rFonts w:ascii="ArialMT" w:eastAsia="Calibri" w:hAnsi="ArialMT" w:cs="ArialMT"/>
          <w:sz w:val="24"/>
          <w:szCs w:val="24"/>
          <w14:ligatures w14:val="standardContextual"/>
        </w:rPr>
        <w:t>government regulation or decree, such decision shall not invalidate the entire</w:t>
      </w:r>
    </w:p>
    <w:p w14:paraId="0C88CB1A" w14:textId="6701B12E" w:rsidR="006E2EB8" w:rsidRPr="006E2EB8" w:rsidRDefault="006E2EB8" w:rsidP="00E74DA8">
      <w:pPr>
        <w:widowControl/>
        <w:adjustRightInd w:val="0"/>
        <w:ind w:left="380"/>
        <w:jc w:val="both"/>
        <w:rPr>
          <w:rFonts w:ascii="Calibri" w:eastAsia="Calibri" w:hAnsi="Calibri" w:cs="Times New Roman"/>
          <w:kern w:val="2"/>
          <w14:ligatures w14:val="standardContextual"/>
        </w:rPr>
      </w:pPr>
      <w:r w:rsidRPr="006E2EB8">
        <w:rPr>
          <w:rFonts w:ascii="ArialMT" w:eastAsia="Calibri" w:hAnsi="ArialMT" w:cs="ArialMT"/>
          <w:sz w:val="24"/>
          <w:szCs w:val="24"/>
          <w14:ligatures w14:val="standardContextual"/>
        </w:rPr>
        <w:t>Agreement. It is the express intention of the Employer and the Union that all provisions</w:t>
      </w:r>
      <w:r w:rsidR="00E74DA8">
        <w:rPr>
          <w:rFonts w:ascii="ArialMT" w:eastAsia="Calibri" w:hAnsi="ArialMT" w:cs="ArialMT"/>
          <w:sz w:val="24"/>
          <w:szCs w:val="24"/>
          <w14:ligatures w14:val="standardContextual"/>
        </w:rPr>
        <w:t xml:space="preserve"> </w:t>
      </w:r>
      <w:r w:rsidR="6F60085B" w:rsidRPr="006E2EB8">
        <w:rPr>
          <w:rFonts w:ascii="ArialMT" w:eastAsia="Calibri" w:hAnsi="ArialMT" w:cs="ArialMT"/>
          <w:sz w:val="24"/>
          <w:szCs w:val="24"/>
          <w14:ligatures w14:val="standardContextual"/>
        </w:rPr>
        <w:t>not found or declared to be invalid shall remain in full force and effect for the duration of</w:t>
      </w:r>
      <w:r w:rsidR="6B7812F9" w:rsidRPr="006E2EB8">
        <w:rPr>
          <w:rFonts w:ascii="ArialMT" w:eastAsia="Calibri" w:hAnsi="ArialMT" w:cs="ArialMT"/>
          <w:sz w:val="24"/>
          <w:szCs w:val="24"/>
          <w14:ligatures w14:val="standardContextual"/>
        </w:rPr>
        <w:t xml:space="preserve"> </w:t>
      </w:r>
      <w:r w:rsidR="6F60085B" w:rsidRPr="006E2EB8">
        <w:rPr>
          <w:rFonts w:ascii="ArialMT" w:eastAsia="Calibri" w:hAnsi="ArialMT" w:cs="ArialMT"/>
          <w:sz w:val="24"/>
          <w:szCs w:val="24"/>
          <w14:ligatures w14:val="standardContextual"/>
        </w:rPr>
        <w:t>this Agreement.</w:t>
      </w:r>
    </w:p>
    <w:p w14:paraId="0CB24E6F" w14:textId="77777777" w:rsidR="006E2EB8" w:rsidRDefault="006E2EB8" w:rsidP="00787670">
      <w:pPr>
        <w:widowControl/>
        <w:rPr>
          <w:sz w:val="24"/>
          <w:szCs w:val="24"/>
        </w:rPr>
      </w:pPr>
    </w:p>
    <w:p w14:paraId="7ACF8AFB" w14:textId="77777777" w:rsidR="00893ABE" w:rsidRDefault="00893ABE" w:rsidP="00787670">
      <w:pPr>
        <w:widowControl/>
        <w:rPr>
          <w:sz w:val="24"/>
          <w:szCs w:val="24"/>
        </w:rPr>
      </w:pPr>
    </w:p>
    <w:p w14:paraId="3EC396FC" w14:textId="4AE72951" w:rsidR="00893ABE" w:rsidRPr="00401E57" w:rsidRDefault="00893ABE" w:rsidP="00787670">
      <w:pPr>
        <w:widowControl/>
        <w:rPr>
          <w:sz w:val="24"/>
          <w:szCs w:val="24"/>
        </w:rPr>
        <w:sectPr w:rsidR="00893ABE" w:rsidRPr="00401E57" w:rsidSect="00316B18">
          <w:headerReference w:type="default" r:id="rId76"/>
          <w:pgSz w:w="12240" w:h="15840"/>
          <w:pgMar w:top="1440" w:right="1440" w:bottom="1440" w:left="1440" w:header="0" w:footer="984" w:gutter="0"/>
          <w:cols w:space="720"/>
        </w:sectPr>
      </w:pPr>
    </w:p>
    <w:p w14:paraId="7290581F" w14:textId="09415C76" w:rsidR="006E5651" w:rsidRPr="00401E57" w:rsidRDefault="006E5651" w:rsidP="00787670">
      <w:pPr>
        <w:pStyle w:val="Heading1"/>
        <w:widowControl/>
        <w:spacing w:before="0"/>
        <w:rPr>
          <w:sz w:val="24"/>
          <w:szCs w:val="24"/>
        </w:rPr>
      </w:pPr>
      <w:r w:rsidRPr="00401E57">
        <w:rPr>
          <w:sz w:val="24"/>
          <w:szCs w:val="24"/>
        </w:rPr>
        <w:lastRenderedPageBreak/>
        <w:t>TA 3/13/24</w:t>
      </w:r>
    </w:p>
    <w:p w14:paraId="3A897908" w14:textId="77777777" w:rsidR="006E5651" w:rsidRPr="00401E57" w:rsidRDefault="006E5651" w:rsidP="00787670">
      <w:pPr>
        <w:pStyle w:val="Heading1"/>
        <w:widowControl/>
        <w:spacing w:before="0"/>
        <w:rPr>
          <w:sz w:val="24"/>
          <w:szCs w:val="24"/>
        </w:rPr>
      </w:pPr>
    </w:p>
    <w:p w14:paraId="0013957F" w14:textId="4C72846A" w:rsidR="00AC48C6" w:rsidRPr="00E74DA8" w:rsidRDefault="009105A3" w:rsidP="00787670">
      <w:pPr>
        <w:pStyle w:val="Heading1"/>
        <w:widowControl/>
        <w:pBdr>
          <w:bottom w:val="single" w:sz="12" w:space="1" w:color="auto"/>
        </w:pBdr>
        <w:spacing w:before="0"/>
        <w:rPr>
          <w:sz w:val="28"/>
          <w:szCs w:val="28"/>
        </w:rPr>
      </w:pPr>
      <w:r w:rsidRPr="00E74DA8">
        <w:rPr>
          <w:sz w:val="28"/>
          <w:szCs w:val="28"/>
        </w:rPr>
        <w:t xml:space="preserve">ARTICLE </w:t>
      </w:r>
      <w:r w:rsidR="008265F2" w:rsidRPr="00E74DA8">
        <w:rPr>
          <w:sz w:val="28"/>
          <w:szCs w:val="28"/>
        </w:rPr>
        <w:t>5</w:t>
      </w:r>
      <w:r w:rsidR="00893ABE" w:rsidRPr="00E74DA8">
        <w:rPr>
          <w:sz w:val="28"/>
          <w:szCs w:val="28"/>
        </w:rPr>
        <w:t>2</w:t>
      </w:r>
    </w:p>
    <w:p w14:paraId="72E07D56" w14:textId="77777777" w:rsidR="00E74DA8" w:rsidRPr="003A43B1" w:rsidRDefault="00E74DA8" w:rsidP="00787670">
      <w:pPr>
        <w:pStyle w:val="Heading1"/>
        <w:widowControl/>
        <w:spacing w:before="0"/>
        <w:rPr>
          <w:b/>
          <w:bCs/>
          <w:sz w:val="24"/>
          <w:szCs w:val="24"/>
        </w:rPr>
      </w:pPr>
    </w:p>
    <w:p w14:paraId="19BAA71D" w14:textId="77777777" w:rsidR="00993597" w:rsidRPr="00401E57" w:rsidRDefault="009105A3" w:rsidP="00787670">
      <w:pPr>
        <w:pStyle w:val="Heading2"/>
        <w:widowControl/>
        <w:spacing w:before="0"/>
        <w:jc w:val="left"/>
        <w:rPr>
          <w:sz w:val="24"/>
          <w:szCs w:val="24"/>
        </w:rPr>
      </w:pPr>
      <w:r w:rsidRPr="00401E57">
        <w:rPr>
          <w:sz w:val="24"/>
          <w:szCs w:val="24"/>
        </w:rPr>
        <w:t>PRECEDENCE OF LAW AND REGULATION</w:t>
      </w:r>
    </w:p>
    <w:p w14:paraId="0A5AD8B8" w14:textId="77777777" w:rsidR="00993597" w:rsidRPr="00401E57" w:rsidRDefault="00993597" w:rsidP="00787670">
      <w:pPr>
        <w:pStyle w:val="BodyText"/>
        <w:widowControl/>
        <w:rPr>
          <w:b/>
        </w:rPr>
      </w:pPr>
    </w:p>
    <w:p w14:paraId="5A38CB6F" w14:textId="77777777" w:rsidR="00993597" w:rsidRPr="00401E57" w:rsidRDefault="009105A3" w:rsidP="00787670">
      <w:pPr>
        <w:widowControl/>
        <w:ind w:left="380"/>
        <w:rPr>
          <w:sz w:val="24"/>
          <w:szCs w:val="24"/>
        </w:rPr>
      </w:pPr>
      <w:r w:rsidRPr="00401E57">
        <w:rPr>
          <w:b/>
          <w:sz w:val="24"/>
          <w:szCs w:val="24"/>
        </w:rPr>
        <w:t xml:space="preserve">Section 1: </w:t>
      </w:r>
      <w:r w:rsidRPr="00401E57">
        <w:rPr>
          <w:sz w:val="24"/>
          <w:szCs w:val="24"/>
        </w:rPr>
        <w:t>Conflict with Laws and Regulations</w:t>
      </w:r>
    </w:p>
    <w:p w14:paraId="629DCF24" w14:textId="77777777" w:rsidR="00893ABE" w:rsidRDefault="00893ABE" w:rsidP="00E74DA8">
      <w:pPr>
        <w:pStyle w:val="BodyText"/>
        <w:widowControl/>
        <w:ind w:left="380" w:right="217"/>
        <w:jc w:val="both"/>
      </w:pPr>
    </w:p>
    <w:p w14:paraId="4FE1387C" w14:textId="1995D39E" w:rsidR="00993597" w:rsidRPr="00401E57" w:rsidRDefault="009105A3" w:rsidP="00E74DA8">
      <w:pPr>
        <w:pStyle w:val="BodyText"/>
        <w:widowControl/>
        <w:ind w:left="380" w:right="217"/>
        <w:jc w:val="both"/>
      </w:pPr>
      <w:r w:rsidRPr="00401E57">
        <w:t xml:space="preserve">In the administration of all matters covered by this Agreement, the parties are governed by the following: existing or future laws; </w:t>
      </w:r>
      <w:r w:rsidR="00620C39">
        <w:t>government</w:t>
      </w:r>
      <w:r w:rsidRPr="00401E57">
        <w:t xml:space="preserve">-wide rules or regulations in effect upon the effective date of this Agreement; and </w:t>
      </w:r>
      <w:r w:rsidR="00620C39">
        <w:t>government</w:t>
      </w:r>
      <w:r w:rsidRPr="00401E57">
        <w:t>-wide rules or regulations issued after the effective date of this Agreement that do not conflict with this Agreement.</w:t>
      </w:r>
    </w:p>
    <w:p w14:paraId="08F83C71" w14:textId="77777777" w:rsidR="00893ABE" w:rsidRDefault="00893ABE" w:rsidP="00E74DA8">
      <w:pPr>
        <w:pStyle w:val="BodyText"/>
        <w:widowControl/>
        <w:ind w:left="380" w:right="214"/>
        <w:jc w:val="both"/>
      </w:pPr>
    </w:p>
    <w:p w14:paraId="051E4A08" w14:textId="7ECCA582" w:rsidR="00AC48C6" w:rsidRPr="00401E57" w:rsidRDefault="009105A3" w:rsidP="00E74DA8">
      <w:pPr>
        <w:pStyle w:val="BodyText"/>
        <w:widowControl/>
        <w:ind w:left="380" w:right="214"/>
        <w:jc w:val="both"/>
      </w:pPr>
      <w:r w:rsidRPr="004F67D5">
        <w:t xml:space="preserve">To the extent </w:t>
      </w:r>
      <w:r w:rsidR="00620C39" w:rsidRPr="004F67D5">
        <w:t>government</w:t>
      </w:r>
      <w:r w:rsidRPr="004F67D5">
        <w:t>-wide rules or regulations issued after the effective date of this Agreement conflict with the contract provisions, the contract supersedes until it expires, except that the parties may renegotiate any conflicting provisions under Article 45.</w:t>
      </w:r>
    </w:p>
    <w:p w14:paraId="127A5A7F" w14:textId="760ACBFA" w:rsidR="00AC48C6" w:rsidRPr="00401E57" w:rsidRDefault="00AC48C6" w:rsidP="00E74DA8">
      <w:pPr>
        <w:pStyle w:val="BodyText"/>
        <w:widowControl/>
        <w:ind w:left="380" w:right="214"/>
        <w:jc w:val="both"/>
      </w:pPr>
    </w:p>
    <w:p w14:paraId="28A9CFAA" w14:textId="77777777" w:rsidR="00993597" w:rsidRPr="00401E57" w:rsidRDefault="009105A3" w:rsidP="00E74DA8">
      <w:pPr>
        <w:pStyle w:val="BodyText"/>
        <w:widowControl/>
        <w:ind w:left="380"/>
        <w:jc w:val="both"/>
      </w:pPr>
      <w:r w:rsidRPr="00401E57">
        <w:rPr>
          <w:b/>
        </w:rPr>
        <w:t xml:space="preserve">Section 2: </w:t>
      </w:r>
      <w:r w:rsidRPr="00401E57">
        <w:t>Conflict with Policies During the Life of this Agreement</w:t>
      </w:r>
    </w:p>
    <w:p w14:paraId="7AEE8523" w14:textId="77777777" w:rsidR="00993597" w:rsidRPr="00401E57" w:rsidRDefault="00993597" w:rsidP="00E74DA8">
      <w:pPr>
        <w:pStyle w:val="BodyText"/>
        <w:widowControl/>
        <w:jc w:val="both"/>
      </w:pPr>
    </w:p>
    <w:p w14:paraId="2B76891A" w14:textId="77777777" w:rsidR="00993597" w:rsidRPr="00401E57" w:rsidRDefault="009105A3" w:rsidP="00E74DA8">
      <w:pPr>
        <w:pStyle w:val="BodyText"/>
        <w:widowControl/>
        <w:ind w:left="380" w:right="217"/>
        <w:jc w:val="both"/>
      </w:pPr>
      <w:r w:rsidRPr="00401E57">
        <w:t>To the extent that provisions of the Employer’s directives or policies conflict with this Agreement and impact the terms and conditions of employment of bargaining unit employees, the provisions of this Agreement will govern.</w:t>
      </w:r>
    </w:p>
    <w:p w14:paraId="7D7667CF" w14:textId="77777777" w:rsidR="00993597" w:rsidRPr="00401E57" w:rsidRDefault="00993597" w:rsidP="00787670">
      <w:pPr>
        <w:widowControl/>
        <w:rPr>
          <w:sz w:val="24"/>
          <w:szCs w:val="24"/>
        </w:rPr>
        <w:sectPr w:rsidR="00993597" w:rsidRPr="00401E57" w:rsidSect="00316B18">
          <w:headerReference w:type="default" r:id="rId77"/>
          <w:pgSz w:w="12240" w:h="15840"/>
          <w:pgMar w:top="1440" w:right="1440" w:bottom="1440" w:left="1440" w:header="0" w:footer="984" w:gutter="0"/>
          <w:cols w:space="720"/>
        </w:sectPr>
      </w:pPr>
    </w:p>
    <w:p w14:paraId="75655E1F" w14:textId="77777777" w:rsidR="006E5651" w:rsidRPr="00401E57" w:rsidRDefault="006E5651" w:rsidP="00787670">
      <w:pPr>
        <w:pStyle w:val="Heading1"/>
        <w:widowControl/>
        <w:spacing w:before="0"/>
        <w:rPr>
          <w:sz w:val="24"/>
          <w:szCs w:val="24"/>
        </w:rPr>
      </w:pPr>
      <w:r w:rsidRPr="00401E57">
        <w:rPr>
          <w:sz w:val="24"/>
          <w:szCs w:val="24"/>
        </w:rPr>
        <w:lastRenderedPageBreak/>
        <w:t>TA 4/24/24</w:t>
      </w:r>
    </w:p>
    <w:p w14:paraId="319581EA" w14:textId="77777777" w:rsidR="006E5651" w:rsidRPr="00401E57" w:rsidRDefault="006E5651" w:rsidP="00787670">
      <w:pPr>
        <w:pStyle w:val="Heading1"/>
        <w:widowControl/>
        <w:spacing w:before="0"/>
        <w:rPr>
          <w:sz w:val="24"/>
          <w:szCs w:val="24"/>
        </w:rPr>
      </w:pPr>
    </w:p>
    <w:p w14:paraId="128E16B9" w14:textId="363363BD" w:rsidR="00FF3D2E" w:rsidRPr="00E74DA8" w:rsidRDefault="009105A3" w:rsidP="00787670">
      <w:pPr>
        <w:pStyle w:val="Heading1"/>
        <w:widowControl/>
        <w:pBdr>
          <w:bottom w:val="single" w:sz="12" w:space="1" w:color="auto"/>
        </w:pBdr>
        <w:spacing w:before="0"/>
        <w:rPr>
          <w:sz w:val="28"/>
          <w:szCs w:val="28"/>
        </w:rPr>
      </w:pPr>
      <w:r w:rsidRPr="00E74DA8">
        <w:rPr>
          <w:sz w:val="28"/>
          <w:szCs w:val="28"/>
        </w:rPr>
        <w:t>ARTICLE 5</w:t>
      </w:r>
      <w:r w:rsidR="008265F2" w:rsidRPr="00E74DA8">
        <w:rPr>
          <w:sz w:val="28"/>
          <w:szCs w:val="28"/>
        </w:rPr>
        <w:t>3</w:t>
      </w:r>
    </w:p>
    <w:p w14:paraId="07697DF7" w14:textId="77777777" w:rsidR="00E74DA8" w:rsidRPr="00893ABE" w:rsidRDefault="00E74DA8" w:rsidP="00787670">
      <w:pPr>
        <w:pStyle w:val="Heading1"/>
        <w:widowControl/>
        <w:spacing w:before="0"/>
        <w:rPr>
          <w:b/>
          <w:bCs/>
          <w:sz w:val="24"/>
          <w:szCs w:val="24"/>
        </w:rPr>
      </w:pPr>
    </w:p>
    <w:p w14:paraId="61ED8B41" w14:textId="77777777" w:rsidR="00AC48C6" w:rsidRPr="00401E57" w:rsidRDefault="009105A3" w:rsidP="00787670">
      <w:pPr>
        <w:pStyle w:val="Heading2"/>
        <w:widowControl/>
        <w:spacing w:before="0"/>
        <w:jc w:val="left"/>
        <w:rPr>
          <w:sz w:val="24"/>
          <w:szCs w:val="24"/>
        </w:rPr>
      </w:pPr>
      <w:r w:rsidRPr="00401E57">
        <w:rPr>
          <w:sz w:val="24"/>
          <w:szCs w:val="24"/>
        </w:rPr>
        <w:t>WORKSPACE, OFFICE MOVES AND FURNITURE</w:t>
      </w:r>
    </w:p>
    <w:p w14:paraId="001E0B25" w14:textId="700A7EFC" w:rsidR="00AC48C6" w:rsidRPr="00401E57" w:rsidRDefault="00AC48C6" w:rsidP="00787670">
      <w:pPr>
        <w:pStyle w:val="Heading2"/>
        <w:widowControl/>
        <w:spacing w:before="0"/>
        <w:jc w:val="left"/>
        <w:rPr>
          <w:sz w:val="24"/>
          <w:szCs w:val="24"/>
        </w:rPr>
      </w:pPr>
    </w:p>
    <w:p w14:paraId="7104395E" w14:textId="77777777" w:rsidR="006E5651" w:rsidRPr="00401E57" w:rsidRDefault="006E5651" w:rsidP="00787670">
      <w:pPr>
        <w:widowControl/>
        <w:ind w:left="380"/>
        <w:jc w:val="both"/>
        <w:rPr>
          <w:sz w:val="24"/>
          <w:szCs w:val="24"/>
        </w:rPr>
      </w:pPr>
      <w:r w:rsidRPr="00401E57">
        <w:rPr>
          <w:b/>
          <w:sz w:val="24"/>
          <w:szCs w:val="24"/>
        </w:rPr>
        <w:t xml:space="preserve">Section 1: </w:t>
      </w:r>
      <w:r w:rsidRPr="00401E57">
        <w:rPr>
          <w:sz w:val="24"/>
          <w:szCs w:val="24"/>
        </w:rPr>
        <w:t>Advance Notice</w:t>
      </w:r>
    </w:p>
    <w:p w14:paraId="1B9E3EF8" w14:textId="77777777" w:rsidR="006E5651" w:rsidRPr="00401E57" w:rsidRDefault="006E5651" w:rsidP="00787670">
      <w:pPr>
        <w:widowControl/>
        <w:rPr>
          <w:sz w:val="24"/>
          <w:szCs w:val="24"/>
        </w:rPr>
      </w:pPr>
    </w:p>
    <w:p w14:paraId="3EE09BB9" w14:textId="77777777" w:rsidR="00AC48C6" w:rsidRPr="00401E57" w:rsidRDefault="006E5651" w:rsidP="00787670">
      <w:pPr>
        <w:widowControl/>
        <w:ind w:left="380" w:right="216"/>
        <w:jc w:val="both"/>
        <w:rPr>
          <w:sz w:val="24"/>
          <w:szCs w:val="24"/>
        </w:rPr>
      </w:pPr>
      <w:r w:rsidRPr="00401E57">
        <w:rPr>
          <w:sz w:val="24"/>
          <w:szCs w:val="24"/>
        </w:rPr>
        <w:t>For the purposes of this Article, before the Employer submits a formal request to the General Service Administration (GSA) to move to a specific location, co-locate with another agency, open a new office at a specific location, expand and/or contract for any specific office space, the Employer will give notice to the NTEU chapter president or their designee. The Union will be afforded an opportunity to provide feedback to management prior to the move of bargaining unit employees into the new space.</w:t>
      </w:r>
    </w:p>
    <w:p w14:paraId="23E99ABB" w14:textId="49C2CFD7" w:rsidR="00AC48C6" w:rsidRPr="00401E57" w:rsidRDefault="00AC48C6" w:rsidP="00787670">
      <w:pPr>
        <w:widowControl/>
        <w:ind w:left="380" w:right="216"/>
        <w:jc w:val="both"/>
        <w:rPr>
          <w:sz w:val="24"/>
          <w:szCs w:val="24"/>
        </w:rPr>
      </w:pPr>
    </w:p>
    <w:p w14:paraId="4A19B58C" w14:textId="77777777" w:rsidR="006E5651" w:rsidRPr="00401E57" w:rsidRDefault="006E5651" w:rsidP="00787670">
      <w:pPr>
        <w:widowControl/>
        <w:ind w:left="380"/>
        <w:jc w:val="both"/>
        <w:rPr>
          <w:sz w:val="24"/>
          <w:szCs w:val="24"/>
        </w:rPr>
      </w:pPr>
      <w:r w:rsidRPr="00401E57">
        <w:rPr>
          <w:b/>
          <w:sz w:val="24"/>
          <w:szCs w:val="24"/>
        </w:rPr>
        <w:t xml:space="preserve">Section 2: </w:t>
      </w:r>
      <w:r w:rsidRPr="00401E57">
        <w:rPr>
          <w:sz w:val="24"/>
          <w:szCs w:val="24"/>
        </w:rPr>
        <w:t>Walk-Through</w:t>
      </w:r>
    </w:p>
    <w:p w14:paraId="53E1AB2F" w14:textId="77777777" w:rsidR="006E5651" w:rsidRPr="00401E57" w:rsidRDefault="006E5651" w:rsidP="00787670">
      <w:pPr>
        <w:widowControl/>
        <w:rPr>
          <w:sz w:val="24"/>
          <w:szCs w:val="24"/>
        </w:rPr>
      </w:pPr>
    </w:p>
    <w:p w14:paraId="56D860DD" w14:textId="6C1D7C1C" w:rsidR="00AC48C6" w:rsidRPr="00401E57" w:rsidRDefault="006E5651" w:rsidP="00787670">
      <w:pPr>
        <w:widowControl/>
        <w:ind w:left="380" w:right="218"/>
        <w:jc w:val="both"/>
        <w:rPr>
          <w:sz w:val="24"/>
          <w:szCs w:val="24"/>
        </w:rPr>
      </w:pPr>
      <w:r w:rsidRPr="00401E57">
        <w:rPr>
          <w:sz w:val="24"/>
          <w:szCs w:val="24"/>
        </w:rPr>
        <w:t>The Union will be afforded an opportunity to participate when the appropriate “walk- through” of new space (or reconfigured space) is to be conducted. Any questions and/or comments concerning the space will be directed to the appropriate management representative during and after the walk-through.</w:t>
      </w:r>
    </w:p>
    <w:p w14:paraId="4D45F863" w14:textId="4608E490" w:rsidR="00AC48C6" w:rsidRPr="00401E57" w:rsidRDefault="00AC48C6" w:rsidP="00787670">
      <w:pPr>
        <w:widowControl/>
        <w:ind w:left="380" w:right="218"/>
        <w:jc w:val="both"/>
        <w:rPr>
          <w:sz w:val="24"/>
          <w:szCs w:val="24"/>
        </w:rPr>
      </w:pPr>
    </w:p>
    <w:p w14:paraId="57569300" w14:textId="77777777" w:rsidR="006E5651" w:rsidRPr="00401E57" w:rsidRDefault="006E5651" w:rsidP="00787670">
      <w:pPr>
        <w:widowControl/>
        <w:ind w:left="380"/>
        <w:jc w:val="both"/>
        <w:rPr>
          <w:sz w:val="24"/>
          <w:szCs w:val="24"/>
        </w:rPr>
      </w:pPr>
      <w:r w:rsidRPr="00401E57">
        <w:rPr>
          <w:b/>
          <w:sz w:val="24"/>
          <w:szCs w:val="24"/>
        </w:rPr>
        <w:t xml:space="preserve">Section 3: </w:t>
      </w:r>
      <w:r w:rsidRPr="00401E57">
        <w:rPr>
          <w:sz w:val="24"/>
          <w:szCs w:val="24"/>
        </w:rPr>
        <w:t>Formal Notice</w:t>
      </w:r>
    </w:p>
    <w:p w14:paraId="1056D871" w14:textId="77777777" w:rsidR="006E5651" w:rsidRPr="00401E57" w:rsidRDefault="006E5651" w:rsidP="00787670">
      <w:pPr>
        <w:widowControl/>
        <w:rPr>
          <w:sz w:val="24"/>
          <w:szCs w:val="24"/>
        </w:rPr>
      </w:pPr>
    </w:p>
    <w:p w14:paraId="3BDE87D9" w14:textId="77777777" w:rsidR="00AC48C6" w:rsidRPr="00401E57" w:rsidRDefault="006E5651" w:rsidP="00787670">
      <w:pPr>
        <w:widowControl/>
        <w:ind w:left="380" w:right="219"/>
        <w:jc w:val="both"/>
        <w:rPr>
          <w:sz w:val="24"/>
          <w:szCs w:val="24"/>
        </w:rPr>
      </w:pPr>
      <w:r w:rsidRPr="004F67D5">
        <w:rPr>
          <w:sz w:val="24"/>
          <w:szCs w:val="24"/>
        </w:rPr>
        <w:t>Formal notice of changes to employees’ furniture, workspace, and/or office moves, including floor plans, will be provided to NTEU to the extent required by law and in accordance with Article 45 Mid-Term Negotiations.</w:t>
      </w:r>
    </w:p>
    <w:p w14:paraId="51CEF3BD" w14:textId="630E75E2" w:rsidR="00AC48C6" w:rsidRPr="00401E57" w:rsidRDefault="00AC48C6" w:rsidP="00787670">
      <w:pPr>
        <w:widowControl/>
        <w:ind w:left="380" w:right="219"/>
        <w:jc w:val="both"/>
        <w:rPr>
          <w:sz w:val="24"/>
          <w:szCs w:val="24"/>
        </w:rPr>
      </w:pPr>
    </w:p>
    <w:p w14:paraId="2F524A5B" w14:textId="6C861556" w:rsidR="006E5651" w:rsidRPr="00401E57" w:rsidRDefault="006E5651" w:rsidP="00787670">
      <w:pPr>
        <w:widowControl/>
        <w:ind w:left="380" w:right="219"/>
        <w:jc w:val="both"/>
        <w:rPr>
          <w:sz w:val="24"/>
          <w:szCs w:val="24"/>
        </w:rPr>
      </w:pPr>
      <w:r w:rsidRPr="00401E57">
        <w:rPr>
          <w:b/>
          <w:sz w:val="24"/>
          <w:szCs w:val="24"/>
        </w:rPr>
        <w:t>Section 4</w:t>
      </w:r>
      <w:r w:rsidRPr="00401E57">
        <w:rPr>
          <w:sz w:val="24"/>
          <w:szCs w:val="24"/>
        </w:rPr>
        <w:t>: Other Agreements/MOAs</w:t>
      </w:r>
    </w:p>
    <w:p w14:paraId="0B6985B6" w14:textId="77777777" w:rsidR="006E5651" w:rsidRPr="00401E57" w:rsidRDefault="006E5651" w:rsidP="00787670">
      <w:pPr>
        <w:widowControl/>
        <w:ind w:left="380" w:right="219"/>
        <w:jc w:val="both"/>
        <w:rPr>
          <w:sz w:val="24"/>
          <w:szCs w:val="24"/>
        </w:rPr>
      </w:pPr>
    </w:p>
    <w:p w14:paraId="6A3B47BE" w14:textId="665952B5" w:rsidR="006E5651" w:rsidRPr="00401E57" w:rsidRDefault="0D6BC440" w:rsidP="00787670">
      <w:pPr>
        <w:widowControl/>
        <w:ind w:left="380" w:right="219"/>
        <w:jc w:val="both"/>
        <w:rPr>
          <w:sz w:val="24"/>
          <w:szCs w:val="24"/>
        </w:rPr>
      </w:pPr>
      <w:r w:rsidRPr="588DEE3A">
        <w:rPr>
          <w:sz w:val="24"/>
          <w:szCs w:val="24"/>
        </w:rPr>
        <w:t xml:space="preserve">This article incorporates by reference the Memoranda of Agreement (MOA) reached between NTEU and FEC Management. </w:t>
      </w:r>
      <w:r w:rsidRPr="00E74DA8">
        <w:rPr>
          <w:sz w:val="24"/>
          <w:szCs w:val="24"/>
        </w:rPr>
        <w:t xml:space="preserve">See </w:t>
      </w:r>
      <w:r w:rsidRPr="588DEE3A">
        <w:rPr>
          <w:sz w:val="24"/>
          <w:szCs w:val="24"/>
        </w:rPr>
        <w:t xml:space="preserve">Appendix </w:t>
      </w:r>
      <w:r w:rsidR="3DC7D8CE" w:rsidRPr="588DEE3A">
        <w:rPr>
          <w:sz w:val="24"/>
          <w:szCs w:val="24"/>
        </w:rPr>
        <w:t>VII</w:t>
      </w:r>
      <w:r w:rsidRPr="588DEE3A">
        <w:rPr>
          <w:sz w:val="24"/>
          <w:szCs w:val="24"/>
        </w:rPr>
        <w:t xml:space="preserve">. MOA Regarding the Move to 1050 First Street, NE, Washington DC 20463, dated December 19, 2017; </w:t>
      </w:r>
      <w:r w:rsidR="00E74DA8">
        <w:rPr>
          <w:sz w:val="24"/>
          <w:szCs w:val="24"/>
        </w:rPr>
        <w:t xml:space="preserve">and </w:t>
      </w:r>
      <w:r w:rsidRPr="588DEE3A">
        <w:rPr>
          <w:sz w:val="24"/>
          <w:szCs w:val="24"/>
        </w:rPr>
        <w:t>MOA Regarding Procedures for assigning Offices and Workstations dated October 8, 2021.</w:t>
      </w:r>
      <w:r w:rsidR="4E4DD539" w:rsidRPr="588DEE3A">
        <w:rPr>
          <w:sz w:val="24"/>
          <w:szCs w:val="24"/>
        </w:rPr>
        <w:t xml:space="preserve"> </w:t>
      </w:r>
      <w:r w:rsidRPr="588DEE3A">
        <w:rPr>
          <w:sz w:val="24"/>
          <w:szCs w:val="24"/>
        </w:rPr>
        <w:t>Incorporation of the MOAs do not waive any rights under Section 3 regarding future changes.</w:t>
      </w:r>
    </w:p>
    <w:p w14:paraId="67998790" w14:textId="398577C7" w:rsidR="00993597" w:rsidRPr="00401E57" w:rsidRDefault="00993597" w:rsidP="00787670">
      <w:pPr>
        <w:pStyle w:val="BodyText"/>
        <w:widowControl/>
        <w:ind w:right="219"/>
        <w:sectPr w:rsidR="00993597" w:rsidRPr="00401E57" w:rsidSect="00316B18">
          <w:headerReference w:type="default" r:id="rId78"/>
          <w:pgSz w:w="12240" w:h="15840"/>
          <w:pgMar w:top="1440" w:right="1440" w:bottom="1440" w:left="1440" w:header="0" w:footer="984" w:gutter="0"/>
          <w:cols w:space="720"/>
        </w:sectPr>
      </w:pPr>
    </w:p>
    <w:p w14:paraId="10CCB2CC" w14:textId="57970896" w:rsidR="00CE2363" w:rsidRPr="00401E57" w:rsidRDefault="00CE2363" w:rsidP="00787670">
      <w:pPr>
        <w:pStyle w:val="Heading1"/>
        <w:widowControl/>
        <w:spacing w:before="0"/>
        <w:rPr>
          <w:sz w:val="24"/>
          <w:szCs w:val="24"/>
        </w:rPr>
      </w:pPr>
      <w:r w:rsidRPr="00401E57">
        <w:rPr>
          <w:sz w:val="24"/>
          <w:szCs w:val="24"/>
        </w:rPr>
        <w:lastRenderedPageBreak/>
        <w:t>TA 3/13/24</w:t>
      </w:r>
    </w:p>
    <w:p w14:paraId="7856A756" w14:textId="77777777" w:rsidR="00CE2363" w:rsidRPr="00401E57" w:rsidRDefault="00CE2363" w:rsidP="00787670">
      <w:pPr>
        <w:pStyle w:val="Heading1"/>
        <w:widowControl/>
        <w:spacing w:before="0"/>
        <w:rPr>
          <w:sz w:val="24"/>
          <w:szCs w:val="24"/>
        </w:rPr>
      </w:pPr>
    </w:p>
    <w:p w14:paraId="50C3DB30" w14:textId="75D5D08F" w:rsidR="00AC48C6" w:rsidRPr="00E74DA8" w:rsidRDefault="009105A3" w:rsidP="00787670">
      <w:pPr>
        <w:pStyle w:val="Heading1"/>
        <w:widowControl/>
        <w:pBdr>
          <w:bottom w:val="single" w:sz="12" w:space="1" w:color="auto"/>
        </w:pBdr>
        <w:spacing w:before="0"/>
        <w:rPr>
          <w:sz w:val="28"/>
          <w:szCs w:val="28"/>
        </w:rPr>
      </w:pPr>
      <w:r w:rsidRPr="00E74DA8">
        <w:rPr>
          <w:sz w:val="28"/>
          <w:szCs w:val="28"/>
        </w:rPr>
        <w:t xml:space="preserve">ARTICLE </w:t>
      </w:r>
      <w:r w:rsidR="6A65305B" w:rsidRPr="00E74DA8">
        <w:rPr>
          <w:sz w:val="28"/>
          <w:szCs w:val="28"/>
        </w:rPr>
        <w:t>5</w:t>
      </w:r>
      <w:r w:rsidR="3294D377" w:rsidRPr="00E74DA8">
        <w:rPr>
          <w:sz w:val="28"/>
          <w:szCs w:val="28"/>
        </w:rPr>
        <w:t>4</w:t>
      </w:r>
    </w:p>
    <w:p w14:paraId="1689F2BB" w14:textId="77777777" w:rsidR="00E74DA8" w:rsidRPr="00383286" w:rsidRDefault="00E74DA8" w:rsidP="00787670">
      <w:pPr>
        <w:pStyle w:val="Heading1"/>
        <w:widowControl/>
        <w:spacing w:before="0"/>
        <w:rPr>
          <w:b/>
          <w:bCs/>
          <w:sz w:val="24"/>
          <w:szCs w:val="24"/>
        </w:rPr>
      </w:pPr>
    </w:p>
    <w:p w14:paraId="7F9FB8CB" w14:textId="77777777" w:rsidR="00993597" w:rsidRPr="00401E57" w:rsidRDefault="009105A3" w:rsidP="00E74DA8">
      <w:pPr>
        <w:pStyle w:val="Heading2"/>
        <w:widowControl/>
        <w:spacing w:before="0"/>
        <w:rPr>
          <w:sz w:val="24"/>
          <w:szCs w:val="24"/>
        </w:rPr>
      </w:pPr>
      <w:r w:rsidRPr="00401E57">
        <w:rPr>
          <w:sz w:val="24"/>
          <w:szCs w:val="24"/>
        </w:rPr>
        <w:t>LABOR MANAGEMENT FORUMS</w:t>
      </w:r>
    </w:p>
    <w:p w14:paraId="04BCA482" w14:textId="77777777" w:rsidR="00993597" w:rsidRPr="00401E57" w:rsidRDefault="00993597" w:rsidP="00E74DA8">
      <w:pPr>
        <w:pStyle w:val="BodyText"/>
        <w:widowControl/>
        <w:jc w:val="both"/>
        <w:rPr>
          <w:b/>
        </w:rPr>
      </w:pPr>
    </w:p>
    <w:p w14:paraId="3F52B2FD" w14:textId="3517FAB9" w:rsidR="00AC48C6" w:rsidRPr="00401E57" w:rsidRDefault="009105A3" w:rsidP="00E74DA8">
      <w:pPr>
        <w:pStyle w:val="BodyText"/>
        <w:widowControl/>
        <w:ind w:left="379" w:right="216"/>
        <w:jc w:val="both"/>
      </w:pPr>
      <w:r w:rsidRPr="00401E57">
        <w:rPr>
          <w:b/>
        </w:rPr>
        <w:t xml:space="preserve">Section 1: </w:t>
      </w:r>
      <w:r w:rsidR="54B05F61" w:rsidRPr="00401E57">
        <w:t>T</w:t>
      </w:r>
      <w:r w:rsidRPr="00401E57">
        <w:t xml:space="preserve">he parties </w:t>
      </w:r>
      <w:r w:rsidR="008265F2" w:rsidRPr="00401E57">
        <w:t>may</w:t>
      </w:r>
      <w:r w:rsidR="003517C7" w:rsidRPr="00401E57">
        <w:t>, upon either party’s request,</w:t>
      </w:r>
      <w:r w:rsidR="008265F2" w:rsidRPr="00401E57">
        <w:t xml:space="preserve"> </w:t>
      </w:r>
      <w:r w:rsidRPr="00401E57">
        <w:t xml:space="preserve">establish a cooperative and productive, non-adversarial forum by which managers, employees and union representatives can discuss Agency operations. The forum will consider workplace challenges and discuss possible solutions jointly rather than advising </w:t>
      </w:r>
      <w:r w:rsidR="009277A1">
        <w:t>the Union</w:t>
      </w:r>
      <w:r w:rsidRPr="00401E57">
        <w:t xml:space="preserve"> on pre-determined solutions to problems.</w:t>
      </w:r>
    </w:p>
    <w:p w14:paraId="7736AAA4" w14:textId="77777777" w:rsidR="00AC48C6" w:rsidRPr="00401E57" w:rsidRDefault="00AC48C6" w:rsidP="00E74DA8">
      <w:pPr>
        <w:pStyle w:val="BodyText"/>
        <w:widowControl/>
        <w:ind w:left="379" w:right="216"/>
        <w:jc w:val="both"/>
      </w:pPr>
    </w:p>
    <w:p w14:paraId="2D81418E" w14:textId="769134A3" w:rsidR="00AC48C6" w:rsidRPr="00401E57" w:rsidRDefault="790F96E0" w:rsidP="00E74DA8">
      <w:pPr>
        <w:pStyle w:val="BodyText"/>
        <w:widowControl/>
        <w:ind w:left="379" w:right="216"/>
        <w:jc w:val="both"/>
      </w:pPr>
      <w:r w:rsidRPr="588DEE3A">
        <w:rPr>
          <w:b/>
          <w:bCs/>
        </w:rPr>
        <w:t xml:space="preserve">Section 2: </w:t>
      </w:r>
      <w:r>
        <w:t>The forum will provide pre-decisional recommendations to the Staff Director or</w:t>
      </w:r>
      <w:r w:rsidR="77ED03FC">
        <w:t xml:space="preserve"> their </w:t>
      </w:r>
      <w:r>
        <w:t>design</w:t>
      </w:r>
      <w:r w:rsidR="7620B0B8">
        <w:t>at</w:t>
      </w:r>
      <w:r>
        <w:t xml:space="preserve">ed management official regarding issues within its purview. Forum meetings are not collective bargaining sessions as defined by 5 </w:t>
      </w:r>
      <w:r w:rsidR="67135927">
        <w:t>U.S.C.</w:t>
      </w:r>
      <w:r w:rsidR="1EB97738">
        <w:t xml:space="preserve"> </w:t>
      </w:r>
      <w:r w:rsidR="6F619237">
        <w:t>§</w:t>
      </w:r>
      <w:r w:rsidR="6D898A2A">
        <w:t xml:space="preserve"> </w:t>
      </w:r>
      <w:r>
        <w:t xml:space="preserve">7103(a)(12), and therefore, any final decision made by the Staff Director regarding an issue discussed at a forum may still be subject to notification to and bargaining with the Union in accordance with 5 </w:t>
      </w:r>
      <w:r w:rsidR="67135927">
        <w:t xml:space="preserve">U.S.C. </w:t>
      </w:r>
      <w:r w:rsidR="6F619237">
        <w:t>§</w:t>
      </w:r>
      <w:r w:rsidR="542E118C">
        <w:t xml:space="preserve"> </w:t>
      </w:r>
      <w:r>
        <w:t>7114.</w:t>
      </w:r>
    </w:p>
    <w:p w14:paraId="1E7B83CC" w14:textId="77777777" w:rsidR="00AC48C6" w:rsidRPr="00401E57" w:rsidRDefault="00AC48C6" w:rsidP="00E74DA8">
      <w:pPr>
        <w:pStyle w:val="BodyText"/>
        <w:widowControl/>
        <w:ind w:left="379" w:right="216"/>
        <w:jc w:val="both"/>
      </w:pPr>
    </w:p>
    <w:p w14:paraId="52BCAE17" w14:textId="77777777" w:rsidR="00AC48C6" w:rsidRPr="00401E57" w:rsidRDefault="009105A3" w:rsidP="00E74DA8">
      <w:pPr>
        <w:pStyle w:val="BodyText"/>
        <w:widowControl/>
        <w:ind w:left="379" w:right="218"/>
        <w:jc w:val="both"/>
      </w:pPr>
      <w:r w:rsidRPr="00401E57">
        <w:rPr>
          <w:b/>
        </w:rPr>
        <w:t xml:space="preserve">Section 3: </w:t>
      </w:r>
      <w:r w:rsidRPr="00401E57">
        <w:t>Forum meetings will be held during duty-time and generally within the first (1st) month of each quarter of the Fiscal Year, to the extent permitted by both parties’ schedules, for a total of no less than four (4) meetings per Fiscal Year.</w:t>
      </w:r>
    </w:p>
    <w:p w14:paraId="448DE5EE" w14:textId="037BF52A" w:rsidR="00AC48C6" w:rsidRPr="00401E57" w:rsidRDefault="00AC48C6" w:rsidP="00E74DA8">
      <w:pPr>
        <w:pStyle w:val="BodyText"/>
        <w:widowControl/>
        <w:ind w:left="379" w:right="218"/>
        <w:jc w:val="both"/>
      </w:pPr>
    </w:p>
    <w:p w14:paraId="2B6F8977" w14:textId="77777777" w:rsidR="00993597" w:rsidRPr="00401E57" w:rsidRDefault="009105A3" w:rsidP="00E74DA8">
      <w:pPr>
        <w:pStyle w:val="BodyText"/>
        <w:widowControl/>
        <w:ind w:left="379" w:right="219"/>
        <w:jc w:val="both"/>
      </w:pPr>
      <w:r w:rsidRPr="00401E57">
        <w:rPr>
          <w:b/>
        </w:rPr>
        <w:t xml:space="preserve">Section 4: </w:t>
      </w:r>
      <w:r w:rsidRPr="00401E57">
        <w:t>In order to ensure a productive and useful meeting, prior to each meeting, both parties agree to:</w:t>
      </w:r>
    </w:p>
    <w:p w14:paraId="12BAADCF" w14:textId="77777777" w:rsidR="00993597" w:rsidRPr="00401E57" w:rsidRDefault="00993597" w:rsidP="00E74DA8">
      <w:pPr>
        <w:pStyle w:val="BodyText"/>
        <w:widowControl/>
        <w:jc w:val="both"/>
      </w:pPr>
    </w:p>
    <w:p w14:paraId="1EAAA994" w14:textId="77777777" w:rsidR="00993597" w:rsidRPr="00401E57" w:rsidRDefault="009105A3" w:rsidP="00E74DA8">
      <w:pPr>
        <w:pStyle w:val="ListParagraph"/>
        <w:widowControl/>
        <w:numPr>
          <w:ilvl w:val="0"/>
          <w:numId w:val="21"/>
        </w:numPr>
        <w:tabs>
          <w:tab w:val="left" w:pos="1098"/>
        </w:tabs>
        <w:ind w:left="1098" w:hanging="359"/>
        <w:jc w:val="both"/>
        <w:rPr>
          <w:sz w:val="24"/>
          <w:szCs w:val="24"/>
        </w:rPr>
      </w:pPr>
      <w:r w:rsidRPr="00401E57">
        <w:rPr>
          <w:sz w:val="24"/>
          <w:szCs w:val="24"/>
        </w:rPr>
        <w:t xml:space="preserve">identify a specific date, time, and place for the </w:t>
      </w:r>
      <w:proofErr w:type="gramStart"/>
      <w:r w:rsidRPr="00401E57">
        <w:rPr>
          <w:sz w:val="24"/>
          <w:szCs w:val="24"/>
        </w:rPr>
        <w:t>meeting;</w:t>
      </w:r>
      <w:proofErr w:type="gramEnd"/>
    </w:p>
    <w:p w14:paraId="14386244" w14:textId="77777777" w:rsidR="00993597" w:rsidRPr="00401E57" w:rsidRDefault="00993597" w:rsidP="00E74DA8">
      <w:pPr>
        <w:pStyle w:val="BodyText"/>
        <w:widowControl/>
        <w:jc w:val="both"/>
      </w:pPr>
    </w:p>
    <w:p w14:paraId="521E99D4" w14:textId="77777777" w:rsidR="00993597" w:rsidRPr="00401E57" w:rsidRDefault="009105A3" w:rsidP="00E74DA8">
      <w:pPr>
        <w:pStyle w:val="ListParagraph"/>
        <w:widowControl/>
        <w:numPr>
          <w:ilvl w:val="0"/>
          <w:numId w:val="21"/>
        </w:numPr>
        <w:tabs>
          <w:tab w:val="left" w:pos="1097"/>
        </w:tabs>
        <w:ind w:left="1097" w:hanging="358"/>
        <w:jc w:val="both"/>
        <w:rPr>
          <w:sz w:val="24"/>
          <w:szCs w:val="24"/>
        </w:rPr>
      </w:pPr>
      <w:r w:rsidRPr="00401E57">
        <w:rPr>
          <w:sz w:val="24"/>
          <w:szCs w:val="24"/>
        </w:rPr>
        <w:t>develop a written agenda, if any; and</w:t>
      </w:r>
    </w:p>
    <w:p w14:paraId="7B002CA9" w14:textId="77777777" w:rsidR="00993597" w:rsidRPr="00401E57" w:rsidRDefault="00993597" w:rsidP="00E74DA8">
      <w:pPr>
        <w:pStyle w:val="BodyText"/>
        <w:widowControl/>
        <w:jc w:val="both"/>
      </w:pPr>
    </w:p>
    <w:p w14:paraId="501128C9" w14:textId="2C859078" w:rsidR="00AC48C6" w:rsidRPr="00401E57" w:rsidRDefault="790F96E0" w:rsidP="00E74DA8">
      <w:pPr>
        <w:pStyle w:val="ListParagraph"/>
        <w:widowControl/>
        <w:numPr>
          <w:ilvl w:val="0"/>
          <w:numId w:val="21"/>
        </w:numPr>
        <w:tabs>
          <w:tab w:val="left" w:pos="1097"/>
          <w:tab w:val="left" w:pos="1099"/>
        </w:tabs>
        <w:ind w:left="1099" w:right="217" w:hanging="360"/>
        <w:jc w:val="both"/>
        <w:rPr>
          <w:sz w:val="24"/>
          <w:szCs w:val="24"/>
        </w:rPr>
      </w:pPr>
      <w:r w:rsidRPr="588DEE3A">
        <w:rPr>
          <w:sz w:val="24"/>
          <w:szCs w:val="24"/>
        </w:rPr>
        <w:t xml:space="preserve">the Employer will respond to any Union request for data pertinent to the scheduled quarterly meeting in accordance with 5 </w:t>
      </w:r>
      <w:r w:rsidR="67135927" w:rsidRPr="588DEE3A">
        <w:rPr>
          <w:sz w:val="24"/>
          <w:szCs w:val="24"/>
        </w:rPr>
        <w:t>U.S.C.</w:t>
      </w:r>
      <w:r w:rsidR="1EB97738" w:rsidRPr="588DEE3A">
        <w:rPr>
          <w:sz w:val="24"/>
          <w:szCs w:val="24"/>
        </w:rPr>
        <w:t xml:space="preserve"> </w:t>
      </w:r>
      <w:r w:rsidR="6F619237" w:rsidRPr="588DEE3A">
        <w:rPr>
          <w:sz w:val="24"/>
          <w:szCs w:val="24"/>
        </w:rPr>
        <w:t>§</w:t>
      </w:r>
      <w:r w:rsidR="3EED3CA1" w:rsidRPr="588DEE3A">
        <w:rPr>
          <w:sz w:val="24"/>
          <w:szCs w:val="24"/>
        </w:rPr>
        <w:t xml:space="preserve"> </w:t>
      </w:r>
      <w:r w:rsidRPr="588DEE3A">
        <w:rPr>
          <w:sz w:val="24"/>
          <w:szCs w:val="24"/>
        </w:rPr>
        <w:t>7114(b)(4).</w:t>
      </w:r>
    </w:p>
    <w:p w14:paraId="1CBA5424" w14:textId="3D567D0A" w:rsidR="00AC48C6" w:rsidRPr="00401E57" w:rsidRDefault="00AC48C6" w:rsidP="00E74DA8">
      <w:pPr>
        <w:pStyle w:val="ListParagraph"/>
        <w:widowControl/>
        <w:tabs>
          <w:tab w:val="left" w:pos="1097"/>
          <w:tab w:val="left" w:pos="1099"/>
        </w:tabs>
        <w:ind w:left="1099" w:right="217" w:firstLine="0"/>
        <w:jc w:val="both"/>
        <w:rPr>
          <w:sz w:val="24"/>
          <w:szCs w:val="24"/>
        </w:rPr>
      </w:pPr>
    </w:p>
    <w:p w14:paraId="70F95D4A" w14:textId="77777777" w:rsidR="00CE2363" w:rsidRPr="00401E57" w:rsidRDefault="009105A3" w:rsidP="00E74DA8">
      <w:pPr>
        <w:pStyle w:val="BodyText"/>
        <w:widowControl/>
        <w:ind w:left="379" w:right="220"/>
        <w:jc w:val="both"/>
      </w:pPr>
      <w:r w:rsidRPr="00401E57">
        <w:rPr>
          <w:b/>
        </w:rPr>
        <w:t xml:space="preserve">Section 5: </w:t>
      </w:r>
      <w:r w:rsidRPr="00401E57">
        <w:t>The parties’ certified joint implementation plan and any charter created by the forum committee shall govern all other practices and procedures for the forum.</w:t>
      </w:r>
    </w:p>
    <w:p w14:paraId="7EA409F3" w14:textId="77777777" w:rsidR="00CE2363" w:rsidRPr="00401E57" w:rsidRDefault="00CE2363" w:rsidP="00787670">
      <w:pPr>
        <w:widowControl/>
        <w:rPr>
          <w:sz w:val="24"/>
          <w:szCs w:val="24"/>
        </w:rPr>
      </w:pPr>
      <w:r w:rsidRPr="00401E57">
        <w:rPr>
          <w:sz w:val="24"/>
          <w:szCs w:val="24"/>
        </w:rPr>
        <w:br w:type="page"/>
      </w:r>
    </w:p>
    <w:p w14:paraId="27D9EB1D" w14:textId="77777777" w:rsidR="00993597" w:rsidRPr="00401E57" w:rsidRDefault="00993597" w:rsidP="00787670">
      <w:pPr>
        <w:pStyle w:val="BodyText"/>
        <w:widowControl/>
        <w:ind w:left="379" w:right="220"/>
        <w:sectPr w:rsidR="00993597" w:rsidRPr="00401E57" w:rsidSect="00316B18">
          <w:headerReference w:type="default" r:id="rId79"/>
          <w:pgSz w:w="12240" w:h="15840"/>
          <w:pgMar w:top="1440" w:right="1440" w:bottom="1440" w:left="1440" w:header="0" w:footer="984" w:gutter="0"/>
          <w:cols w:space="720"/>
        </w:sectPr>
      </w:pPr>
    </w:p>
    <w:p w14:paraId="3922C357" w14:textId="77777777" w:rsidR="00171341" w:rsidRDefault="00171341" w:rsidP="00787670">
      <w:pPr>
        <w:widowControl/>
        <w:rPr>
          <w:sz w:val="24"/>
          <w:szCs w:val="24"/>
        </w:rPr>
      </w:pPr>
      <w:r w:rsidRPr="00401E57">
        <w:rPr>
          <w:sz w:val="24"/>
          <w:szCs w:val="24"/>
        </w:rPr>
        <w:lastRenderedPageBreak/>
        <w:t>TA 7/31/24</w:t>
      </w:r>
    </w:p>
    <w:p w14:paraId="23BA8016" w14:textId="77777777" w:rsidR="00383286" w:rsidRPr="00401E57" w:rsidRDefault="00383286" w:rsidP="00787670">
      <w:pPr>
        <w:widowControl/>
        <w:rPr>
          <w:sz w:val="24"/>
          <w:szCs w:val="24"/>
        </w:rPr>
      </w:pPr>
    </w:p>
    <w:p w14:paraId="77CCA969" w14:textId="4A61485B" w:rsidR="00E74DA8" w:rsidRPr="00E74DA8" w:rsidRDefault="00E74DA8" w:rsidP="00E74DA8">
      <w:pPr>
        <w:pStyle w:val="Heading1"/>
        <w:widowControl/>
        <w:pBdr>
          <w:bottom w:val="single" w:sz="12" w:space="1" w:color="auto"/>
        </w:pBdr>
        <w:spacing w:before="0"/>
        <w:rPr>
          <w:sz w:val="28"/>
          <w:szCs w:val="28"/>
        </w:rPr>
      </w:pPr>
      <w:r w:rsidRPr="00E74DA8">
        <w:rPr>
          <w:sz w:val="28"/>
          <w:szCs w:val="28"/>
        </w:rPr>
        <w:t>ARTICLE 5</w:t>
      </w:r>
      <w:r>
        <w:rPr>
          <w:sz w:val="28"/>
          <w:szCs w:val="28"/>
        </w:rPr>
        <w:t>5</w:t>
      </w:r>
    </w:p>
    <w:p w14:paraId="018C1FC7" w14:textId="77777777" w:rsidR="00E74DA8" w:rsidRPr="00383286" w:rsidRDefault="00E74DA8" w:rsidP="00E74DA8">
      <w:pPr>
        <w:pStyle w:val="Heading1"/>
        <w:widowControl/>
        <w:spacing w:before="0"/>
        <w:rPr>
          <w:b/>
          <w:bCs/>
          <w:sz w:val="24"/>
          <w:szCs w:val="24"/>
        </w:rPr>
      </w:pPr>
    </w:p>
    <w:p w14:paraId="77ABC7DE" w14:textId="1D1A19E4" w:rsidR="00E74DA8" w:rsidRPr="00401E57" w:rsidRDefault="00E74DA8" w:rsidP="00E74DA8">
      <w:pPr>
        <w:pStyle w:val="Heading2"/>
        <w:widowControl/>
        <w:spacing w:before="0"/>
        <w:rPr>
          <w:sz w:val="24"/>
          <w:szCs w:val="24"/>
        </w:rPr>
      </w:pPr>
      <w:r>
        <w:rPr>
          <w:sz w:val="24"/>
          <w:szCs w:val="24"/>
        </w:rPr>
        <w:t xml:space="preserve">FURLOUGHS </w:t>
      </w:r>
    </w:p>
    <w:p w14:paraId="2BE7B758" w14:textId="77777777" w:rsidR="00383286" w:rsidRDefault="00383286" w:rsidP="00787670">
      <w:pPr>
        <w:widowControl/>
        <w:tabs>
          <w:tab w:val="left" w:pos="8640"/>
        </w:tabs>
        <w:rPr>
          <w:rFonts w:eastAsia="Times New Roman"/>
          <w:b/>
          <w:bCs/>
          <w:sz w:val="24"/>
          <w:szCs w:val="24"/>
        </w:rPr>
      </w:pPr>
    </w:p>
    <w:p w14:paraId="2C78B4AF" w14:textId="53B39854" w:rsidR="00C42F9D" w:rsidRDefault="47F962AC" w:rsidP="00E055EB">
      <w:pPr>
        <w:widowControl/>
        <w:tabs>
          <w:tab w:val="left" w:pos="8640"/>
        </w:tabs>
        <w:ind w:left="380"/>
        <w:jc w:val="both"/>
        <w:rPr>
          <w:rFonts w:eastAsia="Times New Roman"/>
          <w:sz w:val="24"/>
          <w:szCs w:val="24"/>
        </w:rPr>
      </w:pPr>
      <w:r w:rsidRPr="588DEE3A">
        <w:rPr>
          <w:rFonts w:eastAsia="Times New Roman"/>
          <w:b/>
          <w:bCs/>
          <w:sz w:val="24"/>
          <w:szCs w:val="24"/>
        </w:rPr>
        <w:t xml:space="preserve">Section 1: </w:t>
      </w:r>
      <w:r w:rsidRPr="588DEE3A">
        <w:rPr>
          <w:rFonts w:eastAsia="Times New Roman"/>
          <w:sz w:val="24"/>
          <w:szCs w:val="24"/>
        </w:rPr>
        <w:t>Shutdown Furloughs Due to Lapse in Appropriations/Debt Ceiling Limitations</w:t>
      </w:r>
    </w:p>
    <w:p w14:paraId="68BC7D00" w14:textId="77777777" w:rsidR="00AB252E" w:rsidRPr="00401E57" w:rsidRDefault="00AB252E" w:rsidP="00E055EB">
      <w:pPr>
        <w:widowControl/>
        <w:tabs>
          <w:tab w:val="left" w:pos="8640"/>
        </w:tabs>
        <w:ind w:left="497"/>
        <w:jc w:val="both"/>
        <w:rPr>
          <w:rFonts w:eastAsia="Times New Roman"/>
          <w:sz w:val="24"/>
          <w:szCs w:val="24"/>
        </w:rPr>
      </w:pPr>
    </w:p>
    <w:p w14:paraId="5CDA1169" w14:textId="0D9173F8" w:rsidR="004F67D5" w:rsidRDefault="47F962AC" w:rsidP="00E055EB">
      <w:pPr>
        <w:widowControl/>
        <w:tabs>
          <w:tab w:val="left" w:pos="8640"/>
        </w:tabs>
        <w:ind w:left="380"/>
        <w:jc w:val="both"/>
        <w:rPr>
          <w:rFonts w:eastAsia="Times New Roman"/>
          <w:sz w:val="24"/>
          <w:szCs w:val="24"/>
        </w:rPr>
      </w:pPr>
      <w:r w:rsidRPr="588DEE3A">
        <w:rPr>
          <w:rFonts w:eastAsia="Times New Roman"/>
          <w:sz w:val="24"/>
          <w:szCs w:val="24"/>
        </w:rPr>
        <w:t xml:space="preserve">In the event that funds are not available through an appropriations law or continuing resolution, a shutdown furlough occurs. Such a furlough may be necessary when an agency no longer has the funds to operate and must shut down those activities which are not excepted pursuant to the Anti-deficiency Act, 31 </w:t>
      </w:r>
      <w:r w:rsidR="67135927" w:rsidRPr="588DEE3A">
        <w:rPr>
          <w:rFonts w:eastAsia="Times New Roman"/>
          <w:sz w:val="24"/>
          <w:szCs w:val="24"/>
        </w:rPr>
        <w:t>U.S.C.</w:t>
      </w:r>
      <w:r w:rsidR="1EB97738" w:rsidRPr="588DEE3A">
        <w:rPr>
          <w:rFonts w:eastAsia="Times New Roman"/>
          <w:sz w:val="24"/>
          <w:szCs w:val="24"/>
        </w:rPr>
        <w:t xml:space="preserve"> </w:t>
      </w:r>
      <w:r w:rsidR="6F619237" w:rsidRPr="588DEE3A">
        <w:rPr>
          <w:rFonts w:eastAsia="Times New Roman"/>
          <w:sz w:val="24"/>
          <w:szCs w:val="24"/>
        </w:rPr>
        <w:t>§</w:t>
      </w:r>
      <w:r w:rsidR="5225152C" w:rsidRPr="588DEE3A">
        <w:rPr>
          <w:rFonts w:eastAsia="Times New Roman"/>
          <w:sz w:val="24"/>
          <w:szCs w:val="24"/>
        </w:rPr>
        <w:t xml:space="preserve"> </w:t>
      </w:r>
      <w:r w:rsidRPr="588DEE3A">
        <w:rPr>
          <w:rFonts w:eastAsia="Times New Roman"/>
          <w:sz w:val="24"/>
          <w:szCs w:val="24"/>
        </w:rPr>
        <w:t>1341 and 1342.</w:t>
      </w:r>
    </w:p>
    <w:p w14:paraId="492EDB6E" w14:textId="77777777" w:rsidR="004F67D5" w:rsidRDefault="004F67D5" w:rsidP="00E055EB">
      <w:pPr>
        <w:widowControl/>
        <w:tabs>
          <w:tab w:val="left" w:pos="8640"/>
        </w:tabs>
        <w:ind w:left="494"/>
        <w:jc w:val="both"/>
        <w:rPr>
          <w:rFonts w:eastAsia="Times New Roman"/>
          <w:sz w:val="24"/>
          <w:szCs w:val="24"/>
        </w:rPr>
      </w:pPr>
    </w:p>
    <w:p w14:paraId="2DB870E5" w14:textId="34DACE73" w:rsidR="00C42F9D" w:rsidRDefault="47F962AC" w:rsidP="00E055EB">
      <w:pPr>
        <w:widowControl/>
        <w:tabs>
          <w:tab w:val="left" w:pos="8640"/>
        </w:tabs>
        <w:ind w:left="380"/>
        <w:jc w:val="both"/>
        <w:rPr>
          <w:rFonts w:eastAsia="Times New Roman"/>
          <w:sz w:val="24"/>
          <w:szCs w:val="24"/>
        </w:rPr>
      </w:pPr>
      <w:r w:rsidRPr="588DEE3A">
        <w:rPr>
          <w:rFonts w:eastAsia="Times New Roman"/>
          <w:sz w:val="24"/>
          <w:szCs w:val="24"/>
        </w:rPr>
        <w:t>The following procedures shall apply when a furlough may be necessary due to lapse in appropriations/debt ceiling limitation, failure to extend the debt ceiling, or lack of continuing resolution.</w:t>
      </w:r>
    </w:p>
    <w:p w14:paraId="00156F9B" w14:textId="77777777" w:rsidR="00AB252E" w:rsidRPr="00401E57" w:rsidRDefault="00AB252E" w:rsidP="00E055EB">
      <w:pPr>
        <w:widowControl/>
        <w:tabs>
          <w:tab w:val="left" w:pos="8640"/>
        </w:tabs>
        <w:ind w:left="114"/>
        <w:jc w:val="both"/>
        <w:rPr>
          <w:rFonts w:eastAsia="Times New Roman"/>
          <w:sz w:val="24"/>
          <w:szCs w:val="24"/>
        </w:rPr>
      </w:pPr>
    </w:p>
    <w:p w14:paraId="79AB0B65" w14:textId="77777777" w:rsidR="00E74DA8" w:rsidRDefault="47F962AC" w:rsidP="00E055EB">
      <w:pPr>
        <w:pStyle w:val="ListParagraph"/>
        <w:widowControl/>
        <w:numPr>
          <w:ilvl w:val="0"/>
          <w:numId w:val="138"/>
        </w:numPr>
        <w:tabs>
          <w:tab w:val="left" w:pos="834"/>
          <w:tab w:val="left" w:pos="1260"/>
        </w:tabs>
        <w:ind w:hanging="24"/>
        <w:jc w:val="both"/>
        <w:rPr>
          <w:rFonts w:eastAsia="Times New Roman"/>
          <w:sz w:val="24"/>
          <w:szCs w:val="24"/>
        </w:rPr>
      </w:pPr>
      <w:r w:rsidRPr="588DEE3A">
        <w:rPr>
          <w:rFonts w:eastAsia="Times New Roman"/>
          <w:sz w:val="24"/>
          <w:szCs w:val="24"/>
        </w:rPr>
        <w:t xml:space="preserve">The Employer retains the right to determine which duties and </w:t>
      </w:r>
    </w:p>
    <w:p w14:paraId="17CFDA6F" w14:textId="24EF5F2A" w:rsidR="00C42F9D" w:rsidRDefault="47F962AC" w:rsidP="00E055EB">
      <w:pPr>
        <w:pStyle w:val="ListParagraph"/>
        <w:widowControl/>
        <w:tabs>
          <w:tab w:val="left" w:pos="834"/>
          <w:tab w:val="left" w:pos="1260"/>
        </w:tabs>
        <w:ind w:left="1260" w:firstLine="0"/>
        <w:jc w:val="both"/>
        <w:rPr>
          <w:rFonts w:eastAsia="Times New Roman"/>
          <w:sz w:val="24"/>
          <w:szCs w:val="24"/>
        </w:rPr>
      </w:pPr>
      <w:r w:rsidRPr="588DEE3A">
        <w:rPr>
          <w:rFonts w:eastAsia="Times New Roman"/>
          <w:sz w:val="24"/>
          <w:szCs w:val="24"/>
        </w:rPr>
        <w:t>responsibilities must be performed during a furlough and which employees are qualified to perform such duties and responsibilities.</w:t>
      </w:r>
    </w:p>
    <w:p w14:paraId="02806170" w14:textId="77777777" w:rsidR="00AB252E" w:rsidRPr="00401E57" w:rsidRDefault="00AB252E" w:rsidP="00E055EB">
      <w:pPr>
        <w:widowControl/>
        <w:tabs>
          <w:tab w:val="left" w:pos="834"/>
          <w:tab w:val="left" w:pos="8640"/>
        </w:tabs>
        <w:ind w:left="834"/>
        <w:jc w:val="both"/>
        <w:rPr>
          <w:rFonts w:eastAsia="Times New Roman"/>
          <w:sz w:val="24"/>
          <w:szCs w:val="24"/>
        </w:rPr>
      </w:pPr>
    </w:p>
    <w:p w14:paraId="7FF79151" w14:textId="77777777" w:rsidR="00E74DA8" w:rsidRDefault="00C42F9D" w:rsidP="00E055EB">
      <w:pPr>
        <w:widowControl/>
        <w:numPr>
          <w:ilvl w:val="0"/>
          <w:numId w:val="138"/>
        </w:numPr>
        <w:tabs>
          <w:tab w:val="left" w:pos="834"/>
          <w:tab w:val="left" w:pos="1260"/>
        </w:tabs>
        <w:ind w:hanging="24"/>
        <w:jc w:val="both"/>
        <w:rPr>
          <w:rFonts w:eastAsia="Times New Roman"/>
          <w:sz w:val="24"/>
          <w:szCs w:val="24"/>
        </w:rPr>
      </w:pPr>
      <w:r w:rsidRPr="00401E57">
        <w:rPr>
          <w:rFonts w:eastAsia="Times New Roman"/>
          <w:sz w:val="24"/>
          <w:szCs w:val="24"/>
        </w:rPr>
        <w:t>All bargaining unit employees will be furloughed except for those performing</w:t>
      </w:r>
    </w:p>
    <w:p w14:paraId="1BFB949D" w14:textId="38AAD4AF" w:rsidR="00C42F9D" w:rsidRDefault="00C42F9D" w:rsidP="00E055EB">
      <w:pPr>
        <w:widowControl/>
        <w:tabs>
          <w:tab w:val="left" w:pos="834"/>
          <w:tab w:val="left" w:pos="1260"/>
        </w:tabs>
        <w:ind w:left="1260"/>
        <w:jc w:val="both"/>
        <w:rPr>
          <w:rFonts w:eastAsia="Times New Roman"/>
          <w:sz w:val="24"/>
          <w:szCs w:val="24"/>
        </w:rPr>
      </w:pPr>
      <w:r w:rsidRPr="00401E57">
        <w:rPr>
          <w:rFonts w:eastAsia="Times New Roman"/>
          <w:sz w:val="24"/>
          <w:szCs w:val="24"/>
        </w:rPr>
        <w:t>excepted functions. Employees will be given written documentation notifying them if they are selected as an “excepted” employee and required to work.</w:t>
      </w:r>
    </w:p>
    <w:p w14:paraId="265FFC57" w14:textId="77777777" w:rsidR="00E74DA8" w:rsidRDefault="00E74DA8" w:rsidP="00E055EB">
      <w:pPr>
        <w:widowControl/>
        <w:tabs>
          <w:tab w:val="left" w:pos="834"/>
        </w:tabs>
        <w:jc w:val="both"/>
        <w:rPr>
          <w:rFonts w:eastAsia="Times New Roman"/>
          <w:sz w:val="24"/>
          <w:szCs w:val="24"/>
        </w:rPr>
      </w:pPr>
    </w:p>
    <w:p w14:paraId="21272C6A" w14:textId="77777777" w:rsidR="00E74DA8" w:rsidRDefault="47F962AC" w:rsidP="00E055EB">
      <w:pPr>
        <w:pStyle w:val="ListParagraph"/>
        <w:widowControl/>
        <w:numPr>
          <w:ilvl w:val="0"/>
          <w:numId w:val="138"/>
        </w:numPr>
        <w:tabs>
          <w:tab w:val="left" w:pos="834"/>
          <w:tab w:val="left" w:pos="1260"/>
        </w:tabs>
        <w:ind w:hanging="24"/>
        <w:jc w:val="both"/>
        <w:rPr>
          <w:rFonts w:eastAsia="Times New Roman"/>
          <w:sz w:val="24"/>
          <w:szCs w:val="24"/>
        </w:rPr>
      </w:pPr>
      <w:r w:rsidRPr="00E74DA8">
        <w:rPr>
          <w:rFonts w:eastAsia="Times New Roman"/>
          <w:sz w:val="24"/>
          <w:szCs w:val="24"/>
        </w:rPr>
        <w:t xml:space="preserve">The Employer will provide written notice to National NTEU as soon as </w:t>
      </w:r>
    </w:p>
    <w:p w14:paraId="1D811F08" w14:textId="7CEFBFAF" w:rsidR="00C42F9D" w:rsidRPr="00E74DA8" w:rsidRDefault="47F962AC" w:rsidP="00E055EB">
      <w:pPr>
        <w:pStyle w:val="ListParagraph"/>
        <w:widowControl/>
        <w:tabs>
          <w:tab w:val="left" w:pos="834"/>
          <w:tab w:val="left" w:pos="1260"/>
        </w:tabs>
        <w:ind w:left="1260" w:firstLine="0"/>
        <w:jc w:val="both"/>
        <w:rPr>
          <w:rFonts w:eastAsia="Times New Roman"/>
          <w:sz w:val="24"/>
          <w:szCs w:val="24"/>
        </w:rPr>
      </w:pPr>
      <w:r w:rsidRPr="00E74DA8">
        <w:rPr>
          <w:rFonts w:eastAsia="Times New Roman"/>
          <w:sz w:val="24"/>
          <w:szCs w:val="24"/>
        </w:rPr>
        <w:t>practicable when a shutdown furlough will occur. The notice to National NTEU will include a list of bargaining unit employees (name, grade, series, division) who are excepted</w:t>
      </w:r>
      <w:r w:rsidR="00C42F9D" w:rsidRPr="00401E57">
        <w:rPr>
          <w:vertAlign w:val="superscript"/>
        </w:rPr>
        <w:footnoteReference w:id="11"/>
      </w:r>
      <w:r w:rsidRPr="00E74DA8">
        <w:rPr>
          <w:rFonts w:eastAsia="Times New Roman"/>
          <w:sz w:val="24"/>
          <w:szCs w:val="24"/>
        </w:rPr>
        <w:t xml:space="preserve"> for this furlough. Upon request by the Union, the Employer will enter into negotiations regarding impact and implementation of a shutdown furlough. Bargaining will occur to the extent possible before furlough actions are necessary. If agreement is not reached prior to necessary furlough action, the Employer will inform the Union what actions it will take and offer to continue bargaining on a post-implementation basis.  </w:t>
      </w:r>
    </w:p>
    <w:p w14:paraId="543C1A84" w14:textId="77777777" w:rsidR="00AB252E" w:rsidRPr="00401E57" w:rsidRDefault="00AB252E" w:rsidP="00E055EB">
      <w:pPr>
        <w:widowControl/>
        <w:tabs>
          <w:tab w:val="left" w:pos="834"/>
          <w:tab w:val="left" w:pos="8640"/>
        </w:tabs>
        <w:jc w:val="both"/>
        <w:rPr>
          <w:rFonts w:eastAsia="Times New Roman"/>
          <w:sz w:val="24"/>
          <w:szCs w:val="24"/>
        </w:rPr>
      </w:pPr>
    </w:p>
    <w:p w14:paraId="584333BB" w14:textId="77777777" w:rsidR="00E74DA8" w:rsidRDefault="47F962AC" w:rsidP="00E055EB">
      <w:pPr>
        <w:widowControl/>
        <w:numPr>
          <w:ilvl w:val="0"/>
          <w:numId w:val="138"/>
        </w:numPr>
        <w:tabs>
          <w:tab w:val="left" w:pos="834"/>
          <w:tab w:val="left" w:pos="1260"/>
        </w:tabs>
        <w:ind w:hanging="24"/>
        <w:jc w:val="both"/>
        <w:rPr>
          <w:rFonts w:eastAsia="Times New Roman"/>
          <w:sz w:val="24"/>
          <w:szCs w:val="24"/>
        </w:rPr>
      </w:pPr>
      <w:commentRangeStart w:id="17"/>
      <w:r w:rsidRPr="588DEE3A">
        <w:rPr>
          <w:rFonts w:eastAsia="Times New Roman"/>
          <w:sz w:val="24"/>
          <w:szCs w:val="24"/>
        </w:rPr>
        <w:t xml:space="preserve">NTEU will be promptly provided with a list of the employees selected to </w:t>
      </w:r>
    </w:p>
    <w:p w14:paraId="2E0C7E79" w14:textId="25246C9E" w:rsidR="00AB252E" w:rsidRDefault="00E74DA8" w:rsidP="00E055EB">
      <w:pPr>
        <w:widowControl/>
        <w:tabs>
          <w:tab w:val="left" w:pos="834"/>
          <w:tab w:val="left" w:pos="1260"/>
        </w:tabs>
        <w:ind w:left="834"/>
        <w:jc w:val="both"/>
        <w:rPr>
          <w:rFonts w:eastAsia="Times New Roman"/>
          <w:sz w:val="24"/>
          <w:szCs w:val="24"/>
        </w:rPr>
      </w:pPr>
      <w:r>
        <w:rPr>
          <w:rFonts w:eastAsia="Times New Roman"/>
          <w:sz w:val="24"/>
          <w:szCs w:val="24"/>
        </w:rPr>
        <w:tab/>
      </w:r>
      <w:r w:rsidR="47F962AC" w:rsidRPr="588DEE3A">
        <w:rPr>
          <w:rFonts w:eastAsia="Times New Roman"/>
          <w:sz w:val="24"/>
          <w:szCs w:val="24"/>
        </w:rPr>
        <w:t>serve during the furlough.</w:t>
      </w:r>
      <w:commentRangeEnd w:id="17"/>
      <w:r w:rsidR="00C42F9D">
        <w:rPr>
          <w:rStyle w:val="CommentReference"/>
        </w:rPr>
        <w:commentReference w:id="17"/>
      </w:r>
      <w:r w:rsidR="47F962AC" w:rsidRPr="588DEE3A">
        <w:rPr>
          <w:rFonts w:eastAsia="Times New Roman"/>
          <w:sz w:val="24"/>
          <w:szCs w:val="24"/>
        </w:rPr>
        <w:t xml:space="preserve"> </w:t>
      </w:r>
    </w:p>
    <w:p w14:paraId="305CB3C9" w14:textId="77777777" w:rsidR="00AB252E" w:rsidRDefault="00AB252E" w:rsidP="00E055EB">
      <w:pPr>
        <w:pStyle w:val="ListParagraph"/>
        <w:widowControl/>
        <w:jc w:val="both"/>
        <w:rPr>
          <w:rFonts w:eastAsia="Times New Roman"/>
          <w:sz w:val="24"/>
          <w:szCs w:val="24"/>
        </w:rPr>
      </w:pPr>
    </w:p>
    <w:p w14:paraId="1391A49E" w14:textId="77777777" w:rsidR="00E74DA8" w:rsidRPr="00E74DA8" w:rsidRDefault="47F962AC" w:rsidP="00E055EB">
      <w:pPr>
        <w:widowControl/>
        <w:numPr>
          <w:ilvl w:val="0"/>
          <w:numId w:val="138"/>
        </w:numPr>
        <w:tabs>
          <w:tab w:val="left" w:pos="834"/>
          <w:tab w:val="left" w:pos="1260"/>
        </w:tabs>
        <w:ind w:hanging="24"/>
        <w:jc w:val="both"/>
        <w:rPr>
          <w:rFonts w:eastAsia="Times New Roman"/>
          <w:sz w:val="24"/>
          <w:szCs w:val="24"/>
        </w:rPr>
      </w:pPr>
      <w:r w:rsidRPr="00E74DA8">
        <w:rPr>
          <w:rFonts w:eastAsiaTheme="minorEastAsia"/>
          <w:sz w:val="24"/>
          <w:szCs w:val="24"/>
        </w:rPr>
        <w:t xml:space="preserve">Upon request by the Union, appropriate information regarding the furlough </w:t>
      </w:r>
    </w:p>
    <w:p w14:paraId="53FF0D2F" w14:textId="20156464" w:rsidR="00AC48C6" w:rsidRPr="00401E57" w:rsidRDefault="47F962AC" w:rsidP="00E055EB">
      <w:pPr>
        <w:widowControl/>
        <w:tabs>
          <w:tab w:val="left" w:pos="834"/>
          <w:tab w:val="left" w:pos="1260"/>
        </w:tabs>
        <w:ind w:left="1260"/>
        <w:jc w:val="both"/>
        <w:rPr>
          <w:rFonts w:eastAsia="Times New Roman"/>
          <w:sz w:val="24"/>
          <w:szCs w:val="24"/>
        </w:rPr>
      </w:pPr>
      <w:r w:rsidRPr="00E74DA8">
        <w:rPr>
          <w:rFonts w:eastAsiaTheme="minorEastAsia"/>
          <w:sz w:val="24"/>
          <w:szCs w:val="24"/>
        </w:rPr>
        <w:t>will be provided to the Union in accordance with Section 7114 of the Federal Service Labor-Management Relations Statute</w:t>
      </w:r>
      <w:r w:rsidR="4DC1DCB5" w:rsidRPr="00401E57">
        <w:rPr>
          <w:rFonts w:eastAsia="Times New Roman"/>
          <w:sz w:val="24"/>
          <w:szCs w:val="24"/>
        </w:rPr>
        <w:t>.</w:t>
      </w:r>
      <w:r w:rsidR="00C42F9D" w:rsidRPr="00401E57">
        <w:rPr>
          <w:rFonts w:eastAsia="Times New Roman"/>
          <w:sz w:val="24"/>
          <w:szCs w:val="24"/>
          <w:vertAlign w:val="superscript"/>
        </w:rPr>
        <w:footnoteReference w:id="12"/>
      </w:r>
      <w:r w:rsidRPr="00401E57">
        <w:rPr>
          <w:rFonts w:eastAsia="Times New Roman"/>
          <w:sz w:val="24"/>
          <w:szCs w:val="24"/>
        </w:rPr>
        <w:t xml:space="preserve">  </w:t>
      </w:r>
    </w:p>
    <w:p w14:paraId="339ACAAA" w14:textId="7AA9A58D" w:rsidR="00AC48C6" w:rsidRPr="00401E57" w:rsidRDefault="00AC48C6" w:rsidP="00E055EB">
      <w:pPr>
        <w:widowControl/>
        <w:tabs>
          <w:tab w:val="left" w:pos="834"/>
          <w:tab w:val="left" w:pos="8640"/>
        </w:tabs>
        <w:ind w:left="834"/>
        <w:jc w:val="both"/>
        <w:rPr>
          <w:rFonts w:eastAsia="Times New Roman"/>
          <w:sz w:val="24"/>
          <w:szCs w:val="24"/>
        </w:rPr>
      </w:pPr>
    </w:p>
    <w:p w14:paraId="1D574BE8" w14:textId="77777777" w:rsidR="00E74DA8" w:rsidRDefault="00C42F9D" w:rsidP="00E055EB">
      <w:pPr>
        <w:widowControl/>
        <w:numPr>
          <w:ilvl w:val="0"/>
          <w:numId w:val="138"/>
        </w:numPr>
        <w:tabs>
          <w:tab w:val="left" w:pos="1260"/>
        </w:tabs>
        <w:ind w:hanging="24"/>
        <w:jc w:val="both"/>
        <w:rPr>
          <w:rFonts w:eastAsia="Times New Roman"/>
          <w:sz w:val="24"/>
          <w:szCs w:val="24"/>
        </w:rPr>
      </w:pPr>
      <w:r w:rsidRPr="00401E57">
        <w:rPr>
          <w:rFonts w:eastAsia="Times New Roman"/>
          <w:sz w:val="24"/>
          <w:szCs w:val="24"/>
        </w:rPr>
        <w:t xml:space="preserve">To the extent the FEC is directed by OMB or OPM not to release guidance </w:t>
      </w:r>
    </w:p>
    <w:p w14:paraId="296CD002" w14:textId="77777777" w:rsidR="00E74DA8" w:rsidRDefault="00E74DA8" w:rsidP="00E055EB">
      <w:pPr>
        <w:widowControl/>
        <w:tabs>
          <w:tab w:val="left" w:pos="1260"/>
        </w:tabs>
        <w:ind w:left="834"/>
        <w:jc w:val="both"/>
        <w:rPr>
          <w:rFonts w:eastAsia="Times New Roman"/>
          <w:sz w:val="24"/>
          <w:szCs w:val="24"/>
        </w:rPr>
      </w:pPr>
      <w:r>
        <w:rPr>
          <w:rFonts w:eastAsia="Times New Roman"/>
          <w:sz w:val="24"/>
          <w:szCs w:val="24"/>
        </w:rPr>
        <w:tab/>
      </w:r>
      <w:r w:rsidR="00C42F9D" w:rsidRPr="00401E57">
        <w:rPr>
          <w:rFonts w:eastAsia="Times New Roman"/>
          <w:sz w:val="24"/>
          <w:szCs w:val="24"/>
        </w:rPr>
        <w:t xml:space="preserve">regarding implementing a potential shutdown, it will promptly provide that </w:t>
      </w:r>
    </w:p>
    <w:p w14:paraId="727C62FF" w14:textId="4E74AE2C" w:rsidR="00C42F9D" w:rsidRDefault="00E74DA8" w:rsidP="00E055EB">
      <w:pPr>
        <w:widowControl/>
        <w:tabs>
          <w:tab w:val="left" w:pos="1260"/>
        </w:tabs>
        <w:ind w:left="834"/>
        <w:jc w:val="both"/>
        <w:rPr>
          <w:rFonts w:eastAsia="Times New Roman"/>
          <w:sz w:val="24"/>
          <w:szCs w:val="24"/>
        </w:rPr>
      </w:pPr>
      <w:r>
        <w:rPr>
          <w:rFonts w:eastAsia="Times New Roman"/>
          <w:sz w:val="24"/>
          <w:szCs w:val="24"/>
        </w:rPr>
        <w:tab/>
      </w:r>
      <w:r w:rsidR="00C42F9D" w:rsidRPr="00401E57">
        <w:rPr>
          <w:rFonts w:eastAsia="Times New Roman"/>
          <w:sz w:val="24"/>
          <w:szCs w:val="24"/>
        </w:rPr>
        <w:t>information to NTEU once any such restriction is lifted.</w:t>
      </w:r>
    </w:p>
    <w:p w14:paraId="014C7A75" w14:textId="77777777" w:rsidR="00AB252E" w:rsidRPr="00401E57" w:rsidRDefault="00AB252E" w:rsidP="00E055EB">
      <w:pPr>
        <w:widowControl/>
        <w:tabs>
          <w:tab w:val="left" w:pos="8640"/>
        </w:tabs>
        <w:jc w:val="both"/>
        <w:rPr>
          <w:rFonts w:eastAsia="Times New Roman"/>
          <w:sz w:val="24"/>
          <w:szCs w:val="24"/>
        </w:rPr>
      </w:pPr>
    </w:p>
    <w:p w14:paraId="0AFCE8E1" w14:textId="77777777" w:rsidR="00E74DA8" w:rsidRDefault="00C42F9D" w:rsidP="00E055EB">
      <w:pPr>
        <w:widowControl/>
        <w:numPr>
          <w:ilvl w:val="0"/>
          <w:numId w:val="138"/>
        </w:numPr>
        <w:tabs>
          <w:tab w:val="left" w:pos="1260"/>
        </w:tabs>
        <w:ind w:hanging="24"/>
        <w:jc w:val="both"/>
        <w:rPr>
          <w:rFonts w:eastAsia="Times New Roman"/>
          <w:sz w:val="24"/>
          <w:szCs w:val="24"/>
        </w:rPr>
      </w:pPr>
      <w:r w:rsidRPr="00401E57">
        <w:rPr>
          <w:rFonts w:eastAsia="Times New Roman"/>
          <w:sz w:val="24"/>
          <w:szCs w:val="24"/>
        </w:rPr>
        <w:t xml:space="preserve">The Employer will consider an employee’s request not to work due to </w:t>
      </w:r>
    </w:p>
    <w:p w14:paraId="545D9F91" w14:textId="50D5FDD2" w:rsidR="00C42F9D" w:rsidRDefault="00C42F9D" w:rsidP="00E055EB">
      <w:pPr>
        <w:widowControl/>
        <w:tabs>
          <w:tab w:val="left" w:pos="1260"/>
        </w:tabs>
        <w:ind w:left="1260"/>
        <w:jc w:val="both"/>
        <w:rPr>
          <w:rFonts w:eastAsia="Times New Roman"/>
          <w:sz w:val="24"/>
          <w:szCs w:val="24"/>
        </w:rPr>
      </w:pPr>
      <w:r w:rsidRPr="00401E57">
        <w:rPr>
          <w:rFonts w:eastAsia="Times New Roman"/>
          <w:sz w:val="24"/>
          <w:szCs w:val="24"/>
        </w:rPr>
        <w:t xml:space="preserve">hardship. If the Employer is unable to grant the request, the Employer will provide the employee a written explanation. </w:t>
      </w:r>
    </w:p>
    <w:p w14:paraId="34F2D71B" w14:textId="77777777" w:rsidR="00AB252E" w:rsidRPr="00401E57" w:rsidRDefault="00AB252E" w:rsidP="00E055EB">
      <w:pPr>
        <w:widowControl/>
        <w:tabs>
          <w:tab w:val="left" w:pos="8640"/>
        </w:tabs>
        <w:jc w:val="both"/>
        <w:rPr>
          <w:rFonts w:eastAsia="Times New Roman"/>
          <w:sz w:val="24"/>
          <w:szCs w:val="24"/>
        </w:rPr>
      </w:pPr>
    </w:p>
    <w:p w14:paraId="6A6DA490" w14:textId="77777777" w:rsidR="0067252D" w:rsidRDefault="00C42F9D" w:rsidP="00E055EB">
      <w:pPr>
        <w:widowControl/>
        <w:numPr>
          <w:ilvl w:val="0"/>
          <w:numId w:val="138"/>
        </w:numPr>
        <w:tabs>
          <w:tab w:val="left" w:pos="1260"/>
        </w:tabs>
        <w:ind w:hanging="24"/>
        <w:jc w:val="both"/>
        <w:rPr>
          <w:rFonts w:eastAsia="Times New Roman"/>
          <w:sz w:val="24"/>
          <w:szCs w:val="24"/>
        </w:rPr>
      </w:pPr>
      <w:r w:rsidRPr="00401E57">
        <w:rPr>
          <w:rFonts w:eastAsia="Times New Roman"/>
          <w:sz w:val="24"/>
          <w:szCs w:val="24"/>
        </w:rPr>
        <w:t xml:space="preserve">The Employer will notify all impacted employees of the conclusion of the </w:t>
      </w:r>
    </w:p>
    <w:p w14:paraId="26BF6647" w14:textId="7376A84A" w:rsidR="00C42F9D" w:rsidRDefault="00C42F9D" w:rsidP="00E055EB">
      <w:pPr>
        <w:widowControl/>
        <w:tabs>
          <w:tab w:val="left" w:pos="1260"/>
        </w:tabs>
        <w:ind w:left="1260"/>
        <w:jc w:val="both"/>
        <w:rPr>
          <w:rFonts w:eastAsia="Times New Roman"/>
          <w:sz w:val="24"/>
          <w:szCs w:val="24"/>
        </w:rPr>
      </w:pPr>
      <w:r w:rsidRPr="00401E57">
        <w:rPr>
          <w:rFonts w:eastAsia="Times New Roman"/>
          <w:sz w:val="24"/>
          <w:szCs w:val="24"/>
        </w:rPr>
        <w:t>furlough. The notification will include instructions on reporting to work. However, unscheduled leave or episodic telework may be requested on the day employees are to return to work.</w:t>
      </w:r>
    </w:p>
    <w:p w14:paraId="69F5C512" w14:textId="77777777" w:rsidR="00AB252E" w:rsidRPr="00401E57" w:rsidRDefault="00AB252E" w:rsidP="00E055EB">
      <w:pPr>
        <w:widowControl/>
        <w:tabs>
          <w:tab w:val="left" w:pos="8640"/>
        </w:tabs>
        <w:jc w:val="both"/>
        <w:rPr>
          <w:rFonts w:eastAsia="Times New Roman"/>
          <w:sz w:val="24"/>
          <w:szCs w:val="24"/>
        </w:rPr>
      </w:pPr>
    </w:p>
    <w:p w14:paraId="1E8DC864" w14:textId="77777777" w:rsidR="0067252D" w:rsidRDefault="47F962AC" w:rsidP="00E055EB">
      <w:pPr>
        <w:widowControl/>
        <w:numPr>
          <w:ilvl w:val="0"/>
          <w:numId w:val="138"/>
        </w:numPr>
        <w:tabs>
          <w:tab w:val="left" w:pos="1260"/>
        </w:tabs>
        <w:ind w:hanging="24"/>
        <w:jc w:val="both"/>
        <w:rPr>
          <w:rFonts w:eastAsia="Times New Roman"/>
          <w:sz w:val="24"/>
          <w:szCs w:val="24"/>
        </w:rPr>
      </w:pPr>
      <w:r w:rsidRPr="588DEE3A">
        <w:rPr>
          <w:rFonts w:eastAsia="Times New Roman"/>
          <w:sz w:val="24"/>
          <w:szCs w:val="24"/>
        </w:rPr>
        <w:t xml:space="preserve">If an employee is unable to use their officially scheduled “use or lose” </w:t>
      </w:r>
    </w:p>
    <w:p w14:paraId="17C37B27" w14:textId="728A475E" w:rsidR="00C42F9D" w:rsidRPr="005C658B" w:rsidRDefault="47F962AC" w:rsidP="00E055EB">
      <w:pPr>
        <w:widowControl/>
        <w:tabs>
          <w:tab w:val="left" w:pos="1260"/>
        </w:tabs>
        <w:ind w:left="1260"/>
        <w:jc w:val="both"/>
        <w:rPr>
          <w:rFonts w:eastAsia="Times New Roman"/>
          <w:sz w:val="24"/>
          <w:szCs w:val="24"/>
        </w:rPr>
      </w:pPr>
      <w:r w:rsidRPr="588DEE3A">
        <w:rPr>
          <w:rFonts w:eastAsia="Times New Roman"/>
          <w:sz w:val="24"/>
          <w:szCs w:val="24"/>
        </w:rPr>
        <w:t xml:space="preserve">annual leave due to the furlough, and if they are unable to reschedule it, employees may request the annual leave be restored, pursuant to 5 </w:t>
      </w:r>
      <w:r w:rsidR="67135927" w:rsidRPr="588DEE3A">
        <w:rPr>
          <w:rFonts w:eastAsia="Times New Roman"/>
          <w:sz w:val="24"/>
          <w:szCs w:val="24"/>
        </w:rPr>
        <w:t xml:space="preserve">C.F.R. </w:t>
      </w:r>
      <w:r w:rsidR="6F619237" w:rsidRPr="588DEE3A">
        <w:rPr>
          <w:rFonts w:eastAsia="Times New Roman"/>
          <w:sz w:val="24"/>
          <w:szCs w:val="24"/>
        </w:rPr>
        <w:t>§</w:t>
      </w:r>
      <w:r w:rsidR="77E92293" w:rsidRPr="588DEE3A">
        <w:rPr>
          <w:rFonts w:eastAsia="Times New Roman"/>
          <w:sz w:val="24"/>
          <w:szCs w:val="24"/>
        </w:rPr>
        <w:t xml:space="preserve"> </w:t>
      </w:r>
      <w:r w:rsidRPr="588DEE3A">
        <w:rPr>
          <w:rFonts w:eastAsia="Times New Roman"/>
          <w:sz w:val="24"/>
          <w:szCs w:val="24"/>
        </w:rPr>
        <w:t>630.308, and such leave may be restored</w:t>
      </w:r>
      <w:r w:rsidRPr="588DEE3A">
        <w:rPr>
          <w:rFonts w:eastAsia="Times New Roman"/>
          <w:b/>
          <w:bCs/>
          <w:sz w:val="24"/>
          <w:szCs w:val="24"/>
        </w:rPr>
        <w:t xml:space="preserve"> </w:t>
      </w:r>
      <w:r w:rsidRPr="588DEE3A">
        <w:rPr>
          <w:rFonts w:eastAsia="Times New Roman"/>
          <w:sz w:val="24"/>
          <w:szCs w:val="24"/>
        </w:rPr>
        <w:t>provided doing so is allowable under law. If the request is not approved, the employee may elect to file a complaint as outlined in the LMA’s Article 47 Grievance Procedure.</w:t>
      </w:r>
    </w:p>
    <w:p w14:paraId="072EF06F" w14:textId="77777777" w:rsidR="00AB252E" w:rsidRPr="00401E57" w:rsidRDefault="00AB252E" w:rsidP="00E055EB">
      <w:pPr>
        <w:widowControl/>
        <w:tabs>
          <w:tab w:val="left" w:pos="8640"/>
        </w:tabs>
        <w:jc w:val="both"/>
        <w:rPr>
          <w:rFonts w:eastAsia="Times New Roman"/>
          <w:sz w:val="24"/>
          <w:szCs w:val="24"/>
        </w:rPr>
      </w:pPr>
    </w:p>
    <w:p w14:paraId="6D65C97D" w14:textId="77777777" w:rsidR="0067252D" w:rsidRDefault="00C42F9D" w:rsidP="00E055EB">
      <w:pPr>
        <w:widowControl/>
        <w:numPr>
          <w:ilvl w:val="0"/>
          <w:numId w:val="138"/>
        </w:numPr>
        <w:tabs>
          <w:tab w:val="left" w:pos="1260"/>
        </w:tabs>
        <w:ind w:hanging="24"/>
        <w:jc w:val="both"/>
        <w:rPr>
          <w:rFonts w:eastAsia="Times New Roman"/>
          <w:sz w:val="24"/>
          <w:szCs w:val="24"/>
        </w:rPr>
      </w:pPr>
      <w:r w:rsidRPr="00401E57">
        <w:rPr>
          <w:rFonts w:eastAsia="Times New Roman"/>
          <w:sz w:val="24"/>
          <w:szCs w:val="24"/>
        </w:rPr>
        <w:t xml:space="preserve">During any fiscal year in which a furlough occurs, once notice has been </w:t>
      </w:r>
    </w:p>
    <w:p w14:paraId="415833FA" w14:textId="2AC60F57" w:rsidR="00C42F9D" w:rsidRDefault="00C42F9D" w:rsidP="00E055EB">
      <w:pPr>
        <w:widowControl/>
        <w:tabs>
          <w:tab w:val="left" w:pos="1260"/>
        </w:tabs>
        <w:ind w:left="1260"/>
        <w:jc w:val="both"/>
        <w:rPr>
          <w:rFonts w:eastAsia="Times New Roman"/>
          <w:sz w:val="24"/>
          <w:szCs w:val="24"/>
        </w:rPr>
      </w:pPr>
      <w:r w:rsidRPr="00401E57">
        <w:rPr>
          <w:rFonts w:eastAsia="Times New Roman"/>
          <w:sz w:val="24"/>
          <w:szCs w:val="24"/>
        </w:rPr>
        <w:t>given of a furlough, the Employer will provide information advising employees of the impact of non-pay status on civil service benefits and programs, and which addresses common financial concerns employees may have when faced with a pay reduction, including unemployment information. The Employer will distribute this notice to all employees.</w:t>
      </w:r>
    </w:p>
    <w:p w14:paraId="58F279A8" w14:textId="77777777" w:rsidR="00AB252E" w:rsidRPr="00401E57" w:rsidRDefault="00AB252E" w:rsidP="00E055EB">
      <w:pPr>
        <w:widowControl/>
        <w:tabs>
          <w:tab w:val="left" w:pos="8640"/>
        </w:tabs>
        <w:jc w:val="both"/>
        <w:rPr>
          <w:rFonts w:eastAsia="Times New Roman"/>
          <w:sz w:val="24"/>
          <w:szCs w:val="24"/>
        </w:rPr>
      </w:pPr>
    </w:p>
    <w:p w14:paraId="4995B30E" w14:textId="77777777" w:rsidR="0067252D" w:rsidRDefault="78396EFF" w:rsidP="00E055EB">
      <w:pPr>
        <w:widowControl/>
        <w:numPr>
          <w:ilvl w:val="0"/>
          <w:numId w:val="138"/>
        </w:numPr>
        <w:tabs>
          <w:tab w:val="left" w:pos="1260"/>
        </w:tabs>
        <w:ind w:hanging="24"/>
        <w:jc w:val="both"/>
        <w:rPr>
          <w:rFonts w:eastAsia="Times New Roman"/>
          <w:sz w:val="24"/>
          <w:szCs w:val="24"/>
        </w:rPr>
      </w:pPr>
      <w:r w:rsidRPr="00D97E02">
        <w:rPr>
          <w:rFonts w:eastAsia="Times New Roman"/>
          <w:sz w:val="24"/>
          <w:szCs w:val="24"/>
        </w:rPr>
        <w:t>E</w:t>
      </w:r>
      <w:r w:rsidR="47F962AC" w:rsidRPr="00401E57">
        <w:rPr>
          <w:rFonts w:eastAsia="Times New Roman"/>
          <w:sz w:val="24"/>
          <w:szCs w:val="24"/>
        </w:rPr>
        <w:t xml:space="preserve">mployees may engage in outside employment consistent with law, rules, </w:t>
      </w:r>
    </w:p>
    <w:p w14:paraId="4B018335" w14:textId="77777777" w:rsidR="0067252D" w:rsidRDefault="0067252D" w:rsidP="00E055EB">
      <w:pPr>
        <w:widowControl/>
        <w:tabs>
          <w:tab w:val="left" w:pos="1260"/>
        </w:tabs>
        <w:ind w:left="834"/>
        <w:jc w:val="both"/>
        <w:rPr>
          <w:rFonts w:eastAsia="Times New Roman"/>
          <w:sz w:val="24"/>
          <w:szCs w:val="24"/>
        </w:rPr>
      </w:pPr>
      <w:r>
        <w:rPr>
          <w:rFonts w:eastAsia="Times New Roman"/>
          <w:sz w:val="24"/>
          <w:szCs w:val="24"/>
        </w:rPr>
        <w:tab/>
        <w:t>r</w:t>
      </w:r>
      <w:r w:rsidR="47F962AC" w:rsidRPr="00401E57">
        <w:rPr>
          <w:rFonts w:eastAsia="Times New Roman"/>
          <w:sz w:val="24"/>
          <w:szCs w:val="24"/>
        </w:rPr>
        <w:t xml:space="preserve">egulation and established FEC ethics guidelines. The Employer’s Ethics </w:t>
      </w:r>
    </w:p>
    <w:p w14:paraId="6FCEC91F" w14:textId="45D52DD5" w:rsidR="00C42F9D" w:rsidRDefault="47F962AC" w:rsidP="00E055EB">
      <w:pPr>
        <w:widowControl/>
        <w:tabs>
          <w:tab w:val="left" w:pos="1260"/>
        </w:tabs>
        <w:ind w:left="1260"/>
        <w:jc w:val="both"/>
        <w:rPr>
          <w:rFonts w:eastAsia="Times New Roman"/>
          <w:sz w:val="24"/>
          <w:szCs w:val="24"/>
        </w:rPr>
      </w:pPr>
      <w:r w:rsidRPr="00401E57">
        <w:rPr>
          <w:rFonts w:eastAsia="Times New Roman"/>
          <w:sz w:val="24"/>
          <w:szCs w:val="24"/>
        </w:rPr>
        <w:t>Office is excepted and available for questions during a furlough. With regard to any employment not explicitly addressed in guidelines issued by the Employer, employees should submit requests for approval regarding outside employment. The Ethics Office will promptly respond to any such requests</w:t>
      </w:r>
      <w:r w:rsidR="2C4F114D">
        <w:rPr>
          <w:rFonts w:eastAsia="Times New Roman"/>
          <w:sz w:val="24"/>
          <w:szCs w:val="24"/>
        </w:rPr>
        <w:t>.</w:t>
      </w:r>
      <w:r w:rsidR="00C42F9D" w:rsidRPr="00401E57">
        <w:rPr>
          <w:rFonts w:eastAsia="Times New Roman"/>
          <w:sz w:val="24"/>
          <w:szCs w:val="24"/>
          <w:vertAlign w:val="superscript"/>
        </w:rPr>
        <w:footnoteReference w:id="13"/>
      </w:r>
      <w:r w:rsidRPr="00401E57">
        <w:rPr>
          <w:rFonts w:eastAsia="Times New Roman"/>
          <w:sz w:val="24"/>
          <w:szCs w:val="24"/>
        </w:rPr>
        <w:t xml:space="preserve">    </w:t>
      </w:r>
    </w:p>
    <w:p w14:paraId="76325E76" w14:textId="77777777" w:rsidR="00244383" w:rsidRPr="00401E57" w:rsidRDefault="00244383" w:rsidP="00E055EB">
      <w:pPr>
        <w:widowControl/>
        <w:tabs>
          <w:tab w:val="left" w:pos="8640"/>
        </w:tabs>
        <w:jc w:val="both"/>
        <w:rPr>
          <w:rFonts w:eastAsia="Times New Roman"/>
          <w:sz w:val="24"/>
          <w:szCs w:val="24"/>
        </w:rPr>
      </w:pPr>
    </w:p>
    <w:p w14:paraId="68360744" w14:textId="77777777" w:rsidR="0067252D" w:rsidRDefault="00C42F9D" w:rsidP="00E055EB">
      <w:pPr>
        <w:widowControl/>
        <w:numPr>
          <w:ilvl w:val="0"/>
          <w:numId w:val="138"/>
        </w:numPr>
        <w:tabs>
          <w:tab w:val="left" w:pos="1260"/>
        </w:tabs>
        <w:ind w:hanging="24"/>
        <w:jc w:val="both"/>
        <w:rPr>
          <w:rFonts w:eastAsia="Times New Roman"/>
          <w:sz w:val="24"/>
          <w:szCs w:val="24"/>
        </w:rPr>
      </w:pPr>
      <w:r w:rsidRPr="00401E57">
        <w:rPr>
          <w:rFonts w:eastAsia="Times New Roman"/>
          <w:sz w:val="24"/>
          <w:szCs w:val="24"/>
        </w:rPr>
        <w:t>When a shutdown furlough impacts the contractual deadlines of this</w:t>
      </w:r>
    </w:p>
    <w:p w14:paraId="5E62D5EF" w14:textId="10B622E5" w:rsidR="0067252D" w:rsidRDefault="00C42F9D" w:rsidP="00E055EB">
      <w:pPr>
        <w:widowControl/>
        <w:tabs>
          <w:tab w:val="left" w:pos="1260"/>
        </w:tabs>
        <w:ind w:left="1260"/>
        <w:jc w:val="both"/>
        <w:rPr>
          <w:rFonts w:eastAsia="Times New Roman"/>
          <w:sz w:val="24"/>
          <w:szCs w:val="24"/>
        </w:rPr>
      </w:pPr>
      <w:r w:rsidRPr="00401E57">
        <w:rPr>
          <w:rFonts w:eastAsia="Times New Roman"/>
          <w:sz w:val="24"/>
          <w:szCs w:val="24"/>
        </w:rPr>
        <w:t xml:space="preserve">Agreement, all parties will be provided one (1) additional workday in which </w:t>
      </w:r>
    </w:p>
    <w:p w14:paraId="6B069927" w14:textId="12A8521D" w:rsidR="00C42F9D" w:rsidRDefault="00C42F9D" w:rsidP="00E055EB">
      <w:pPr>
        <w:widowControl/>
        <w:tabs>
          <w:tab w:val="left" w:pos="1260"/>
        </w:tabs>
        <w:ind w:left="1260"/>
        <w:jc w:val="both"/>
        <w:rPr>
          <w:rFonts w:eastAsia="Times New Roman"/>
          <w:sz w:val="24"/>
          <w:szCs w:val="24"/>
        </w:rPr>
      </w:pPr>
      <w:r w:rsidRPr="00401E57">
        <w:rPr>
          <w:rFonts w:eastAsia="Times New Roman"/>
          <w:sz w:val="24"/>
          <w:szCs w:val="24"/>
        </w:rPr>
        <w:t>to meet those contractual deadlines for each day of the furlough.</w:t>
      </w:r>
    </w:p>
    <w:p w14:paraId="2B0AB932" w14:textId="77777777" w:rsidR="00244383" w:rsidRPr="00401E57" w:rsidRDefault="00244383" w:rsidP="00E055EB">
      <w:pPr>
        <w:widowControl/>
        <w:tabs>
          <w:tab w:val="left" w:pos="8640"/>
        </w:tabs>
        <w:ind w:left="834"/>
        <w:jc w:val="both"/>
        <w:rPr>
          <w:rFonts w:eastAsia="Times New Roman"/>
          <w:sz w:val="24"/>
          <w:szCs w:val="24"/>
        </w:rPr>
      </w:pPr>
    </w:p>
    <w:p w14:paraId="772E66C6" w14:textId="77777777" w:rsidR="00C42F9D" w:rsidRDefault="00C42F9D" w:rsidP="00E055EB">
      <w:pPr>
        <w:widowControl/>
        <w:tabs>
          <w:tab w:val="left" w:pos="8640"/>
        </w:tabs>
        <w:ind w:left="360"/>
        <w:jc w:val="both"/>
        <w:rPr>
          <w:rFonts w:eastAsia="Times New Roman"/>
          <w:sz w:val="24"/>
          <w:szCs w:val="24"/>
        </w:rPr>
      </w:pPr>
      <w:r w:rsidRPr="00401E57">
        <w:rPr>
          <w:rFonts w:eastAsia="Times New Roman"/>
          <w:b/>
          <w:bCs/>
          <w:sz w:val="24"/>
          <w:szCs w:val="24"/>
        </w:rPr>
        <w:t xml:space="preserve">Section 2: </w:t>
      </w:r>
      <w:r w:rsidRPr="00401E57">
        <w:rPr>
          <w:rFonts w:eastAsia="Times New Roman"/>
          <w:sz w:val="24"/>
          <w:szCs w:val="24"/>
        </w:rPr>
        <w:t>Administrative Furlough</w:t>
      </w:r>
    </w:p>
    <w:p w14:paraId="2F9E9DC8" w14:textId="77777777" w:rsidR="00244383" w:rsidRPr="00401E57" w:rsidRDefault="00244383" w:rsidP="00E055EB">
      <w:pPr>
        <w:widowControl/>
        <w:tabs>
          <w:tab w:val="left" w:pos="8640"/>
        </w:tabs>
        <w:ind w:left="360"/>
        <w:jc w:val="both"/>
        <w:rPr>
          <w:rFonts w:eastAsia="Times New Roman"/>
          <w:b/>
          <w:bCs/>
          <w:sz w:val="24"/>
          <w:szCs w:val="24"/>
        </w:rPr>
      </w:pPr>
    </w:p>
    <w:p w14:paraId="4A29B2A4" w14:textId="45B9CFF3" w:rsidR="00C42F9D" w:rsidRDefault="47F962AC" w:rsidP="00E055EB">
      <w:pPr>
        <w:widowControl/>
        <w:tabs>
          <w:tab w:val="left" w:pos="8640"/>
        </w:tabs>
        <w:ind w:left="360"/>
        <w:jc w:val="both"/>
        <w:rPr>
          <w:rFonts w:eastAsia="Times New Roman"/>
          <w:sz w:val="24"/>
          <w:szCs w:val="24"/>
        </w:rPr>
      </w:pPr>
      <w:r w:rsidRPr="588DEE3A">
        <w:rPr>
          <w:rFonts w:eastAsia="Times New Roman"/>
          <w:sz w:val="24"/>
          <w:szCs w:val="24"/>
        </w:rPr>
        <w:lastRenderedPageBreak/>
        <w:t xml:space="preserve">Consistent with 5 </w:t>
      </w:r>
      <w:r w:rsidR="67135927" w:rsidRPr="588DEE3A">
        <w:rPr>
          <w:rFonts w:eastAsia="Times New Roman"/>
          <w:sz w:val="24"/>
          <w:szCs w:val="24"/>
        </w:rPr>
        <w:t>U.S.C.</w:t>
      </w:r>
      <w:r w:rsidR="1EB97738" w:rsidRPr="588DEE3A">
        <w:rPr>
          <w:rFonts w:eastAsia="Times New Roman"/>
          <w:sz w:val="24"/>
          <w:szCs w:val="24"/>
        </w:rPr>
        <w:t xml:space="preserve"> </w:t>
      </w:r>
      <w:r w:rsidR="6F619237" w:rsidRPr="588DEE3A">
        <w:rPr>
          <w:rFonts w:eastAsia="Times New Roman"/>
          <w:sz w:val="24"/>
          <w:szCs w:val="24"/>
        </w:rPr>
        <w:t>§</w:t>
      </w:r>
      <w:r w:rsidR="51C74C66" w:rsidRPr="588DEE3A">
        <w:rPr>
          <w:rFonts w:eastAsia="Times New Roman"/>
          <w:sz w:val="24"/>
          <w:szCs w:val="24"/>
        </w:rPr>
        <w:t xml:space="preserve"> </w:t>
      </w:r>
      <w:r w:rsidRPr="588DEE3A">
        <w:rPr>
          <w:rFonts w:eastAsia="Times New Roman"/>
          <w:sz w:val="24"/>
          <w:szCs w:val="24"/>
        </w:rPr>
        <w:t>7511(a)(5), a furlough means the placing of an employee in a temporary status without duties and pay because of lack of work or funds or other non-disciplinary reasons. Such furloughs will be imposed only for such cause as will promote the efficiency of the service. The following procedures will apply when an administrative furlough is expected to last thirty (30) days (i.e. twenty-two (22) workdays) or less:</w:t>
      </w:r>
    </w:p>
    <w:p w14:paraId="36519B8E" w14:textId="77777777" w:rsidR="00244383" w:rsidRPr="00401E57" w:rsidRDefault="00244383" w:rsidP="00E055EB">
      <w:pPr>
        <w:widowControl/>
        <w:tabs>
          <w:tab w:val="left" w:pos="8640"/>
        </w:tabs>
        <w:jc w:val="both"/>
        <w:rPr>
          <w:rFonts w:eastAsia="Times New Roman"/>
          <w:sz w:val="24"/>
          <w:szCs w:val="24"/>
        </w:rPr>
      </w:pPr>
    </w:p>
    <w:p w14:paraId="3CB70908" w14:textId="77777777" w:rsidR="00C42F9D" w:rsidRDefault="00C42F9D" w:rsidP="00E055EB">
      <w:pPr>
        <w:widowControl/>
        <w:numPr>
          <w:ilvl w:val="0"/>
          <w:numId w:val="139"/>
        </w:numPr>
        <w:tabs>
          <w:tab w:val="left" w:pos="1080"/>
          <w:tab w:val="left" w:pos="1260"/>
        </w:tabs>
        <w:ind w:left="1080"/>
        <w:jc w:val="both"/>
        <w:rPr>
          <w:rFonts w:eastAsia="Times New Roman"/>
          <w:sz w:val="24"/>
          <w:szCs w:val="24"/>
        </w:rPr>
      </w:pPr>
      <w:r w:rsidRPr="00401E57">
        <w:rPr>
          <w:rFonts w:eastAsia="Times New Roman"/>
          <w:sz w:val="24"/>
          <w:szCs w:val="24"/>
        </w:rPr>
        <w:t>Formal Notice and Expedited Bargaining</w:t>
      </w:r>
    </w:p>
    <w:p w14:paraId="0F83B2F3" w14:textId="77777777" w:rsidR="00244383" w:rsidRPr="00401E57" w:rsidRDefault="00244383" w:rsidP="00E055EB">
      <w:pPr>
        <w:widowControl/>
        <w:tabs>
          <w:tab w:val="left" w:pos="8640"/>
        </w:tabs>
        <w:ind w:left="720"/>
        <w:jc w:val="both"/>
        <w:rPr>
          <w:rFonts w:eastAsia="Times New Roman"/>
          <w:sz w:val="24"/>
          <w:szCs w:val="24"/>
        </w:rPr>
      </w:pPr>
    </w:p>
    <w:p w14:paraId="49D69E75" w14:textId="77777777" w:rsidR="0067252D" w:rsidRDefault="00C42F9D" w:rsidP="00E055EB">
      <w:pPr>
        <w:widowControl/>
        <w:numPr>
          <w:ilvl w:val="1"/>
          <w:numId w:val="139"/>
        </w:numPr>
        <w:tabs>
          <w:tab w:val="left" w:pos="1710"/>
        </w:tabs>
        <w:jc w:val="both"/>
        <w:rPr>
          <w:rFonts w:eastAsia="Times New Roman"/>
          <w:sz w:val="24"/>
          <w:szCs w:val="24"/>
        </w:rPr>
      </w:pPr>
      <w:r w:rsidRPr="00401E57">
        <w:rPr>
          <w:rFonts w:eastAsia="Times New Roman"/>
          <w:sz w:val="24"/>
          <w:szCs w:val="24"/>
        </w:rPr>
        <w:t xml:space="preserve">The Agency will provide formal notice to the Union of its decision to </w:t>
      </w:r>
    </w:p>
    <w:p w14:paraId="54E24E5F" w14:textId="5657341E" w:rsidR="00C42F9D" w:rsidRDefault="00705A46" w:rsidP="00E055EB">
      <w:pPr>
        <w:widowControl/>
        <w:tabs>
          <w:tab w:val="left" w:pos="1710"/>
        </w:tabs>
        <w:ind w:left="1440" w:hanging="360"/>
        <w:jc w:val="both"/>
        <w:rPr>
          <w:rFonts w:eastAsia="Times New Roman"/>
          <w:sz w:val="24"/>
          <w:szCs w:val="24"/>
        </w:rPr>
      </w:pPr>
      <w:r>
        <w:rPr>
          <w:rFonts w:eastAsia="Times New Roman"/>
          <w:sz w:val="24"/>
          <w:szCs w:val="24"/>
        </w:rPr>
        <w:tab/>
      </w:r>
      <w:r w:rsidR="0067252D">
        <w:rPr>
          <w:rFonts w:eastAsia="Times New Roman"/>
          <w:sz w:val="24"/>
          <w:szCs w:val="24"/>
        </w:rPr>
        <w:t>c</w:t>
      </w:r>
      <w:r w:rsidR="00C42F9D" w:rsidRPr="00401E57">
        <w:rPr>
          <w:rFonts w:eastAsia="Times New Roman"/>
          <w:sz w:val="24"/>
          <w:szCs w:val="24"/>
        </w:rPr>
        <w:t>onduct an administrative furlough. The notice will comply with statutory notice requirements and include the maximum number of days it intends to furlough employees; the intended time frame within which the furlough will be conducted; and a description of the employees to be furloughed. The Employer will also provide the Union with a copy of any Executive Order, if applicable, directing the Agency to implement an administrative furlough. Upon request, the Employer will enter into negotiations regarding impact and implementation of an administrative furlough and will complete any such negotiations prior to making any changes unless permitted to implement sooner under the law. The parties agree to take reasonable steps to expedite these discussions. </w:t>
      </w:r>
    </w:p>
    <w:p w14:paraId="7CFD8A55" w14:textId="77777777" w:rsidR="00244383" w:rsidRPr="00401E57" w:rsidRDefault="00244383" w:rsidP="00E055EB">
      <w:pPr>
        <w:widowControl/>
        <w:tabs>
          <w:tab w:val="left" w:pos="8640"/>
        </w:tabs>
        <w:ind w:left="1440" w:hanging="360"/>
        <w:jc w:val="both"/>
        <w:rPr>
          <w:rFonts w:eastAsia="Times New Roman"/>
          <w:sz w:val="24"/>
          <w:szCs w:val="24"/>
        </w:rPr>
      </w:pPr>
    </w:p>
    <w:p w14:paraId="156EB44C" w14:textId="77777777" w:rsidR="0067252D" w:rsidRDefault="47F962AC" w:rsidP="00E055EB">
      <w:pPr>
        <w:widowControl/>
        <w:numPr>
          <w:ilvl w:val="1"/>
          <w:numId w:val="139"/>
        </w:numPr>
        <w:tabs>
          <w:tab w:val="left" w:pos="1710"/>
        </w:tabs>
        <w:jc w:val="both"/>
        <w:rPr>
          <w:rFonts w:eastAsia="Times New Roman"/>
          <w:sz w:val="24"/>
          <w:szCs w:val="24"/>
        </w:rPr>
      </w:pPr>
      <w:r w:rsidRPr="588DEE3A">
        <w:rPr>
          <w:rFonts w:eastAsia="Times New Roman"/>
          <w:sz w:val="24"/>
          <w:szCs w:val="24"/>
        </w:rPr>
        <w:t xml:space="preserve">The Parties will thereafter schedule a briefing which must occur within </w:t>
      </w:r>
    </w:p>
    <w:p w14:paraId="12F6E25A" w14:textId="77777777" w:rsidR="0067252D" w:rsidRDefault="0067252D" w:rsidP="00E055EB">
      <w:pPr>
        <w:widowControl/>
        <w:tabs>
          <w:tab w:val="left" w:pos="1710"/>
        </w:tabs>
        <w:ind w:left="1440" w:hanging="360"/>
        <w:jc w:val="both"/>
        <w:rPr>
          <w:rFonts w:eastAsia="Times New Roman"/>
          <w:sz w:val="24"/>
          <w:szCs w:val="24"/>
        </w:rPr>
      </w:pPr>
      <w:r>
        <w:rPr>
          <w:rFonts w:eastAsia="Times New Roman"/>
          <w:sz w:val="24"/>
          <w:szCs w:val="24"/>
        </w:rPr>
        <w:tab/>
      </w:r>
      <w:r w:rsidR="47F962AC" w:rsidRPr="588DEE3A">
        <w:rPr>
          <w:rFonts w:eastAsia="Times New Roman"/>
          <w:sz w:val="24"/>
          <w:szCs w:val="24"/>
        </w:rPr>
        <w:t xml:space="preserve">five (5) workdays of the notice. Following the briefing, bargaining will be </w:t>
      </w:r>
    </w:p>
    <w:p w14:paraId="08E583E2" w14:textId="6A773F35" w:rsidR="00C42F9D" w:rsidRPr="005C658B" w:rsidRDefault="00705A46" w:rsidP="00E055EB">
      <w:pPr>
        <w:widowControl/>
        <w:tabs>
          <w:tab w:val="left" w:pos="1710"/>
        </w:tabs>
        <w:ind w:left="1440" w:hanging="360"/>
        <w:jc w:val="both"/>
        <w:rPr>
          <w:rFonts w:eastAsia="Times New Roman"/>
          <w:sz w:val="24"/>
          <w:szCs w:val="24"/>
        </w:rPr>
      </w:pPr>
      <w:r>
        <w:rPr>
          <w:rFonts w:eastAsia="Times New Roman"/>
          <w:sz w:val="24"/>
          <w:szCs w:val="24"/>
        </w:rPr>
        <w:tab/>
      </w:r>
      <w:r w:rsidR="47F962AC" w:rsidRPr="588DEE3A">
        <w:rPr>
          <w:rFonts w:eastAsia="Times New Roman"/>
          <w:sz w:val="24"/>
          <w:szCs w:val="24"/>
        </w:rPr>
        <w:t>conducted as soon as practicable and conclude no later than thirty (30) days after the date of the notice provided to the Union in subsection 2</w:t>
      </w:r>
      <w:r w:rsidR="584836E7" w:rsidRPr="588DEE3A">
        <w:rPr>
          <w:rFonts w:eastAsia="Times New Roman"/>
          <w:sz w:val="24"/>
          <w:szCs w:val="24"/>
        </w:rPr>
        <w:t>.</w:t>
      </w:r>
      <w:r w:rsidR="47F962AC" w:rsidRPr="588DEE3A">
        <w:rPr>
          <w:rFonts w:eastAsia="Times New Roman"/>
          <w:sz w:val="24"/>
          <w:szCs w:val="24"/>
        </w:rPr>
        <w:t>A</w:t>
      </w:r>
      <w:r w:rsidR="76737126" w:rsidRPr="588DEE3A">
        <w:rPr>
          <w:rFonts w:eastAsia="Times New Roman"/>
          <w:sz w:val="24"/>
          <w:szCs w:val="24"/>
        </w:rPr>
        <w:t>.</w:t>
      </w:r>
      <w:r w:rsidR="47F962AC" w:rsidRPr="588DEE3A">
        <w:rPr>
          <w:rFonts w:eastAsia="Times New Roman"/>
          <w:sz w:val="24"/>
          <w:szCs w:val="24"/>
        </w:rPr>
        <w:t>1</w:t>
      </w:r>
      <w:r w:rsidR="0F22F8CD" w:rsidRPr="588DEE3A">
        <w:rPr>
          <w:rFonts w:eastAsia="Times New Roman"/>
          <w:sz w:val="24"/>
          <w:szCs w:val="24"/>
        </w:rPr>
        <w:t>.</w:t>
      </w:r>
      <w:r w:rsidR="47F962AC" w:rsidRPr="588DEE3A">
        <w:rPr>
          <w:rFonts w:eastAsia="Times New Roman"/>
          <w:sz w:val="24"/>
          <w:szCs w:val="24"/>
        </w:rPr>
        <w:t xml:space="preserve"> above. The time period for bargaining may be extended, as necessary, upon mutual agreement. The parties may address in bargaining any matters that are not expressly covered by this Agreement, except that matters addressed in Article 4</w:t>
      </w:r>
      <w:r w:rsidR="4800A762" w:rsidRPr="588DEE3A">
        <w:rPr>
          <w:rFonts w:eastAsia="Times New Roman"/>
          <w:sz w:val="24"/>
          <w:szCs w:val="24"/>
        </w:rPr>
        <w:t>5</w:t>
      </w:r>
      <w:r w:rsidR="47F962AC" w:rsidRPr="588DEE3A">
        <w:rPr>
          <w:rFonts w:eastAsia="Times New Roman"/>
          <w:sz w:val="24"/>
          <w:szCs w:val="24"/>
        </w:rPr>
        <w:t xml:space="preserve"> shall be considered appropriate subjects for bargaining.</w:t>
      </w:r>
    </w:p>
    <w:p w14:paraId="0F032804" w14:textId="77777777" w:rsidR="00244383" w:rsidRPr="00401E57" w:rsidRDefault="00244383" w:rsidP="00E055EB">
      <w:pPr>
        <w:widowControl/>
        <w:ind w:left="1440" w:hanging="360"/>
        <w:jc w:val="both"/>
        <w:rPr>
          <w:rFonts w:eastAsia="Times New Roman"/>
          <w:sz w:val="24"/>
          <w:szCs w:val="24"/>
        </w:rPr>
      </w:pPr>
    </w:p>
    <w:p w14:paraId="08F84A62" w14:textId="77777777" w:rsidR="0067252D" w:rsidRDefault="00C42F9D" w:rsidP="00E055EB">
      <w:pPr>
        <w:widowControl/>
        <w:numPr>
          <w:ilvl w:val="1"/>
          <w:numId w:val="139"/>
        </w:numPr>
        <w:tabs>
          <w:tab w:val="left" w:pos="1710"/>
        </w:tabs>
        <w:jc w:val="both"/>
        <w:rPr>
          <w:rFonts w:eastAsia="Times New Roman"/>
          <w:sz w:val="24"/>
          <w:szCs w:val="24"/>
        </w:rPr>
      </w:pPr>
      <w:r w:rsidRPr="005C658B">
        <w:rPr>
          <w:rFonts w:eastAsia="Times New Roman"/>
          <w:sz w:val="24"/>
          <w:szCs w:val="24"/>
        </w:rPr>
        <w:t xml:space="preserve">If the Parties fail to reach agreement following bargaining, the Parties </w:t>
      </w:r>
    </w:p>
    <w:p w14:paraId="3D24BF99" w14:textId="77777777" w:rsidR="0067252D" w:rsidRDefault="0067252D" w:rsidP="00E055EB">
      <w:pPr>
        <w:widowControl/>
        <w:tabs>
          <w:tab w:val="left" w:pos="1710"/>
        </w:tabs>
        <w:ind w:left="1440" w:hanging="360"/>
        <w:jc w:val="both"/>
        <w:rPr>
          <w:rFonts w:eastAsia="Times New Roman"/>
          <w:sz w:val="24"/>
          <w:szCs w:val="24"/>
        </w:rPr>
      </w:pPr>
      <w:r>
        <w:rPr>
          <w:rFonts w:eastAsia="Times New Roman"/>
          <w:sz w:val="24"/>
          <w:szCs w:val="24"/>
        </w:rPr>
        <w:tab/>
      </w:r>
      <w:r w:rsidR="00C42F9D" w:rsidRPr="005C658B">
        <w:rPr>
          <w:rFonts w:eastAsia="Times New Roman"/>
          <w:sz w:val="24"/>
          <w:szCs w:val="24"/>
        </w:rPr>
        <w:t xml:space="preserve">will resolve any impasse through the impasse resolution procedures </w:t>
      </w:r>
    </w:p>
    <w:p w14:paraId="680121C2" w14:textId="45D713CB" w:rsidR="00C42F9D" w:rsidRPr="005C658B" w:rsidRDefault="0067252D" w:rsidP="00E055EB">
      <w:pPr>
        <w:widowControl/>
        <w:tabs>
          <w:tab w:val="left" w:pos="1710"/>
        </w:tabs>
        <w:ind w:left="1440" w:hanging="360"/>
        <w:jc w:val="both"/>
        <w:rPr>
          <w:rFonts w:eastAsia="Times New Roman"/>
          <w:sz w:val="24"/>
          <w:szCs w:val="24"/>
        </w:rPr>
      </w:pPr>
      <w:r>
        <w:rPr>
          <w:rFonts w:eastAsia="Times New Roman"/>
          <w:sz w:val="24"/>
          <w:szCs w:val="24"/>
        </w:rPr>
        <w:tab/>
      </w:r>
      <w:r w:rsidR="00C42F9D" w:rsidRPr="005C658B">
        <w:rPr>
          <w:rFonts w:eastAsia="Times New Roman"/>
          <w:sz w:val="24"/>
          <w:szCs w:val="24"/>
        </w:rPr>
        <w:t>contained in Article 45, Section 4.</w:t>
      </w:r>
    </w:p>
    <w:p w14:paraId="251FA872" w14:textId="77777777" w:rsidR="00244383" w:rsidRPr="00401E57" w:rsidRDefault="00244383" w:rsidP="00E055EB">
      <w:pPr>
        <w:widowControl/>
        <w:tabs>
          <w:tab w:val="left" w:pos="8640"/>
        </w:tabs>
        <w:ind w:left="1440" w:hanging="360"/>
        <w:jc w:val="both"/>
        <w:rPr>
          <w:rFonts w:eastAsia="Times New Roman"/>
          <w:sz w:val="24"/>
          <w:szCs w:val="24"/>
        </w:rPr>
      </w:pPr>
    </w:p>
    <w:p w14:paraId="0E78F336" w14:textId="77777777" w:rsidR="00C42F9D" w:rsidRDefault="00C42F9D" w:rsidP="00E055EB">
      <w:pPr>
        <w:widowControl/>
        <w:numPr>
          <w:ilvl w:val="0"/>
          <w:numId w:val="139"/>
        </w:numPr>
        <w:tabs>
          <w:tab w:val="left" w:pos="1260"/>
        </w:tabs>
        <w:ind w:left="1080"/>
        <w:jc w:val="both"/>
        <w:rPr>
          <w:rFonts w:eastAsia="Times New Roman"/>
          <w:sz w:val="24"/>
          <w:szCs w:val="24"/>
        </w:rPr>
      </w:pPr>
      <w:r w:rsidRPr="00401E57">
        <w:rPr>
          <w:rFonts w:eastAsia="Times New Roman"/>
          <w:sz w:val="24"/>
          <w:szCs w:val="24"/>
        </w:rPr>
        <w:t>Miscellaneous</w:t>
      </w:r>
    </w:p>
    <w:p w14:paraId="0B90A05E" w14:textId="77777777" w:rsidR="00244383" w:rsidRPr="00401E57" w:rsidRDefault="00244383" w:rsidP="00E055EB">
      <w:pPr>
        <w:widowControl/>
        <w:tabs>
          <w:tab w:val="left" w:pos="8640"/>
        </w:tabs>
        <w:ind w:left="360"/>
        <w:jc w:val="both"/>
        <w:rPr>
          <w:rFonts w:eastAsia="Times New Roman"/>
          <w:sz w:val="24"/>
          <w:szCs w:val="24"/>
        </w:rPr>
      </w:pPr>
    </w:p>
    <w:p w14:paraId="11D808AC" w14:textId="77777777" w:rsidR="0067252D" w:rsidRDefault="00C42F9D" w:rsidP="00E055EB">
      <w:pPr>
        <w:widowControl/>
        <w:numPr>
          <w:ilvl w:val="1"/>
          <w:numId w:val="139"/>
        </w:numPr>
        <w:tabs>
          <w:tab w:val="left" w:pos="1710"/>
        </w:tabs>
        <w:jc w:val="both"/>
        <w:rPr>
          <w:rFonts w:eastAsia="Times New Roman"/>
          <w:sz w:val="24"/>
          <w:szCs w:val="24"/>
        </w:rPr>
      </w:pPr>
      <w:r w:rsidRPr="00401E57">
        <w:rPr>
          <w:rFonts w:eastAsia="Times New Roman"/>
          <w:sz w:val="24"/>
          <w:szCs w:val="24"/>
        </w:rPr>
        <w:t xml:space="preserve">Employees may not substitute annual leave, sick leave, paid </w:t>
      </w:r>
    </w:p>
    <w:p w14:paraId="5980F908" w14:textId="77777777" w:rsidR="0067252D" w:rsidRDefault="0067252D" w:rsidP="00E055EB">
      <w:pPr>
        <w:widowControl/>
        <w:tabs>
          <w:tab w:val="left" w:pos="1710"/>
        </w:tabs>
        <w:ind w:left="1440" w:hanging="360"/>
        <w:jc w:val="both"/>
        <w:rPr>
          <w:rFonts w:eastAsia="Times New Roman"/>
          <w:sz w:val="24"/>
          <w:szCs w:val="24"/>
        </w:rPr>
      </w:pPr>
      <w:r>
        <w:rPr>
          <w:rFonts w:eastAsia="Times New Roman"/>
          <w:sz w:val="24"/>
          <w:szCs w:val="24"/>
        </w:rPr>
        <w:tab/>
      </w:r>
      <w:r w:rsidR="00C42F9D" w:rsidRPr="00401E57">
        <w:rPr>
          <w:rFonts w:eastAsia="Times New Roman"/>
          <w:sz w:val="24"/>
          <w:szCs w:val="24"/>
        </w:rPr>
        <w:t xml:space="preserve">administrative leave, compensatory time, credit hours or any other paid </w:t>
      </w:r>
    </w:p>
    <w:p w14:paraId="669E6B2D" w14:textId="43DE8950" w:rsidR="00244383" w:rsidRDefault="0067252D" w:rsidP="00E055EB">
      <w:pPr>
        <w:widowControl/>
        <w:tabs>
          <w:tab w:val="left" w:pos="1710"/>
        </w:tabs>
        <w:ind w:left="1440" w:hanging="360"/>
        <w:jc w:val="both"/>
        <w:rPr>
          <w:rFonts w:eastAsia="Times New Roman"/>
          <w:sz w:val="24"/>
          <w:szCs w:val="24"/>
        </w:rPr>
      </w:pPr>
      <w:r>
        <w:rPr>
          <w:rFonts w:eastAsia="Times New Roman"/>
          <w:sz w:val="24"/>
          <w:szCs w:val="24"/>
        </w:rPr>
        <w:tab/>
      </w:r>
      <w:r w:rsidR="00C42F9D" w:rsidRPr="00401E57">
        <w:rPr>
          <w:rFonts w:eastAsia="Times New Roman"/>
          <w:sz w:val="24"/>
          <w:szCs w:val="24"/>
        </w:rPr>
        <w:t>leave for furlough hours.</w:t>
      </w:r>
    </w:p>
    <w:p w14:paraId="3645BC8F" w14:textId="77777777" w:rsidR="00244383" w:rsidRDefault="00244383" w:rsidP="00E055EB">
      <w:pPr>
        <w:widowControl/>
        <w:tabs>
          <w:tab w:val="left" w:pos="8640"/>
        </w:tabs>
        <w:ind w:left="1440" w:hanging="360"/>
        <w:jc w:val="both"/>
        <w:rPr>
          <w:rFonts w:eastAsia="Times New Roman"/>
          <w:sz w:val="24"/>
          <w:szCs w:val="24"/>
        </w:rPr>
      </w:pPr>
    </w:p>
    <w:p w14:paraId="371E6526" w14:textId="77777777" w:rsidR="00705A46" w:rsidRDefault="47F962AC" w:rsidP="00E055EB">
      <w:pPr>
        <w:widowControl/>
        <w:numPr>
          <w:ilvl w:val="1"/>
          <w:numId w:val="139"/>
        </w:numPr>
        <w:jc w:val="both"/>
        <w:rPr>
          <w:rFonts w:eastAsia="Times New Roman"/>
          <w:sz w:val="24"/>
          <w:szCs w:val="24"/>
        </w:rPr>
      </w:pPr>
      <w:r w:rsidRPr="588DEE3A">
        <w:rPr>
          <w:rFonts w:eastAsia="Times New Roman"/>
          <w:sz w:val="24"/>
          <w:szCs w:val="24"/>
        </w:rPr>
        <w:t xml:space="preserve">If an employee is unable to use their officially scheduled “use or lose” </w:t>
      </w:r>
      <w:r w:rsidRPr="00705A46">
        <w:rPr>
          <w:rFonts w:eastAsia="Times New Roman"/>
          <w:sz w:val="24"/>
          <w:szCs w:val="24"/>
        </w:rPr>
        <w:t>annual leave due to the furlough, and if they are unable to reschedule it, employees may request the annual leave be restored, pursuant to 5</w:t>
      </w:r>
      <w:r w:rsidR="63F64517" w:rsidRPr="00705A46">
        <w:rPr>
          <w:rFonts w:eastAsia="Times New Roman"/>
          <w:sz w:val="24"/>
          <w:szCs w:val="24"/>
        </w:rPr>
        <w:t xml:space="preserve"> </w:t>
      </w:r>
      <w:r w:rsidR="67135927" w:rsidRPr="00705A46">
        <w:rPr>
          <w:rFonts w:eastAsia="Times New Roman"/>
          <w:sz w:val="24"/>
          <w:szCs w:val="24"/>
        </w:rPr>
        <w:t xml:space="preserve">C.F.R. </w:t>
      </w:r>
      <w:r w:rsidR="6F619237" w:rsidRPr="00705A46">
        <w:rPr>
          <w:rFonts w:eastAsia="Times New Roman"/>
          <w:sz w:val="24"/>
          <w:szCs w:val="24"/>
        </w:rPr>
        <w:t>§</w:t>
      </w:r>
      <w:r w:rsidR="7686A196" w:rsidRPr="00705A46">
        <w:rPr>
          <w:rFonts w:eastAsia="Times New Roman"/>
          <w:sz w:val="24"/>
          <w:szCs w:val="24"/>
        </w:rPr>
        <w:t xml:space="preserve"> </w:t>
      </w:r>
      <w:r w:rsidRPr="00705A46">
        <w:rPr>
          <w:rFonts w:eastAsia="Times New Roman"/>
          <w:sz w:val="24"/>
          <w:szCs w:val="24"/>
        </w:rPr>
        <w:t xml:space="preserve">630.308, and such leave may be restored provided doing so is allowable by law. If </w:t>
      </w:r>
      <w:r w:rsidRPr="00705A46">
        <w:rPr>
          <w:rFonts w:eastAsia="Times New Roman"/>
          <w:sz w:val="24"/>
          <w:szCs w:val="24"/>
        </w:rPr>
        <w:lastRenderedPageBreak/>
        <w:t xml:space="preserve">the request is not approved, the employee may elect to file a complaint as outlined in the LMA’s Article 47 Grievance Procedure. </w:t>
      </w:r>
    </w:p>
    <w:p w14:paraId="43D2B909" w14:textId="77777777" w:rsidR="00705A46" w:rsidRDefault="00705A46" w:rsidP="00E055EB">
      <w:pPr>
        <w:widowControl/>
        <w:ind w:left="1440"/>
        <w:jc w:val="both"/>
        <w:rPr>
          <w:rFonts w:eastAsia="Times New Roman"/>
          <w:sz w:val="24"/>
          <w:szCs w:val="24"/>
        </w:rPr>
      </w:pPr>
    </w:p>
    <w:p w14:paraId="2CEB3BB5" w14:textId="058AC118" w:rsidR="0067252D" w:rsidRPr="00705A46" w:rsidRDefault="00C42F9D" w:rsidP="00E055EB">
      <w:pPr>
        <w:widowControl/>
        <w:numPr>
          <w:ilvl w:val="1"/>
          <w:numId w:val="139"/>
        </w:numPr>
        <w:jc w:val="both"/>
        <w:rPr>
          <w:rFonts w:eastAsia="Times New Roman"/>
          <w:sz w:val="24"/>
          <w:szCs w:val="24"/>
        </w:rPr>
      </w:pPr>
      <w:r w:rsidRPr="00705A46">
        <w:rPr>
          <w:rFonts w:eastAsia="Times New Roman"/>
          <w:sz w:val="24"/>
          <w:szCs w:val="24"/>
        </w:rPr>
        <w:t xml:space="preserve">When an administrative furlough impacts the contractual deadlines of </w:t>
      </w:r>
    </w:p>
    <w:p w14:paraId="61ED6CF2" w14:textId="5789D2CF" w:rsidR="00C42F9D" w:rsidRPr="00401E57" w:rsidRDefault="00C42F9D" w:rsidP="00E055EB">
      <w:pPr>
        <w:widowControl/>
        <w:tabs>
          <w:tab w:val="left" w:pos="1710"/>
        </w:tabs>
        <w:ind w:left="1350"/>
        <w:jc w:val="both"/>
        <w:rPr>
          <w:rFonts w:eastAsia="Times New Roman"/>
          <w:sz w:val="24"/>
          <w:szCs w:val="24"/>
        </w:rPr>
      </w:pPr>
      <w:r w:rsidRPr="00401E57">
        <w:rPr>
          <w:rFonts w:eastAsia="Times New Roman"/>
          <w:sz w:val="24"/>
          <w:szCs w:val="24"/>
        </w:rPr>
        <w:t>this Agreement, all parties will be provided one (1) additional workday in which to meet those contractual deadlines for each day of the furlough.</w:t>
      </w:r>
    </w:p>
    <w:p w14:paraId="0D002B1A" w14:textId="678BA30E" w:rsidR="00171341" w:rsidRPr="00401E57" w:rsidRDefault="00171341" w:rsidP="00705A46">
      <w:pPr>
        <w:widowControl/>
        <w:tabs>
          <w:tab w:val="left" w:pos="8640"/>
        </w:tabs>
        <w:ind w:left="1440" w:hanging="360"/>
        <w:rPr>
          <w:rFonts w:eastAsia="Times New Roman"/>
          <w:sz w:val="24"/>
          <w:szCs w:val="24"/>
        </w:rPr>
      </w:pPr>
    </w:p>
    <w:p w14:paraId="40034BC9" w14:textId="77777777" w:rsidR="00171341" w:rsidRPr="00401E57" w:rsidRDefault="00171341" w:rsidP="00787670">
      <w:pPr>
        <w:widowControl/>
        <w:rPr>
          <w:sz w:val="24"/>
          <w:szCs w:val="24"/>
        </w:rPr>
      </w:pPr>
      <w:r w:rsidRPr="00401E57">
        <w:rPr>
          <w:sz w:val="24"/>
          <w:szCs w:val="24"/>
        </w:rPr>
        <w:br w:type="page"/>
      </w:r>
    </w:p>
    <w:p w14:paraId="323B7C73" w14:textId="32636B98" w:rsidR="00AC48C6" w:rsidRDefault="0067252D" w:rsidP="00787670">
      <w:pPr>
        <w:pStyle w:val="BodyText"/>
        <w:widowControl/>
      </w:pPr>
      <w:r>
        <w:lastRenderedPageBreak/>
        <w:t>IN WITNESS THERETO, the representatives of the parties have hereunto affixed their signatures on this ______ day of _________, 202X.</w:t>
      </w:r>
    </w:p>
    <w:p w14:paraId="07686580" w14:textId="77777777" w:rsidR="0067252D" w:rsidRDefault="0067252D" w:rsidP="00787670">
      <w:pPr>
        <w:pStyle w:val="BodyText"/>
        <w:widowControl/>
      </w:pPr>
    </w:p>
    <w:p w14:paraId="728C91C5" w14:textId="1401B870" w:rsidR="0067252D" w:rsidRDefault="0067252D" w:rsidP="00787670">
      <w:pPr>
        <w:pStyle w:val="BodyText"/>
        <w:widowControl/>
      </w:pPr>
      <w:r>
        <w:rPr>
          <w:u w:val="single"/>
        </w:rPr>
        <w:t>FOR THE UNION</w:t>
      </w:r>
      <w:r>
        <w:tab/>
      </w:r>
      <w:r>
        <w:tab/>
      </w:r>
      <w:r>
        <w:tab/>
      </w:r>
      <w:r>
        <w:tab/>
      </w:r>
      <w:r>
        <w:tab/>
      </w:r>
      <w:r>
        <w:rPr>
          <w:u w:val="single"/>
        </w:rPr>
        <w:t>FOR THE EMPLOYER</w:t>
      </w:r>
    </w:p>
    <w:p w14:paraId="17823F83" w14:textId="77777777" w:rsidR="0067252D" w:rsidRDefault="0067252D" w:rsidP="00787670">
      <w:pPr>
        <w:pStyle w:val="BodyText"/>
        <w:widowControl/>
      </w:pPr>
    </w:p>
    <w:p w14:paraId="601622A6" w14:textId="2AB771DB" w:rsidR="0067252D" w:rsidRDefault="0067252D" w:rsidP="00787670">
      <w:pPr>
        <w:pStyle w:val="BodyText"/>
        <w:widowControl/>
      </w:pPr>
      <w:r>
        <w:t>NATIONAL TREASURY</w:t>
      </w:r>
      <w:r>
        <w:tab/>
      </w:r>
      <w:r>
        <w:tab/>
      </w:r>
      <w:r>
        <w:tab/>
      </w:r>
      <w:r>
        <w:tab/>
        <w:t>FEDERAL ELECTION COMMISSION</w:t>
      </w:r>
    </w:p>
    <w:p w14:paraId="057C416B" w14:textId="466C0A38" w:rsidR="0067252D" w:rsidRDefault="0067252D" w:rsidP="00787670">
      <w:pPr>
        <w:pStyle w:val="BodyText"/>
        <w:widowControl/>
      </w:pPr>
      <w:r>
        <w:t>EMPLOYEES UNION</w:t>
      </w:r>
    </w:p>
    <w:p w14:paraId="1CB9A24F" w14:textId="77777777" w:rsidR="0067252D" w:rsidRDefault="0067252D" w:rsidP="00787670">
      <w:pPr>
        <w:pStyle w:val="BodyText"/>
        <w:widowControl/>
      </w:pPr>
    </w:p>
    <w:p w14:paraId="1351DBCD" w14:textId="61EB9B3A" w:rsidR="0067252D" w:rsidRPr="0067252D" w:rsidRDefault="0067252D" w:rsidP="00787670">
      <w:pPr>
        <w:pStyle w:val="BodyText"/>
        <w:widowControl/>
      </w:pPr>
    </w:p>
    <w:p w14:paraId="45449D46" w14:textId="2F2215DB" w:rsidR="00AC48C6" w:rsidRPr="00401E57" w:rsidRDefault="00AC48C6" w:rsidP="00787670">
      <w:pPr>
        <w:pStyle w:val="BodyText"/>
        <w:widowControl/>
      </w:pPr>
    </w:p>
    <w:p w14:paraId="3D3E82CF" w14:textId="77777777" w:rsidR="00EB05F4" w:rsidRDefault="00EB05F4" w:rsidP="00787670">
      <w:pPr>
        <w:widowControl/>
        <w:rPr>
          <w:sz w:val="24"/>
          <w:szCs w:val="24"/>
        </w:rPr>
      </w:pPr>
      <w:r>
        <w:rPr>
          <w:sz w:val="24"/>
          <w:szCs w:val="24"/>
        </w:rPr>
        <w:br w:type="page"/>
      </w:r>
    </w:p>
    <w:p w14:paraId="4F5A543C" w14:textId="77777777" w:rsidR="00B63447" w:rsidRPr="00D506C1" w:rsidRDefault="00B63447" w:rsidP="00B63447">
      <w:pPr>
        <w:pStyle w:val="BodyText"/>
        <w:widowControl/>
        <w:spacing w:after="60"/>
        <w:jc w:val="center"/>
        <w:rPr>
          <w:b/>
          <w:bCs/>
        </w:rPr>
      </w:pPr>
      <w:r w:rsidRPr="00D506C1">
        <w:rPr>
          <w:b/>
          <w:bCs/>
        </w:rPr>
        <w:lastRenderedPageBreak/>
        <w:t>APPENDICES</w:t>
      </w:r>
    </w:p>
    <w:p w14:paraId="575E648D" w14:textId="77777777" w:rsidR="00B63447" w:rsidRPr="00D506C1" w:rsidRDefault="00B63447" w:rsidP="00B63447">
      <w:pPr>
        <w:pStyle w:val="BodyText"/>
        <w:widowControl/>
        <w:tabs>
          <w:tab w:val="left" w:pos="3980"/>
        </w:tabs>
        <w:spacing w:after="60"/>
        <w:rPr>
          <w:b/>
          <w:bCs/>
        </w:rPr>
      </w:pPr>
    </w:p>
    <w:p w14:paraId="5B445E7F" w14:textId="26AEE3BA" w:rsidR="00B63447" w:rsidRDefault="00B63447" w:rsidP="00705A46">
      <w:pPr>
        <w:pStyle w:val="BodyText"/>
        <w:widowControl/>
        <w:tabs>
          <w:tab w:val="left" w:pos="1800"/>
        </w:tabs>
        <w:spacing w:after="60"/>
        <w:ind w:left="720"/>
      </w:pPr>
      <w:r>
        <w:t xml:space="preserve">Appendix I.  </w:t>
      </w:r>
      <w:r>
        <w:tab/>
        <w:t xml:space="preserve">Workplace Flexibilities Program – Memorandum of </w:t>
      </w:r>
    </w:p>
    <w:p w14:paraId="68EA0FD7" w14:textId="5F2A1A6B" w:rsidR="00B63447" w:rsidRPr="00D506C1" w:rsidRDefault="00705A46" w:rsidP="00705A46">
      <w:pPr>
        <w:pStyle w:val="BodyText"/>
        <w:widowControl/>
        <w:tabs>
          <w:tab w:val="left" w:pos="2160"/>
        </w:tabs>
        <w:spacing w:after="60"/>
      </w:pPr>
      <w:r>
        <w:tab/>
      </w:r>
      <w:r w:rsidR="00B63447">
        <w:t>Understanding (i.e., Hours of Work and Telework)</w:t>
      </w:r>
    </w:p>
    <w:p w14:paraId="766EA5E9" w14:textId="1FBC2351" w:rsidR="00B63447" w:rsidRDefault="00B63447" w:rsidP="00705A46">
      <w:pPr>
        <w:pStyle w:val="BodyText"/>
        <w:widowControl/>
        <w:tabs>
          <w:tab w:val="left" w:pos="1440"/>
          <w:tab w:val="left" w:pos="1800"/>
        </w:tabs>
        <w:spacing w:after="60"/>
        <w:ind w:left="720"/>
      </w:pPr>
      <w:r>
        <w:t xml:space="preserve">Appendix II. </w:t>
      </w:r>
      <w:r>
        <w:tab/>
        <w:t>Individual Development Plan</w:t>
      </w:r>
    </w:p>
    <w:p w14:paraId="0DDFD0B0" w14:textId="77777777" w:rsidR="00B63447" w:rsidRPr="00D506C1" w:rsidRDefault="00B63447" w:rsidP="00705A46">
      <w:pPr>
        <w:pStyle w:val="BodyText"/>
        <w:widowControl/>
        <w:tabs>
          <w:tab w:val="left" w:pos="1800"/>
        </w:tabs>
        <w:spacing w:after="60"/>
        <w:ind w:left="720"/>
      </w:pPr>
      <w:r>
        <w:t xml:space="preserve">Appendix III. </w:t>
      </w:r>
      <w:r>
        <w:tab/>
        <w:t>Family Medical Leave Act</w:t>
      </w:r>
      <w:r>
        <w:tab/>
      </w:r>
    </w:p>
    <w:p w14:paraId="5E5598EC" w14:textId="77777777" w:rsidR="00B63447" w:rsidRPr="00D506C1" w:rsidRDefault="00B63447" w:rsidP="00705A46">
      <w:pPr>
        <w:pStyle w:val="BodyText"/>
        <w:widowControl/>
        <w:tabs>
          <w:tab w:val="left" w:pos="1800"/>
        </w:tabs>
        <w:spacing w:after="60"/>
        <w:ind w:left="720"/>
      </w:pPr>
      <w:r>
        <w:t xml:space="preserve">Appendix IV. </w:t>
      </w:r>
      <w:r>
        <w:tab/>
        <w:t>Commission Directive 54</w:t>
      </w:r>
    </w:p>
    <w:p w14:paraId="14D87D4A" w14:textId="77777777" w:rsidR="00B63447" w:rsidRPr="00D506C1" w:rsidRDefault="00B63447" w:rsidP="00705A46">
      <w:pPr>
        <w:pStyle w:val="BodyText"/>
        <w:widowControl/>
        <w:tabs>
          <w:tab w:val="left" w:pos="1800"/>
        </w:tabs>
        <w:spacing w:after="60"/>
        <w:ind w:left="720"/>
      </w:pPr>
      <w:r>
        <w:t xml:space="preserve">Appendix V.  </w:t>
      </w:r>
      <w:r>
        <w:tab/>
        <w:t>Prohibited Personnel Practices</w:t>
      </w:r>
    </w:p>
    <w:p w14:paraId="504B3468" w14:textId="76F388F5" w:rsidR="00B63447" w:rsidRPr="00D506C1" w:rsidRDefault="00B63447" w:rsidP="00705A46">
      <w:pPr>
        <w:pStyle w:val="BodyText"/>
        <w:widowControl/>
        <w:tabs>
          <w:tab w:val="left" w:pos="1800"/>
        </w:tabs>
        <w:spacing w:after="60"/>
        <w:ind w:left="720"/>
      </w:pPr>
      <w:r>
        <w:t>Appendix VI.  Grievance Form</w:t>
      </w:r>
    </w:p>
    <w:p w14:paraId="0B489695" w14:textId="77DA238D" w:rsidR="00B63447" w:rsidRDefault="00B63447" w:rsidP="00705A46">
      <w:pPr>
        <w:widowControl/>
        <w:tabs>
          <w:tab w:val="left" w:pos="1800"/>
        </w:tabs>
        <w:spacing w:after="60"/>
        <w:ind w:left="720"/>
        <w:rPr>
          <w:color w:val="1C1C1C"/>
          <w:sz w:val="24"/>
          <w:szCs w:val="24"/>
        </w:rPr>
      </w:pPr>
      <w:r>
        <w:rPr>
          <w:color w:val="1C1C1C"/>
          <w:sz w:val="24"/>
          <w:szCs w:val="24"/>
        </w:rPr>
        <w:t xml:space="preserve">Appendix </w:t>
      </w:r>
      <w:r w:rsidRPr="588DEE3A">
        <w:rPr>
          <w:color w:val="1C1C1C"/>
          <w:sz w:val="24"/>
          <w:szCs w:val="24"/>
        </w:rPr>
        <w:t>VII. Memoranda of Agreement</w:t>
      </w:r>
    </w:p>
    <w:p w14:paraId="05B1E7D9" w14:textId="3BF1F4A0" w:rsidR="00B63447" w:rsidRPr="00705A46" w:rsidRDefault="00B63447" w:rsidP="00705A46">
      <w:pPr>
        <w:pStyle w:val="ListParagraph"/>
        <w:widowControl/>
        <w:numPr>
          <w:ilvl w:val="0"/>
          <w:numId w:val="198"/>
        </w:numPr>
        <w:spacing w:after="60"/>
        <w:ind w:left="2610"/>
        <w:rPr>
          <w:color w:val="1C1C1C"/>
          <w:sz w:val="24"/>
          <w:szCs w:val="24"/>
        </w:rPr>
      </w:pPr>
      <w:r w:rsidRPr="00705A46">
        <w:rPr>
          <w:sz w:val="24"/>
          <w:szCs w:val="24"/>
        </w:rPr>
        <w:t>Regarding the Move to 1050 First Street, NE, Washington DC 20463</w:t>
      </w:r>
      <w:r w:rsidRPr="00705A46">
        <w:rPr>
          <w:color w:val="1C1C1C"/>
          <w:sz w:val="24"/>
          <w:szCs w:val="24"/>
        </w:rPr>
        <w:t>, dated December 19, 2017</w:t>
      </w:r>
    </w:p>
    <w:p w14:paraId="5A265E56" w14:textId="293C5D2D" w:rsidR="00B63447" w:rsidRPr="00705A46" w:rsidRDefault="00B63447" w:rsidP="00705A46">
      <w:pPr>
        <w:pStyle w:val="ListParagraph"/>
        <w:widowControl/>
        <w:numPr>
          <w:ilvl w:val="0"/>
          <w:numId w:val="198"/>
        </w:numPr>
        <w:tabs>
          <w:tab w:val="left" w:pos="2250"/>
        </w:tabs>
        <w:spacing w:after="60"/>
        <w:ind w:left="2610" w:right="-90"/>
        <w:rPr>
          <w:color w:val="1C1C1C"/>
          <w:sz w:val="24"/>
          <w:szCs w:val="24"/>
        </w:rPr>
      </w:pPr>
      <w:r w:rsidRPr="00705A46">
        <w:rPr>
          <w:color w:val="1C1C1C"/>
          <w:sz w:val="24"/>
          <w:szCs w:val="24"/>
        </w:rPr>
        <w:t>Procedures for Assigning Offices and Workstations, dated October 8, 2021</w:t>
      </w:r>
    </w:p>
    <w:p w14:paraId="7F90A030" w14:textId="4B067346" w:rsidR="00993597" w:rsidRPr="00401E57" w:rsidRDefault="00993597" w:rsidP="00705A46">
      <w:pPr>
        <w:widowControl/>
        <w:ind w:left="720"/>
        <w:rPr>
          <w:sz w:val="24"/>
          <w:szCs w:val="24"/>
        </w:rPr>
      </w:pPr>
    </w:p>
    <w:sectPr w:rsidR="00993597" w:rsidRPr="00401E57" w:rsidSect="00316B18">
      <w:headerReference w:type="default" r:id="rId80"/>
      <w:footerReference w:type="default" r:id="rId81"/>
      <w:pgSz w:w="12240" w:h="15840"/>
      <w:pgMar w:top="1440" w:right="1440" w:bottom="1440" w:left="1440"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Zainab Smith" w:date="2024-08-06T15:37:00Z" w:initials="ZS">
    <w:p w14:paraId="106DAF59" w14:textId="77777777" w:rsidR="00264290" w:rsidRDefault="00264290" w:rsidP="00264290">
      <w:pPr>
        <w:pStyle w:val="CommentText"/>
      </w:pPr>
      <w:r>
        <w:rPr>
          <w:rStyle w:val="CommentReference"/>
        </w:rPr>
        <w:annotationRef/>
      </w:r>
      <w:r>
        <w:t>Broke into new paragraph for readability.</w:t>
      </w:r>
    </w:p>
  </w:comment>
  <w:comment w:id="2" w:author="Dayna Brown" w:date="2024-11-26T12:27:00Z" w:initials="DB">
    <w:p w14:paraId="54839E20" w14:textId="61BEF8AE" w:rsidR="588DEE3A" w:rsidRDefault="588DEE3A">
      <w:pPr>
        <w:pStyle w:val="CommentText"/>
      </w:pPr>
      <w:r>
        <w:t>This is a reference to an obsolete mainframe system no longer used by the agency. Would the Union be amenable to striking #5?</w:t>
      </w:r>
      <w:r>
        <w:rPr>
          <w:rStyle w:val="CommentReference"/>
        </w:rPr>
        <w:annotationRef/>
      </w:r>
    </w:p>
  </w:comment>
  <w:comment w:id="3" w:author="Zainab Smith" w:date="2024-08-02T11:48:00Z" w:initials="ZS">
    <w:p w14:paraId="35392CED" w14:textId="4055CBC4" w:rsidR="006B42FC" w:rsidRDefault="006B42FC" w:rsidP="006B42FC">
      <w:pPr>
        <w:pStyle w:val="CommentText"/>
      </w:pPr>
      <w:r>
        <w:rPr>
          <w:rStyle w:val="CommentReference"/>
        </w:rPr>
        <w:annotationRef/>
      </w:r>
      <w:r>
        <w:t>Changed from “to assure” to “for ensuring”</w:t>
      </w:r>
    </w:p>
  </w:comment>
  <w:comment w:id="4" w:author="Zainab Smith" w:date="2024-08-07T10:01:00Z" w:initials="ZS">
    <w:p w14:paraId="4F969112" w14:textId="77777777" w:rsidR="007B189B" w:rsidRDefault="00D506C1" w:rsidP="007B189B">
      <w:pPr>
        <w:pStyle w:val="CommentText"/>
      </w:pPr>
      <w:r>
        <w:rPr>
          <w:rStyle w:val="CommentReference"/>
        </w:rPr>
        <w:annotationRef/>
      </w:r>
      <w:r w:rsidR="007B189B">
        <w:t>Clarified from “in Section 1” to “in Section B.1.”</w:t>
      </w:r>
    </w:p>
  </w:comment>
  <w:comment w:id="5" w:author="Zainab Smith" w:date="2024-08-07T10:49:00Z" w:initials="ZS">
    <w:p w14:paraId="2C8E764B" w14:textId="77777777" w:rsidR="00E90A13" w:rsidRDefault="0016620F" w:rsidP="00E90A13">
      <w:pPr>
        <w:pStyle w:val="CommentText"/>
      </w:pPr>
      <w:r>
        <w:rPr>
          <w:rStyle w:val="CommentReference"/>
        </w:rPr>
        <w:annotationRef/>
      </w:r>
      <w:r w:rsidR="00E90A13">
        <w:t>Broke long paragraph into two for readability.</w:t>
      </w:r>
    </w:p>
  </w:comment>
  <w:comment w:id="6" w:author="Zainab Smith" w:date="2024-08-05T11:53:00Z" w:initials="ZS">
    <w:p w14:paraId="4F2A990E" w14:textId="07A8A526" w:rsidR="000B1185" w:rsidRDefault="000B1185" w:rsidP="000B1185">
      <w:pPr>
        <w:pStyle w:val="CommentText"/>
      </w:pPr>
      <w:r>
        <w:rPr>
          <w:rStyle w:val="CommentReference"/>
        </w:rPr>
        <w:annotationRef/>
      </w:r>
      <w:r>
        <w:t>Added for clarity</w:t>
      </w:r>
    </w:p>
  </w:comment>
  <w:comment w:id="7" w:author="Lauren H Lien" w:date="2024-11-25T15:25:00Z" w:initials="LL">
    <w:p w14:paraId="0D111E84" w14:textId="36C00E9D" w:rsidR="588DEE3A" w:rsidRDefault="588DEE3A">
      <w:pPr>
        <w:pStyle w:val="CommentText"/>
      </w:pPr>
      <w:r>
        <w:t xml:space="preserve">Section said "Temporary employees appointed pursuant to Section 2(B)(4) above shall be considered external applicants for the purposes of Section 4(A) above." but is obsolete because of removal of reference above.  Suggested change to "Temporary employees shall be considered external applicants for the purposes of Section 4(A) above." </w:t>
      </w:r>
      <w:r>
        <w:rPr>
          <w:rStyle w:val="CommentReference"/>
        </w:rPr>
        <w:annotationRef/>
      </w:r>
    </w:p>
  </w:comment>
  <w:comment w:id="8" w:author="Zainab Smith" w:date="2024-08-07T11:50:00Z" w:initials="ZS">
    <w:p w14:paraId="4463E893" w14:textId="77777777" w:rsidR="00FB143B" w:rsidRDefault="00FB143B" w:rsidP="00FB143B">
      <w:pPr>
        <w:pStyle w:val="CommentText"/>
      </w:pPr>
      <w:r>
        <w:rPr>
          <w:rStyle w:val="CommentReference"/>
        </w:rPr>
        <w:annotationRef/>
      </w:r>
      <w:r>
        <w:t>Started new paragraph for readability.</w:t>
      </w:r>
    </w:p>
  </w:comment>
  <w:comment w:id="9" w:author="Zainab Smith" w:date="2024-08-05T15:11:00Z" w:initials="ZS">
    <w:p w14:paraId="6A13E82D" w14:textId="77777777" w:rsidR="00AA74A8" w:rsidRDefault="00505D1D" w:rsidP="00AA74A8">
      <w:pPr>
        <w:pStyle w:val="CommentText"/>
      </w:pPr>
      <w:r>
        <w:rPr>
          <w:rStyle w:val="CommentReference"/>
        </w:rPr>
        <w:annotationRef/>
      </w:r>
      <w:r w:rsidR="00AA74A8">
        <w:t>Separated this sentence into its own subsection for readability.</w:t>
      </w:r>
    </w:p>
  </w:comment>
  <w:comment w:id="10" w:author="Lauren H Lien" w:date="2024-11-25T15:11:00Z" w:initials="LL">
    <w:p w14:paraId="2A6F300F" w14:textId="2F79A57E" w:rsidR="588DEE3A" w:rsidRDefault="588DEE3A">
      <w:pPr>
        <w:pStyle w:val="CommentText"/>
      </w:pPr>
      <w:r>
        <w:t>Former subsection f (or 6 with corrected lettering) - Original proposal had sentence that didn't make sense.  The topic was captured at the beginning of this section.</w:t>
      </w:r>
      <w:r>
        <w:rPr>
          <w:rStyle w:val="CommentReference"/>
        </w:rPr>
        <w:annotationRef/>
      </w:r>
    </w:p>
    <w:p w14:paraId="0609798E" w14:textId="1B333145" w:rsidR="588DEE3A" w:rsidRDefault="588DEE3A">
      <w:pPr>
        <w:pStyle w:val="CommentText"/>
      </w:pPr>
    </w:p>
    <w:p w14:paraId="255E676B" w14:textId="2C8E3232" w:rsidR="588DEE3A" w:rsidRDefault="588DEE3A">
      <w:pPr>
        <w:pStyle w:val="CommentText"/>
      </w:pPr>
      <w:r>
        <w:t>"Supervisors may use time off awards to recognize time off awards"</w:t>
      </w:r>
    </w:p>
  </w:comment>
  <w:comment w:id="11" w:author="Zainab Smith" w:date="2024-08-07T15:18:00Z" w:initials="ZS">
    <w:p w14:paraId="30F7B212" w14:textId="77777777" w:rsidR="00BC2468" w:rsidRDefault="00BC2468" w:rsidP="00BC2468">
      <w:pPr>
        <w:pStyle w:val="CommentText"/>
      </w:pPr>
      <w:r>
        <w:rPr>
          <w:rStyle w:val="CommentReference"/>
        </w:rPr>
        <w:annotationRef/>
      </w:r>
      <w:r>
        <w:t>Changed to from Section 5 to 6</w:t>
      </w:r>
    </w:p>
  </w:comment>
  <w:comment w:id="12" w:author="Lauren H Lien" w:date="2024-11-25T09:59:00Z" w:initials="LL">
    <w:p w14:paraId="542ACAF1" w14:textId="29890592" w:rsidR="588DEE3A" w:rsidRDefault="588DEE3A">
      <w:pPr>
        <w:pStyle w:val="CommentText"/>
      </w:pPr>
      <w:r>
        <w:t>Added the G as this seems separate from subsection F.</w:t>
      </w:r>
      <w:r>
        <w:rPr>
          <w:rStyle w:val="CommentReference"/>
        </w:rPr>
        <w:annotationRef/>
      </w:r>
    </w:p>
  </w:comment>
  <w:comment w:id="13" w:author="Zainab Smith" w:date="2024-08-07T16:43:00Z" w:initials="ZS">
    <w:p w14:paraId="7B64F393" w14:textId="77777777" w:rsidR="00BF1803" w:rsidRDefault="00BF1803" w:rsidP="00BF1803">
      <w:pPr>
        <w:pStyle w:val="CommentText"/>
      </w:pPr>
      <w:r>
        <w:rPr>
          <w:rStyle w:val="CommentReference"/>
        </w:rPr>
        <w:annotationRef/>
      </w:r>
      <w:r>
        <w:t>Corrected reference from C.7 to C.6.</w:t>
      </w:r>
    </w:p>
  </w:comment>
  <w:comment w:id="14" w:author="Lauren H Lien" w:date="2024-11-25T15:40:00Z" w:initials="LL">
    <w:p w14:paraId="7FAD8762" w14:textId="111CCBCE" w:rsidR="588DEE3A" w:rsidRDefault="588DEE3A">
      <w:pPr>
        <w:pStyle w:val="CommentText"/>
      </w:pPr>
      <w:r>
        <w:t>Format new A &amp; B.  Reference check for Section 7: make sure that no other section references former 7.A.1 or 2</w:t>
      </w:r>
      <w:r>
        <w:rPr>
          <w:rStyle w:val="CommentReference"/>
        </w:rPr>
        <w:annotationRef/>
      </w:r>
    </w:p>
  </w:comment>
  <w:comment w:id="15" w:author="Dayna Brown" w:date="2024-11-26T17:41:00Z" w:initials="DB">
    <w:p w14:paraId="60CFE2B2" w14:textId="77777777" w:rsidR="003A794F" w:rsidRDefault="003A794F" w:rsidP="003A794F">
      <w:pPr>
        <w:pStyle w:val="CommentText"/>
      </w:pPr>
      <w:r>
        <w:rPr>
          <w:rStyle w:val="CommentReference"/>
        </w:rPr>
        <w:annotationRef/>
      </w:r>
      <w:r>
        <w:t>I did not find any references to section 7 of Article 42.</w:t>
      </w:r>
    </w:p>
  </w:comment>
  <w:comment w:id="16" w:author="Zainab Smith" w:date="2024-08-08T13:36:00Z" w:initials="ZS">
    <w:p w14:paraId="346A5710" w14:textId="77777777" w:rsidR="00F46F6F" w:rsidRDefault="00F46F6F" w:rsidP="00F46F6F">
      <w:pPr>
        <w:pStyle w:val="CommentText"/>
      </w:pPr>
      <w:r>
        <w:rPr>
          <w:rStyle w:val="CommentReference"/>
        </w:rPr>
        <w:annotationRef/>
      </w:r>
      <w:r>
        <w:t xml:space="preserve">Ordered numerically </w:t>
      </w:r>
    </w:p>
  </w:comment>
  <w:comment w:id="17" w:author="Dayna Brown" w:date="2024-11-21T14:02:00Z" w:initials="DB">
    <w:p w14:paraId="7792CA16" w14:textId="41E78EA6" w:rsidR="588DEE3A" w:rsidRDefault="588DEE3A">
      <w:pPr>
        <w:pStyle w:val="CommentText"/>
      </w:pPr>
      <w:r>
        <w:t>This does appear in our TA'd article; however, since it appears redundant based on the content of C. above, is the Union amenable to deleting it?</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06DAF59" w15:done="0"/>
  <w15:commentEx w15:paraId="54839E20" w15:done="0"/>
  <w15:commentEx w15:paraId="35392CED" w15:done="0"/>
  <w15:commentEx w15:paraId="4F969112" w15:done="0"/>
  <w15:commentEx w15:paraId="2C8E764B" w15:done="0"/>
  <w15:commentEx w15:paraId="4F2A990E" w15:done="0"/>
  <w15:commentEx w15:paraId="0D111E84" w15:done="0"/>
  <w15:commentEx w15:paraId="4463E893" w15:done="0"/>
  <w15:commentEx w15:paraId="6A13E82D" w15:done="0"/>
  <w15:commentEx w15:paraId="255E676B" w15:done="0"/>
  <w15:commentEx w15:paraId="30F7B212" w15:done="0"/>
  <w15:commentEx w15:paraId="542ACAF1" w15:done="0"/>
  <w15:commentEx w15:paraId="7B64F393" w15:done="0"/>
  <w15:commentEx w15:paraId="7FAD8762" w15:done="0"/>
  <w15:commentEx w15:paraId="60CFE2B2" w15:paraIdParent="7FAD8762" w15:done="0"/>
  <w15:commentEx w15:paraId="346A5710" w15:done="0"/>
  <w15:commentEx w15:paraId="7792CA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063C570" w16cex:dateUtc="2024-08-06T19:37:00Z">
    <w16cex:extLst>
      <w16:ext w16:uri="{CE6994B0-6A32-4C9F-8C6B-6E91EDA988CE}">
        <cr:reactions xmlns:cr="http://schemas.microsoft.com/office/comments/2020/reactions">
          <cr:reaction reactionType="1">
            <cr:reactionInfo dateUtc="2024-11-25T20:12:45Z">
              <cr:user userId="S::llien@fec.gov::60e4f4bc-c53c-4e1f-ad56-265424566be6" userProvider="AD" userName="Lauren H Lien"/>
            </cr:reactionInfo>
          </cr:reaction>
        </cr:reactions>
      </w16:ext>
    </w16cex:extLst>
  </w16cex:commentExtensible>
  <w16cex:commentExtensible w16cex:durableId="621E842A" w16cex:dateUtc="2024-11-26T17:27:00Z"/>
  <w16cex:commentExtensible w16cex:durableId="77D16C3B" w16cex:dateUtc="2024-08-02T15:48:00Z">
    <w16cex:extLst>
      <w16:ext w16:uri="{CE6994B0-6A32-4C9F-8C6B-6E91EDA988CE}">
        <cr:reactions xmlns:cr="http://schemas.microsoft.com/office/comments/2020/reactions">
          <cr:reaction reactionType="1">
            <cr:reactionInfo dateUtc="2024-11-25T20:13:30Z">
              <cr:user userId="S::llien@fec.gov::60e4f4bc-c53c-4e1f-ad56-265424566be6" userProvider="AD" userName="Lauren H Lien"/>
            </cr:reactionInfo>
          </cr:reaction>
        </cr:reactions>
      </w16:ext>
    </w16cex:extLst>
  </w16cex:commentExtensible>
  <w16cex:commentExtensible w16cex:durableId="507052C7" w16cex:dateUtc="2024-08-07T14:01:00Z">
    <w16cex:extLst>
      <w16:ext w16:uri="{CE6994B0-6A32-4C9F-8C6B-6E91EDA988CE}">
        <cr:reactions xmlns:cr="http://schemas.microsoft.com/office/comments/2020/reactions">
          <cr:reaction reactionType="1">
            <cr:reactionInfo dateUtc="2024-11-25T20:19:10Z">
              <cr:user userId="S::llien@fec.gov::60e4f4bc-c53c-4e1f-ad56-265424566be6" userProvider="AD" userName="Lauren H Lien"/>
            </cr:reactionInfo>
          </cr:reaction>
        </cr:reactions>
      </w16:ext>
    </w16cex:extLst>
  </w16cex:commentExtensible>
  <w16cex:commentExtensible w16cex:durableId="53EEBA64" w16cex:dateUtc="2024-08-07T14:49:00Z">
    <w16cex:extLst>
      <w16:ext w16:uri="{CE6994B0-6A32-4C9F-8C6B-6E91EDA988CE}">
        <cr:reactions xmlns:cr="http://schemas.microsoft.com/office/comments/2020/reactions">
          <cr:reaction reactionType="1">
            <cr:reactionInfo dateUtc="2024-11-25T20:19:07Z">
              <cr:user userId="S::llien@fec.gov::60e4f4bc-c53c-4e1f-ad56-265424566be6" userProvider="AD" userName="Lauren H Lien"/>
            </cr:reactionInfo>
          </cr:reaction>
        </cr:reactions>
      </w16:ext>
    </w16cex:extLst>
  </w16cex:commentExtensible>
  <w16cex:commentExtensible w16cex:durableId="2D8E1245" w16cex:dateUtc="2024-08-05T15:53:00Z">
    <w16cex:extLst>
      <w16:ext w16:uri="{CE6994B0-6A32-4C9F-8C6B-6E91EDA988CE}">
        <cr:reactions xmlns:cr="http://schemas.microsoft.com/office/comments/2020/reactions">
          <cr:reaction reactionType="1">
            <cr:reactionInfo dateUtc="2024-11-25T20:19:19Z">
              <cr:user userId="S::llien@fec.gov::60e4f4bc-c53c-4e1f-ad56-265424566be6" userProvider="AD" userName="Lauren H Lien"/>
            </cr:reactionInfo>
          </cr:reaction>
        </cr:reactions>
      </w16:ext>
    </w16cex:extLst>
  </w16cex:commentExtensible>
  <w16cex:commentExtensible w16cex:durableId="7579A408" w16cex:dateUtc="2024-11-25T20:25:00Z"/>
  <w16cex:commentExtensible w16cex:durableId="2E72D3F2" w16cex:dateUtc="2024-08-07T15:50:00Z">
    <w16cex:extLst>
      <w16:ext w16:uri="{CE6994B0-6A32-4C9F-8C6B-6E91EDA988CE}">
        <cr:reactions xmlns:cr="http://schemas.microsoft.com/office/comments/2020/reactions">
          <cr:reaction reactionType="1">
            <cr:reactionInfo dateUtc="2024-11-25T20:26:58Z">
              <cr:user userId="S::llien@fec.gov::60e4f4bc-c53c-4e1f-ad56-265424566be6" userProvider="AD" userName="Lauren H Lien"/>
            </cr:reactionInfo>
          </cr:reaction>
        </cr:reactions>
      </w16:ext>
    </w16cex:extLst>
  </w16cex:commentExtensible>
  <w16cex:commentExtensible w16cex:durableId="2336F41A" w16cex:dateUtc="2024-08-05T19:11:00Z">
    <w16cex:extLst>
      <w16:ext w16:uri="{CE6994B0-6A32-4C9F-8C6B-6E91EDA988CE}">
        <cr:reactions xmlns:cr="http://schemas.microsoft.com/office/comments/2020/reactions">
          <cr:reaction reactionType="1">
            <cr:reactionInfo dateUtc="2024-11-25T20:26:58Z">
              <cr:user userId="S::llien@fec.gov::60e4f4bc-c53c-4e1f-ad56-265424566be6" userProvider="AD" userName="Lauren H Lien"/>
            </cr:reactionInfo>
          </cr:reaction>
        </cr:reactions>
      </w16:ext>
    </w16cex:extLst>
  </w16cex:commentExtensible>
  <w16cex:commentExtensible w16cex:durableId="61C6E7D4" w16cex:dateUtc="2024-11-25T20:11:00Z"/>
  <w16cex:commentExtensible w16cex:durableId="20434A96" w16cex:dateUtc="2024-08-07T19:18:00Z">
    <w16cex:extLst>
      <w16:ext w16:uri="{CE6994B0-6A32-4C9F-8C6B-6E91EDA988CE}">
        <cr:reactions xmlns:cr="http://schemas.microsoft.com/office/comments/2020/reactions">
          <cr:reaction reactionType="1">
            <cr:reactionInfo dateUtc="2024-11-25T20:31:09Z">
              <cr:user userId="S::llien@fec.gov::60e4f4bc-c53c-4e1f-ad56-265424566be6" userProvider="AD" userName="Lauren H Lien"/>
            </cr:reactionInfo>
          </cr:reaction>
        </cr:reactions>
      </w16:ext>
    </w16cex:extLst>
  </w16cex:commentExtensible>
  <w16cex:commentExtensible w16cex:durableId="2F1F3E53" w16cex:dateUtc="2024-11-25T14:59:00Z"/>
  <w16cex:commentExtensible w16cex:durableId="77EE2C6F" w16cex:dateUtc="2024-08-07T20:43:00Z"/>
  <w16cex:commentExtensible w16cex:durableId="0843AD8A" w16cex:dateUtc="2024-11-25T20:40:00Z"/>
  <w16cex:commentExtensible w16cex:durableId="194097E1" w16cex:dateUtc="2024-11-26T22:41:00Z"/>
  <w16cex:commentExtensible w16cex:durableId="6A6C2275" w16cex:dateUtc="2024-08-08T17:36:00Z">
    <w16cex:extLst>
      <w16:ext w16:uri="{CE6994B0-6A32-4C9F-8C6B-6E91EDA988CE}">
        <cr:reactions xmlns:cr="http://schemas.microsoft.com/office/comments/2020/reactions">
          <cr:reaction reactionType="1">
            <cr:reactionInfo dateUtc="2024-11-25T20:41:56Z">
              <cr:user userId="S::llien@fec.gov::60e4f4bc-c53c-4e1f-ad56-265424566be6" userProvider="AD" userName="Lauren H Lien"/>
            </cr:reactionInfo>
          </cr:reaction>
        </cr:reactions>
      </w16:ext>
    </w16cex:extLst>
  </w16cex:commentExtensible>
  <w16cex:commentExtensible w16cex:durableId="2F4640D5" w16cex:dateUtc="2024-11-21T1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06DAF59" w16cid:durableId="4063C570"/>
  <w16cid:commentId w16cid:paraId="54839E20" w16cid:durableId="621E842A"/>
  <w16cid:commentId w16cid:paraId="35392CED" w16cid:durableId="77D16C3B"/>
  <w16cid:commentId w16cid:paraId="4F969112" w16cid:durableId="507052C7"/>
  <w16cid:commentId w16cid:paraId="2C8E764B" w16cid:durableId="53EEBA64"/>
  <w16cid:commentId w16cid:paraId="4F2A990E" w16cid:durableId="2D8E1245"/>
  <w16cid:commentId w16cid:paraId="0D111E84" w16cid:durableId="7579A408"/>
  <w16cid:commentId w16cid:paraId="4463E893" w16cid:durableId="2E72D3F2"/>
  <w16cid:commentId w16cid:paraId="6A13E82D" w16cid:durableId="2336F41A"/>
  <w16cid:commentId w16cid:paraId="255E676B" w16cid:durableId="61C6E7D4"/>
  <w16cid:commentId w16cid:paraId="30F7B212" w16cid:durableId="20434A96"/>
  <w16cid:commentId w16cid:paraId="542ACAF1" w16cid:durableId="2F1F3E53"/>
  <w16cid:commentId w16cid:paraId="7B64F393" w16cid:durableId="77EE2C6F"/>
  <w16cid:commentId w16cid:paraId="7FAD8762" w16cid:durableId="0843AD8A"/>
  <w16cid:commentId w16cid:paraId="60CFE2B2" w16cid:durableId="194097E1"/>
  <w16cid:commentId w16cid:paraId="346A5710" w16cid:durableId="6A6C2275"/>
  <w16cid:commentId w16cid:paraId="7792CA16" w16cid:durableId="2F4640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BB69B" w14:textId="77777777" w:rsidR="004E5EE0" w:rsidRDefault="004E5EE0">
      <w:r>
        <w:separator/>
      </w:r>
    </w:p>
  </w:endnote>
  <w:endnote w:type="continuationSeparator" w:id="0">
    <w:p w14:paraId="27BDC64F" w14:textId="77777777" w:rsidR="004E5EE0" w:rsidRDefault="004E5EE0">
      <w:r>
        <w:continuationSeparator/>
      </w:r>
    </w:p>
  </w:endnote>
  <w:endnote w:type="continuationNotice" w:id="1">
    <w:p w14:paraId="242EBF6A" w14:textId="77777777" w:rsidR="004E5EE0" w:rsidRDefault="004E5E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4F12F68D" w14:textId="77777777" w:rsidTr="00CD6A2B">
      <w:trPr>
        <w:trHeight w:val="300"/>
      </w:trPr>
      <w:tc>
        <w:tcPr>
          <w:tcW w:w="3325" w:type="dxa"/>
        </w:tcPr>
        <w:p w14:paraId="29D6009C" w14:textId="54A77265" w:rsidR="611B7A28" w:rsidRDefault="611B7A28" w:rsidP="00CD6A2B">
          <w:pPr>
            <w:pStyle w:val="Header"/>
            <w:ind w:left="-115"/>
          </w:pPr>
        </w:p>
      </w:tc>
      <w:tc>
        <w:tcPr>
          <w:tcW w:w="3325" w:type="dxa"/>
        </w:tcPr>
        <w:p w14:paraId="30051962" w14:textId="7F6E9B35" w:rsidR="611B7A28" w:rsidRDefault="611B7A28" w:rsidP="00CD6A2B">
          <w:pPr>
            <w:pStyle w:val="Header"/>
            <w:jc w:val="center"/>
          </w:pPr>
        </w:p>
      </w:tc>
      <w:tc>
        <w:tcPr>
          <w:tcW w:w="3325" w:type="dxa"/>
        </w:tcPr>
        <w:p w14:paraId="64EA714D" w14:textId="3F049ECE" w:rsidR="611B7A28" w:rsidRDefault="611B7A28" w:rsidP="00CD6A2B">
          <w:pPr>
            <w:pStyle w:val="Header"/>
            <w:ind w:right="-115"/>
            <w:jc w:val="right"/>
          </w:pPr>
        </w:p>
      </w:tc>
    </w:tr>
  </w:tbl>
  <w:p w14:paraId="0EFDD945" w14:textId="5B7F428C" w:rsidR="611B7A28" w:rsidRDefault="611B7A28" w:rsidP="00CD6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3F36D228" w14:textId="77777777" w:rsidTr="00CD6A2B">
      <w:trPr>
        <w:trHeight w:val="300"/>
      </w:trPr>
      <w:tc>
        <w:tcPr>
          <w:tcW w:w="3325" w:type="dxa"/>
        </w:tcPr>
        <w:p w14:paraId="2874357B" w14:textId="001FE72F" w:rsidR="611B7A28" w:rsidRDefault="611B7A28" w:rsidP="00CD6A2B">
          <w:pPr>
            <w:pStyle w:val="Header"/>
            <w:ind w:left="-115"/>
          </w:pPr>
        </w:p>
      </w:tc>
      <w:tc>
        <w:tcPr>
          <w:tcW w:w="3325" w:type="dxa"/>
        </w:tcPr>
        <w:p w14:paraId="2117B1C0" w14:textId="44780049" w:rsidR="611B7A28" w:rsidRDefault="611B7A28" w:rsidP="00CD6A2B">
          <w:pPr>
            <w:pStyle w:val="Header"/>
            <w:jc w:val="center"/>
          </w:pPr>
        </w:p>
      </w:tc>
      <w:tc>
        <w:tcPr>
          <w:tcW w:w="3325" w:type="dxa"/>
        </w:tcPr>
        <w:p w14:paraId="25D0A751" w14:textId="2CC6B982" w:rsidR="611B7A28" w:rsidRDefault="611B7A28" w:rsidP="00CD6A2B">
          <w:pPr>
            <w:pStyle w:val="Header"/>
            <w:ind w:right="-115"/>
            <w:jc w:val="right"/>
          </w:pPr>
        </w:p>
      </w:tc>
    </w:tr>
  </w:tbl>
  <w:p w14:paraId="22995E05" w14:textId="1F94323B" w:rsidR="611B7A28" w:rsidRDefault="611B7A28" w:rsidP="00D94D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4F18CF45" w14:textId="77777777" w:rsidTr="00CD6A2B">
      <w:trPr>
        <w:trHeight w:val="300"/>
      </w:trPr>
      <w:tc>
        <w:tcPr>
          <w:tcW w:w="3325" w:type="dxa"/>
        </w:tcPr>
        <w:p w14:paraId="3CA3C689" w14:textId="6B136931" w:rsidR="611B7A28" w:rsidRDefault="611B7A28" w:rsidP="00CD6A2B">
          <w:pPr>
            <w:pStyle w:val="Header"/>
            <w:ind w:left="-115"/>
          </w:pPr>
        </w:p>
      </w:tc>
      <w:tc>
        <w:tcPr>
          <w:tcW w:w="3325" w:type="dxa"/>
        </w:tcPr>
        <w:p w14:paraId="3F1D943A" w14:textId="17724BC3" w:rsidR="611B7A28" w:rsidRDefault="611B7A28" w:rsidP="00CD6A2B">
          <w:pPr>
            <w:pStyle w:val="Header"/>
            <w:jc w:val="center"/>
          </w:pPr>
        </w:p>
      </w:tc>
      <w:tc>
        <w:tcPr>
          <w:tcW w:w="3325" w:type="dxa"/>
        </w:tcPr>
        <w:p w14:paraId="33DD00FD" w14:textId="3AADEFA7" w:rsidR="611B7A28" w:rsidRDefault="611B7A28" w:rsidP="00CD6A2B">
          <w:pPr>
            <w:pStyle w:val="Header"/>
            <w:ind w:right="-115"/>
            <w:jc w:val="right"/>
          </w:pPr>
        </w:p>
      </w:tc>
    </w:tr>
  </w:tbl>
  <w:p w14:paraId="0356DE09" w14:textId="4547DAF7" w:rsidR="611B7A28" w:rsidRDefault="611B7A28" w:rsidP="00D94D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9C7A1" w14:textId="5AB54296" w:rsidR="00993597" w:rsidRDefault="00993597">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1ADB7" w14:textId="77777777" w:rsidR="00993597" w:rsidRDefault="0099359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277F3" w14:textId="77777777" w:rsidR="004E5EE0" w:rsidRDefault="004E5EE0">
      <w:r>
        <w:separator/>
      </w:r>
    </w:p>
  </w:footnote>
  <w:footnote w:type="continuationSeparator" w:id="0">
    <w:p w14:paraId="687C3255" w14:textId="77777777" w:rsidR="004E5EE0" w:rsidRDefault="004E5EE0">
      <w:r>
        <w:continuationSeparator/>
      </w:r>
    </w:p>
  </w:footnote>
  <w:footnote w:type="continuationNotice" w:id="1">
    <w:p w14:paraId="4A55AB4C" w14:textId="77777777" w:rsidR="004E5EE0" w:rsidRDefault="004E5EE0"/>
  </w:footnote>
  <w:footnote w:id="2">
    <w:p w14:paraId="5892FA71" w14:textId="22022397" w:rsidR="588DEE3A" w:rsidRPr="00775F68" w:rsidRDefault="588DEE3A" w:rsidP="588DEE3A">
      <w:pPr>
        <w:pStyle w:val="FootnoteText"/>
        <w:rPr>
          <w:rFonts w:asciiTheme="minorHAnsi" w:hAnsiTheme="minorHAnsi" w:cstheme="minorHAnsi"/>
        </w:rPr>
      </w:pPr>
      <w:r w:rsidRPr="00775F68">
        <w:rPr>
          <w:rStyle w:val="FootnoteReference"/>
          <w:rFonts w:asciiTheme="minorHAnsi" w:hAnsiTheme="minorHAnsi" w:cstheme="minorHAnsi"/>
        </w:rPr>
        <w:footnoteRef/>
      </w:r>
      <w:r w:rsidRPr="00775F68">
        <w:rPr>
          <w:rFonts w:asciiTheme="minorHAnsi" w:hAnsiTheme="minorHAnsi" w:cstheme="minorHAnsi"/>
        </w:rPr>
        <w:t xml:space="preserve"> For example, the standards themselves, the introduction/changes of weighting, changes to general measures applied, etc.</w:t>
      </w:r>
    </w:p>
  </w:footnote>
  <w:footnote w:id="3">
    <w:p w14:paraId="28CF8406" w14:textId="41A70040" w:rsidR="00EC7150" w:rsidRDefault="00EC7150">
      <w:pPr>
        <w:pStyle w:val="FootnoteText"/>
      </w:pPr>
      <w:r>
        <w:rPr>
          <w:rStyle w:val="FootnoteReference"/>
        </w:rPr>
        <w:footnoteRef/>
      </w:r>
      <w:r>
        <w:t xml:space="preserve"> </w:t>
      </w:r>
      <w:r w:rsidRPr="00EC7150">
        <w:t>For example, attorney positions are not subject to this preference.</w:t>
      </w:r>
    </w:p>
  </w:footnote>
  <w:footnote w:id="4">
    <w:p w14:paraId="4347124F" w14:textId="503C02E6" w:rsidR="006E210A" w:rsidRDefault="006E210A">
      <w:pPr>
        <w:pStyle w:val="FootnoteText"/>
      </w:pPr>
      <w:r>
        <w:rPr>
          <w:rStyle w:val="FootnoteReference"/>
        </w:rPr>
        <w:footnoteRef/>
      </w:r>
      <w:r>
        <w:t xml:space="preserve"> </w:t>
      </w:r>
      <w:r w:rsidRPr="006E210A">
        <w:t xml:space="preserve">For example, if three applicants had scores ranging from 78 to 79, and three other applicants had scores of 85, 87, and 89, then there would be a meaningful mathematical difference between those scoring 78 or 79, and those scoring 85 and above, therefore the </w:t>
      </w:r>
      <w:r w:rsidR="000E3F8B">
        <w:t>B</w:t>
      </w:r>
      <w:r w:rsidRPr="006E210A">
        <w:t xml:space="preserve">est </w:t>
      </w:r>
      <w:r w:rsidR="000E3F8B">
        <w:t>Q</w:t>
      </w:r>
      <w:r w:rsidRPr="006E210A">
        <w:t xml:space="preserve">ualified </w:t>
      </w:r>
      <w:r w:rsidR="000E3F8B">
        <w:t>L</w:t>
      </w:r>
      <w:r w:rsidRPr="006E210A">
        <w:t>ist would include those with scores of 85 and above.</w:t>
      </w:r>
    </w:p>
  </w:footnote>
  <w:footnote w:id="5">
    <w:p w14:paraId="63ECCEC7" w14:textId="77777777" w:rsidR="00F05B9D" w:rsidRDefault="00F05B9D" w:rsidP="00F05B9D">
      <w:pPr>
        <w:widowControl/>
        <w:adjustRightInd w:val="0"/>
      </w:pPr>
      <w:r>
        <w:rPr>
          <w:rStyle w:val="FootnoteReference"/>
        </w:rPr>
        <w:footnoteRef/>
      </w:r>
      <w:r>
        <w:t xml:space="preserve"> </w:t>
      </w:r>
      <w:r w:rsidRPr="00A854D0">
        <w:rPr>
          <w:rFonts w:asciiTheme="minorHAnsi" w:eastAsia="Calibri" w:hAnsiTheme="minorHAnsi" w:cstheme="minorHAnsi"/>
          <w:sz w:val="20"/>
          <w:szCs w:val="20"/>
          <w14:ligatures w14:val="standardContextual"/>
        </w:rPr>
        <w:t xml:space="preserve">While the Employer reserves the right to instruct employees to request compensatory time in advance and provide employees notice that no additional work hours resulting in compensatory time may be performed by either exempt or non-exempt employees, nothing in this article precludes or impairs the </w:t>
      </w:r>
      <w:r w:rsidRPr="00A854D0">
        <w:rPr>
          <w:rFonts w:asciiTheme="minorHAnsi" w:eastAsia="Calibri" w:hAnsiTheme="minorHAnsi" w:cstheme="minorHAnsi"/>
          <w:i/>
          <w:iCs/>
          <w:sz w:val="20"/>
          <w:szCs w:val="20"/>
          <w14:ligatures w14:val="standardContextual"/>
        </w:rPr>
        <w:t xml:space="preserve">Fair Labor Standards Act </w:t>
      </w:r>
      <w:r w:rsidRPr="00A854D0">
        <w:rPr>
          <w:rFonts w:asciiTheme="minorHAnsi" w:eastAsia="Calibri" w:hAnsiTheme="minorHAnsi" w:cstheme="minorHAnsi"/>
          <w:sz w:val="20"/>
          <w:szCs w:val="20"/>
          <w14:ligatures w14:val="standardContextual"/>
        </w:rPr>
        <w:t>(FLSA) exempt employees from filing a claim for ordered or approved overtime or FLSA non-exempt employees from filing a claim for “suffered or permitted” overtime, and requesting compensatory time in lieu of that overtime.</w:t>
      </w:r>
    </w:p>
  </w:footnote>
  <w:footnote w:id="6">
    <w:p w14:paraId="0EC59697" w14:textId="2DAC3ECD" w:rsidR="00F05B9D" w:rsidRDefault="00F05B9D" w:rsidP="00F05B9D">
      <w:pPr>
        <w:pStyle w:val="FootnoteText"/>
      </w:pPr>
      <w:r>
        <w:rPr>
          <w:rStyle w:val="FootnoteReference"/>
        </w:rPr>
        <w:footnoteRef/>
      </w:r>
      <w:r>
        <w:t xml:space="preserve"> </w:t>
      </w:r>
      <w:r>
        <w:rPr>
          <w:rStyle w:val="ui-provider"/>
        </w:rPr>
        <w:t xml:space="preserve">The exact nature of the observance does not need to be described if there are religious prohibitions on doing so, as long as the request provides enough information for </w:t>
      </w:r>
      <w:r w:rsidR="009277A1">
        <w:rPr>
          <w:rStyle w:val="ui-provider"/>
        </w:rPr>
        <w:t>the Agency</w:t>
      </w:r>
      <w:r>
        <w:rPr>
          <w:rStyle w:val="ui-provider"/>
        </w:rPr>
        <w:t xml:space="preserve"> to verify that it meets the requisite requirements.</w:t>
      </w:r>
    </w:p>
  </w:footnote>
  <w:footnote w:id="7">
    <w:p w14:paraId="1B8D6FC2" w14:textId="38CD6B36" w:rsidR="00B61A02" w:rsidRDefault="00B61A02" w:rsidP="00B61A02">
      <w:pPr>
        <w:pStyle w:val="FootnoteText"/>
      </w:pPr>
      <w:r>
        <w:rPr>
          <w:rStyle w:val="FootnoteReference"/>
        </w:rPr>
        <w:footnoteRef/>
      </w:r>
      <w:r>
        <w:t xml:space="preserve"> “Federal service” for FMLA eligibility includes military service “which qualifies as honorable active service in the Army, Navy, Air Force, Space Force, or Marine Corps of the United States” pursuant to 5 </w:t>
      </w:r>
      <w:r w:rsidR="00C40930">
        <w:t xml:space="preserve">U.S.C. </w:t>
      </w:r>
      <w:r w:rsidR="00BD549E">
        <w:t>§</w:t>
      </w:r>
      <w:r>
        <w:t>6381(1)(B)(ii).</w:t>
      </w:r>
    </w:p>
  </w:footnote>
  <w:footnote w:id="8">
    <w:p w14:paraId="1C052802" w14:textId="208C0F6D" w:rsidR="00B61A02" w:rsidRDefault="00B61A02" w:rsidP="00B61A02">
      <w:pPr>
        <w:pStyle w:val="FootnoteText"/>
      </w:pPr>
      <w:r>
        <w:rPr>
          <w:rStyle w:val="FootnoteReference"/>
        </w:rPr>
        <w:footnoteRef/>
      </w:r>
      <w:r>
        <w:t xml:space="preserve"> An employee who was on unpaid leave after this law became effective on December 27, </w:t>
      </w:r>
      <w:proofErr w:type="gramStart"/>
      <w:r>
        <w:t>2021</w:t>
      </w:r>
      <w:proofErr w:type="gramEnd"/>
      <w:r>
        <w:t xml:space="preserve"> is entitled to retroactive leave under this section in accordance with 5 </w:t>
      </w:r>
      <w:r w:rsidR="00C40930">
        <w:t xml:space="preserve">U.S.C. </w:t>
      </w:r>
      <w:r w:rsidR="00BD549E">
        <w:t>§</w:t>
      </w:r>
      <w:r>
        <w:t>6329d.</w:t>
      </w:r>
    </w:p>
  </w:footnote>
  <w:footnote w:id="9">
    <w:p w14:paraId="0CDC8459" w14:textId="77777777" w:rsidR="00B61A02" w:rsidRDefault="00B61A02" w:rsidP="00B61A02">
      <w:pPr>
        <w:pStyle w:val="FootnoteText"/>
      </w:pPr>
      <w:r>
        <w:rPr>
          <w:rStyle w:val="FootnoteReference"/>
        </w:rPr>
        <w:footnoteRef/>
      </w:r>
      <w:r>
        <w:t xml:space="preserve"> This may include a child who is stillborn.</w:t>
      </w:r>
    </w:p>
  </w:footnote>
  <w:footnote w:id="10">
    <w:p w14:paraId="02CDFB3A" w14:textId="5F3A9FAC" w:rsidR="00B61A02" w:rsidRDefault="00B61A02" w:rsidP="00B61A02">
      <w:pPr>
        <w:pStyle w:val="FootnoteText"/>
      </w:pPr>
      <w:r>
        <w:rPr>
          <w:rStyle w:val="FootnoteReference"/>
        </w:rPr>
        <w:footnoteRef/>
      </w:r>
      <w:r>
        <w:t xml:space="preserve"> Employees may use administrative leave in connection with each election event (including primaries and caucuses) at the </w:t>
      </w:r>
      <w:r w:rsidR="00620C39">
        <w:t>f</w:t>
      </w:r>
      <w:r>
        <w:t xml:space="preserve">ederal, </w:t>
      </w:r>
      <w:r w:rsidR="00620C39">
        <w:t>s</w:t>
      </w:r>
      <w:r>
        <w:t xml:space="preserve">tate, local (i.e., county and municipal), Tribal, and territorial level that does not coincide with a </w:t>
      </w:r>
      <w:r w:rsidR="00620C39">
        <w:t>f</w:t>
      </w:r>
      <w:r>
        <w:t xml:space="preserve">ederal general election day, as well as for voting in connection with each federal election day. (If an election simultaneously involves more than one level, it is considered to be a single election event.) </w:t>
      </w:r>
      <w:r w:rsidRPr="00E656C0">
        <w:t>This administrative leave may be used for voting on the established election day or for early voting, whichever option is used by the employee with respect to an election event.</w:t>
      </w:r>
    </w:p>
  </w:footnote>
  <w:footnote w:id="11">
    <w:p w14:paraId="6C796D88" w14:textId="77777777" w:rsidR="00C42F9D" w:rsidRDefault="00C42F9D" w:rsidP="00C42F9D">
      <w:pPr>
        <w:pStyle w:val="FootnoteText"/>
      </w:pPr>
      <w:r>
        <w:rPr>
          <w:rStyle w:val="FootnoteReference"/>
        </w:rPr>
        <w:footnoteRef/>
      </w:r>
      <w:r>
        <w:t xml:space="preserve"> Nothing herein prevents the Union from requesting to bargain prior to such notice being issued.</w:t>
      </w:r>
    </w:p>
  </w:footnote>
  <w:footnote w:id="12">
    <w:p w14:paraId="0CFBB5B3" w14:textId="1A9628F2" w:rsidR="00C42F9D" w:rsidRDefault="00C42F9D" w:rsidP="00C42F9D">
      <w:pPr>
        <w:pStyle w:val="FootnoteText"/>
      </w:pPr>
      <w:r>
        <w:rPr>
          <w:rStyle w:val="FootnoteReference"/>
        </w:rPr>
        <w:footnoteRef/>
      </w:r>
      <w:r>
        <w:t xml:space="preserve"> For example, if </w:t>
      </w:r>
      <w:r w:rsidRPr="009A1650">
        <w:t>the Employer prepares any list of functions, positions and/or employees that have been designated as “excepted” and therefore expected to continue working during a furlough</w:t>
      </w:r>
      <w:r>
        <w:t xml:space="preserve">; if </w:t>
      </w:r>
      <w:r w:rsidRPr="009A1650">
        <w:t>the Employer creates or receives guidance and/or criteria regarding the determination of functions, positions and/or employees to designate as “excepted</w:t>
      </w:r>
      <w:r>
        <w:t>.</w:t>
      </w:r>
      <w:r w:rsidRPr="009A1650">
        <w:t xml:space="preserve">” </w:t>
      </w:r>
    </w:p>
  </w:footnote>
  <w:footnote w:id="13">
    <w:p w14:paraId="2F7639A5" w14:textId="77777777" w:rsidR="00C42F9D" w:rsidRDefault="00C42F9D" w:rsidP="00C42F9D">
      <w:pPr>
        <w:pStyle w:val="FootnoteText"/>
      </w:pPr>
      <w:r>
        <w:rPr>
          <w:rStyle w:val="FootnoteReference"/>
        </w:rPr>
        <w:footnoteRef/>
      </w:r>
      <w:r>
        <w:t xml:space="preserve"> Nothing herein waives any bargaining obligations which may exist in connection with changes to policies related to outside employment.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02DEE10E" w14:textId="77777777" w:rsidTr="00CD6A2B">
      <w:trPr>
        <w:trHeight w:val="300"/>
      </w:trPr>
      <w:tc>
        <w:tcPr>
          <w:tcW w:w="3325" w:type="dxa"/>
        </w:tcPr>
        <w:p w14:paraId="592923B0" w14:textId="4A411523" w:rsidR="611B7A28" w:rsidRDefault="611B7A28" w:rsidP="00CD6A2B">
          <w:pPr>
            <w:pStyle w:val="Header"/>
            <w:ind w:left="-115"/>
          </w:pPr>
        </w:p>
      </w:tc>
      <w:tc>
        <w:tcPr>
          <w:tcW w:w="3325" w:type="dxa"/>
        </w:tcPr>
        <w:p w14:paraId="30633F35" w14:textId="11823483" w:rsidR="611B7A28" w:rsidRDefault="611B7A28" w:rsidP="00CD6A2B">
          <w:pPr>
            <w:pStyle w:val="Header"/>
            <w:jc w:val="center"/>
          </w:pPr>
        </w:p>
      </w:tc>
      <w:tc>
        <w:tcPr>
          <w:tcW w:w="3325" w:type="dxa"/>
        </w:tcPr>
        <w:p w14:paraId="30A238AD" w14:textId="4074F00F" w:rsidR="611B7A28" w:rsidRDefault="611B7A28" w:rsidP="00CD6A2B">
          <w:pPr>
            <w:pStyle w:val="Header"/>
            <w:ind w:right="-115"/>
            <w:jc w:val="right"/>
          </w:pPr>
        </w:p>
      </w:tc>
    </w:tr>
  </w:tbl>
  <w:p w14:paraId="348692FF" w14:textId="062A9974" w:rsidR="611B7A28" w:rsidRDefault="611B7A28" w:rsidP="00D94D5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29478B13" w14:textId="77777777" w:rsidTr="00CD6A2B">
      <w:trPr>
        <w:trHeight w:val="300"/>
      </w:trPr>
      <w:tc>
        <w:tcPr>
          <w:tcW w:w="3325" w:type="dxa"/>
        </w:tcPr>
        <w:p w14:paraId="73C4F9C8" w14:textId="3895CEC4" w:rsidR="611B7A28" w:rsidRDefault="611B7A28" w:rsidP="00CD6A2B">
          <w:pPr>
            <w:pStyle w:val="Header"/>
            <w:ind w:left="-115"/>
          </w:pPr>
        </w:p>
      </w:tc>
      <w:tc>
        <w:tcPr>
          <w:tcW w:w="3325" w:type="dxa"/>
        </w:tcPr>
        <w:p w14:paraId="2CD31817" w14:textId="61D9CAA4" w:rsidR="611B7A28" w:rsidRDefault="611B7A28" w:rsidP="00CD6A2B">
          <w:pPr>
            <w:pStyle w:val="Header"/>
            <w:jc w:val="center"/>
          </w:pPr>
        </w:p>
      </w:tc>
      <w:tc>
        <w:tcPr>
          <w:tcW w:w="3325" w:type="dxa"/>
        </w:tcPr>
        <w:p w14:paraId="3D4F3DF3" w14:textId="7CD521C9" w:rsidR="611B7A28" w:rsidRDefault="611B7A28" w:rsidP="00CD6A2B">
          <w:pPr>
            <w:pStyle w:val="Header"/>
            <w:ind w:right="-115"/>
            <w:jc w:val="right"/>
          </w:pPr>
        </w:p>
      </w:tc>
    </w:tr>
  </w:tbl>
  <w:p w14:paraId="70322266" w14:textId="2B66A9CA" w:rsidR="611B7A28" w:rsidRDefault="611B7A28" w:rsidP="00D94D5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07E1F544" w14:textId="77777777" w:rsidTr="00CD6A2B">
      <w:trPr>
        <w:trHeight w:val="300"/>
      </w:trPr>
      <w:tc>
        <w:tcPr>
          <w:tcW w:w="3325" w:type="dxa"/>
        </w:tcPr>
        <w:p w14:paraId="46027A9A" w14:textId="2E4BABDF" w:rsidR="611B7A28" w:rsidRDefault="611B7A28" w:rsidP="00CD6A2B">
          <w:pPr>
            <w:pStyle w:val="Header"/>
            <w:ind w:left="-115"/>
          </w:pPr>
        </w:p>
      </w:tc>
      <w:tc>
        <w:tcPr>
          <w:tcW w:w="3325" w:type="dxa"/>
        </w:tcPr>
        <w:p w14:paraId="2269A946" w14:textId="1EF20525" w:rsidR="611B7A28" w:rsidRDefault="611B7A28" w:rsidP="00CD6A2B">
          <w:pPr>
            <w:pStyle w:val="Header"/>
            <w:jc w:val="center"/>
          </w:pPr>
        </w:p>
      </w:tc>
      <w:tc>
        <w:tcPr>
          <w:tcW w:w="3325" w:type="dxa"/>
        </w:tcPr>
        <w:p w14:paraId="25539AAE" w14:textId="4167C913" w:rsidR="611B7A28" w:rsidRDefault="611B7A28" w:rsidP="00CD6A2B">
          <w:pPr>
            <w:pStyle w:val="Header"/>
            <w:ind w:right="-115"/>
            <w:jc w:val="right"/>
          </w:pPr>
        </w:p>
      </w:tc>
    </w:tr>
  </w:tbl>
  <w:p w14:paraId="01622A7C" w14:textId="0DB627E3" w:rsidR="611B7A28" w:rsidRDefault="611B7A28" w:rsidP="00D94D5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4BF7576D" w14:textId="77777777" w:rsidTr="00CD6A2B">
      <w:trPr>
        <w:trHeight w:val="300"/>
      </w:trPr>
      <w:tc>
        <w:tcPr>
          <w:tcW w:w="3325" w:type="dxa"/>
        </w:tcPr>
        <w:p w14:paraId="03365CCE" w14:textId="16ADF6BD" w:rsidR="611B7A28" w:rsidRDefault="611B7A28" w:rsidP="00CD6A2B">
          <w:pPr>
            <w:pStyle w:val="Header"/>
            <w:ind w:left="-115"/>
          </w:pPr>
        </w:p>
      </w:tc>
      <w:tc>
        <w:tcPr>
          <w:tcW w:w="3325" w:type="dxa"/>
        </w:tcPr>
        <w:p w14:paraId="12C669BD" w14:textId="5A3B1425" w:rsidR="611B7A28" w:rsidRDefault="611B7A28" w:rsidP="00CD6A2B">
          <w:pPr>
            <w:pStyle w:val="Header"/>
            <w:jc w:val="center"/>
          </w:pPr>
        </w:p>
      </w:tc>
      <w:tc>
        <w:tcPr>
          <w:tcW w:w="3325" w:type="dxa"/>
        </w:tcPr>
        <w:p w14:paraId="3F3219D4" w14:textId="701C1487" w:rsidR="611B7A28" w:rsidRDefault="611B7A28" w:rsidP="00CD6A2B">
          <w:pPr>
            <w:pStyle w:val="Header"/>
            <w:ind w:right="-115"/>
            <w:jc w:val="right"/>
          </w:pPr>
        </w:p>
      </w:tc>
    </w:tr>
  </w:tbl>
  <w:p w14:paraId="64181904" w14:textId="56CBD74A" w:rsidR="611B7A28" w:rsidRDefault="611B7A28" w:rsidP="00D94D5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4AEAAD28" w14:textId="77777777" w:rsidTr="00CD6A2B">
      <w:trPr>
        <w:trHeight w:val="300"/>
      </w:trPr>
      <w:tc>
        <w:tcPr>
          <w:tcW w:w="3325" w:type="dxa"/>
        </w:tcPr>
        <w:p w14:paraId="43095E04" w14:textId="7E1529EF" w:rsidR="611B7A28" w:rsidRDefault="611B7A28" w:rsidP="00CD6A2B">
          <w:pPr>
            <w:pStyle w:val="Header"/>
            <w:ind w:left="-115"/>
          </w:pPr>
        </w:p>
      </w:tc>
      <w:tc>
        <w:tcPr>
          <w:tcW w:w="3325" w:type="dxa"/>
        </w:tcPr>
        <w:p w14:paraId="48720C2D" w14:textId="01FAE0D4" w:rsidR="611B7A28" w:rsidRDefault="611B7A28" w:rsidP="00CD6A2B">
          <w:pPr>
            <w:pStyle w:val="Header"/>
            <w:jc w:val="center"/>
          </w:pPr>
        </w:p>
      </w:tc>
      <w:tc>
        <w:tcPr>
          <w:tcW w:w="3325" w:type="dxa"/>
        </w:tcPr>
        <w:p w14:paraId="3760193C" w14:textId="5E676284" w:rsidR="611B7A28" w:rsidRDefault="611B7A28" w:rsidP="00CD6A2B">
          <w:pPr>
            <w:pStyle w:val="Header"/>
            <w:ind w:right="-115"/>
            <w:jc w:val="right"/>
          </w:pPr>
        </w:p>
      </w:tc>
    </w:tr>
  </w:tbl>
  <w:p w14:paraId="32DFD9AC" w14:textId="6A3E58C5" w:rsidR="611B7A28" w:rsidRDefault="611B7A28" w:rsidP="00D94D5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076D9145" w14:textId="77777777" w:rsidTr="00CD6A2B">
      <w:trPr>
        <w:trHeight w:val="300"/>
      </w:trPr>
      <w:tc>
        <w:tcPr>
          <w:tcW w:w="3325" w:type="dxa"/>
        </w:tcPr>
        <w:p w14:paraId="1DE4F561" w14:textId="7805CAC5" w:rsidR="611B7A28" w:rsidRDefault="611B7A28" w:rsidP="00CD6A2B">
          <w:pPr>
            <w:pStyle w:val="Header"/>
            <w:ind w:left="-115"/>
          </w:pPr>
        </w:p>
      </w:tc>
      <w:tc>
        <w:tcPr>
          <w:tcW w:w="3325" w:type="dxa"/>
        </w:tcPr>
        <w:p w14:paraId="3B08F56D" w14:textId="6B0A604A" w:rsidR="611B7A28" w:rsidRDefault="611B7A28" w:rsidP="00CD6A2B">
          <w:pPr>
            <w:pStyle w:val="Header"/>
            <w:jc w:val="center"/>
          </w:pPr>
        </w:p>
      </w:tc>
      <w:tc>
        <w:tcPr>
          <w:tcW w:w="3325" w:type="dxa"/>
        </w:tcPr>
        <w:p w14:paraId="7A17D0CC" w14:textId="2EDC1747" w:rsidR="611B7A28" w:rsidRDefault="611B7A28" w:rsidP="00CD6A2B">
          <w:pPr>
            <w:pStyle w:val="Header"/>
            <w:ind w:right="-115"/>
            <w:jc w:val="right"/>
          </w:pPr>
        </w:p>
      </w:tc>
    </w:tr>
  </w:tbl>
  <w:p w14:paraId="3D556B79" w14:textId="15D6200F" w:rsidR="611B7A28" w:rsidRDefault="611B7A28" w:rsidP="00D94D5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67B58A08" w14:textId="77777777" w:rsidTr="00CD6A2B">
      <w:trPr>
        <w:trHeight w:val="300"/>
      </w:trPr>
      <w:tc>
        <w:tcPr>
          <w:tcW w:w="3325" w:type="dxa"/>
        </w:tcPr>
        <w:p w14:paraId="1731E725" w14:textId="0FD6DFFF" w:rsidR="611B7A28" w:rsidRDefault="611B7A28" w:rsidP="00CD6A2B">
          <w:pPr>
            <w:pStyle w:val="Header"/>
            <w:ind w:left="-115"/>
          </w:pPr>
        </w:p>
      </w:tc>
      <w:tc>
        <w:tcPr>
          <w:tcW w:w="3325" w:type="dxa"/>
        </w:tcPr>
        <w:p w14:paraId="515FE307" w14:textId="66B057D4" w:rsidR="611B7A28" w:rsidRDefault="611B7A28" w:rsidP="00CD6A2B">
          <w:pPr>
            <w:pStyle w:val="Header"/>
            <w:jc w:val="center"/>
          </w:pPr>
        </w:p>
      </w:tc>
      <w:tc>
        <w:tcPr>
          <w:tcW w:w="3325" w:type="dxa"/>
        </w:tcPr>
        <w:p w14:paraId="0EBA093A" w14:textId="3E4EAA89" w:rsidR="611B7A28" w:rsidRDefault="611B7A28" w:rsidP="00CD6A2B">
          <w:pPr>
            <w:pStyle w:val="Header"/>
            <w:ind w:right="-115"/>
            <w:jc w:val="right"/>
          </w:pPr>
        </w:p>
      </w:tc>
    </w:tr>
  </w:tbl>
  <w:p w14:paraId="4CE1465A" w14:textId="2C115C7F" w:rsidR="611B7A28" w:rsidRDefault="611B7A28" w:rsidP="00D94D5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7BEC7CAB" w14:textId="77777777" w:rsidTr="00CD6A2B">
      <w:trPr>
        <w:trHeight w:val="300"/>
      </w:trPr>
      <w:tc>
        <w:tcPr>
          <w:tcW w:w="3325" w:type="dxa"/>
        </w:tcPr>
        <w:p w14:paraId="52C40C00" w14:textId="2D014108" w:rsidR="611B7A28" w:rsidRDefault="611B7A28" w:rsidP="00CD6A2B">
          <w:pPr>
            <w:pStyle w:val="Header"/>
            <w:ind w:left="-115"/>
          </w:pPr>
        </w:p>
      </w:tc>
      <w:tc>
        <w:tcPr>
          <w:tcW w:w="3325" w:type="dxa"/>
        </w:tcPr>
        <w:p w14:paraId="7DB624E0" w14:textId="72E9A65F" w:rsidR="611B7A28" w:rsidRDefault="611B7A28" w:rsidP="00CD6A2B">
          <w:pPr>
            <w:pStyle w:val="Header"/>
            <w:jc w:val="center"/>
          </w:pPr>
        </w:p>
      </w:tc>
      <w:tc>
        <w:tcPr>
          <w:tcW w:w="3325" w:type="dxa"/>
        </w:tcPr>
        <w:p w14:paraId="02D0A009" w14:textId="7D27F317" w:rsidR="611B7A28" w:rsidRDefault="611B7A28" w:rsidP="00CD6A2B">
          <w:pPr>
            <w:pStyle w:val="Header"/>
            <w:ind w:right="-115"/>
            <w:jc w:val="right"/>
          </w:pPr>
        </w:p>
      </w:tc>
    </w:tr>
  </w:tbl>
  <w:p w14:paraId="78B6A3FC" w14:textId="20DAD248" w:rsidR="611B7A28" w:rsidRDefault="611B7A28" w:rsidP="00D94D5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3F9B6836" w14:textId="77777777" w:rsidTr="00CD6A2B">
      <w:trPr>
        <w:trHeight w:val="300"/>
      </w:trPr>
      <w:tc>
        <w:tcPr>
          <w:tcW w:w="3325" w:type="dxa"/>
        </w:tcPr>
        <w:p w14:paraId="6F723797" w14:textId="51AFC402" w:rsidR="611B7A28" w:rsidRDefault="611B7A28" w:rsidP="00CD6A2B">
          <w:pPr>
            <w:pStyle w:val="Header"/>
            <w:ind w:left="-115"/>
          </w:pPr>
        </w:p>
      </w:tc>
      <w:tc>
        <w:tcPr>
          <w:tcW w:w="3325" w:type="dxa"/>
        </w:tcPr>
        <w:p w14:paraId="7E6F4162" w14:textId="6C209F19" w:rsidR="611B7A28" w:rsidRDefault="611B7A28" w:rsidP="00CD6A2B">
          <w:pPr>
            <w:pStyle w:val="Header"/>
            <w:jc w:val="center"/>
          </w:pPr>
        </w:p>
      </w:tc>
      <w:tc>
        <w:tcPr>
          <w:tcW w:w="3325" w:type="dxa"/>
        </w:tcPr>
        <w:p w14:paraId="27AB250C" w14:textId="1B0B83E6" w:rsidR="611B7A28" w:rsidRDefault="611B7A28" w:rsidP="00CD6A2B">
          <w:pPr>
            <w:pStyle w:val="Header"/>
            <w:ind w:right="-115"/>
            <w:jc w:val="right"/>
          </w:pPr>
        </w:p>
      </w:tc>
    </w:tr>
  </w:tbl>
  <w:p w14:paraId="66372056" w14:textId="629F7FA5" w:rsidR="611B7A28" w:rsidRDefault="611B7A28" w:rsidP="00D94D5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70C0385C" w14:textId="77777777" w:rsidTr="00CD6A2B">
      <w:trPr>
        <w:trHeight w:val="300"/>
      </w:trPr>
      <w:tc>
        <w:tcPr>
          <w:tcW w:w="3325" w:type="dxa"/>
        </w:tcPr>
        <w:p w14:paraId="29448CCC" w14:textId="6689E47E" w:rsidR="611B7A28" w:rsidRDefault="611B7A28" w:rsidP="00CD6A2B">
          <w:pPr>
            <w:pStyle w:val="Header"/>
            <w:ind w:left="-115"/>
          </w:pPr>
        </w:p>
      </w:tc>
      <w:tc>
        <w:tcPr>
          <w:tcW w:w="3325" w:type="dxa"/>
        </w:tcPr>
        <w:p w14:paraId="74AC7A41" w14:textId="214C0BD0" w:rsidR="611B7A28" w:rsidRDefault="611B7A28" w:rsidP="00CD6A2B">
          <w:pPr>
            <w:pStyle w:val="Header"/>
            <w:jc w:val="center"/>
          </w:pPr>
        </w:p>
      </w:tc>
      <w:tc>
        <w:tcPr>
          <w:tcW w:w="3325" w:type="dxa"/>
        </w:tcPr>
        <w:p w14:paraId="58132118" w14:textId="2077D01B" w:rsidR="611B7A28" w:rsidRDefault="611B7A28" w:rsidP="00CD6A2B">
          <w:pPr>
            <w:pStyle w:val="Header"/>
            <w:ind w:right="-115"/>
            <w:jc w:val="right"/>
          </w:pPr>
        </w:p>
      </w:tc>
    </w:tr>
  </w:tbl>
  <w:p w14:paraId="63363C40" w14:textId="65272DB5" w:rsidR="611B7A28" w:rsidRDefault="611B7A28" w:rsidP="00D94D5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16044DAC" w14:textId="77777777" w:rsidTr="00CD6A2B">
      <w:trPr>
        <w:trHeight w:val="300"/>
      </w:trPr>
      <w:tc>
        <w:tcPr>
          <w:tcW w:w="3325" w:type="dxa"/>
        </w:tcPr>
        <w:p w14:paraId="577DDE8A" w14:textId="0E74E69E" w:rsidR="611B7A28" w:rsidRDefault="611B7A28" w:rsidP="00CD6A2B">
          <w:pPr>
            <w:pStyle w:val="Header"/>
            <w:ind w:left="-115"/>
          </w:pPr>
        </w:p>
      </w:tc>
      <w:tc>
        <w:tcPr>
          <w:tcW w:w="3325" w:type="dxa"/>
        </w:tcPr>
        <w:p w14:paraId="2C0FC1CB" w14:textId="72D44232" w:rsidR="611B7A28" w:rsidRDefault="611B7A28" w:rsidP="00CD6A2B">
          <w:pPr>
            <w:pStyle w:val="Header"/>
            <w:jc w:val="center"/>
          </w:pPr>
        </w:p>
      </w:tc>
      <w:tc>
        <w:tcPr>
          <w:tcW w:w="3325" w:type="dxa"/>
        </w:tcPr>
        <w:p w14:paraId="3ED46F68" w14:textId="40F7040C" w:rsidR="611B7A28" w:rsidRDefault="611B7A28" w:rsidP="00CD6A2B">
          <w:pPr>
            <w:pStyle w:val="Header"/>
            <w:ind w:right="-115"/>
            <w:jc w:val="right"/>
          </w:pPr>
        </w:p>
      </w:tc>
    </w:tr>
  </w:tbl>
  <w:p w14:paraId="307A6AA3" w14:textId="2364FB66" w:rsidR="611B7A28" w:rsidRDefault="611B7A28" w:rsidP="00D94D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C4547" w14:textId="5A9C6A19" w:rsidR="611B7A28" w:rsidRPr="00820325" w:rsidRDefault="611B7A28" w:rsidP="00820325">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792470B9" w14:textId="77777777" w:rsidTr="00CD6A2B">
      <w:trPr>
        <w:trHeight w:val="300"/>
      </w:trPr>
      <w:tc>
        <w:tcPr>
          <w:tcW w:w="3325" w:type="dxa"/>
        </w:tcPr>
        <w:p w14:paraId="7FA9EF00" w14:textId="3C536076" w:rsidR="611B7A28" w:rsidRDefault="611B7A28" w:rsidP="00CD6A2B">
          <w:pPr>
            <w:pStyle w:val="Header"/>
            <w:ind w:left="-115"/>
          </w:pPr>
        </w:p>
      </w:tc>
      <w:tc>
        <w:tcPr>
          <w:tcW w:w="3325" w:type="dxa"/>
        </w:tcPr>
        <w:p w14:paraId="5B65A8F2" w14:textId="33ADBEEE" w:rsidR="611B7A28" w:rsidRDefault="611B7A28" w:rsidP="00CD6A2B">
          <w:pPr>
            <w:pStyle w:val="Header"/>
            <w:jc w:val="center"/>
          </w:pPr>
        </w:p>
      </w:tc>
      <w:tc>
        <w:tcPr>
          <w:tcW w:w="3325" w:type="dxa"/>
        </w:tcPr>
        <w:p w14:paraId="37C80FA0" w14:textId="3BD8F8B1" w:rsidR="611B7A28" w:rsidRDefault="611B7A28" w:rsidP="00CD6A2B">
          <w:pPr>
            <w:pStyle w:val="Header"/>
            <w:ind w:right="-115"/>
            <w:jc w:val="right"/>
          </w:pPr>
        </w:p>
      </w:tc>
    </w:tr>
  </w:tbl>
  <w:p w14:paraId="5F181D3F" w14:textId="75D0C4A3" w:rsidR="611B7A28" w:rsidRDefault="611B7A28" w:rsidP="00D94D5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75E23957" w14:textId="77777777" w:rsidTr="00CD6A2B">
      <w:trPr>
        <w:trHeight w:val="300"/>
      </w:trPr>
      <w:tc>
        <w:tcPr>
          <w:tcW w:w="3325" w:type="dxa"/>
        </w:tcPr>
        <w:p w14:paraId="2A2E2470" w14:textId="20AA33FF" w:rsidR="611B7A28" w:rsidRDefault="611B7A28" w:rsidP="00CD6A2B">
          <w:pPr>
            <w:pStyle w:val="Header"/>
            <w:ind w:left="-115"/>
          </w:pPr>
        </w:p>
      </w:tc>
      <w:tc>
        <w:tcPr>
          <w:tcW w:w="3325" w:type="dxa"/>
        </w:tcPr>
        <w:p w14:paraId="7AD241E5" w14:textId="1BB7B594" w:rsidR="611B7A28" w:rsidRDefault="611B7A28" w:rsidP="00CD6A2B">
          <w:pPr>
            <w:pStyle w:val="Header"/>
            <w:jc w:val="center"/>
          </w:pPr>
        </w:p>
      </w:tc>
      <w:tc>
        <w:tcPr>
          <w:tcW w:w="3325" w:type="dxa"/>
        </w:tcPr>
        <w:p w14:paraId="1F13D174" w14:textId="0AD13A52" w:rsidR="611B7A28" w:rsidRDefault="611B7A28" w:rsidP="00CD6A2B">
          <w:pPr>
            <w:pStyle w:val="Header"/>
            <w:ind w:right="-115"/>
            <w:jc w:val="right"/>
          </w:pPr>
        </w:p>
      </w:tc>
    </w:tr>
  </w:tbl>
  <w:p w14:paraId="2A5DEF3B" w14:textId="5977BC9C" w:rsidR="611B7A28" w:rsidRDefault="611B7A28" w:rsidP="00D94D5A">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7F0ED89A" w14:textId="77777777" w:rsidTr="00CD6A2B">
      <w:trPr>
        <w:trHeight w:val="300"/>
      </w:trPr>
      <w:tc>
        <w:tcPr>
          <w:tcW w:w="3325" w:type="dxa"/>
        </w:tcPr>
        <w:p w14:paraId="2CC4F772" w14:textId="66FC016A" w:rsidR="611B7A28" w:rsidRDefault="611B7A28" w:rsidP="00CD6A2B">
          <w:pPr>
            <w:pStyle w:val="Header"/>
            <w:ind w:left="-115"/>
          </w:pPr>
        </w:p>
      </w:tc>
      <w:tc>
        <w:tcPr>
          <w:tcW w:w="3325" w:type="dxa"/>
        </w:tcPr>
        <w:p w14:paraId="5CEDA4F4" w14:textId="50A36F98" w:rsidR="611B7A28" w:rsidRDefault="611B7A28" w:rsidP="00CD6A2B">
          <w:pPr>
            <w:pStyle w:val="Header"/>
            <w:jc w:val="center"/>
          </w:pPr>
        </w:p>
      </w:tc>
      <w:tc>
        <w:tcPr>
          <w:tcW w:w="3325" w:type="dxa"/>
        </w:tcPr>
        <w:p w14:paraId="0BA25604" w14:textId="03474AA5" w:rsidR="611B7A28" w:rsidRDefault="611B7A28" w:rsidP="00CD6A2B">
          <w:pPr>
            <w:pStyle w:val="Header"/>
            <w:ind w:right="-115"/>
            <w:jc w:val="right"/>
          </w:pPr>
        </w:p>
      </w:tc>
    </w:tr>
  </w:tbl>
  <w:p w14:paraId="418622D9" w14:textId="2D693D85" w:rsidR="611B7A28" w:rsidRDefault="611B7A28" w:rsidP="00D94D5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050F0767" w14:textId="77777777" w:rsidTr="00CD6A2B">
      <w:trPr>
        <w:trHeight w:val="300"/>
      </w:trPr>
      <w:tc>
        <w:tcPr>
          <w:tcW w:w="3325" w:type="dxa"/>
        </w:tcPr>
        <w:p w14:paraId="3068D35D" w14:textId="0BFDEF7E" w:rsidR="611B7A28" w:rsidRDefault="611B7A28" w:rsidP="00CD6A2B">
          <w:pPr>
            <w:pStyle w:val="Header"/>
            <w:ind w:left="-115"/>
          </w:pPr>
        </w:p>
      </w:tc>
      <w:tc>
        <w:tcPr>
          <w:tcW w:w="3325" w:type="dxa"/>
        </w:tcPr>
        <w:p w14:paraId="4C2002B0" w14:textId="2EA982FB" w:rsidR="611B7A28" w:rsidRDefault="611B7A28" w:rsidP="00CD6A2B">
          <w:pPr>
            <w:pStyle w:val="Header"/>
            <w:jc w:val="center"/>
          </w:pPr>
        </w:p>
      </w:tc>
      <w:tc>
        <w:tcPr>
          <w:tcW w:w="3325" w:type="dxa"/>
        </w:tcPr>
        <w:p w14:paraId="47889447" w14:textId="5ABD05AE" w:rsidR="611B7A28" w:rsidRDefault="611B7A28" w:rsidP="00CD6A2B">
          <w:pPr>
            <w:pStyle w:val="Header"/>
            <w:ind w:right="-115"/>
            <w:jc w:val="right"/>
          </w:pPr>
        </w:p>
      </w:tc>
    </w:tr>
  </w:tbl>
  <w:p w14:paraId="2BC568DD" w14:textId="77F2D586" w:rsidR="611B7A28" w:rsidRDefault="611B7A28" w:rsidP="00D94D5A">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7909BE3B" w14:textId="77777777" w:rsidTr="00CD6A2B">
      <w:trPr>
        <w:trHeight w:val="300"/>
      </w:trPr>
      <w:tc>
        <w:tcPr>
          <w:tcW w:w="3325" w:type="dxa"/>
        </w:tcPr>
        <w:p w14:paraId="658F209D" w14:textId="3C1EE141" w:rsidR="611B7A28" w:rsidRDefault="611B7A28" w:rsidP="00CD6A2B">
          <w:pPr>
            <w:pStyle w:val="Header"/>
            <w:ind w:left="-115"/>
          </w:pPr>
        </w:p>
      </w:tc>
      <w:tc>
        <w:tcPr>
          <w:tcW w:w="3325" w:type="dxa"/>
        </w:tcPr>
        <w:p w14:paraId="4C08FDE0" w14:textId="15D608B4" w:rsidR="611B7A28" w:rsidRDefault="611B7A28" w:rsidP="00CD6A2B">
          <w:pPr>
            <w:pStyle w:val="Header"/>
            <w:jc w:val="center"/>
          </w:pPr>
        </w:p>
      </w:tc>
      <w:tc>
        <w:tcPr>
          <w:tcW w:w="3325" w:type="dxa"/>
        </w:tcPr>
        <w:p w14:paraId="69A2066C" w14:textId="3A4BC133" w:rsidR="611B7A28" w:rsidRDefault="611B7A28" w:rsidP="00CD6A2B">
          <w:pPr>
            <w:pStyle w:val="Header"/>
            <w:ind w:right="-115"/>
            <w:jc w:val="right"/>
          </w:pPr>
        </w:p>
      </w:tc>
    </w:tr>
  </w:tbl>
  <w:p w14:paraId="078B1C2C" w14:textId="651DE765" w:rsidR="611B7A28" w:rsidRDefault="611B7A28" w:rsidP="00D94D5A">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3CCFCF7C" w14:textId="77777777" w:rsidTr="00CD6A2B">
      <w:trPr>
        <w:trHeight w:val="300"/>
      </w:trPr>
      <w:tc>
        <w:tcPr>
          <w:tcW w:w="3325" w:type="dxa"/>
        </w:tcPr>
        <w:p w14:paraId="67A0F7A4" w14:textId="1716DE99" w:rsidR="611B7A28" w:rsidRDefault="611B7A28" w:rsidP="00CD6A2B">
          <w:pPr>
            <w:pStyle w:val="Header"/>
            <w:ind w:left="-115"/>
          </w:pPr>
        </w:p>
      </w:tc>
      <w:tc>
        <w:tcPr>
          <w:tcW w:w="3325" w:type="dxa"/>
        </w:tcPr>
        <w:p w14:paraId="1F1CAC57" w14:textId="2242C13D" w:rsidR="611B7A28" w:rsidRDefault="611B7A28" w:rsidP="00CD6A2B">
          <w:pPr>
            <w:pStyle w:val="Header"/>
            <w:jc w:val="center"/>
          </w:pPr>
        </w:p>
      </w:tc>
      <w:tc>
        <w:tcPr>
          <w:tcW w:w="3325" w:type="dxa"/>
        </w:tcPr>
        <w:p w14:paraId="533C679C" w14:textId="0F8064C8" w:rsidR="611B7A28" w:rsidRDefault="611B7A28" w:rsidP="00CD6A2B">
          <w:pPr>
            <w:pStyle w:val="Header"/>
            <w:ind w:right="-115"/>
            <w:jc w:val="right"/>
          </w:pPr>
        </w:p>
      </w:tc>
    </w:tr>
  </w:tbl>
  <w:p w14:paraId="127B8BE0" w14:textId="512E8D62" w:rsidR="611B7A28" w:rsidRDefault="611B7A28" w:rsidP="00D94D5A">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11ADE69C" w14:textId="77777777" w:rsidTr="00CD6A2B">
      <w:trPr>
        <w:trHeight w:val="300"/>
      </w:trPr>
      <w:tc>
        <w:tcPr>
          <w:tcW w:w="3325" w:type="dxa"/>
        </w:tcPr>
        <w:p w14:paraId="0B87BC9F" w14:textId="3621C358" w:rsidR="611B7A28" w:rsidRDefault="611B7A28" w:rsidP="00CD6A2B">
          <w:pPr>
            <w:pStyle w:val="Header"/>
            <w:ind w:left="-115"/>
          </w:pPr>
        </w:p>
      </w:tc>
      <w:tc>
        <w:tcPr>
          <w:tcW w:w="3325" w:type="dxa"/>
        </w:tcPr>
        <w:p w14:paraId="662E2602" w14:textId="03C42F6A" w:rsidR="611B7A28" w:rsidRDefault="611B7A28" w:rsidP="00CD6A2B">
          <w:pPr>
            <w:pStyle w:val="Header"/>
            <w:jc w:val="center"/>
          </w:pPr>
        </w:p>
      </w:tc>
      <w:tc>
        <w:tcPr>
          <w:tcW w:w="3325" w:type="dxa"/>
        </w:tcPr>
        <w:p w14:paraId="64254FC5" w14:textId="0785F6CE" w:rsidR="611B7A28" w:rsidRDefault="611B7A28" w:rsidP="00CD6A2B">
          <w:pPr>
            <w:pStyle w:val="Header"/>
            <w:ind w:right="-115"/>
            <w:jc w:val="right"/>
          </w:pPr>
        </w:p>
      </w:tc>
    </w:tr>
  </w:tbl>
  <w:p w14:paraId="69B9CF1E" w14:textId="37116280" w:rsidR="611B7A28" w:rsidRDefault="611B7A28" w:rsidP="00D94D5A">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6ECE1C53" w14:textId="77777777" w:rsidTr="00CD6A2B">
      <w:trPr>
        <w:trHeight w:val="300"/>
      </w:trPr>
      <w:tc>
        <w:tcPr>
          <w:tcW w:w="3325" w:type="dxa"/>
        </w:tcPr>
        <w:p w14:paraId="688C3144" w14:textId="605572CC" w:rsidR="611B7A28" w:rsidRDefault="611B7A28" w:rsidP="00CD6A2B">
          <w:pPr>
            <w:pStyle w:val="Header"/>
            <w:ind w:left="-115"/>
          </w:pPr>
        </w:p>
      </w:tc>
      <w:tc>
        <w:tcPr>
          <w:tcW w:w="3325" w:type="dxa"/>
        </w:tcPr>
        <w:p w14:paraId="63CE9184" w14:textId="5A7DF5F1" w:rsidR="611B7A28" w:rsidRDefault="611B7A28" w:rsidP="00CD6A2B">
          <w:pPr>
            <w:pStyle w:val="Header"/>
            <w:jc w:val="center"/>
          </w:pPr>
        </w:p>
      </w:tc>
      <w:tc>
        <w:tcPr>
          <w:tcW w:w="3325" w:type="dxa"/>
        </w:tcPr>
        <w:p w14:paraId="08A50FF7" w14:textId="2D6AFA19" w:rsidR="611B7A28" w:rsidRDefault="611B7A28" w:rsidP="00CD6A2B">
          <w:pPr>
            <w:pStyle w:val="Header"/>
            <w:ind w:right="-115"/>
            <w:jc w:val="right"/>
          </w:pPr>
        </w:p>
      </w:tc>
    </w:tr>
  </w:tbl>
  <w:p w14:paraId="4DA73CE6" w14:textId="70DBDD5D" w:rsidR="611B7A28" w:rsidRDefault="611B7A28" w:rsidP="00D94D5A">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62C7B692" w14:textId="77777777" w:rsidTr="00CD6A2B">
      <w:trPr>
        <w:trHeight w:val="300"/>
      </w:trPr>
      <w:tc>
        <w:tcPr>
          <w:tcW w:w="3325" w:type="dxa"/>
        </w:tcPr>
        <w:p w14:paraId="456DC0F9" w14:textId="4D2F62D5" w:rsidR="611B7A28" w:rsidRDefault="611B7A28" w:rsidP="00CD6A2B">
          <w:pPr>
            <w:pStyle w:val="Header"/>
            <w:ind w:left="-115"/>
          </w:pPr>
        </w:p>
      </w:tc>
      <w:tc>
        <w:tcPr>
          <w:tcW w:w="3325" w:type="dxa"/>
        </w:tcPr>
        <w:p w14:paraId="49D81DEB" w14:textId="5EBB78CE" w:rsidR="611B7A28" w:rsidRDefault="611B7A28" w:rsidP="00CD6A2B">
          <w:pPr>
            <w:pStyle w:val="Header"/>
            <w:jc w:val="center"/>
          </w:pPr>
        </w:p>
      </w:tc>
      <w:tc>
        <w:tcPr>
          <w:tcW w:w="3325" w:type="dxa"/>
        </w:tcPr>
        <w:p w14:paraId="0FF6F436" w14:textId="40A8110A" w:rsidR="611B7A28" w:rsidRDefault="611B7A28" w:rsidP="00CD6A2B">
          <w:pPr>
            <w:pStyle w:val="Header"/>
            <w:ind w:right="-115"/>
            <w:jc w:val="right"/>
          </w:pPr>
        </w:p>
      </w:tc>
    </w:tr>
  </w:tbl>
  <w:p w14:paraId="067A771A" w14:textId="211FB2DB" w:rsidR="611B7A28" w:rsidRDefault="611B7A28" w:rsidP="00D94D5A">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5A1D5E25" w14:textId="77777777" w:rsidTr="00CD6A2B">
      <w:trPr>
        <w:trHeight w:val="300"/>
      </w:trPr>
      <w:tc>
        <w:tcPr>
          <w:tcW w:w="3325" w:type="dxa"/>
        </w:tcPr>
        <w:p w14:paraId="383FAFAE" w14:textId="21946C88" w:rsidR="611B7A28" w:rsidRDefault="611B7A28" w:rsidP="00CD6A2B">
          <w:pPr>
            <w:pStyle w:val="Header"/>
            <w:ind w:left="-115"/>
          </w:pPr>
        </w:p>
      </w:tc>
      <w:tc>
        <w:tcPr>
          <w:tcW w:w="3325" w:type="dxa"/>
        </w:tcPr>
        <w:p w14:paraId="44FEDCC1" w14:textId="0D52239A" w:rsidR="611B7A28" w:rsidRDefault="611B7A28" w:rsidP="00CD6A2B">
          <w:pPr>
            <w:pStyle w:val="Header"/>
            <w:jc w:val="center"/>
          </w:pPr>
        </w:p>
      </w:tc>
      <w:tc>
        <w:tcPr>
          <w:tcW w:w="3325" w:type="dxa"/>
        </w:tcPr>
        <w:p w14:paraId="776B700E" w14:textId="5EB912A9" w:rsidR="611B7A28" w:rsidRDefault="611B7A28" w:rsidP="00CD6A2B">
          <w:pPr>
            <w:pStyle w:val="Header"/>
            <w:ind w:right="-115"/>
            <w:jc w:val="right"/>
          </w:pPr>
        </w:p>
      </w:tc>
    </w:tr>
  </w:tbl>
  <w:p w14:paraId="24322BD5" w14:textId="44E8A8E1" w:rsidR="611B7A28" w:rsidRDefault="611B7A28" w:rsidP="00D94D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0CDEC181" w14:textId="77777777" w:rsidTr="00CD6A2B">
      <w:trPr>
        <w:trHeight w:val="300"/>
      </w:trPr>
      <w:tc>
        <w:tcPr>
          <w:tcW w:w="3325" w:type="dxa"/>
        </w:tcPr>
        <w:p w14:paraId="28BB405C" w14:textId="0300BD4F" w:rsidR="611B7A28" w:rsidRDefault="611B7A28" w:rsidP="00CD6A2B">
          <w:pPr>
            <w:pStyle w:val="Header"/>
            <w:ind w:left="-115"/>
          </w:pPr>
        </w:p>
      </w:tc>
      <w:tc>
        <w:tcPr>
          <w:tcW w:w="3325" w:type="dxa"/>
        </w:tcPr>
        <w:p w14:paraId="5FD95EC7" w14:textId="6565710C" w:rsidR="611B7A28" w:rsidRDefault="611B7A28" w:rsidP="00CD6A2B">
          <w:pPr>
            <w:pStyle w:val="Header"/>
            <w:jc w:val="center"/>
          </w:pPr>
        </w:p>
      </w:tc>
      <w:tc>
        <w:tcPr>
          <w:tcW w:w="3325" w:type="dxa"/>
        </w:tcPr>
        <w:p w14:paraId="29D9C296" w14:textId="7EA62BA2" w:rsidR="611B7A28" w:rsidRDefault="611B7A28" w:rsidP="00CD6A2B">
          <w:pPr>
            <w:pStyle w:val="Header"/>
            <w:ind w:right="-115"/>
            <w:jc w:val="right"/>
          </w:pPr>
        </w:p>
      </w:tc>
    </w:tr>
  </w:tbl>
  <w:p w14:paraId="3E0F5E53" w14:textId="4405F795" w:rsidR="611B7A28" w:rsidRDefault="611B7A28" w:rsidP="00D94D5A">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643D9FE5" w14:textId="77777777" w:rsidTr="00CD6A2B">
      <w:trPr>
        <w:trHeight w:val="300"/>
      </w:trPr>
      <w:tc>
        <w:tcPr>
          <w:tcW w:w="3325" w:type="dxa"/>
        </w:tcPr>
        <w:p w14:paraId="76416980" w14:textId="7D28F2DE" w:rsidR="611B7A28" w:rsidRDefault="611B7A28" w:rsidP="00CD6A2B">
          <w:pPr>
            <w:pStyle w:val="Header"/>
            <w:ind w:left="-115"/>
          </w:pPr>
        </w:p>
      </w:tc>
      <w:tc>
        <w:tcPr>
          <w:tcW w:w="3325" w:type="dxa"/>
        </w:tcPr>
        <w:p w14:paraId="09840BBC" w14:textId="19F4FA72" w:rsidR="611B7A28" w:rsidRDefault="611B7A28" w:rsidP="00CD6A2B">
          <w:pPr>
            <w:pStyle w:val="Header"/>
            <w:jc w:val="center"/>
          </w:pPr>
        </w:p>
      </w:tc>
      <w:tc>
        <w:tcPr>
          <w:tcW w:w="3325" w:type="dxa"/>
        </w:tcPr>
        <w:p w14:paraId="4570093D" w14:textId="7D7F53F5" w:rsidR="611B7A28" w:rsidRDefault="611B7A28" w:rsidP="00CD6A2B">
          <w:pPr>
            <w:pStyle w:val="Header"/>
            <w:ind w:right="-115"/>
            <w:jc w:val="right"/>
          </w:pPr>
        </w:p>
      </w:tc>
    </w:tr>
  </w:tbl>
  <w:p w14:paraId="73B8427C" w14:textId="79E17575" w:rsidR="611B7A28" w:rsidRDefault="611B7A28" w:rsidP="00D94D5A">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631CB6B0" w14:textId="77777777" w:rsidTr="00CD6A2B">
      <w:trPr>
        <w:trHeight w:val="300"/>
      </w:trPr>
      <w:tc>
        <w:tcPr>
          <w:tcW w:w="3325" w:type="dxa"/>
        </w:tcPr>
        <w:p w14:paraId="3CE4943B" w14:textId="1AC8ED8B" w:rsidR="611B7A28" w:rsidRDefault="611B7A28" w:rsidP="00CD6A2B">
          <w:pPr>
            <w:pStyle w:val="Header"/>
            <w:ind w:left="-115"/>
          </w:pPr>
        </w:p>
      </w:tc>
      <w:tc>
        <w:tcPr>
          <w:tcW w:w="3325" w:type="dxa"/>
        </w:tcPr>
        <w:p w14:paraId="0D80F649" w14:textId="7990688E" w:rsidR="611B7A28" w:rsidRDefault="611B7A28" w:rsidP="00CD6A2B">
          <w:pPr>
            <w:pStyle w:val="Header"/>
            <w:jc w:val="center"/>
          </w:pPr>
        </w:p>
      </w:tc>
      <w:tc>
        <w:tcPr>
          <w:tcW w:w="3325" w:type="dxa"/>
        </w:tcPr>
        <w:p w14:paraId="14E8B27E" w14:textId="0FB3D692" w:rsidR="611B7A28" w:rsidRDefault="611B7A28" w:rsidP="00CD6A2B">
          <w:pPr>
            <w:pStyle w:val="Header"/>
            <w:ind w:right="-115"/>
            <w:jc w:val="right"/>
          </w:pPr>
        </w:p>
      </w:tc>
    </w:tr>
  </w:tbl>
  <w:p w14:paraId="4E13AC10" w14:textId="4527B885" w:rsidR="611B7A28" w:rsidRDefault="611B7A28" w:rsidP="00D94D5A">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27530B84" w14:textId="77777777" w:rsidTr="00CD6A2B">
      <w:trPr>
        <w:trHeight w:val="300"/>
      </w:trPr>
      <w:tc>
        <w:tcPr>
          <w:tcW w:w="3325" w:type="dxa"/>
        </w:tcPr>
        <w:p w14:paraId="5AA71DBC" w14:textId="3920CB8A" w:rsidR="611B7A28" w:rsidRDefault="611B7A28" w:rsidP="00CD6A2B">
          <w:pPr>
            <w:pStyle w:val="Header"/>
            <w:ind w:left="-115"/>
          </w:pPr>
        </w:p>
      </w:tc>
      <w:tc>
        <w:tcPr>
          <w:tcW w:w="3325" w:type="dxa"/>
        </w:tcPr>
        <w:p w14:paraId="17F7687A" w14:textId="46A4F187" w:rsidR="611B7A28" w:rsidRDefault="611B7A28" w:rsidP="00CD6A2B">
          <w:pPr>
            <w:pStyle w:val="Header"/>
            <w:jc w:val="center"/>
          </w:pPr>
        </w:p>
      </w:tc>
      <w:tc>
        <w:tcPr>
          <w:tcW w:w="3325" w:type="dxa"/>
        </w:tcPr>
        <w:p w14:paraId="3255FB87" w14:textId="15E0C622" w:rsidR="611B7A28" w:rsidRDefault="611B7A28" w:rsidP="00CD6A2B">
          <w:pPr>
            <w:pStyle w:val="Header"/>
            <w:ind w:right="-115"/>
            <w:jc w:val="right"/>
          </w:pPr>
        </w:p>
      </w:tc>
    </w:tr>
  </w:tbl>
  <w:p w14:paraId="6E0DE583" w14:textId="48D99639" w:rsidR="611B7A28" w:rsidRDefault="611B7A28" w:rsidP="00D94D5A">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03118DB9" w14:textId="77777777" w:rsidTr="00CD6A2B">
      <w:trPr>
        <w:trHeight w:val="300"/>
      </w:trPr>
      <w:tc>
        <w:tcPr>
          <w:tcW w:w="3325" w:type="dxa"/>
        </w:tcPr>
        <w:p w14:paraId="3EB4A854" w14:textId="5BBBF9CC" w:rsidR="611B7A28" w:rsidRDefault="611B7A28" w:rsidP="00CD6A2B">
          <w:pPr>
            <w:pStyle w:val="Header"/>
            <w:ind w:left="-115"/>
          </w:pPr>
        </w:p>
      </w:tc>
      <w:tc>
        <w:tcPr>
          <w:tcW w:w="3325" w:type="dxa"/>
        </w:tcPr>
        <w:p w14:paraId="2A3DAF68" w14:textId="40B0D75E" w:rsidR="611B7A28" w:rsidRDefault="611B7A28" w:rsidP="00CD6A2B">
          <w:pPr>
            <w:pStyle w:val="Header"/>
            <w:jc w:val="center"/>
          </w:pPr>
        </w:p>
      </w:tc>
      <w:tc>
        <w:tcPr>
          <w:tcW w:w="3325" w:type="dxa"/>
        </w:tcPr>
        <w:p w14:paraId="58631902" w14:textId="39E786F1" w:rsidR="611B7A28" w:rsidRDefault="611B7A28" w:rsidP="00CD6A2B">
          <w:pPr>
            <w:pStyle w:val="Header"/>
            <w:ind w:right="-115"/>
            <w:jc w:val="right"/>
          </w:pPr>
        </w:p>
      </w:tc>
    </w:tr>
  </w:tbl>
  <w:p w14:paraId="5155E849" w14:textId="3868BEA2" w:rsidR="611B7A28" w:rsidRDefault="611B7A28" w:rsidP="00D94D5A">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4B8F675C" w14:textId="77777777" w:rsidTr="00CD6A2B">
      <w:trPr>
        <w:trHeight w:val="300"/>
      </w:trPr>
      <w:tc>
        <w:tcPr>
          <w:tcW w:w="3325" w:type="dxa"/>
        </w:tcPr>
        <w:p w14:paraId="52BF6C89" w14:textId="33B53755" w:rsidR="611B7A28" w:rsidRDefault="611B7A28" w:rsidP="00CD6A2B">
          <w:pPr>
            <w:pStyle w:val="Header"/>
            <w:ind w:left="-115"/>
          </w:pPr>
        </w:p>
      </w:tc>
      <w:tc>
        <w:tcPr>
          <w:tcW w:w="3325" w:type="dxa"/>
        </w:tcPr>
        <w:p w14:paraId="013DD8D2" w14:textId="0EC1FBAC" w:rsidR="611B7A28" w:rsidRDefault="611B7A28" w:rsidP="00CD6A2B">
          <w:pPr>
            <w:pStyle w:val="Header"/>
            <w:jc w:val="center"/>
          </w:pPr>
        </w:p>
      </w:tc>
      <w:tc>
        <w:tcPr>
          <w:tcW w:w="3325" w:type="dxa"/>
        </w:tcPr>
        <w:p w14:paraId="0DE53395" w14:textId="6044B948" w:rsidR="611B7A28" w:rsidRDefault="611B7A28" w:rsidP="00CD6A2B">
          <w:pPr>
            <w:pStyle w:val="Header"/>
            <w:ind w:right="-115"/>
            <w:jc w:val="right"/>
          </w:pPr>
        </w:p>
      </w:tc>
    </w:tr>
  </w:tbl>
  <w:p w14:paraId="459E60BE" w14:textId="576261D4" w:rsidR="611B7A28" w:rsidRDefault="611B7A28" w:rsidP="00D94D5A">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7F624B57" w14:textId="77777777" w:rsidTr="00CD6A2B">
      <w:trPr>
        <w:trHeight w:val="300"/>
      </w:trPr>
      <w:tc>
        <w:tcPr>
          <w:tcW w:w="3325" w:type="dxa"/>
        </w:tcPr>
        <w:p w14:paraId="43DFBF7E" w14:textId="4EABCEE4" w:rsidR="611B7A28" w:rsidRDefault="611B7A28" w:rsidP="00CD6A2B">
          <w:pPr>
            <w:pStyle w:val="Header"/>
            <w:ind w:left="-115"/>
          </w:pPr>
        </w:p>
      </w:tc>
      <w:tc>
        <w:tcPr>
          <w:tcW w:w="3325" w:type="dxa"/>
        </w:tcPr>
        <w:p w14:paraId="77D51C90" w14:textId="7EE461F0" w:rsidR="611B7A28" w:rsidRDefault="611B7A28" w:rsidP="00CD6A2B">
          <w:pPr>
            <w:pStyle w:val="Header"/>
            <w:jc w:val="center"/>
          </w:pPr>
        </w:p>
      </w:tc>
      <w:tc>
        <w:tcPr>
          <w:tcW w:w="3325" w:type="dxa"/>
        </w:tcPr>
        <w:p w14:paraId="58B136CB" w14:textId="6623E9FB" w:rsidR="611B7A28" w:rsidRDefault="611B7A28" w:rsidP="00CD6A2B">
          <w:pPr>
            <w:pStyle w:val="Header"/>
            <w:ind w:right="-115"/>
            <w:jc w:val="right"/>
          </w:pPr>
        </w:p>
      </w:tc>
    </w:tr>
  </w:tbl>
  <w:p w14:paraId="08D54682" w14:textId="7BFC5BBA" w:rsidR="611B7A28" w:rsidRDefault="611B7A28" w:rsidP="00D94D5A">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53C0D059" w14:textId="77777777" w:rsidTr="00CD6A2B">
      <w:trPr>
        <w:trHeight w:val="300"/>
      </w:trPr>
      <w:tc>
        <w:tcPr>
          <w:tcW w:w="3325" w:type="dxa"/>
        </w:tcPr>
        <w:p w14:paraId="04DCE284" w14:textId="4BB5EA39" w:rsidR="611B7A28" w:rsidRDefault="611B7A28" w:rsidP="00CD6A2B">
          <w:pPr>
            <w:pStyle w:val="Header"/>
            <w:ind w:left="-115"/>
          </w:pPr>
        </w:p>
      </w:tc>
      <w:tc>
        <w:tcPr>
          <w:tcW w:w="3325" w:type="dxa"/>
        </w:tcPr>
        <w:p w14:paraId="7348F8C5" w14:textId="7675E8BE" w:rsidR="611B7A28" w:rsidRDefault="611B7A28" w:rsidP="00CD6A2B">
          <w:pPr>
            <w:pStyle w:val="Header"/>
            <w:jc w:val="center"/>
          </w:pPr>
        </w:p>
      </w:tc>
      <w:tc>
        <w:tcPr>
          <w:tcW w:w="3325" w:type="dxa"/>
        </w:tcPr>
        <w:p w14:paraId="42382C5C" w14:textId="6A117871" w:rsidR="611B7A28" w:rsidRDefault="611B7A28" w:rsidP="00CD6A2B">
          <w:pPr>
            <w:pStyle w:val="Header"/>
            <w:ind w:right="-115"/>
            <w:jc w:val="right"/>
          </w:pPr>
        </w:p>
      </w:tc>
    </w:tr>
  </w:tbl>
  <w:p w14:paraId="0792549B" w14:textId="0DD9A756" w:rsidR="611B7A28" w:rsidRDefault="611B7A28" w:rsidP="00D94D5A">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62FFF6E5" w14:textId="77777777" w:rsidTr="00CD6A2B">
      <w:trPr>
        <w:trHeight w:val="300"/>
      </w:trPr>
      <w:tc>
        <w:tcPr>
          <w:tcW w:w="3325" w:type="dxa"/>
        </w:tcPr>
        <w:p w14:paraId="05597830" w14:textId="1DCC35F5" w:rsidR="611B7A28" w:rsidRDefault="611B7A28" w:rsidP="00CD6A2B">
          <w:pPr>
            <w:pStyle w:val="Header"/>
            <w:ind w:left="-115"/>
          </w:pPr>
        </w:p>
      </w:tc>
      <w:tc>
        <w:tcPr>
          <w:tcW w:w="3325" w:type="dxa"/>
        </w:tcPr>
        <w:p w14:paraId="1A6A9CFD" w14:textId="17CB64E9" w:rsidR="611B7A28" w:rsidRDefault="611B7A28" w:rsidP="00CD6A2B">
          <w:pPr>
            <w:pStyle w:val="Header"/>
            <w:jc w:val="center"/>
          </w:pPr>
        </w:p>
      </w:tc>
      <w:tc>
        <w:tcPr>
          <w:tcW w:w="3325" w:type="dxa"/>
        </w:tcPr>
        <w:p w14:paraId="1128B9DD" w14:textId="7E85D30F" w:rsidR="611B7A28" w:rsidRDefault="611B7A28" w:rsidP="00CD6A2B">
          <w:pPr>
            <w:pStyle w:val="Header"/>
            <w:ind w:right="-115"/>
            <w:jc w:val="right"/>
          </w:pPr>
        </w:p>
      </w:tc>
    </w:tr>
  </w:tbl>
  <w:p w14:paraId="3EC85749" w14:textId="535A8413" w:rsidR="611B7A28" w:rsidRDefault="611B7A28" w:rsidP="00D94D5A">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5FECB5F0" w14:textId="77777777" w:rsidTr="00CD6A2B">
      <w:trPr>
        <w:trHeight w:val="300"/>
      </w:trPr>
      <w:tc>
        <w:tcPr>
          <w:tcW w:w="3325" w:type="dxa"/>
        </w:tcPr>
        <w:p w14:paraId="76ED1ECC" w14:textId="7C3746AA" w:rsidR="611B7A28" w:rsidRDefault="611B7A28" w:rsidP="00CD6A2B">
          <w:pPr>
            <w:pStyle w:val="Header"/>
            <w:ind w:left="-115"/>
          </w:pPr>
        </w:p>
      </w:tc>
      <w:tc>
        <w:tcPr>
          <w:tcW w:w="3325" w:type="dxa"/>
        </w:tcPr>
        <w:p w14:paraId="489239CF" w14:textId="250E467E" w:rsidR="611B7A28" w:rsidRDefault="611B7A28" w:rsidP="00CD6A2B">
          <w:pPr>
            <w:pStyle w:val="Header"/>
            <w:jc w:val="center"/>
          </w:pPr>
        </w:p>
      </w:tc>
      <w:tc>
        <w:tcPr>
          <w:tcW w:w="3325" w:type="dxa"/>
        </w:tcPr>
        <w:p w14:paraId="0E32FBF2" w14:textId="6E879E67" w:rsidR="611B7A28" w:rsidRDefault="611B7A28" w:rsidP="00CD6A2B">
          <w:pPr>
            <w:pStyle w:val="Header"/>
            <w:ind w:right="-115"/>
            <w:jc w:val="right"/>
          </w:pPr>
        </w:p>
      </w:tc>
    </w:tr>
  </w:tbl>
  <w:p w14:paraId="5286BAB7" w14:textId="671E74A4" w:rsidR="611B7A28" w:rsidRDefault="611B7A28" w:rsidP="00D94D5A">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6063A15F" w14:textId="77777777" w:rsidTr="00CD6A2B">
      <w:trPr>
        <w:trHeight w:val="300"/>
      </w:trPr>
      <w:tc>
        <w:tcPr>
          <w:tcW w:w="3325" w:type="dxa"/>
        </w:tcPr>
        <w:p w14:paraId="0CD3C289" w14:textId="52CB9B7D" w:rsidR="611B7A28" w:rsidRDefault="611B7A28" w:rsidP="00CD6A2B">
          <w:pPr>
            <w:pStyle w:val="Header"/>
            <w:ind w:left="-115"/>
          </w:pPr>
        </w:p>
      </w:tc>
      <w:tc>
        <w:tcPr>
          <w:tcW w:w="3325" w:type="dxa"/>
        </w:tcPr>
        <w:p w14:paraId="7DD7A512" w14:textId="330242D2" w:rsidR="611B7A28" w:rsidRDefault="611B7A28" w:rsidP="00CD6A2B">
          <w:pPr>
            <w:pStyle w:val="Header"/>
            <w:jc w:val="center"/>
          </w:pPr>
        </w:p>
      </w:tc>
      <w:tc>
        <w:tcPr>
          <w:tcW w:w="3325" w:type="dxa"/>
        </w:tcPr>
        <w:p w14:paraId="2C97AB05" w14:textId="6E2F5ABE" w:rsidR="611B7A28" w:rsidRDefault="611B7A28" w:rsidP="00CD6A2B">
          <w:pPr>
            <w:pStyle w:val="Header"/>
            <w:ind w:right="-115"/>
            <w:jc w:val="right"/>
          </w:pPr>
        </w:p>
      </w:tc>
    </w:tr>
  </w:tbl>
  <w:p w14:paraId="111A3517" w14:textId="4A0E985E" w:rsidR="611B7A28" w:rsidRDefault="611B7A28" w:rsidP="00D94D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66B726BA" w14:textId="77777777" w:rsidTr="00CD6A2B">
      <w:trPr>
        <w:trHeight w:val="300"/>
      </w:trPr>
      <w:tc>
        <w:tcPr>
          <w:tcW w:w="3325" w:type="dxa"/>
        </w:tcPr>
        <w:p w14:paraId="34C3E425" w14:textId="362077C9" w:rsidR="611B7A28" w:rsidRDefault="611B7A28" w:rsidP="00CD6A2B">
          <w:pPr>
            <w:pStyle w:val="Header"/>
            <w:ind w:left="-115"/>
          </w:pPr>
        </w:p>
      </w:tc>
      <w:tc>
        <w:tcPr>
          <w:tcW w:w="3325" w:type="dxa"/>
        </w:tcPr>
        <w:p w14:paraId="37195E8F" w14:textId="2762D5AE" w:rsidR="611B7A28" w:rsidRDefault="611B7A28" w:rsidP="00CD6A2B">
          <w:pPr>
            <w:pStyle w:val="Header"/>
            <w:jc w:val="center"/>
          </w:pPr>
        </w:p>
      </w:tc>
      <w:tc>
        <w:tcPr>
          <w:tcW w:w="3325" w:type="dxa"/>
        </w:tcPr>
        <w:p w14:paraId="6CE78456" w14:textId="17C49E37" w:rsidR="611B7A28" w:rsidRDefault="611B7A28" w:rsidP="00CD6A2B">
          <w:pPr>
            <w:pStyle w:val="Header"/>
            <w:ind w:right="-115"/>
            <w:jc w:val="right"/>
          </w:pPr>
        </w:p>
      </w:tc>
    </w:tr>
  </w:tbl>
  <w:p w14:paraId="57855556" w14:textId="1166EB59" w:rsidR="611B7A28" w:rsidRDefault="611B7A28" w:rsidP="00D94D5A">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7AF33FA6" w14:textId="77777777" w:rsidTr="00CD6A2B">
      <w:trPr>
        <w:trHeight w:val="300"/>
      </w:trPr>
      <w:tc>
        <w:tcPr>
          <w:tcW w:w="3325" w:type="dxa"/>
        </w:tcPr>
        <w:p w14:paraId="37DE3FE3" w14:textId="4F889D05" w:rsidR="611B7A28" w:rsidRDefault="611B7A28" w:rsidP="00CD6A2B">
          <w:pPr>
            <w:pStyle w:val="Header"/>
            <w:ind w:left="-115"/>
          </w:pPr>
        </w:p>
      </w:tc>
      <w:tc>
        <w:tcPr>
          <w:tcW w:w="3325" w:type="dxa"/>
        </w:tcPr>
        <w:p w14:paraId="7256BFE1" w14:textId="20C85A40" w:rsidR="611B7A28" w:rsidRDefault="611B7A28" w:rsidP="00CD6A2B">
          <w:pPr>
            <w:pStyle w:val="Header"/>
            <w:jc w:val="center"/>
          </w:pPr>
        </w:p>
      </w:tc>
      <w:tc>
        <w:tcPr>
          <w:tcW w:w="3325" w:type="dxa"/>
        </w:tcPr>
        <w:p w14:paraId="3A967627" w14:textId="060C9FD7" w:rsidR="611B7A28" w:rsidRDefault="611B7A28" w:rsidP="00CD6A2B">
          <w:pPr>
            <w:pStyle w:val="Header"/>
            <w:ind w:right="-115"/>
            <w:jc w:val="right"/>
          </w:pPr>
        </w:p>
      </w:tc>
    </w:tr>
  </w:tbl>
  <w:p w14:paraId="3AB6F765" w14:textId="3DA5DA14" w:rsidR="611B7A28" w:rsidRDefault="611B7A28" w:rsidP="00D94D5A">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59176973" w14:textId="77777777" w:rsidTr="00CD6A2B">
      <w:trPr>
        <w:trHeight w:val="300"/>
      </w:trPr>
      <w:tc>
        <w:tcPr>
          <w:tcW w:w="3325" w:type="dxa"/>
        </w:tcPr>
        <w:p w14:paraId="48B81B75" w14:textId="0525BB2A" w:rsidR="611B7A28" w:rsidRDefault="611B7A28" w:rsidP="00CD6A2B">
          <w:pPr>
            <w:pStyle w:val="Header"/>
            <w:ind w:left="-115"/>
          </w:pPr>
        </w:p>
      </w:tc>
      <w:tc>
        <w:tcPr>
          <w:tcW w:w="3325" w:type="dxa"/>
        </w:tcPr>
        <w:p w14:paraId="4624AC80" w14:textId="17B890A6" w:rsidR="611B7A28" w:rsidRDefault="611B7A28" w:rsidP="00CD6A2B">
          <w:pPr>
            <w:pStyle w:val="Header"/>
            <w:jc w:val="center"/>
          </w:pPr>
        </w:p>
      </w:tc>
      <w:tc>
        <w:tcPr>
          <w:tcW w:w="3325" w:type="dxa"/>
        </w:tcPr>
        <w:p w14:paraId="22F7A29A" w14:textId="1B734481" w:rsidR="611B7A28" w:rsidRDefault="611B7A28" w:rsidP="00CD6A2B">
          <w:pPr>
            <w:pStyle w:val="Header"/>
            <w:ind w:right="-115"/>
            <w:jc w:val="right"/>
          </w:pPr>
        </w:p>
      </w:tc>
    </w:tr>
  </w:tbl>
  <w:p w14:paraId="12A7D1F5" w14:textId="164C38EF" w:rsidR="611B7A28" w:rsidRDefault="611B7A28" w:rsidP="00D94D5A">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005BC849" w14:textId="77777777" w:rsidTr="00CD6A2B">
      <w:trPr>
        <w:trHeight w:val="300"/>
      </w:trPr>
      <w:tc>
        <w:tcPr>
          <w:tcW w:w="3325" w:type="dxa"/>
        </w:tcPr>
        <w:p w14:paraId="6BBDA9B3" w14:textId="10697FF7" w:rsidR="611B7A28" w:rsidRDefault="611B7A28" w:rsidP="00CD6A2B">
          <w:pPr>
            <w:pStyle w:val="Header"/>
            <w:ind w:left="-115"/>
          </w:pPr>
        </w:p>
      </w:tc>
      <w:tc>
        <w:tcPr>
          <w:tcW w:w="3325" w:type="dxa"/>
        </w:tcPr>
        <w:p w14:paraId="7CC6168B" w14:textId="4E100338" w:rsidR="611B7A28" w:rsidRDefault="611B7A28" w:rsidP="00CD6A2B">
          <w:pPr>
            <w:pStyle w:val="Header"/>
            <w:jc w:val="center"/>
          </w:pPr>
        </w:p>
      </w:tc>
      <w:tc>
        <w:tcPr>
          <w:tcW w:w="3325" w:type="dxa"/>
        </w:tcPr>
        <w:p w14:paraId="0D0941DF" w14:textId="267BDB10" w:rsidR="611B7A28" w:rsidRDefault="611B7A28" w:rsidP="00CD6A2B">
          <w:pPr>
            <w:pStyle w:val="Header"/>
            <w:ind w:right="-115"/>
            <w:jc w:val="right"/>
          </w:pPr>
        </w:p>
      </w:tc>
    </w:tr>
  </w:tbl>
  <w:p w14:paraId="46E0C729" w14:textId="0BAE5173" w:rsidR="611B7A28" w:rsidRDefault="611B7A28" w:rsidP="00D94D5A">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36E7389A" w14:textId="77777777" w:rsidTr="00CD6A2B">
      <w:trPr>
        <w:trHeight w:val="300"/>
      </w:trPr>
      <w:tc>
        <w:tcPr>
          <w:tcW w:w="3325" w:type="dxa"/>
        </w:tcPr>
        <w:p w14:paraId="15672649" w14:textId="4F9164D8" w:rsidR="611B7A28" w:rsidRDefault="611B7A28" w:rsidP="00CD6A2B">
          <w:pPr>
            <w:pStyle w:val="Header"/>
            <w:ind w:left="-115"/>
          </w:pPr>
        </w:p>
      </w:tc>
      <w:tc>
        <w:tcPr>
          <w:tcW w:w="3325" w:type="dxa"/>
        </w:tcPr>
        <w:p w14:paraId="7712876E" w14:textId="0F816FD6" w:rsidR="611B7A28" w:rsidRDefault="611B7A28" w:rsidP="00CD6A2B">
          <w:pPr>
            <w:pStyle w:val="Header"/>
            <w:jc w:val="center"/>
          </w:pPr>
        </w:p>
      </w:tc>
      <w:tc>
        <w:tcPr>
          <w:tcW w:w="3325" w:type="dxa"/>
        </w:tcPr>
        <w:p w14:paraId="3234EB04" w14:textId="5268FEB8" w:rsidR="611B7A28" w:rsidRDefault="611B7A28" w:rsidP="00CD6A2B">
          <w:pPr>
            <w:pStyle w:val="Header"/>
            <w:ind w:right="-115"/>
            <w:jc w:val="right"/>
          </w:pPr>
        </w:p>
      </w:tc>
    </w:tr>
  </w:tbl>
  <w:p w14:paraId="22557095" w14:textId="45EFF6BC" w:rsidR="611B7A28" w:rsidRDefault="611B7A28" w:rsidP="00D94D5A">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033F2191" w14:textId="77777777" w:rsidTr="00CD6A2B">
      <w:trPr>
        <w:trHeight w:val="300"/>
      </w:trPr>
      <w:tc>
        <w:tcPr>
          <w:tcW w:w="3325" w:type="dxa"/>
        </w:tcPr>
        <w:p w14:paraId="5EE9ED6C" w14:textId="665D3777" w:rsidR="611B7A28" w:rsidRDefault="611B7A28" w:rsidP="00CD6A2B">
          <w:pPr>
            <w:pStyle w:val="Header"/>
            <w:ind w:left="-115"/>
          </w:pPr>
        </w:p>
      </w:tc>
      <w:tc>
        <w:tcPr>
          <w:tcW w:w="3325" w:type="dxa"/>
        </w:tcPr>
        <w:p w14:paraId="51CFC26E" w14:textId="7E2EF45E" w:rsidR="611B7A28" w:rsidRDefault="611B7A28" w:rsidP="00CD6A2B">
          <w:pPr>
            <w:pStyle w:val="Header"/>
            <w:jc w:val="center"/>
          </w:pPr>
        </w:p>
      </w:tc>
      <w:tc>
        <w:tcPr>
          <w:tcW w:w="3325" w:type="dxa"/>
        </w:tcPr>
        <w:p w14:paraId="0CCAC8E6" w14:textId="55DE5BB3" w:rsidR="611B7A28" w:rsidRDefault="611B7A28" w:rsidP="00CD6A2B">
          <w:pPr>
            <w:pStyle w:val="Header"/>
            <w:ind w:right="-115"/>
            <w:jc w:val="right"/>
          </w:pPr>
        </w:p>
      </w:tc>
    </w:tr>
  </w:tbl>
  <w:p w14:paraId="2E2B2F55" w14:textId="00CC2AFF" w:rsidR="611B7A28" w:rsidRDefault="611B7A28" w:rsidP="00D94D5A">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7E7DCEBF" w14:textId="77777777" w:rsidTr="00CD6A2B">
      <w:trPr>
        <w:trHeight w:val="300"/>
      </w:trPr>
      <w:tc>
        <w:tcPr>
          <w:tcW w:w="3325" w:type="dxa"/>
        </w:tcPr>
        <w:p w14:paraId="6084B7D2" w14:textId="6F7539E3" w:rsidR="611B7A28" w:rsidRDefault="611B7A28" w:rsidP="00CD6A2B">
          <w:pPr>
            <w:pStyle w:val="Header"/>
            <w:ind w:left="-115"/>
          </w:pPr>
        </w:p>
      </w:tc>
      <w:tc>
        <w:tcPr>
          <w:tcW w:w="3325" w:type="dxa"/>
        </w:tcPr>
        <w:p w14:paraId="42426794" w14:textId="2F653E14" w:rsidR="611B7A28" w:rsidRDefault="611B7A28" w:rsidP="00CD6A2B">
          <w:pPr>
            <w:pStyle w:val="Header"/>
            <w:jc w:val="center"/>
          </w:pPr>
        </w:p>
      </w:tc>
      <w:tc>
        <w:tcPr>
          <w:tcW w:w="3325" w:type="dxa"/>
        </w:tcPr>
        <w:p w14:paraId="5B45BA9E" w14:textId="0B0BCED7" w:rsidR="611B7A28" w:rsidRDefault="611B7A28" w:rsidP="00CD6A2B">
          <w:pPr>
            <w:pStyle w:val="Header"/>
            <w:ind w:right="-115"/>
            <w:jc w:val="right"/>
          </w:pPr>
        </w:p>
      </w:tc>
    </w:tr>
  </w:tbl>
  <w:p w14:paraId="6DDF145C" w14:textId="05058341" w:rsidR="611B7A28" w:rsidRDefault="611B7A28" w:rsidP="00D94D5A">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01A314CB" w14:textId="77777777" w:rsidTr="00CD6A2B">
      <w:trPr>
        <w:trHeight w:val="300"/>
      </w:trPr>
      <w:tc>
        <w:tcPr>
          <w:tcW w:w="3325" w:type="dxa"/>
        </w:tcPr>
        <w:p w14:paraId="186726DD" w14:textId="72DC0AD6" w:rsidR="611B7A28" w:rsidRDefault="611B7A28" w:rsidP="00CD6A2B">
          <w:pPr>
            <w:pStyle w:val="Header"/>
            <w:ind w:left="-115"/>
          </w:pPr>
        </w:p>
      </w:tc>
      <w:tc>
        <w:tcPr>
          <w:tcW w:w="3325" w:type="dxa"/>
        </w:tcPr>
        <w:p w14:paraId="5C1D94BB" w14:textId="1B660169" w:rsidR="611B7A28" w:rsidRDefault="611B7A28" w:rsidP="00CD6A2B">
          <w:pPr>
            <w:pStyle w:val="Header"/>
            <w:jc w:val="center"/>
          </w:pPr>
        </w:p>
      </w:tc>
      <w:tc>
        <w:tcPr>
          <w:tcW w:w="3325" w:type="dxa"/>
        </w:tcPr>
        <w:p w14:paraId="256E1B80" w14:textId="3938F73B" w:rsidR="611B7A28" w:rsidRDefault="611B7A28" w:rsidP="00CD6A2B">
          <w:pPr>
            <w:pStyle w:val="Header"/>
            <w:ind w:right="-115"/>
            <w:jc w:val="right"/>
          </w:pPr>
        </w:p>
      </w:tc>
    </w:tr>
  </w:tbl>
  <w:p w14:paraId="4D99C669" w14:textId="4C265E83" w:rsidR="611B7A28" w:rsidRDefault="611B7A28" w:rsidP="00D94D5A">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65516C0B" w14:textId="77777777" w:rsidTr="00CD6A2B">
      <w:trPr>
        <w:trHeight w:val="300"/>
      </w:trPr>
      <w:tc>
        <w:tcPr>
          <w:tcW w:w="3325" w:type="dxa"/>
        </w:tcPr>
        <w:p w14:paraId="620C8E14" w14:textId="35AC9F66" w:rsidR="611B7A28" w:rsidRDefault="611B7A28" w:rsidP="00CD6A2B">
          <w:pPr>
            <w:pStyle w:val="Header"/>
            <w:ind w:left="-115"/>
          </w:pPr>
        </w:p>
      </w:tc>
      <w:tc>
        <w:tcPr>
          <w:tcW w:w="3325" w:type="dxa"/>
        </w:tcPr>
        <w:p w14:paraId="18BCB72A" w14:textId="6D8F3A9A" w:rsidR="611B7A28" w:rsidRDefault="611B7A28" w:rsidP="00CD6A2B">
          <w:pPr>
            <w:pStyle w:val="Header"/>
            <w:jc w:val="center"/>
          </w:pPr>
        </w:p>
      </w:tc>
      <w:tc>
        <w:tcPr>
          <w:tcW w:w="3325" w:type="dxa"/>
        </w:tcPr>
        <w:p w14:paraId="745E1A7B" w14:textId="4A84D636" w:rsidR="611B7A28" w:rsidRDefault="611B7A28" w:rsidP="00CD6A2B">
          <w:pPr>
            <w:pStyle w:val="Header"/>
            <w:ind w:right="-115"/>
            <w:jc w:val="right"/>
          </w:pPr>
        </w:p>
      </w:tc>
    </w:tr>
  </w:tbl>
  <w:p w14:paraId="35AA6354" w14:textId="46875A4C" w:rsidR="611B7A28" w:rsidRDefault="611B7A28" w:rsidP="00D94D5A">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1CCCD45A" w14:textId="77777777" w:rsidTr="00CD6A2B">
      <w:trPr>
        <w:trHeight w:val="300"/>
      </w:trPr>
      <w:tc>
        <w:tcPr>
          <w:tcW w:w="3325" w:type="dxa"/>
        </w:tcPr>
        <w:p w14:paraId="0AB4D1C5" w14:textId="55820788" w:rsidR="611B7A28" w:rsidRDefault="611B7A28" w:rsidP="00CD6A2B">
          <w:pPr>
            <w:pStyle w:val="Header"/>
            <w:ind w:left="-115"/>
          </w:pPr>
        </w:p>
      </w:tc>
      <w:tc>
        <w:tcPr>
          <w:tcW w:w="3325" w:type="dxa"/>
        </w:tcPr>
        <w:p w14:paraId="4DD70650" w14:textId="1A6D39D0" w:rsidR="611B7A28" w:rsidRDefault="611B7A28" w:rsidP="00CD6A2B">
          <w:pPr>
            <w:pStyle w:val="Header"/>
            <w:jc w:val="center"/>
          </w:pPr>
        </w:p>
      </w:tc>
      <w:tc>
        <w:tcPr>
          <w:tcW w:w="3325" w:type="dxa"/>
        </w:tcPr>
        <w:p w14:paraId="5DF7C734" w14:textId="7280DAE2" w:rsidR="611B7A28" w:rsidRDefault="611B7A28" w:rsidP="00CD6A2B">
          <w:pPr>
            <w:pStyle w:val="Header"/>
            <w:ind w:right="-115"/>
            <w:jc w:val="right"/>
          </w:pPr>
        </w:p>
      </w:tc>
    </w:tr>
  </w:tbl>
  <w:p w14:paraId="63DD9A09" w14:textId="2D7FFDB7" w:rsidR="611B7A28" w:rsidRDefault="611B7A28" w:rsidP="00D94D5A">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06A6481F" w14:textId="77777777" w:rsidTr="00CD6A2B">
      <w:trPr>
        <w:trHeight w:val="300"/>
      </w:trPr>
      <w:tc>
        <w:tcPr>
          <w:tcW w:w="3325" w:type="dxa"/>
        </w:tcPr>
        <w:p w14:paraId="0FD34A21" w14:textId="24B2F05C" w:rsidR="611B7A28" w:rsidRDefault="611B7A28" w:rsidP="00CD6A2B">
          <w:pPr>
            <w:pStyle w:val="Header"/>
            <w:ind w:left="-115"/>
          </w:pPr>
        </w:p>
      </w:tc>
      <w:tc>
        <w:tcPr>
          <w:tcW w:w="3325" w:type="dxa"/>
        </w:tcPr>
        <w:p w14:paraId="0E89831D" w14:textId="585725E5" w:rsidR="611B7A28" w:rsidRDefault="611B7A28" w:rsidP="00CD6A2B">
          <w:pPr>
            <w:pStyle w:val="Header"/>
            <w:jc w:val="center"/>
          </w:pPr>
        </w:p>
      </w:tc>
      <w:tc>
        <w:tcPr>
          <w:tcW w:w="3325" w:type="dxa"/>
        </w:tcPr>
        <w:p w14:paraId="1D393595" w14:textId="413E6CA6" w:rsidR="611B7A28" w:rsidRDefault="611B7A28" w:rsidP="00CD6A2B">
          <w:pPr>
            <w:pStyle w:val="Header"/>
            <w:ind w:right="-115"/>
            <w:jc w:val="right"/>
          </w:pPr>
        </w:p>
      </w:tc>
    </w:tr>
  </w:tbl>
  <w:p w14:paraId="7BB676C2" w14:textId="79A97DB0" w:rsidR="611B7A28" w:rsidRDefault="611B7A28" w:rsidP="00D94D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65599C02" w14:textId="77777777" w:rsidTr="00CD6A2B">
      <w:trPr>
        <w:trHeight w:val="300"/>
      </w:trPr>
      <w:tc>
        <w:tcPr>
          <w:tcW w:w="3325" w:type="dxa"/>
        </w:tcPr>
        <w:p w14:paraId="30794E41" w14:textId="147F7983" w:rsidR="611B7A28" w:rsidRDefault="611B7A28" w:rsidP="00CD6A2B">
          <w:pPr>
            <w:pStyle w:val="Header"/>
            <w:ind w:left="-115"/>
          </w:pPr>
        </w:p>
      </w:tc>
      <w:tc>
        <w:tcPr>
          <w:tcW w:w="3325" w:type="dxa"/>
        </w:tcPr>
        <w:p w14:paraId="23816DA3" w14:textId="199D16B9" w:rsidR="611B7A28" w:rsidRDefault="611B7A28" w:rsidP="00CD6A2B">
          <w:pPr>
            <w:pStyle w:val="Header"/>
            <w:jc w:val="center"/>
          </w:pPr>
        </w:p>
      </w:tc>
      <w:tc>
        <w:tcPr>
          <w:tcW w:w="3325" w:type="dxa"/>
        </w:tcPr>
        <w:p w14:paraId="01992EB1" w14:textId="41764501" w:rsidR="611B7A28" w:rsidRDefault="611B7A28" w:rsidP="00CD6A2B">
          <w:pPr>
            <w:pStyle w:val="Header"/>
            <w:ind w:right="-115"/>
            <w:jc w:val="right"/>
          </w:pPr>
        </w:p>
      </w:tc>
    </w:tr>
  </w:tbl>
  <w:p w14:paraId="4FC848CB" w14:textId="18080B78" w:rsidR="611B7A28" w:rsidRDefault="611B7A28" w:rsidP="00D94D5A">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3F1F8A0C" w14:textId="77777777" w:rsidTr="00CD6A2B">
      <w:trPr>
        <w:trHeight w:val="300"/>
      </w:trPr>
      <w:tc>
        <w:tcPr>
          <w:tcW w:w="3325" w:type="dxa"/>
        </w:tcPr>
        <w:p w14:paraId="418BDEF6" w14:textId="6C8D1224" w:rsidR="611B7A28" w:rsidRDefault="611B7A28" w:rsidP="00CD6A2B">
          <w:pPr>
            <w:pStyle w:val="Header"/>
            <w:ind w:left="-115"/>
          </w:pPr>
        </w:p>
      </w:tc>
      <w:tc>
        <w:tcPr>
          <w:tcW w:w="3325" w:type="dxa"/>
        </w:tcPr>
        <w:p w14:paraId="69AC7E9E" w14:textId="3EB70F3A" w:rsidR="611B7A28" w:rsidRDefault="611B7A28" w:rsidP="00CD6A2B">
          <w:pPr>
            <w:pStyle w:val="Header"/>
            <w:jc w:val="center"/>
          </w:pPr>
        </w:p>
      </w:tc>
      <w:tc>
        <w:tcPr>
          <w:tcW w:w="3325" w:type="dxa"/>
        </w:tcPr>
        <w:p w14:paraId="5E8C30B4" w14:textId="221E418D" w:rsidR="611B7A28" w:rsidRDefault="611B7A28" w:rsidP="00CD6A2B">
          <w:pPr>
            <w:pStyle w:val="Header"/>
            <w:ind w:right="-115"/>
            <w:jc w:val="right"/>
          </w:pPr>
        </w:p>
      </w:tc>
    </w:tr>
  </w:tbl>
  <w:p w14:paraId="45CE0BF1" w14:textId="25091AFF" w:rsidR="611B7A28" w:rsidRDefault="611B7A28" w:rsidP="00D94D5A">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32E47487" w14:textId="77777777" w:rsidTr="00CD6A2B">
      <w:trPr>
        <w:trHeight w:val="300"/>
      </w:trPr>
      <w:tc>
        <w:tcPr>
          <w:tcW w:w="3325" w:type="dxa"/>
        </w:tcPr>
        <w:p w14:paraId="4D4F9A13" w14:textId="5C067447" w:rsidR="611B7A28" w:rsidRDefault="611B7A28" w:rsidP="00CD6A2B">
          <w:pPr>
            <w:pStyle w:val="Header"/>
            <w:ind w:left="-115"/>
          </w:pPr>
        </w:p>
      </w:tc>
      <w:tc>
        <w:tcPr>
          <w:tcW w:w="3325" w:type="dxa"/>
        </w:tcPr>
        <w:p w14:paraId="1C259FEF" w14:textId="55DAA5FD" w:rsidR="611B7A28" w:rsidRDefault="611B7A28" w:rsidP="00CD6A2B">
          <w:pPr>
            <w:pStyle w:val="Header"/>
            <w:jc w:val="center"/>
          </w:pPr>
        </w:p>
      </w:tc>
      <w:tc>
        <w:tcPr>
          <w:tcW w:w="3325" w:type="dxa"/>
        </w:tcPr>
        <w:p w14:paraId="4067D20F" w14:textId="1406CC8D" w:rsidR="611B7A28" w:rsidRDefault="611B7A28" w:rsidP="00CD6A2B">
          <w:pPr>
            <w:pStyle w:val="Header"/>
            <w:ind w:right="-115"/>
            <w:jc w:val="right"/>
          </w:pPr>
        </w:p>
      </w:tc>
    </w:tr>
  </w:tbl>
  <w:p w14:paraId="1B9ECAA3" w14:textId="382858FB" w:rsidR="611B7A28" w:rsidRDefault="611B7A28" w:rsidP="00D94D5A">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608E66CA" w14:textId="77777777" w:rsidTr="00CD6A2B">
      <w:trPr>
        <w:trHeight w:val="300"/>
      </w:trPr>
      <w:tc>
        <w:tcPr>
          <w:tcW w:w="3325" w:type="dxa"/>
        </w:tcPr>
        <w:p w14:paraId="6054C19F" w14:textId="26DAD84C" w:rsidR="611B7A28" w:rsidRDefault="611B7A28" w:rsidP="00CD6A2B">
          <w:pPr>
            <w:pStyle w:val="Header"/>
            <w:ind w:left="-115"/>
          </w:pPr>
        </w:p>
      </w:tc>
      <w:tc>
        <w:tcPr>
          <w:tcW w:w="3325" w:type="dxa"/>
        </w:tcPr>
        <w:p w14:paraId="707846C3" w14:textId="28EC29E0" w:rsidR="611B7A28" w:rsidRDefault="611B7A28" w:rsidP="00CD6A2B">
          <w:pPr>
            <w:pStyle w:val="Header"/>
            <w:jc w:val="center"/>
          </w:pPr>
        </w:p>
      </w:tc>
      <w:tc>
        <w:tcPr>
          <w:tcW w:w="3325" w:type="dxa"/>
        </w:tcPr>
        <w:p w14:paraId="0E8A9C55" w14:textId="0CC14A1D" w:rsidR="611B7A28" w:rsidRDefault="611B7A28" w:rsidP="00CD6A2B">
          <w:pPr>
            <w:pStyle w:val="Header"/>
            <w:ind w:right="-115"/>
            <w:jc w:val="right"/>
          </w:pPr>
        </w:p>
      </w:tc>
    </w:tr>
  </w:tbl>
  <w:p w14:paraId="05A6116C" w14:textId="3BBAAA73" w:rsidR="611B7A28" w:rsidRDefault="611B7A28" w:rsidP="00D94D5A">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138488D7" w14:textId="77777777" w:rsidTr="00CD6A2B">
      <w:trPr>
        <w:trHeight w:val="300"/>
      </w:trPr>
      <w:tc>
        <w:tcPr>
          <w:tcW w:w="3325" w:type="dxa"/>
        </w:tcPr>
        <w:p w14:paraId="1BAD63CA" w14:textId="3F3B796E" w:rsidR="611B7A28" w:rsidRDefault="611B7A28" w:rsidP="00CD6A2B">
          <w:pPr>
            <w:pStyle w:val="Header"/>
            <w:ind w:left="-115"/>
          </w:pPr>
        </w:p>
      </w:tc>
      <w:tc>
        <w:tcPr>
          <w:tcW w:w="3325" w:type="dxa"/>
        </w:tcPr>
        <w:p w14:paraId="2506CD3A" w14:textId="2E495719" w:rsidR="611B7A28" w:rsidRDefault="611B7A28" w:rsidP="00CD6A2B">
          <w:pPr>
            <w:pStyle w:val="Header"/>
            <w:jc w:val="center"/>
          </w:pPr>
        </w:p>
      </w:tc>
      <w:tc>
        <w:tcPr>
          <w:tcW w:w="3325" w:type="dxa"/>
        </w:tcPr>
        <w:p w14:paraId="2DC400B3" w14:textId="7145BE0C" w:rsidR="611B7A28" w:rsidRDefault="611B7A28" w:rsidP="00CD6A2B">
          <w:pPr>
            <w:pStyle w:val="Header"/>
            <w:ind w:right="-115"/>
            <w:jc w:val="right"/>
          </w:pPr>
        </w:p>
      </w:tc>
    </w:tr>
  </w:tbl>
  <w:p w14:paraId="293DC546" w14:textId="608F3D66" w:rsidR="611B7A28" w:rsidRDefault="611B7A28" w:rsidP="00D94D5A">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44FD0E62" w14:textId="77777777" w:rsidTr="00CD6A2B">
      <w:trPr>
        <w:trHeight w:val="300"/>
      </w:trPr>
      <w:tc>
        <w:tcPr>
          <w:tcW w:w="3325" w:type="dxa"/>
        </w:tcPr>
        <w:p w14:paraId="0AC346B6" w14:textId="1D027CA7" w:rsidR="611B7A28" w:rsidRDefault="611B7A28" w:rsidP="00CD6A2B">
          <w:pPr>
            <w:pStyle w:val="Header"/>
            <w:ind w:left="-115"/>
          </w:pPr>
        </w:p>
      </w:tc>
      <w:tc>
        <w:tcPr>
          <w:tcW w:w="3325" w:type="dxa"/>
        </w:tcPr>
        <w:p w14:paraId="5403C3C4" w14:textId="0B46CFE8" w:rsidR="611B7A28" w:rsidRDefault="611B7A28" w:rsidP="00CD6A2B">
          <w:pPr>
            <w:pStyle w:val="Header"/>
            <w:jc w:val="center"/>
          </w:pPr>
        </w:p>
      </w:tc>
      <w:tc>
        <w:tcPr>
          <w:tcW w:w="3325" w:type="dxa"/>
        </w:tcPr>
        <w:p w14:paraId="08F33C2C" w14:textId="61B393FF" w:rsidR="611B7A28" w:rsidRDefault="611B7A28" w:rsidP="00CD6A2B">
          <w:pPr>
            <w:pStyle w:val="Header"/>
            <w:ind w:right="-115"/>
            <w:jc w:val="right"/>
          </w:pPr>
        </w:p>
      </w:tc>
    </w:tr>
  </w:tbl>
  <w:p w14:paraId="51E6690D" w14:textId="310AD4B5" w:rsidR="611B7A28" w:rsidRDefault="611B7A28" w:rsidP="00D94D5A">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56780B06" w14:textId="77777777" w:rsidTr="00CD6A2B">
      <w:trPr>
        <w:trHeight w:val="300"/>
      </w:trPr>
      <w:tc>
        <w:tcPr>
          <w:tcW w:w="3325" w:type="dxa"/>
        </w:tcPr>
        <w:p w14:paraId="12063644" w14:textId="0DCAB794" w:rsidR="611B7A28" w:rsidRDefault="611B7A28" w:rsidP="00CD6A2B">
          <w:pPr>
            <w:pStyle w:val="Header"/>
            <w:ind w:left="-115"/>
          </w:pPr>
        </w:p>
      </w:tc>
      <w:tc>
        <w:tcPr>
          <w:tcW w:w="3325" w:type="dxa"/>
        </w:tcPr>
        <w:p w14:paraId="5FEFF97F" w14:textId="430634E2" w:rsidR="611B7A28" w:rsidRDefault="611B7A28" w:rsidP="00CD6A2B">
          <w:pPr>
            <w:pStyle w:val="Header"/>
            <w:jc w:val="center"/>
          </w:pPr>
        </w:p>
      </w:tc>
      <w:tc>
        <w:tcPr>
          <w:tcW w:w="3325" w:type="dxa"/>
        </w:tcPr>
        <w:p w14:paraId="0370EFDE" w14:textId="2D514802" w:rsidR="611B7A28" w:rsidRDefault="611B7A28" w:rsidP="00CD6A2B">
          <w:pPr>
            <w:pStyle w:val="Header"/>
            <w:ind w:right="-115"/>
            <w:jc w:val="right"/>
          </w:pPr>
        </w:p>
      </w:tc>
    </w:tr>
  </w:tbl>
  <w:p w14:paraId="073EC4D5" w14:textId="5D32CD34" w:rsidR="611B7A28" w:rsidRDefault="611B7A28" w:rsidP="00D94D5A">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437F3EAE" w14:textId="77777777" w:rsidTr="00CD6A2B">
      <w:trPr>
        <w:trHeight w:val="300"/>
      </w:trPr>
      <w:tc>
        <w:tcPr>
          <w:tcW w:w="3325" w:type="dxa"/>
        </w:tcPr>
        <w:p w14:paraId="5DCF5880" w14:textId="7B1622CB" w:rsidR="611B7A28" w:rsidRDefault="611B7A28" w:rsidP="00CD6A2B">
          <w:pPr>
            <w:pStyle w:val="Header"/>
            <w:ind w:left="-115"/>
          </w:pPr>
        </w:p>
      </w:tc>
      <w:tc>
        <w:tcPr>
          <w:tcW w:w="3325" w:type="dxa"/>
        </w:tcPr>
        <w:p w14:paraId="2DAE7E7C" w14:textId="146D71A5" w:rsidR="611B7A28" w:rsidRDefault="611B7A28" w:rsidP="00CD6A2B">
          <w:pPr>
            <w:pStyle w:val="Header"/>
            <w:jc w:val="center"/>
          </w:pPr>
        </w:p>
      </w:tc>
      <w:tc>
        <w:tcPr>
          <w:tcW w:w="3325" w:type="dxa"/>
        </w:tcPr>
        <w:p w14:paraId="04E676E7" w14:textId="35057EA4" w:rsidR="611B7A28" w:rsidRDefault="611B7A28" w:rsidP="00CD6A2B">
          <w:pPr>
            <w:pStyle w:val="Header"/>
            <w:ind w:right="-115"/>
            <w:jc w:val="right"/>
          </w:pPr>
        </w:p>
      </w:tc>
    </w:tr>
  </w:tbl>
  <w:p w14:paraId="4A28D42C" w14:textId="66EA9B8B" w:rsidR="611B7A28" w:rsidRDefault="611B7A28" w:rsidP="00D94D5A">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595A55EB" w14:textId="77777777" w:rsidTr="00CD6A2B">
      <w:trPr>
        <w:trHeight w:val="300"/>
      </w:trPr>
      <w:tc>
        <w:tcPr>
          <w:tcW w:w="3325" w:type="dxa"/>
        </w:tcPr>
        <w:p w14:paraId="3CD3975F" w14:textId="5C65AE74" w:rsidR="611B7A28" w:rsidRDefault="611B7A28" w:rsidP="00CD6A2B">
          <w:pPr>
            <w:pStyle w:val="Header"/>
            <w:ind w:left="-115"/>
          </w:pPr>
        </w:p>
      </w:tc>
      <w:tc>
        <w:tcPr>
          <w:tcW w:w="3325" w:type="dxa"/>
        </w:tcPr>
        <w:p w14:paraId="1D128417" w14:textId="7F2B3B50" w:rsidR="611B7A28" w:rsidRDefault="611B7A28" w:rsidP="00CD6A2B">
          <w:pPr>
            <w:pStyle w:val="Header"/>
            <w:jc w:val="center"/>
          </w:pPr>
        </w:p>
      </w:tc>
      <w:tc>
        <w:tcPr>
          <w:tcW w:w="3325" w:type="dxa"/>
        </w:tcPr>
        <w:p w14:paraId="0AA61AEA" w14:textId="6BBED5C0" w:rsidR="611B7A28" w:rsidRDefault="611B7A28" w:rsidP="00CD6A2B">
          <w:pPr>
            <w:pStyle w:val="Header"/>
            <w:ind w:right="-115"/>
            <w:jc w:val="right"/>
          </w:pPr>
        </w:p>
      </w:tc>
    </w:tr>
  </w:tbl>
  <w:p w14:paraId="46CDDC26" w14:textId="188315C4" w:rsidR="611B7A28" w:rsidRDefault="611B7A28" w:rsidP="00D94D5A">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199395B0" w14:textId="77777777" w:rsidTr="00CD6A2B">
      <w:trPr>
        <w:trHeight w:val="300"/>
      </w:trPr>
      <w:tc>
        <w:tcPr>
          <w:tcW w:w="3325" w:type="dxa"/>
        </w:tcPr>
        <w:p w14:paraId="2C97E9C8" w14:textId="318E1F09" w:rsidR="611B7A28" w:rsidRDefault="611B7A28" w:rsidP="00CD6A2B">
          <w:pPr>
            <w:pStyle w:val="Header"/>
            <w:ind w:left="-115"/>
          </w:pPr>
        </w:p>
      </w:tc>
      <w:tc>
        <w:tcPr>
          <w:tcW w:w="3325" w:type="dxa"/>
        </w:tcPr>
        <w:p w14:paraId="646E9380" w14:textId="2D928DB9" w:rsidR="611B7A28" w:rsidRDefault="611B7A28" w:rsidP="00CD6A2B">
          <w:pPr>
            <w:pStyle w:val="Header"/>
            <w:jc w:val="center"/>
          </w:pPr>
        </w:p>
      </w:tc>
      <w:tc>
        <w:tcPr>
          <w:tcW w:w="3325" w:type="dxa"/>
        </w:tcPr>
        <w:p w14:paraId="0B4385AA" w14:textId="097F2BE1" w:rsidR="611B7A28" w:rsidRDefault="611B7A28" w:rsidP="00CD6A2B">
          <w:pPr>
            <w:pStyle w:val="Header"/>
            <w:ind w:right="-115"/>
            <w:jc w:val="right"/>
          </w:pPr>
        </w:p>
      </w:tc>
    </w:tr>
  </w:tbl>
  <w:p w14:paraId="66E3CB43" w14:textId="11DA3081" w:rsidR="611B7A28" w:rsidRDefault="611B7A28" w:rsidP="00D94D5A">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1983E155" w14:textId="77777777" w:rsidTr="00CD6A2B">
      <w:trPr>
        <w:trHeight w:val="300"/>
      </w:trPr>
      <w:tc>
        <w:tcPr>
          <w:tcW w:w="3325" w:type="dxa"/>
        </w:tcPr>
        <w:p w14:paraId="191C3E46" w14:textId="3FBC847E" w:rsidR="611B7A28" w:rsidRDefault="611B7A28" w:rsidP="00CD6A2B">
          <w:pPr>
            <w:pStyle w:val="Header"/>
            <w:ind w:left="-115"/>
          </w:pPr>
        </w:p>
      </w:tc>
      <w:tc>
        <w:tcPr>
          <w:tcW w:w="3325" w:type="dxa"/>
        </w:tcPr>
        <w:p w14:paraId="65CE7A78" w14:textId="08420518" w:rsidR="611B7A28" w:rsidRDefault="611B7A28" w:rsidP="00CD6A2B">
          <w:pPr>
            <w:pStyle w:val="Header"/>
            <w:jc w:val="center"/>
          </w:pPr>
        </w:p>
      </w:tc>
      <w:tc>
        <w:tcPr>
          <w:tcW w:w="3325" w:type="dxa"/>
        </w:tcPr>
        <w:p w14:paraId="453D33EB" w14:textId="7378151C" w:rsidR="611B7A28" w:rsidRDefault="611B7A28" w:rsidP="00CD6A2B">
          <w:pPr>
            <w:pStyle w:val="Header"/>
            <w:ind w:right="-115"/>
            <w:jc w:val="right"/>
          </w:pPr>
        </w:p>
      </w:tc>
    </w:tr>
  </w:tbl>
  <w:p w14:paraId="2800A117" w14:textId="5570C05B" w:rsidR="611B7A28" w:rsidRDefault="611B7A28" w:rsidP="00D94D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7C39C530" w14:textId="77777777" w:rsidTr="00CD6A2B">
      <w:trPr>
        <w:trHeight w:val="300"/>
      </w:trPr>
      <w:tc>
        <w:tcPr>
          <w:tcW w:w="3325" w:type="dxa"/>
        </w:tcPr>
        <w:p w14:paraId="634AC3BE" w14:textId="00E51D40" w:rsidR="611B7A28" w:rsidRDefault="611B7A28" w:rsidP="00CD6A2B">
          <w:pPr>
            <w:pStyle w:val="Header"/>
            <w:ind w:left="-115"/>
          </w:pPr>
        </w:p>
      </w:tc>
      <w:tc>
        <w:tcPr>
          <w:tcW w:w="3325" w:type="dxa"/>
        </w:tcPr>
        <w:p w14:paraId="5EF30451" w14:textId="6C5F6288" w:rsidR="611B7A28" w:rsidRDefault="611B7A28" w:rsidP="00CD6A2B">
          <w:pPr>
            <w:pStyle w:val="Header"/>
            <w:jc w:val="center"/>
          </w:pPr>
        </w:p>
      </w:tc>
      <w:tc>
        <w:tcPr>
          <w:tcW w:w="3325" w:type="dxa"/>
        </w:tcPr>
        <w:p w14:paraId="20274E9A" w14:textId="6AC09ED2" w:rsidR="611B7A28" w:rsidRDefault="611B7A28" w:rsidP="00CD6A2B">
          <w:pPr>
            <w:pStyle w:val="Header"/>
            <w:ind w:right="-115"/>
            <w:jc w:val="right"/>
          </w:pPr>
        </w:p>
      </w:tc>
    </w:tr>
  </w:tbl>
  <w:p w14:paraId="557B348D" w14:textId="10336C79" w:rsidR="611B7A28" w:rsidRDefault="611B7A28" w:rsidP="00D94D5A">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805"/>
      <w:gridCol w:w="3805"/>
      <w:gridCol w:w="3805"/>
    </w:tblGrid>
    <w:tr w:rsidR="611B7A28" w14:paraId="0F22E326" w14:textId="77777777" w:rsidTr="00CD6A2B">
      <w:trPr>
        <w:trHeight w:val="300"/>
      </w:trPr>
      <w:tc>
        <w:tcPr>
          <w:tcW w:w="3805" w:type="dxa"/>
        </w:tcPr>
        <w:p w14:paraId="3E3AC88F" w14:textId="5EF04F0F" w:rsidR="611B7A28" w:rsidRDefault="611B7A28" w:rsidP="00CD6A2B">
          <w:pPr>
            <w:pStyle w:val="Header"/>
            <w:ind w:left="-115"/>
          </w:pPr>
        </w:p>
      </w:tc>
      <w:tc>
        <w:tcPr>
          <w:tcW w:w="3805" w:type="dxa"/>
        </w:tcPr>
        <w:p w14:paraId="48254531" w14:textId="1DB518B7" w:rsidR="611B7A28" w:rsidRDefault="611B7A28" w:rsidP="00CD6A2B">
          <w:pPr>
            <w:pStyle w:val="Header"/>
            <w:jc w:val="center"/>
          </w:pPr>
        </w:p>
      </w:tc>
      <w:tc>
        <w:tcPr>
          <w:tcW w:w="3805" w:type="dxa"/>
        </w:tcPr>
        <w:p w14:paraId="5EBB68C8" w14:textId="4A51BF68" w:rsidR="611B7A28" w:rsidRDefault="611B7A28" w:rsidP="00CD6A2B">
          <w:pPr>
            <w:pStyle w:val="Header"/>
            <w:ind w:right="-115"/>
            <w:jc w:val="right"/>
          </w:pPr>
        </w:p>
      </w:tc>
    </w:tr>
  </w:tbl>
  <w:p w14:paraId="08AA24C4" w14:textId="1A174964" w:rsidR="611B7A28" w:rsidRDefault="611B7A28" w:rsidP="00D94D5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5C354691" w14:textId="77777777" w:rsidTr="00CD6A2B">
      <w:trPr>
        <w:trHeight w:val="300"/>
      </w:trPr>
      <w:tc>
        <w:tcPr>
          <w:tcW w:w="3325" w:type="dxa"/>
        </w:tcPr>
        <w:p w14:paraId="74EF2B54" w14:textId="3520263C" w:rsidR="611B7A28" w:rsidRDefault="611B7A28" w:rsidP="00CD6A2B">
          <w:pPr>
            <w:pStyle w:val="Header"/>
            <w:ind w:left="-115"/>
          </w:pPr>
        </w:p>
      </w:tc>
      <w:tc>
        <w:tcPr>
          <w:tcW w:w="3325" w:type="dxa"/>
        </w:tcPr>
        <w:p w14:paraId="1F3D84F3" w14:textId="6381825F" w:rsidR="611B7A28" w:rsidRDefault="611B7A28" w:rsidP="00CD6A2B">
          <w:pPr>
            <w:pStyle w:val="Header"/>
            <w:jc w:val="center"/>
          </w:pPr>
        </w:p>
      </w:tc>
      <w:tc>
        <w:tcPr>
          <w:tcW w:w="3325" w:type="dxa"/>
        </w:tcPr>
        <w:p w14:paraId="3701E566" w14:textId="5C1BA919" w:rsidR="611B7A28" w:rsidRDefault="611B7A28" w:rsidP="00CD6A2B">
          <w:pPr>
            <w:pStyle w:val="Header"/>
            <w:ind w:right="-115"/>
            <w:jc w:val="right"/>
          </w:pPr>
        </w:p>
      </w:tc>
    </w:tr>
  </w:tbl>
  <w:p w14:paraId="7EC52E04" w14:textId="09AF1CB0" w:rsidR="611B7A28" w:rsidRDefault="611B7A28" w:rsidP="00D94D5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34860243" w14:textId="77777777" w:rsidTr="00CD6A2B">
      <w:trPr>
        <w:trHeight w:val="300"/>
      </w:trPr>
      <w:tc>
        <w:tcPr>
          <w:tcW w:w="3325" w:type="dxa"/>
        </w:tcPr>
        <w:p w14:paraId="31DABFD5" w14:textId="4BBFF19E" w:rsidR="611B7A28" w:rsidRDefault="611B7A28" w:rsidP="00CD6A2B">
          <w:pPr>
            <w:pStyle w:val="Header"/>
            <w:ind w:left="-115"/>
          </w:pPr>
        </w:p>
      </w:tc>
      <w:tc>
        <w:tcPr>
          <w:tcW w:w="3325" w:type="dxa"/>
        </w:tcPr>
        <w:p w14:paraId="3E35E6B3" w14:textId="0D96933F" w:rsidR="611B7A28" w:rsidRDefault="611B7A28" w:rsidP="00CD6A2B">
          <w:pPr>
            <w:pStyle w:val="Header"/>
            <w:jc w:val="center"/>
          </w:pPr>
        </w:p>
      </w:tc>
      <w:tc>
        <w:tcPr>
          <w:tcW w:w="3325" w:type="dxa"/>
        </w:tcPr>
        <w:p w14:paraId="3F87DDF9" w14:textId="3A1FD198" w:rsidR="611B7A28" w:rsidRDefault="611B7A28" w:rsidP="00CD6A2B">
          <w:pPr>
            <w:pStyle w:val="Header"/>
            <w:ind w:right="-115"/>
            <w:jc w:val="right"/>
          </w:pPr>
        </w:p>
      </w:tc>
    </w:tr>
  </w:tbl>
  <w:p w14:paraId="1D02AD04" w14:textId="49A23DE4" w:rsidR="611B7A28" w:rsidRDefault="611B7A28" w:rsidP="00D94D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611B7A28" w14:paraId="19AB64B4" w14:textId="77777777" w:rsidTr="00CD6A2B">
      <w:trPr>
        <w:trHeight w:val="300"/>
      </w:trPr>
      <w:tc>
        <w:tcPr>
          <w:tcW w:w="3325" w:type="dxa"/>
        </w:tcPr>
        <w:p w14:paraId="4A07C0E5" w14:textId="04D306AF" w:rsidR="611B7A28" w:rsidRDefault="611B7A28" w:rsidP="00CD6A2B">
          <w:pPr>
            <w:pStyle w:val="Header"/>
            <w:ind w:left="-115"/>
          </w:pPr>
        </w:p>
      </w:tc>
      <w:tc>
        <w:tcPr>
          <w:tcW w:w="3325" w:type="dxa"/>
        </w:tcPr>
        <w:p w14:paraId="38802AB2" w14:textId="2C887AE3" w:rsidR="611B7A28" w:rsidRDefault="611B7A28" w:rsidP="00CD6A2B">
          <w:pPr>
            <w:pStyle w:val="Header"/>
            <w:jc w:val="center"/>
          </w:pPr>
        </w:p>
      </w:tc>
      <w:tc>
        <w:tcPr>
          <w:tcW w:w="3325" w:type="dxa"/>
        </w:tcPr>
        <w:p w14:paraId="3EC44E94" w14:textId="681E0C1B" w:rsidR="611B7A28" w:rsidRDefault="611B7A28" w:rsidP="00CD6A2B">
          <w:pPr>
            <w:pStyle w:val="Header"/>
            <w:ind w:right="-115"/>
            <w:jc w:val="right"/>
          </w:pPr>
        </w:p>
      </w:tc>
    </w:tr>
  </w:tbl>
  <w:p w14:paraId="706829A0" w14:textId="4DC62EEB" w:rsidR="611B7A28" w:rsidRDefault="611B7A28" w:rsidP="00D94D5A">
    <w:pPr>
      <w:pStyle w:val="Header"/>
    </w:pPr>
  </w:p>
</w:hdr>
</file>

<file path=word/intelligence2.xml><?xml version="1.0" encoding="utf-8"?>
<int2:intelligence xmlns:int2="http://schemas.microsoft.com/office/intelligence/2020/intelligence" xmlns:oel="http://schemas.microsoft.com/office/2019/extlst">
  <int2:observations>
    <int2:textHash int2:hashCode="bxHJrkK8T/2zz6" int2:id="FahhDIyd">
      <int2:state int2:value="Rejected" int2:type="LegacyProofing"/>
    </int2:textHash>
    <int2:textHash int2:hashCode="7M/kKEBG5kLzOi" int2:id="aB9IqPbE">
      <int2:state int2:value="Rejected" int2:type="LegacyProofing"/>
    </int2:textHash>
    <int2:textHash int2:hashCode="8KkYVAWLPVS9N0" int2:id="d5uIS96g">
      <int2:state int2:value="Rejected" int2:type="LegacyProofing"/>
    </int2:textHash>
    <int2:textHash int2:hashCode="44X/WB1urdSkok" int2:id="q6WHFtQq">
      <int2:state int2:value="Rejected" int2:type="LegacyProofing"/>
    </int2:textHash>
    <int2:bookmark int2:bookmarkName="_Int_tkSgVB9I" int2:invalidationBookmarkName="" int2:hashCode="Ugg1wYmI7T9kX4" int2:id="FVq0bhiw">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A7B55"/>
    <w:multiLevelType w:val="hybridMultilevel"/>
    <w:tmpl w:val="89E0D882"/>
    <w:lvl w:ilvl="0" w:tplc="A73676E2">
      <w:start w:val="1"/>
      <w:numFmt w:val="upperLetter"/>
      <w:lvlText w:val="%1."/>
      <w:lvlJc w:val="left"/>
      <w:pPr>
        <w:ind w:left="834" w:hanging="360"/>
      </w:pPr>
      <w:rPr>
        <w:rFonts w:ascii="Arial" w:eastAsia="Times New Roman" w:hAnsi="Arial" w:cs="Arial" w:hint="default"/>
        <w:b w:val="0"/>
        <w:bCs w:val="0"/>
        <w:i w:val="0"/>
        <w:iCs w:val="0"/>
        <w:spacing w:val="-8"/>
        <w:w w:val="98"/>
        <w:sz w:val="24"/>
        <w:szCs w:val="24"/>
        <w:lang w:val="en-US" w:eastAsia="en-US" w:bidi="ar-SA"/>
      </w:rPr>
    </w:lvl>
    <w:lvl w:ilvl="1" w:tplc="BB1A5C88">
      <w:numFmt w:val="bullet"/>
      <w:lvlText w:val="•"/>
      <w:lvlJc w:val="left"/>
      <w:pPr>
        <w:ind w:left="1676" w:hanging="360"/>
      </w:pPr>
      <w:rPr>
        <w:rFonts w:hint="default"/>
        <w:lang w:val="en-US" w:eastAsia="en-US" w:bidi="ar-SA"/>
      </w:rPr>
    </w:lvl>
    <w:lvl w:ilvl="2" w:tplc="651C7EB8">
      <w:numFmt w:val="bullet"/>
      <w:lvlText w:val="•"/>
      <w:lvlJc w:val="left"/>
      <w:pPr>
        <w:ind w:left="2512" w:hanging="360"/>
      </w:pPr>
      <w:rPr>
        <w:rFonts w:hint="default"/>
        <w:lang w:val="en-US" w:eastAsia="en-US" w:bidi="ar-SA"/>
      </w:rPr>
    </w:lvl>
    <w:lvl w:ilvl="3" w:tplc="BCB01E3C">
      <w:numFmt w:val="bullet"/>
      <w:lvlText w:val="•"/>
      <w:lvlJc w:val="left"/>
      <w:pPr>
        <w:ind w:left="3348" w:hanging="360"/>
      </w:pPr>
      <w:rPr>
        <w:rFonts w:hint="default"/>
        <w:lang w:val="en-US" w:eastAsia="en-US" w:bidi="ar-SA"/>
      </w:rPr>
    </w:lvl>
    <w:lvl w:ilvl="4" w:tplc="3AF8C4A8">
      <w:numFmt w:val="bullet"/>
      <w:lvlText w:val="•"/>
      <w:lvlJc w:val="left"/>
      <w:pPr>
        <w:ind w:left="4184" w:hanging="360"/>
      </w:pPr>
      <w:rPr>
        <w:rFonts w:hint="default"/>
        <w:lang w:val="en-US" w:eastAsia="en-US" w:bidi="ar-SA"/>
      </w:rPr>
    </w:lvl>
    <w:lvl w:ilvl="5" w:tplc="F69C5B24">
      <w:numFmt w:val="bullet"/>
      <w:lvlText w:val="•"/>
      <w:lvlJc w:val="left"/>
      <w:pPr>
        <w:ind w:left="5020" w:hanging="360"/>
      </w:pPr>
      <w:rPr>
        <w:rFonts w:hint="default"/>
        <w:lang w:val="en-US" w:eastAsia="en-US" w:bidi="ar-SA"/>
      </w:rPr>
    </w:lvl>
    <w:lvl w:ilvl="6" w:tplc="0DA0F574">
      <w:numFmt w:val="bullet"/>
      <w:lvlText w:val="•"/>
      <w:lvlJc w:val="left"/>
      <w:pPr>
        <w:ind w:left="5856" w:hanging="360"/>
      </w:pPr>
      <w:rPr>
        <w:rFonts w:hint="default"/>
        <w:lang w:val="en-US" w:eastAsia="en-US" w:bidi="ar-SA"/>
      </w:rPr>
    </w:lvl>
    <w:lvl w:ilvl="7" w:tplc="F0F449C0">
      <w:numFmt w:val="bullet"/>
      <w:lvlText w:val="•"/>
      <w:lvlJc w:val="left"/>
      <w:pPr>
        <w:ind w:left="6692" w:hanging="360"/>
      </w:pPr>
      <w:rPr>
        <w:rFonts w:hint="default"/>
        <w:lang w:val="en-US" w:eastAsia="en-US" w:bidi="ar-SA"/>
      </w:rPr>
    </w:lvl>
    <w:lvl w:ilvl="8" w:tplc="BA1C3D62">
      <w:numFmt w:val="bullet"/>
      <w:lvlText w:val="•"/>
      <w:lvlJc w:val="left"/>
      <w:pPr>
        <w:ind w:left="7528" w:hanging="360"/>
      </w:pPr>
      <w:rPr>
        <w:rFonts w:hint="default"/>
        <w:lang w:val="en-US" w:eastAsia="en-US" w:bidi="ar-SA"/>
      </w:rPr>
    </w:lvl>
  </w:abstractNum>
  <w:abstractNum w:abstractNumId="1" w15:restartNumberingAfterBreak="0">
    <w:nsid w:val="009D22BC"/>
    <w:multiLevelType w:val="hybridMultilevel"/>
    <w:tmpl w:val="3918D04A"/>
    <w:lvl w:ilvl="0" w:tplc="CAA006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567BB7"/>
    <w:multiLevelType w:val="hybridMultilevel"/>
    <w:tmpl w:val="CE20614A"/>
    <w:lvl w:ilvl="0" w:tplc="DA5EC95A">
      <w:start w:val="1"/>
      <w:numFmt w:val="upperLetter"/>
      <w:lvlText w:val="%1."/>
      <w:lvlJc w:val="left"/>
      <w:pPr>
        <w:ind w:left="1100" w:hanging="361"/>
      </w:pPr>
      <w:rPr>
        <w:rFonts w:ascii="Arial" w:eastAsia="Arial" w:hAnsi="Arial" w:cs="Arial" w:hint="default"/>
        <w:b w:val="0"/>
        <w:bCs w:val="0"/>
        <w:i w:val="0"/>
        <w:iCs w:val="0"/>
        <w:spacing w:val="0"/>
        <w:w w:val="100"/>
        <w:sz w:val="24"/>
        <w:szCs w:val="24"/>
        <w:lang w:val="en-US" w:eastAsia="en-US" w:bidi="ar-SA"/>
      </w:rPr>
    </w:lvl>
    <w:lvl w:ilvl="1" w:tplc="1A300BEC">
      <w:numFmt w:val="bullet"/>
      <w:lvlText w:val="•"/>
      <w:lvlJc w:val="left"/>
      <w:pPr>
        <w:ind w:left="1988" w:hanging="361"/>
      </w:pPr>
      <w:rPr>
        <w:rFonts w:hint="default"/>
        <w:lang w:val="en-US" w:eastAsia="en-US" w:bidi="ar-SA"/>
      </w:rPr>
    </w:lvl>
    <w:lvl w:ilvl="2" w:tplc="E2F44000">
      <w:numFmt w:val="bullet"/>
      <w:lvlText w:val="•"/>
      <w:lvlJc w:val="left"/>
      <w:pPr>
        <w:ind w:left="2876" w:hanging="361"/>
      </w:pPr>
      <w:rPr>
        <w:rFonts w:hint="default"/>
        <w:lang w:val="en-US" w:eastAsia="en-US" w:bidi="ar-SA"/>
      </w:rPr>
    </w:lvl>
    <w:lvl w:ilvl="3" w:tplc="BA38844C">
      <w:numFmt w:val="bullet"/>
      <w:lvlText w:val="•"/>
      <w:lvlJc w:val="left"/>
      <w:pPr>
        <w:ind w:left="3764" w:hanging="361"/>
      </w:pPr>
      <w:rPr>
        <w:rFonts w:hint="default"/>
        <w:lang w:val="en-US" w:eastAsia="en-US" w:bidi="ar-SA"/>
      </w:rPr>
    </w:lvl>
    <w:lvl w:ilvl="4" w:tplc="C22227AC">
      <w:numFmt w:val="bullet"/>
      <w:lvlText w:val="•"/>
      <w:lvlJc w:val="left"/>
      <w:pPr>
        <w:ind w:left="4652" w:hanging="361"/>
      </w:pPr>
      <w:rPr>
        <w:rFonts w:hint="default"/>
        <w:lang w:val="en-US" w:eastAsia="en-US" w:bidi="ar-SA"/>
      </w:rPr>
    </w:lvl>
    <w:lvl w:ilvl="5" w:tplc="645CAECA">
      <w:numFmt w:val="bullet"/>
      <w:lvlText w:val="•"/>
      <w:lvlJc w:val="left"/>
      <w:pPr>
        <w:ind w:left="5540" w:hanging="361"/>
      </w:pPr>
      <w:rPr>
        <w:rFonts w:hint="default"/>
        <w:lang w:val="en-US" w:eastAsia="en-US" w:bidi="ar-SA"/>
      </w:rPr>
    </w:lvl>
    <w:lvl w:ilvl="6" w:tplc="27CAF322">
      <w:numFmt w:val="bullet"/>
      <w:lvlText w:val="•"/>
      <w:lvlJc w:val="left"/>
      <w:pPr>
        <w:ind w:left="6428" w:hanging="361"/>
      </w:pPr>
      <w:rPr>
        <w:rFonts w:hint="default"/>
        <w:lang w:val="en-US" w:eastAsia="en-US" w:bidi="ar-SA"/>
      </w:rPr>
    </w:lvl>
    <w:lvl w:ilvl="7" w:tplc="00341B90">
      <w:numFmt w:val="bullet"/>
      <w:lvlText w:val="•"/>
      <w:lvlJc w:val="left"/>
      <w:pPr>
        <w:ind w:left="7316" w:hanging="361"/>
      </w:pPr>
      <w:rPr>
        <w:rFonts w:hint="default"/>
        <w:lang w:val="en-US" w:eastAsia="en-US" w:bidi="ar-SA"/>
      </w:rPr>
    </w:lvl>
    <w:lvl w:ilvl="8" w:tplc="E74E3160">
      <w:numFmt w:val="bullet"/>
      <w:lvlText w:val="•"/>
      <w:lvlJc w:val="left"/>
      <w:pPr>
        <w:ind w:left="8204" w:hanging="361"/>
      </w:pPr>
      <w:rPr>
        <w:rFonts w:hint="default"/>
        <w:lang w:val="en-US" w:eastAsia="en-US" w:bidi="ar-SA"/>
      </w:rPr>
    </w:lvl>
  </w:abstractNum>
  <w:abstractNum w:abstractNumId="3" w15:restartNumberingAfterBreak="0">
    <w:nsid w:val="03091C6B"/>
    <w:multiLevelType w:val="hybridMultilevel"/>
    <w:tmpl w:val="EDBCE908"/>
    <w:lvl w:ilvl="0" w:tplc="55FAC5B4">
      <w:start w:val="1"/>
      <w:numFmt w:val="upperLetter"/>
      <w:lvlText w:val="%1."/>
      <w:lvlJc w:val="left"/>
      <w:pPr>
        <w:ind w:left="1099" w:hanging="360"/>
      </w:pPr>
      <w:rPr>
        <w:rFonts w:ascii="Arial" w:eastAsia="Arial" w:hAnsi="Arial" w:cs="Arial" w:hint="default"/>
        <w:b w:val="0"/>
        <w:bCs w:val="0"/>
        <w:i w:val="0"/>
        <w:iCs w:val="0"/>
        <w:spacing w:val="-1"/>
        <w:w w:val="100"/>
        <w:sz w:val="24"/>
        <w:szCs w:val="24"/>
        <w:lang w:val="en-US" w:eastAsia="en-US" w:bidi="ar-SA"/>
      </w:rPr>
    </w:lvl>
    <w:lvl w:ilvl="1" w:tplc="0C66F212">
      <w:numFmt w:val="bullet"/>
      <w:lvlText w:val="•"/>
      <w:lvlJc w:val="left"/>
      <w:pPr>
        <w:ind w:left="1988" w:hanging="360"/>
      </w:pPr>
      <w:rPr>
        <w:rFonts w:hint="default"/>
        <w:lang w:val="en-US" w:eastAsia="en-US" w:bidi="ar-SA"/>
      </w:rPr>
    </w:lvl>
    <w:lvl w:ilvl="2" w:tplc="1BAA9BB0">
      <w:numFmt w:val="bullet"/>
      <w:lvlText w:val="•"/>
      <w:lvlJc w:val="left"/>
      <w:pPr>
        <w:ind w:left="2876" w:hanging="360"/>
      </w:pPr>
      <w:rPr>
        <w:rFonts w:hint="default"/>
        <w:lang w:val="en-US" w:eastAsia="en-US" w:bidi="ar-SA"/>
      </w:rPr>
    </w:lvl>
    <w:lvl w:ilvl="3" w:tplc="55201606">
      <w:numFmt w:val="bullet"/>
      <w:lvlText w:val="•"/>
      <w:lvlJc w:val="left"/>
      <w:pPr>
        <w:ind w:left="3764" w:hanging="360"/>
      </w:pPr>
      <w:rPr>
        <w:rFonts w:hint="default"/>
        <w:lang w:val="en-US" w:eastAsia="en-US" w:bidi="ar-SA"/>
      </w:rPr>
    </w:lvl>
    <w:lvl w:ilvl="4" w:tplc="52364EE8">
      <w:numFmt w:val="bullet"/>
      <w:lvlText w:val="•"/>
      <w:lvlJc w:val="left"/>
      <w:pPr>
        <w:ind w:left="4652" w:hanging="360"/>
      </w:pPr>
      <w:rPr>
        <w:rFonts w:hint="default"/>
        <w:lang w:val="en-US" w:eastAsia="en-US" w:bidi="ar-SA"/>
      </w:rPr>
    </w:lvl>
    <w:lvl w:ilvl="5" w:tplc="914697EE">
      <w:numFmt w:val="bullet"/>
      <w:lvlText w:val="•"/>
      <w:lvlJc w:val="left"/>
      <w:pPr>
        <w:ind w:left="5540" w:hanging="360"/>
      </w:pPr>
      <w:rPr>
        <w:rFonts w:hint="default"/>
        <w:lang w:val="en-US" w:eastAsia="en-US" w:bidi="ar-SA"/>
      </w:rPr>
    </w:lvl>
    <w:lvl w:ilvl="6" w:tplc="FEA49B60">
      <w:numFmt w:val="bullet"/>
      <w:lvlText w:val="•"/>
      <w:lvlJc w:val="left"/>
      <w:pPr>
        <w:ind w:left="6428" w:hanging="360"/>
      </w:pPr>
      <w:rPr>
        <w:rFonts w:hint="default"/>
        <w:lang w:val="en-US" w:eastAsia="en-US" w:bidi="ar-SA"/>
      </w:rPr>
    </w:lvl>
    <w:lvl w:ilvl="7" w:tplc="572CBCA8">
      <w:numFmt w:val="bullet"/>
      <w:lvlText w:val="•"/>
      <w:lvlJc w:val="left"/>
      <w:pPr>
        <w:ind w:left="7316" w:hanging="360"/>
      </w:pPr>
      <w:rPr>
        <w:rFonts w:hint="default"/>
        <w:lang w:val="en-US" w:eastAsia="en-US" w:bidi="ar-SA"/>
      </w:rPr>
    </w:lvl>
    <w:lvl w:ilvl="8" w:tplc="2D101624">
      <w:numFmt w:val="bullet"/>
      <w:lvlText w:val="•"/>
      <w:lvlJc w:val="left"/>
      <w:pPr>
        <w:ind w:left="8204" w:hanging="360"/>
      </w:pPr>
      <w:rPr>
        <w:rFonts w:hint="default"/>
        <w:lang w:val="en-US" w:eastAsia="en-US" w:bidi="ar-SA"/>
      </w:rPr>
    </w:lvl>
  </w:abstractNum>
  <w:abstractNum w:abstractNumId="4" w15:restartNumberingAfterBreak="0">
    <w:nsid w:val="03393E3D"/>
    <w:multiLevelType w:val="hybridMultilevel"/>
    <w:tmpl w:val="EE48D366"/>
    <w:lvl w:ilvl="0" w:tplc="9DDA3568">
      <w:start w:val="1"/>
      <w:numFmt w:val="upperLetter"/>
      <w:lvlText w:val="%1."/>
      <w:lvlJc w:val="left"/>
      <w:pPr>
        <w:ind w:left="1100" w:hanging="360"/>
      </w:pPr>
      <w:rPr>
        <w:rFonts w:ascii="Arial" w:eastAsia="Arial" w:hAnsi="Arial" w:cs="Arial" w:hint="default"/>
        <w:b w:val="0"/>
        <w:bCs w:val="0"/>
        <w:i w:val="0"/>
        <w:iCs w:val="0"/>
        <w:spacing w:val="-1"/>
        <w:w w:val="100"/>
        <w:sz w:val="24"/>
        <w:szCs w:val="24"/>
        <w:lang w:val="en-US" w:eastAsia="en-US" w:bidi="ar-SA"/>
      </w:rPr>
    </w:lvl>
    <w:lvl w:ilvl="1" w:tplc="2F54F254">
      <w:numFmt w:val="bullet"/>
      <w:lvlText w:val="•"/>
      <w:lvlJc w:val="left"/>
      <w:pPr>
        <w:ind w:left="1988" w:hanging="360"/>
      </w:pPr>
      <w:rPr>
        <w:rFonts w:hint="default"/>
        <w:lang w:val="en-US" w:eastAsia="en-US" w:bidi="ar-SA"/>
      </w:rPr>
    </w:lvl>
    <w:lvl w:ilvl="2" w:tplc="2BE0BA30">
      <w:numFmt w:val="bullet"/>
      <w:lvlText w:val="•"/>
      <w:lvlJc w:val="left"/>
      <w:pPr>
        <w:ind w:left="2876" w:hanging="360"/>
      </w:pPr>
      <w:rPr>
        <w:rFonts w:hint="default"/>
        <w:lang w:val="en-US" w:eastAsia="en-US" w:bidi="ar-SA"/>
      </w:rPr>
    </w:lvl>
    <w:lvl w:ilvl="3" w:tplc="5AAE3F6A">
      <w:numFmt w:val="bullet"/>
      <w:lvlText w:val="•"/>
      <w:lvlJc w:val="left"/>
      <w:pPr>
        <w:ind w:left="3764" w:hanging="360"/>
      </w:pPr>
      <w:rPr>
        <w:rFonts w:hint="default"/>
        <w:lang w:val="en-US" w:eastAsia="en-US" w:bidi="ar-SA"/>
      </w:rPr>
    </w:lvl>
    <w:lvl w:ilvl="4" w:tplc="5622F21E">
      <w:numFmt w:val="bullet"/>
      <w:lvlText w:val="•"/>
      <w:lvlJc w:val="left"/>
      <w:pPr>
        <w:ind w:left="4652" w:hanging="360"/>
      </w:pPr>
      <w:rPr>
        <w:rFonts w:hint="default"/>
        <w:lang w:val="en-US" w:eastAsia="en-US" w:bidi="ar-SA"/>
      </w:rPr>
    </w:lvl>
    <w:lvl w:ilvl="5" w:tplc="F2DA32D2">
      <w:numFmt w:val="bullet"/>
      <w:lvlText w:val="•"/>
      <w:lvlJc w:val="left"/>
      <w:pPr>
        <w:ind w:left="5540" w:hanging="360"/>
      </w:pPr>
      <w:rPr>
        <w:rFonts w:hint="default"/>
        <w:lang w:val="en-US" w:eastAsia="en-US" w:bidi="ar-SA"/>
      </w:rPr>
    </w:lvl>
    <w:lvl w:ilvl="6" w:tplc="15E8C6C0">
      <w:numFmt w:val="bullet"/>
      <w:lvlText w:val="•"/>
      <w:lvlJc w:val="left"/>
      <w:pPr>
        <w:ind w:left="6428" w:hanging="360"/>
      </w:pPr>
      <w:rPr>
        <w:rFonts w:hint="default"/>
        <w:lang w:val="en-US" w:eastAsia="en-US" w:bidi="ar-SA"/>
      </w:rPr>
    </w:lvl>
    <w:lvl w:ilvl="7" w:tplc="42148F7E">
      <w:numFmt w:val="bullet"/>
      <w:lvlText w:val="•"/>
      <w:lvlJc w:val="left"/>
      <w:pPr>
        <w:ind w:left="7316" w:hanging="360"/>
      </w:pPr>
      <w:rPr>
        <w:rFonts w:hint="default"/>
        <w:lang w:val="en-US" w:eastAsia="en-US" w:bidi="ar-SA"/>
      </w:rPr>
    </w:lvl>
    <w:lvl w:ilvl="8" w:tplc="80A81836">
      <w:numFmt w:val="bullet"/>
      <w:lvlText w:val="•"/>
      <w:lvlJc w:val="left"/>
      <w:pPr>
        <w:ind w:left="8204" w:hanging="360"/>
      </w:pPr>
      <w:rPr>
        <w:rFonts w:hint="default"/>
        <w:lang w:val="en-US" w:eastAsia="en-US" w:bidi="ar-SA"/>
      </w:rPr>
    </w:lvl>
  </w:abstractNum>
  <w:abstractNum w:abstractNumId="5" w15:restartNumberingAfterBreak="0">
    <w:nsid w:val="033B254A"/>
    <w:multiLevelType w:val="hybridMultilevel"/>
    <w:tmpl w:val="7BE0D762"/>
    <w:lvl w:ilvl="0" w:tplc="414EBFF0">
      <w:start w:val="1"/>
      <w:numFmt w:val="upperLetter"/>
      <w:lvlText w:val="%1."/>
      <w:lvlJc w:val="left"/>
      <w:pPr>
        <w:ind w:left="1100" w:hanging="360"/>
      </w:pPr>
      <w:rPr>
        <w:rFonts w:ascii="Arial" w:eastAsia="Arial" w:hAnsi="Arial" w:cs="Arial" w:hint="default"/>
        <w:b w:val="0"/>
        <w:bCs w:val="0"/>
        <w:i w:val="0"/>
        <w:iCs w:val="0"/>
        <w:spacing w:val="-1"/>
        <w:w w:val="100"/>
        <w:sz w:val="24"/>
        <w:szCs w:val="24"/>
        <w:lang w:val="en-US" w:eastAsia="en-US" w:bidi="ar-SA"/>
      </w:rPr>
    </w:lvl>
    <w:lvl w:ilvl="1" w:tplc="DCC29724">
      <w:numFmt w:val="bullet"/>
      <w:lvlText w:val="•"/>
      <w:lvlJc w:val="left"/>
      <w:pPr>
        <w:ind w:left="1988" w:hanging="360"/>
      </w:pPr>
      <w:rPr>
        <w:rFonts w:hint="default"/>
        <w:lang w:val="en-US" w:eastAsia="en-US" w:bidi="ar-SA"/>
      </w:rPr>
    </w:lvl>
    <w:lvl w:ilvl="2" w:tplc="E79840EA">
      <w:numFmt w:val="bullet"/>
      <w:lvlText w:val="•"/>
      <w:lvlJc w:val="left"/>
      <w:pPr>
        <w:ind w:left="2876" w:hanging="360"/>
      </w:pPr>
      <w:rPr>
        <w:rFonts w:hint="default"/>
        <w:lang w:val="en-US" w:eastAsia="en-US" w:bidi="ar-SA"/>
      </w:rPr>
    </w:lvl>
    <w:lvl w:ilvl="3" w:tplc="DB2CC192">
      <w:numFmt w:val="bullet"/>
      <w:lvlText w:val="•"/>
      <w:lvlJc w:val="left"/>
      <w:pPr>
        <w:ind w:left="3764" w:hanging="360"/>
      </w:pPr>
      <w:rPr>
        <w:rFonts w:hint="default"/>
        <w:lang w:val="en-US" w:eastAsia="en-US" w:bidi="ar-SA"/>
      </w:rPr>
    </w:lvl>
    <w:lvl w:ilvl="4" w:tplc="8BCEE1C4">
      <w:numFmt w:val="bullet"/>
      <w:lvlText w:val="•"/>
      <w:lvlJc w:val="left"/>
      <w:pPr>
        <w:ind w:left="4652" w:hanging="360"/>
      </w:pPr>
      <w:rPr>
        <w:rFonts w:hint="default"/>
        <w:lang w:val="en-US" w:eastAsia="en-US" w:bidi="ar-SA"/>
      </w:rPr>
    </w:lvl>
    <w:lvl w:ilvl="5" w:tplc="C2F6F420">
      <w:numFmt w:val="bullet"/>
      <w:lvlText w:val="•"/>
      <w:lvlJc w:val="left"/>
      <w:pPr>
        <w:ind w:left="5540" w:hanging="360"/>
      </w:pPr>
      <w:rPr>
        <w:rFonts w:hint="default"/>
        <w:lang w:val="en-US" w:eastAsia="en-US" w:bidi="ar-SA"/>
      </w:rPr>
    </w:lvl>
    <w:lvl w:ilvl="6" w:tplc="01E4CE1E">
      <w:numFmt w:val="bullet"/>
      <w:lvlText w:val="•"/>
      <w:lvlJc w:val="left"/>
      <w:pPr>
        <w:ind w:left="6428" w:hanging="360"/>
      </w:pPr>
      <w:rPr>
        <w:rFonts w:hint="default"/>
        <w:lang w:val="en-US" w:eastAsia="en-US" w:bidi="ar-SA"/>
      </w:rPr>
    </w:lvl>
    <w:lvl w:ilvl="7" w:tplc="0270EBB4">
      <w:numFmt w:val="bullet"/>
      <w:lvlText w:val="•"/>
      <w:lvlJc w:val="left"/>
      <w:pPr>
        <w:ind w:left="7316" w:hanging="360"/>
      </w:pPr>
      <w:rPr>
        <w:rFonts w:hint="default"/>
        <w:lang w:val="en-US" w:eastAsia="en-US" w:bidi="ar-SA"/>
      </w:rPr>
    </w:lvl>
    <w:lvl w:ilvl="8" w:tplc="E47A9E86">
      <w:numFmt w:val="bullet"/>
      <w:lvlText w:val="•"/>
      <w:lvlJc w:val="left"/>
      <w:pPr>
        <w:ind w:left="8204" w:hanging="360"/>
      </w:pPr>
      <w:rPr>
        <w:rFonts w:hint="default"/>
        <w:lang w:val="en-US" w:eastAsia="en-US" w:bidi="ar-SA"/>
      </w:rPr>
    </w:lvl>
  </w:abstractNum>
  <w:abstractNum w:abstractNumId="6" w15:restartNumberingAfterBreak="0">
    <w:nsid w:val="05053EA5"/>
    <w:multiLevelType w:val="hybridMultilevel"/>
    <w:tmpl w:val="C512D3AE"/>
    <w:lvl w:ilvl="0" w:tplc="C26649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63A15CF"/>
    <w:multiLevelType w:val="hybridMultilevel"/>
    <w:tmpl w:val="9AE4AD00"/>
    <w:lvl w:ilvl="0" w:tplc="B276102A">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66920A8"/>
    <w:multiLevelType w:val="hybridMultilevel"/>
    <w:tmpl w:val="06C87A74"/>
    <w:lvl w:ilvl="0" w:tplc="2E40D5CC">
      <w:start w:val="1"/>
      <w:numFmt w:val="upperLetter"/>
      <w:lvlText w:val="%1."/>
      <w:lvlJc w:val="left"/>
      <w:pPr>
        <w:ind w:left="1100" w:hanging="360"/>
      </w:pPr>
      <w:rPr>
        <w:rFonts w:ascii="Arial" w:eastAsia="Arial" w:hAnsi="Arial" w:cs="Arial" w:hint="default"/>
        <w:b w:val="0"/>
        <w:bCs w:val="0"/>
        <w:i w:val="0"/>
        <w:iCs w:val="0"/>
        <w:spacing w:val="-1"/>
        <w:w w:val="100"/>
        <w:sz w:val="24"/>
        <w:szCs w:val="24"/>
        <w:lang w:val="en-US" w:eastAsia="en-US" w:bidi="ar-SA"/>
      </w:rPr>
    </w:lvl>
    <w:lvl w:ilvl="1" w:tplc="7D22E15E">
      <w:start w:val="1"/>
      <w:numFmt w:val="decimal"/>
      <w:lvlText w:val="%2."/>
      <w:lvlJc w:val="left"/>
      <w:pPr>
        <w:ind w:left="1460" w:hanging="360"/>
      </w:pPr>
      <w:rPr>
        <w:rFonts w:ascii="Arial" w:eastAsia="Arial" w:hAnsi="Arial" w:cs="Arial" w:hint="default"/>
        <w:b w:val="0"/>
        <w:bCs w:val="0"/>
        <w:i w:val="0"/>
        <w:iCs w:val="0"/>
        <w:spacing w:val="0"/>
        <w:w w:val="100"/>
        <w:sz w:val="24"/>
        <w:szCs w:val="24"/>
        <w:lang w:val="en-US" w:eastAsia="en-US" w:bidi="ar-SA"/>
      </w:rPr>
    </w:lvl>
    <w:lvl w:ilvl="2" w:tplc="4E8A8DCA">
      <w:start w:val="1"/>
      <w:numFmt w:val="lowerLetter"/>
      <w:lvlText w:val="%3."/>
      <w:lvlJc w:val="left"/>
      <w:pPr>
        <w:ind w:left="1727" w:hanging="268"/>
      </w:pPr>
      <w:rPr>
        <w:rFonts w:ascii="Arial" w:eastAsia="Arial" w:hAnsi="Arial" w:cs="Arial" w:hint="default"/>
        <w:b w:val="0"/>
        <w:bCs w:val="0"/>
        <w:i w:val="0"/>
        <w:iCs w:val="0"/>
        <w:spacing w:val="0"/>
        <w:w w:val="100"/>
        <w:sz w:val="24"/>
        <w:szCs w:val="24"/>
        <w:lang w:val="en-US" w:eastAsia="en-US" w:bidi="ar-SA"/>
      </w:rPr>
    </w:lvl>
    <w:lvl w:ilvl="3" w:tplc="280A89F2">
      <w:numFmt w:val="bullet"/>
      <w:lvlText w:val="•"/>
      <w:lvlJc w:val="left"/>
      <w:pPr>
        <w:ind w:left="2752" w:hanging="268"/>
      </w:pPr>
      <w:rPr>
        <w:rFonts w:hint="default"/>
        <w:lang w:val="en-US" w:eastAsia="en-US" w:bidi="ar-SA"/>
      </w:rPr>
    </w:lvl>
    <w:lvl w:ilvl="4" w:tplc="7E6EDFC6">
      <w:numFmt w:val="bullet"/>
      <w:lvlText w:val="•"/>
      <w:lvlJc w:val="left"/>
      <w:pPr>
        <w:ind w:left="3785" w:hanging="268"/>
      </w:pPr>
      <w:rPr>
        <w:rFonts w:hint="default"/>
        <w:lang w:val="en-US" w:eastAsia="en-US" w:bidi="ar-SA"/>
      </w:rPr>
    </w:lvl>
    <w:lvl w:ilvl="5" w:tplc="44FCF01E">
      <w:numFmt w:val="bullet"/>
      <w:lvlText w:val="•"/>
      <w:lvlJc w:val="left"/>
      <w:pPr>
        <w:ind w:left="4817" w:hanging="268"/>
      </w:pPr>
      <w:rPr>
        <w:rFonts w:hint="default"/>
        <w:lang w:val="en-US" w:eastAsia="en-US" w:bidi="ar-SA"/>
      </w:rPr>
    </w:lvl>
    <w:lvl w:ilvl="6" w:tplc="36FCBE08">
      <w:numFmt w:val="bullet"/>
      <w:lvlText w:val="•"/>
      <w:lvlJc w:val="left"/>
      <w:pPr>
        <w:ind w:left="5850" w:hanging="268"/>
      </w:pPr>
      <w:rPr>
        <w:rFonts w:hint="default"/>
        <w:lang w:val="en-US" w:eastAsia="en-US" w:bidi="ar-SA"/>
      </w:rPr>
    </w:lvl>
    <w:lvl w:ilvl="7" w:tplc="D13467E2">
      <w:numFmt w:val="bullet"/>
      <w:lvlText w:val="•"/>
      <w:lvlJc w:val="left"/>
      <w:pPr>
        <w:ind w:left="6882" w:hanging="268"/>
      </w:pPr>
      <w:rPr>
        <w:rFonts w:hint="default"/>
        <w:lang w:val="en-US" w:eastAsia="en-US" w:bidi="ar-SA"/>
      </w:rPr>
    </w:lvl>
    <w:lvl w:ilvl="8" w:tplc="A28A3822">
      <w:numFmt w:val="bullet"/>
      <w:lvlText w:val="•"/>
      <w:lvlJc w:val="left"/>
      <w:pPr>
        <w:ind w:left="7915" w:hanging="268"/>
      </w:pPr>
      <w:rPr>
        <w:rFonts w:hint="default"/>
        <w:lang w:val="en-US" w:eastAsia="en-US" w:bidi="ar-SA"/>
      </w:rPr>
    </w:lvl>
  </w:abstractNum>
  <w:abstractNum w:abstractNumId="9" w15:restartNumberingAfterBreak="0">
    <w:nsid w:val="06DB331E"/>
    <w:multiLevelType w:val="hybridMultilevel"/>
    <w:tmpl w:val="A33E101C"/>
    <w:lvl w:ilvl="0" w:tplc="C2C0F186">
      <w:start w:val="1"/>
      <w:numFmt w:val="lowerLetter"/>
      <w:lvlText w:val="%1."/>
      <w:lvlJc w:val="left"/>
      <w:pPr>
        <w:ind w:left="180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0" w15:restartNumberingAfterBreak="0">
    <w:nsid w:val="099C49DD"/>
    <w:multiLevelType w:val="hybridMultilevel"/>
    <w:tmpl w:val="C8C49922"/>
    <w:lvl w:ilvl="0" w:tplc="11B21756">
      <w:start w:val="1"/>
      <w:numFmt w:val="upperLetter"/>
      <w:lvlText w:val="%1."/>
      <w:lvlJc w:val="left"/>
      <w:pPr>
        <w:ind w:left="1100" w:hanging="361"/>
      </w:pPr>
      <w:rPr>
        <w:rFonts w:ascii="Arial" w:eastAsia="Arial" w:hAnsi="Arial" w:cs="Arial" w:hint="default"/>
        <w:b w:val="0"/>
        <w:bCs w:val="0"/>
        <w:i w:val="0"/>
        <w:iCs w:val="0"/>
        <w:spacing w:val="0"/>
        <w:w w:val="100"/>
        <w:sz w:val="24"/>
        <w:szCs w:val="24"/>
        <w:lang w:val="en-US" w:eastAsia="en-US" w:bidi="ar-SA"/>
      </w:rPr>
    </w:lvl>
    <w:lvl w:ilvl="1" w:tplc="8988BE10">
      <w:numFmt w:val="bullet"/>
      <w:lvlText w:val="•"/>
      <w:lvlJc w:val="left"/>
      <w:pPr>
        <w:ind w:left="1988" w:hanging="361"/>
      </w:pPr>
      <w:rPr>
        <w:rFonts w:hint="default"/>
        <w:lang w:val="en-US" w:eastAsia="en-US" w:bidi="ar-SA"/>
      </w:rPr>
    </w:lvl>
    <w:lvl w:ilvl="2" w:tplc="03449462">
      <w:numFmt w:val="bullet"/>
      <w:lvlText w:val="•"/>
      <w:lvlJc w:val="left"/>
      <w:pPr>
        <w:ind w:left="2876" w:hanging="361"/>
      </w:pPr>
      <w:rPr>
        <w:rFonts w:hint="default"/>
        <w:lang w:val="en-US" w:eastAsia="en-US" w:bidi="ar-SA"/>
      </w:rPr>
    </w:lvl>
    <w:lvl w:ilvl="3" w:tplc="F4AAE788">
      <w:numFmt w:val="bullet"/>
      <w:lvlText w:val="•"/>
      <w:lvlJc w:val="left"/>
      <w:pPr>
        <w:ind w:left="3764" w:hanging="361"/>
      </w:pPr>
      <w:rPr>
        <w:rFonts w:hint="default"/>
        <w:lang w:val="en-US" w:eastAsia="en-US" w:bidi="ar-SA"/>
      </w:rPr>
    </w:lvl>
    <w:lvl w:ilvl="4" w:tplc="01E642F6">
      <w:numFmt w:val="bullet"/>
      <w:lvlText w:val="•"/>
      <w:lvlJc w:val="left"/>
      <w:pPr>
        <w:ind w:left="4652" w:hanging="361"/>
      </w:pPr>
      <w:rPr>
        <w:rFonts w:hint="default"/>
        <w:lang w:val="en-US" w:eastAsia="en-US" w:bidi="ar-SA"/>
      </w:rPr>
    </w:lvl>
    <w:lvl w:ilvl="5" w:tplc="352053CC">
      <w:numFmt w:val="bullet"/>
      <w:lvlText w:val="•"/>
      <w:lvlJc w:val="left"/>
      <w:pPr>
        <w:ind w:left="5540" w:hanging="361"/>
      </w:pPr>
      <w:rPr>
        <w:rFonts w:hint="default"/>
        <w:lang w:val="en-US" w:eastAsia="en-US" w:bidi="ar-SA"/>
      </w:rPr>
    </w:lvl>
    <w:lvl w:ilvl="6" w:tplc="154E9C0A">
      <w:numFmt w:val="bullet"/>
      <w:lvlText w:val="•"/>
      <w:lvlJc w:val="left"/>
      <w:pPr>
        <w:ind w:left="6428" w:hanging="361"/>
      </w:pPr>
      <w:rPr>
        <w:rFonts w:hint="default"/>
        <w:lang w:val="en-US" w:eastAsia="en-US" w:bidi="ar-SA"/>
      </w:rPr>
    </w:lvl>
    <w:lvl w:ilvl="7" w:tplc="CBE2137A">
      <w:numFmt w:val="bullet"/>
      <w:lvlText w:val="•"/>
      <w:lvlJc w:val="left"/>
      <w:pPr>
        <w:ind w:left="7316" w:hanging="361"/>
      </w:pPr>
      <w:rPr>
        <w:rFonts w:hint="default"/>
        <w:lang w:val="en-US" w:eastAsia="en-US" w:bidi="ar-SA"/>
      </w:rPr>
    </w:lvl>
    <w:lvl w:ilvl="8" w:tplc="8C3C5134">
      <w:numFmt w:val="bullet"/>
      <w:lvlText w:val="•"/>
      <w:lvlJc w:val="left"/>
      <w:pPr>
        <w:ind w:left="8204" w:hanging="361"/>
      </w:pPr>
      <w:rPr>
        <w:rFonts w:hint="default"/>
        <w:lang w:val="en-US" w:eastAsia="en-US" w:bidi="ar-SA"/>
      </w:rPr>
    </w:lvl>
  </w:abstractNum>
  <w:abstractNum w:abstractNumId="11" w15:restartNumberingAfterBreak="0">
    <w:nsid w:val="09A24087"/>
    <w:multiLevelType w:val="hybridMultilevel"/>
    <w:tmpl w:val="DBF60C80"/>
    <w:lvl w:ilvl="0" w:tplc="CD8CEC32">
      <w:start w:val="1"/>
      <w:numFmt w:val="decimal"/>
      <w:lvlText w:val="%1."/>
      <w:lvlJc w:val="left"/>
      <w:pPr>
        <w:ind w:left="720" w:hanging="360"/>
      </w:pPr>
    </w:lvl>
    <w:lvl w:ilvl="1" w:tplc="DB8E6000">
      <w:start w:val="1"/>
      <w:numFmt w:val="decimal"/>
      <w:lvlText w:val="%2."/>
      <w:lvlJc w:val="left"/>
      <w:pPr>
        <w:ind w:left="1440" w:hanging="360"/>
      </w:pPr>
    </w:lvl>
    <w:lvl w:ilvl="2" w:tplc="479A60A6">
      <w:start w:val="1"/>
      <w:numFmt w:val="lowerRoman"/>
      <w:lvlText w:val="%3."/>
      <w:lvlJc w:val="right"/>
      <w:pPr>
        <w:ind w:left="2160" w:hanging="180"/>
      </w:pPr>
    </w:lvl>
    <w:lvl w:ilvl="3" w:tplc="4390719E">
      <w:start w:val="1"/>
      <w:numFmt w:val="decimal"/>
      <w:lvlText w:val="%4."/>
      <w:lvlJc w:val="left"/>
      <w:pPr>
        <w:ind w:left="2880" w:hanging="360"/>
      </w:pPr>
    </w:lvl>
    <w:lvl w:ilvl="4" w:tplc="20BE8F28">
      <w:start w:val="1"/>
      <w:numFmt w:val="lowerLetter"/>
      <w:lvlText w:val="%5."/>
      <w:lvlJc w:val="left"/>
      <w:pPr>
        <w:ind w:left="3600" w:hanging="360"/>
      </w:pPr>
    </w:lvl>
    <w:lvl w:ilvl="5" w:tplc="599ABA5E">
      <w:start w:val="1"/>
      <w:numFmt w:val="lowerRoman"/>
      <w:lvlText w:val="%6."/>
      <w:lvlJc w:val="right"/>
      <w:pPr>
        <w:ind w:left="4320" w:hanging="180"/>
      </w:pPr>
    </w:lvl>
    <w:lvl w:ilvl="6" w:tplc="1A42A592">
      <w:start w:val="1"/>
      <w:numFmt w:val="decimal"/>
      <w:lvlText w:val="%7."/>
      <w:lvlJc w:val="left"/>
      <w:pPr>
        <w:ind w:left="5040" w:hanging="360"/>
      </w:pPr>
    </w:lvl>
    <w:lvl w:ilvl="7" w:tplc="3B7C9324">
      <w:start w:val="1"/>
      <w:numFmt w:val="lowerLetter"/>
      <w:lvlText w:val="%8."/>
      <w:lvlJc w:val="left"/>
      <w:pPr>
        <w:ind w:left="5760" w:hanging="360"/>
      </w:pPr>
    </w:lvl>
    <w:lvl w:ilvl="8" w:tplc="58124000">
      <w:start w:val="1"/>
      <w:numFmt w:val="lowerRoman"/>
      <w:lvlText w:val="%9."/>
      <w:lvlJc w:val="right"/>
      <w:pPr>
        <w:ind w:left="6480" w:hanging="180"/>
      </w:pPr>
    </w:lvl>
  </w:abstractNum>
  <w:abstractNum w:abstractNumId="12" w15:restartNumberingAfterBreak="0">
    <w:nsid w:val="09F7083D"/>
    <w:multiLevelType w:val="multilevel"/>
    <w:tmpl w:val="ADBC7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A4A5F07"/>
    <w:multiLevelType w:val="hybridMultilevel"/>
    <w:tmpl w:val="DD56D74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0409001B">
      <w:start w:val="1"/>
      <w:numFmt w:val="lowerRoman"/>
      <w:lvlText w:val="%4."/>
      <w:lvlJc w:val="righ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0A633858"/>
    <w:multiLevelType w:val="hybridMultilevel"/>
    <w:tmpl w:val="A81E0D30"/>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5" w15:restartNumberingAfterBreak="0">
    <w:nsid w:val="0A7A2A12"/>
    <w:multiLevelType w:val="hybridMultilevel"/>
    <w:tmpl w:val="67E65244"/>
    <w:lvl w:ilvl="0" w:tplc="741E1AE8">
      <w:start w:val="1"/>
      <w:numFmt w:val="decimal"/>
      <w:lvlText w:val="%1."/>
      <w:lvlJc w:val="left"/>
      <w:pPr>
        <w:ind w:left="1460" w:hanging="360"/>
      </w:pPr>
      <w:rPr>
        <w:rFonts w:ascii="Arial" w:eastAsia="Arial" w:hAnsi="Arial" w:cs="Arial" w:hint="default"/>
        <w:b w:val="0"/>
        <w:bCs w:val="0"/>
        <w:i w:val="0"/>
        <w:iCs w:val="0"/>
        <w:spacing w:val="-1"/>
        <w:w w:val="100"/>
        <w:sz w:val="24"/>
        <w:szCs w:val="24"/>
        <w:lang w:val="en-US" w:eastAsia="en-US" w:bidi="ar-SA"/>
      </w:rPr>
    </w:lvl>
    <w:lvl w:ilvl="1" w:tplc="AC06CCCE">
      <w:numFmt w:val="bullet"/>
      <w:lvlText w:val="•"/>
      <w:lvlJc w:val="left"/>
      <w:pPr>
        <w:ind w:left="2312" w:hanging="360"/>
      </w:pPr>
      <w:rPr>
        <w:rFonts w:hint="default"/>
        <w:lang w:val="en-US" w:eastAsia="en-US" w:bidi="ar-SA"/>
      </w:rPr>
    </w:lvl>
    <w:lvl w:ilvl="2" w:tplc="85348012">
      <w:numFmt w:val="bullet"/>
      <w:lvlText w:val="•"/>
      <w:lvlJc w:val="left"/>
      <w:pPr>
        <w:ind w:left="3164" w:hanging="360"/>
      </w:pPr>
      <w:rPr>
        <w:rFonts w:hint="default"/>
        <w:lang w:val="en-US" w:eastAsia="en-US" w:bidi="ar-SA"/>
      </w:rPr>
    </w:lvl>
    <w:lvl w:ilvl="3" w:tplc="D16A45B4">
      <w:numFmt w:val="bullet"/>
      <w:lvlText w:val="•"/>
      <w:lvlJc w:val="left"/>
      <w:pPr>
        <w:ind w:left="4016" w:hanging="360"/>
      </w:pPr>
      <w:rPr>
        <w:rFonts w:hint="default"/>
        <w:lang w:val="en-US" w:eastAsia="en-US" w:bidi="ar-SA"/>
      </w:rPr>
    </w:lvl>
    <w:lvl w:ilvl="4" w:tplc="8B1E89CE">
      <w:numFmt w:val="bullet"/>
      <w:lvlText w:val="•"/>
      <w:lvlJc w:val="left"/>
      <w:pPr>
        <w:ind w:left="4868" w:hanging="360"/>
      </w:pPr>
      <w:rPr>
        <w:rFonts w:hint="default"/>
        <w:lang w:val="en-US" w:eastAsia="en-US" w:bidi="ar-SA"/>
      </w:rPr>
    </w:lvl>
    <w:lvl w:ilvl="5" w:tplc="1B2CC66A">
      <w:numFmt w:val="bullet"/>
      <w:lvlText w:val="•"/>
      <w:lvlJc w:val="left"/>
      <w:pPr>
        <w:ind w:left="5720" w:hanging="360"/>
      </w:pPr>
      <w:rPr>
        <w:rFonts w:hint="default"/>
        <w:lang w:val="en-US" w:eastAsia="en-US" w:bidi="ar-SA"/>
      </w:rPr>
    </w:lvl>
    <w:lvl w:ilvl="6" w:tplc="664A9050">
      <w:numFmt w:val="bullet"/>
      <w:lvlText w:val="•"/>
      <w:lvlJc w:val="left"/>
      <w:pPr>
        <w:ind w:left="6572" w:hanging="360"/>
      </w:pPr>
      <w:rPr>
        <w:rFonts w:hint="default"/>
        <w:lang w:val="en-US" w:eastAsia="en-US" w:bidi="ar-SA"/>
      </w:rPr>
    </w:lvl>
    <w:lvl w:ilvl="7" w:tplc="F8080E26">
      <w:numFmt w:val="bullet"/>
      <w:lvlText w:val="•"/>
      <w:lvlJc w:val="left"/>
      <w:pPr>
        <w:ind w:left="7424" w:hanging="360"/>
      </w:pPr>
      <w:rPr>
        <w:rFonts w:hint="default"/>
        <w:lang w:val="en-US" w:eastAsia="en-US" w:bidi="ar-SA"/>
      </w:rPr>
    </w:lvl>
    <w:lvl w:ilvl="8" w:tplc="1C82F7AA">
      <w:numFmt w:val="bullet"/>
      <w:lvlText w:val="•"/>
      <w:lvlJc w:val="left"/>
      <w:pPr>
        <w:ind w:left="8276" w:hanging="360"/>
      </w:pPr>
      <w:rPr>
        <w:rFonts w:hint="default"/>
        <w:lang w:val="en-US" w:eastAsia="en-US" w:bidi="ar-SA"/>
      </w:rPr>
    </w:lvl>
  </w:abstractNum>
  <w:abstractNum w:abstractNumId="16" w15:restartNumberingAfterBreak="0">
    <w:nsid w:val="0AC566DB"/>
    <w:multiLevelType w:val="hybridMultilevel"/>
    <w:tmpl w:val="42A07BC6"/>
    <w:lvl w:ilvl="0" w:tplc="B6C2A5DE">
      <w:start w:val="1"/>
      <w:numFmt w:val="upperLetter"/>
      <w:lvlText w:val="%1."/>
      <w:lvlJc w:val="left"/>
      <w:pPr>
        <w:ind w:left="1100" w:hanging="361"/>
      </w:pPr>
      <w:rPr>
        <w:rFonts w:ascii="Arial" w:eastAsia="Arial" w:hAnsi="Arial" w:cs="Arial" w:hint="default"/>
        <w:b w:val="0"/>
        <w:bCs w:val="0"/>
        <w:i w:val="0"/>
        <w:iCs w:val="0"/>
        <w:spacing w:val="0"/>
        <w:w w:val="100"/>
        <w:sz w:val="24"/>
        <w:szCs w:val="24"/>
        <w:lang w:val="en-US" w:eastAsia="en-US" w:bidi="ar-SA"/>
      </w:rPr>
    </w:lvl>
    <w:lvl w:ilvl="1" w:tplc="B722333E">
      <w:numFmt w:val="bullet"/>
      <w:lvlText w:val="•"/>
      <w:lvlJc w:val="left"/>
      <w:pPr>
        <w:ind w:left="1988" w:hanging="361"/>
      </w:pPr>
      <w:rPr>
        <w:rFonts w:hint="default"/>
        <w:lang w:val="en-US" w:eastAsia="en-US" w:bidi="ar-SA"/>
      </w:rPr>
    </w:lvl>
    <w:lvl w:ilvl="2" w:tplc="2C645B2A">
      <w:numFmt w:val="bullet"/>
      <w:lvlText w:val="•"/>
      <w:lvlJc w:val="left"/>
      <w:pPr>
        <w:ind w:left="2876" w:hanging="361"/>
      </w:pPr>
      <w:rPr>
        <w:rFonts w:hint="default"/>
        <w:lang w:val="en-US" w:eastAsia="en-US" w:bidi="ar-SA"/>
      </w:rPr>
    </w:lvl>
    <w:lvl w:ilvl="3" w:tplc="EC38DC7A">
      <w:numFmt w:val="bullet"/>
      <w:lvlText w:val="•"/>
      <w:lvlJc w:val="left"/>
      <w:pPr>
        <w:ind w:left="3764" w:hanging="361"/>
      </w:pPr>
      <w:rPr>
        <w:rFonts w:hint="default"/>
        <w:lang w:val="en-US" w:eastAsia="en-US" w:bidi="ar-SA"/>
      </w:rPr>
    </w:lvl>
    <w:lvl w:ilvl="4" w:tplc="C7FEF798">
      <w:numFmt w:val="bullet"/>
      <w:lvlText w:val="•"/>
      <w:lvlJc w:val="left"/>
      <w:pPr>
        <w:ind w:left="4652" w:hanging="361"/>
      </w:pPr>
      <w:rPr>
        <w:rFonts w:hint="default"/>
        <w:lang w:val="en-US" w:eastAsia="en-US" w:bidi="ar-SA"/>
      </w:rPr>
    </w:lvl>
    <w:lvl w:ilvl="5" w:tplc="30966C22">
      <w:numFmt w:val="bullet"/>
      <w:lvlText w:val="•"/>
      <w:lvlJc w:val="left"/>
      <w:pPr>
        <w:ind w:left="5540" w:hanging="361"/>
      </w:pPr>
      <w:rPr>
        <w:rFonts w:hint="default"/>
        <w:lang w:val="en-US" w:eastAsia="en-US" w:bidi="ar-SA"/>
      </w:rPr>
    </w:lvl>
    <w:lvl w:ilvl="6" w:tplc="B5F6466A">
      <w:numFmt w:val="bullet"/>
      <w:lvlText w:val="•"/>
      <w:lvlJc w:val="left"/>
      <w:pPr>
        <w:ind w:left="6428" w:hanging="361"/>
      </w:pPr>
      <w:rPr>
        <w:rFonts w:hint="default"/>
        <w:lang w:val="en-US" w:eastAsia="en-US" w:bidi="ar-SA"/>
      </w:rPr>
    </w:lvl>
    <w:lvl w:ilvl="7" w:tplc="DB805836">
      <w:numFmt w:val="bullet"/>
      <w:lvlText w:val="•"/>
      <w:lvlJc w:val="left"/>
      <w:pPr>
        <w:ind w:left="7316" w:hanging="361"/>
      </w:pPr>
      <w:rPr>
        <w:rFonts w:hint="default"/>
        <w:lang w:val="en-US" w:eastAsia="en-US" w:bidi="ar-SA"/>
      </w:rPr>
    </w:lvl>
    <w:lvl w:ilvl="8" w:tplc="70A28F26">
      <w:numFmt w:val="bullet"/>
      <w:lvlText w:val="•"/>
      <w:lvlJc w:val="left"/>
      <w:pPr>
        <w:ind w:left="8204" w:hanging="361"/>
      </w:pPr>
      <w:rPr>
        <w:rFonts w:hint="default"/>
        <w:lang w:val="en-US" w:eastAsia="en-US" w:bidi="ar-SA"/>
      </w:rPr>
    </w:lvl>
  </w:abstractNum>
  <w:abstractNum w:abstractNumId="17" w15:restartNumberingAfterBreak="0">
    <w:nsid w:val="0AFC0E5C"/>
    <w:multiLevelType w:val="hybridMultilevel"/>
    <w:tmpl w:val="3C1ED3DE"/>
    <w:lvl w:ilvl="0" w:tplc="85F6C288">
      <w:start w:val="1"/>
      <w:numFmt w:val="upperLetter"/>
      <w:lvlText w:val="%1."/>
      <w:lvlJc w:val="left"/>
      <w:pPr>
        <w:ind w:left="1100" w:hanging="360"/>
      </w:pPr>
      <w:rPr>
        <w:rFonts w:ascii="Arial" w:eastAsia="Arial" w:hAnsi="Arial" w:cs="Arial" w:hint="default"/>
        <w:b w:val="0"/>
        <w:bCs w:val="0"/>
        <w:i w:val="0"/>
        <w:iCs w:val="0"/>
        <w:spacing w:val="-1"/>
        <w:w w:val="100"/>
        <w:sz w:val="24"/>
        <w:szCs w:val="24"/>
        <w:lang w:val="en-US" w:eastAsia="en-US" w:bidi="ar-SA"/>
      </w:rPr>
    </w:lvl>
    <w:lvl w:ilvl="1" w:tplc="73B2DD32">
      <w:start w:val="1"/>
      <w:numFmt w:val="decimal"/>
      <w:lvlText w:val="%2."/>
      <w:lvlJc w:val="left"/>
      <w:pPr>
        <w:ind w:left="1460" w:hanging="360"/>
      </w:pPr>
      <w:rPr>
        <w:rFonts w:ascii="Arial" w:eastAsia="Arial" w:hAnsi="Arial" w:cs="Arial" w:hint="default"/>
        <w:b w:val="0"/>
        <w:bCs w:val="0"/>
        <w:i w:val="0"/>
        <w:iCs w:val="0"/>
        <w:spacing w:val="0"/>
        <w:w w:val="100"/>
        <w:sz w:val="24"/>
        <w:szCs w:val="24"/>
        <w:lang w:val="en-US" w:eastAsia="en-US" w:bidi="ar-SA"/>
      </w:rPr>
    </w:lvl>
    <w:lvl w:ilvl="2" w:tplc="4BA68526">
      <w:numFmt w:val="bullet"/>
      <w:lvlText w:val="•"/>
      <w:lvlJc w:val="left"/>
      <w:pPr>
        <w:ind w:left="2406" w:hanging="360"/>
      </w:pPr>
      <w:rPr>
        <w:rFonts w:hint="default"/>
        <w:lang w:val="en-US" w:eastAsia="en-US" w:bidi="ar-SA"/>
      </w:rPr>
    </w:lvl>
    <w:lvl w:ilvl="3" w:tplc="990E4F04">
      <w:numFmt w:val="bullet"/>
      <w:lvlText w:val="•"/>
      <w:lvlJc w:val="left"/>
      <w:pPr>
        <w:ind w:left="3353" w:hanging="360"/>
      </w:pPr>
      <w:rPr>
        <w:rFonts w:hint="default"/>
        <w:lang w:val="en-US" w:eastAsia="en-US" w:bidi="ar-SA"/>
      </w:rPr>
    </w:lvl>
    <w:lvl w:ilvl="4" w:tplc="A9B4CBE4">
      <w:numFmt w:val="bullet"/>
      <w:lvlText w:val="•"/>
      <w:lvlJc w:val="left"/>
      <w:pPr>
        <w:ind w:left="4300" w:hanging="360"/>
      </w:pPr>
      <w:rPr>
        <w:rFonts w:hint="default"/>
        <w:lang w:val="en-US" w:eastAsia="en-US" w:bidi="ar-SA"/>
      </w:rPr>
    </w:lvl>
    <w:lvl w:ilvl="5" w:tplc="820CA5C6">
      <w:numFmt w:val="bullet"/>
      <w:lvlText w:val="•"/>
      <w:lvlJc w:val="left"/>
      <w:pPr>
        <w:ind w:left="5246" w:hanging="360"/>
      </w:pPr>
      <w:rPr>
        <w:rFonts w:hint="default"/>
        <w:lang w:val="en-US" w:eastAsia="en-US" w:bidi="ar-SA"/>
      </w:rPr>
    </w:lvl>
    <w:lvl w:ilvl="6" w:tplc="26ECB30E">
      <w:numFmt w:val="bullet"/>
      <w:lvlText w:val="•"/>
      <w:lvlJc w:val="left"/>
      <w:pPr>
        <w:ind w:left="6193" w:hanging="360"/>
      </w:pPr>
      <w:rPr>
        <w:rFonts w:hint="default"/>
        <w:lang w:val="en-US" w:eastAsia="en-US" w:bidi="ar-SA"/>
      </w:rPr>
    </w:lvl>
    <w:lvl w:ilvl="7" w:tplc="C35AE69A">
      <w:numFmt w:val="bullet"/>
      <w:lvlText w:val="•"/>
      <w:lvlJc w:val="left"/>
      <w:pPr>
        <w:ind w:left="7140" w:hanging="360"/>
      </w:pPr>
      <w:rPr>
        <w:rFonts w:hint="default"/>
        <w:lang w:val="en-US" w:eastAsia="en-US" w:bidi="ar-SA"/>
      </w:rPr>
    </w:lvl>
    <w:lvl w:ilvl="8" w:tplc="3D20505E">
      <w:numFmt w:val="bullet"/>
      <w:lvlText w:val="•"/>
      <w:lvlJc w:val="left"/>
      <w:pPr>
        <w:ind w:left="8086" w:hanging="360"/>
      </w:pPr>
      <w:rPr>
        <w:rFonts w:hint="default"/>
        <w:lang w:val="en-US" w:eastAsia="en-US" w:bidi="ar-SA"/>
      </w:rPr>
    </w:lvl>
  </w:abstractNum>
  <w:abstractNum w:abstractNumId="18" w15:restartNumberingAfterBreak="0">
    <w:nsid w:val="0C2234B9"/>
    <w:multiLevelType w:val="hybridMultilevel"/>
    <w:tmpl w:val="B3AC7246"/>
    <w:lvl w:ilvl="0" w:tplc="4AF4F0CC">
      <w:start w:val="1"/>
      <w:numFmt w:val="upperLetter"/>
      <w:lvlText w:val="%1."/>
      <w:lvlJc w:val="left"/>
      <w:pPr>
        <w:ind w:left="1100" w:hanging="361"/>
      </w:pPr>
      <w:rPr>
        <w:rFonts w:ascii="Arial" w:eastAsia="Arial" w:hAnsi="Arial" w:cs="Arial" w:hint="default"/>
        <w:b w:val="0"/>
        <w:bCs w:val="0"/>
        <w:i w:val="0"/>
        <w:iCs w:val="0"/>
        <w:spacing w:val="0"/>
        <w:w w:val="100"/>
        <w:sz w:val="24"/>
        <w:szCs w:val="24"/>
        <w:lang w:val="en-US" w:eastAsia="en-US" w:bidi="ar-SA"/>
      </w:rPr>
    </w:lvl>
    <w:lvl w:ilvl="1" w:tplc="8C46FD04">
      <w:numFmt w:val="bullet"/>
      <w:lvlText w:val="•"/>
      <w:lvlJc w:val="left"/>
      <w:pPr>
        <w:ind w:left="1988" w:hanging="361"/>
      </w:pPr>
      <w:rPr>
        <w:rFonts w:hint="default"/>
        <w:lang w:val="en-US" w:eastAsia="en-US" w:bidi="ar-SA"/>
      </w:rPr>
    </w:lvl>
    <w:lvl w:ilvl="2" w:tplc="3BE8BAAC">
      <w:numFmt w:val="bullet"/>
      <w:lvlText w:val="•"/>
      <w:lvlJc w:val="left"/>
      <w:pPr>
        <w:ind w:left="2876" w:hanging="361"/>
      </w:pPr>
      <w:rPr>
        <w:rFonts w:hint="default"/>
        <w:lang w:val="en-US" w:eastAsia="en-US" w:bidi="ar-SA"/>
      </w:rPr>
    </w:lvl>
    <w:lvl w:ilvl="3" w:tplc="C8284328">
      <w:numFmt w:val="bullet"/>
      <w:lvlText w:val="•"/>
      <w:lvlJc w:val="left"/>
      <w:pPr>
        <w:ind w:left="3764" w:hanging="361"/>
      </w:pPr>
      <w:rPr>
        <w:rFonts w:hint="default"/>
        <w:lang w:val="en-US" w:eastAsia="en-US" w:bidi="ar-SA"/>
      </w:rPr>
    </w:lvl>
    <w:lvl w:ilvl="4" w:tplc="DDDE25AA">
      <w:numFmt w:val="bullet"/>
      <w:lvlText w:val="•"/>
      <w:lvlJc w:val="left"/>
      <w:pPr>
        <w:ind w:left="4652" w:hanging="361"/>
      </w:pPr>
      <w:rPr>
        <w:rFonts w:hint="default"/>
        <w:lang w:val="en-US" w:eastAsia="en-US" w:bidi="ar-SA"/>
      </w:rPr>
    </w:lvl>
    <w:lvl w:ilvl="5" w:tplc="6A64DF5C">
      <w:numFmt w:val="bullet"/>
      <w:lvlText w:val="•"/>
      <w:lvlJc w:val="left"/>
      <w:pPr>
        <w:ind w:left="5540" w:hanging="361"/>
      </w:pPr>
      <w:rPr>
        <w:rFonts w:hint="default"/>
        <w:lang w:val="en-US" w:eastAsia="en-US" w:bidi="ar-SA"/>
      </w:rPr>
    </w:lvl>
    <w:lvl w:ilvl="6" w:tplc="7BAAB87E">
      <w:numFmt w:val="bullet"/>
      <w:lvlText w:val="•"/>
      <w:lvlJc w:val="left"/>
      <w:pPr>
        <w:ind w:left="6428" w:hanging="361"/>
      </w:pPr>
      <w:rPr>
        <w:rFonts w:hint="default"/>
        <w:lang w:val="en-US" w:eastAsia="en-US" w:bidi="ar-SA"/>
      </w:rPr>
    </w:lvl>
    <w:lvl w:ilvl="7" w:tplc="417469AC">
      <w:numFmt w:val="bullet"/>
      <w:lvlText w:val="•"/>
      <w:lvlJc w:val="left"/>
      <w:pPr>
        <w:ind w:left="7316" w:hanging="361"/>
      </w:pPr>
      <w:rPr>
        <w:rFonts w:hint="default"/>
        <w:lang w:val="en-US" w:eastAsia="en-US" w:bidi="ar-SA"/>
      </w:rPr>
    </w:lvl>
    <w:lvl w:ilvl="8" w:tplc="45484386">
      <w:numFmt w:val="bullet"/>
      <w:lvlText w:val="•"/>
      <w:lvlJc w:val="left"/>
      <w:pPr>
        <w:ind w:left="8204" w:hanging="361"/>
      </w:pPr>
      <w:rPr>
        <w:rFonts w:hint="default"/>
        <w:lang w:val="en-US" w:eastAsia="en-US" w:bidi="ar-SA"/>
      </w:rPr>
    </w:lvl>
  </w:abstractNum>
  <w:abstractNum w:abstractNumId="19" w15:restartNumberingAfterBreak="0">
    <w:nsid w:val="0C9552E5"/>
    <w:multiLevelType w:val="hybridMultilevel"/>
    <w:tmpl w:val="DA5A6EEC"/>
    <w:lvl w:ilvl="0" w:tplc="D35C2230">
      <w:start w:val="29"/>
      <w:numFmt w:val="decimal"/>
      <w:lvlText w:val="%1"/>
      <w:lvlJc w:val="left"/>
      <w:pPr>
        <w:ind w:left="1820" w:hanging="1441"/>
      </w:pPr>
      <w:rPr>
        <w:rFonts w:ascii="Arial" w:eastAsia="Arial" w:hAnsi="Arial" w:cs="Arial" w:hint="default"/>
        <w:b w:val="0"/>
        <w:bCs w:val="0"/>
        <w:i w:val="0"/>
        <w:iCs w:val="0"/>
        <w:spacing w:val="-1"/>
        <w:w w:val="100"/>
        <w:sz w:val="24"/>
        <w:szCs w:val="24"/>
        <w:lang w:val="en-US" w:eastAsia="en-US" w:bidi="ar-SA"/>
      </w:rPr>
    </w:lvl>
    <w:lvl w:ilvl="1" w:tplc="D3DEAB80">
      <w:numFmt w:val="bullet"/>
      <w:lvlText w:val="•"/>
      <w:lvlJc w:val="left"/>
      <w:pPr>
        <w:ind w:left="2636" w:hanging="1441"/>
      </w:pPr>
      <w:rPr>
        <w:rFonts w:hint="default"/>
        <w:lang w:val="en-US" w:eastAsia="en-US" w:bidi="ar-SA"/>
      </w:rPr>
    </w:lvl>
    <w:lvl w:ilvl="2" w:tplc="C33202C6">
      <w:numFmt w:val="bullet"/>
      <w:lvlText w:val="•"/>
      <w:lvlJc w:val="left"/>
      <w:pPr>
        <w:ind w:left="3452" w:hanging="1441"/>
      </w:pPr>
      <w:rPr>
        <w:rFonts w:hint="default"/>
        <w:lang w:val="en-US" w:eastAsia="en-US" w:bidi="ar-SA"/>
      </w:rPr>
    </w:lvl>
    <w:lvl w:ilvl="3" w:tplc="C7F45A94">
      <w:numFmt w:val="bullet"/>
      <w:lvlText w:val="•"/>
      <w:lvlJc w:val="left"/>
      <w:pPr>
        <w:ind w:left="4268" w:hanging="1441"/>
      </w:pPr>
      <w:rPr>
        <w:rFonts w:hint="default"/>
        <w:lang w:val="en-US" w:eastAsia="en-US" w:bidi="ar-SA"/>
      </w:rPr>
    </w:lvl>
    <w:lvl w:ilvl="4" w:tplc="36C0ED5A">
      <w:numFmt w:val="bullet"/>
      <w:lvlText w:val="•"/>
      <w:lvlJc w:val="left"/>
      <w:pPr>
        <w:ind w:left="5084" w:hanging="1441"/>
      </w:pPr>
      <w:rPr>
        <w:rFonts w:hint="default"/>
        <w:lang w:val="en-US" w:eastAsia="en-US" w:bidi="ar-SA"/>
      </w:rPr>
    </w:lvl>
    <w:lvl w:ilvl="5" w:tplc="4A006B66">
      <w:numFmt w:val="bullet"/>
      <w:lvlText w:val="•"/>
      <w:lvlJc w:val="left"/>
      <w:pPr>
        <w:ind w:left="5900" w:hanging="1441"/>
      </w:pPr>
      <w:rPr>
        <w:rFonts w:hint="default"/>
        <w:lang w:val="en-US" w:eastAsia="en-US" w:bidi="ar-SA"/>
      </w:rPr>
    </w:lvl>
    <w:lvl w:ilvl="6" w:tplc="C8749932">
      <w:numFmt w:val="bullet"/>
      <w:lvlText w:val="•"/>
      <w:lvlJc w:val="left"/>
      <w:pPr>
        <w:ind w:left="6716" w:hanging="1441"/>
      </w:pPr>
      <w:rPr>
        <w:rFonts w:hint="default"/>
        <w:lang w:val="en-US" w:eastAsia="en-US" w:bidi="ar-SA"/>
      </w:rPr>
    </w:lvl>
    <w:lvl w:ilvl="7" w:tplc="8A0C8244">
      <w:numFmt w:val="bullet"/>
      <w:lvlText w:val="•"/>
      <w:lvlJc w:val="left"/>
      <w:pPr>
        <w:ind w:left="7532" w:hanging="1441"/>
      </w:pPr>
      <w:rPr>
        <w:rFonts w:hint="default"/>
        <w:lang w:val="en-US" w:eastAsia="en-US" w:bidi="ar-SA"/>
      </w:rPr>
    </w:lvl>
    <w:lvl w:ilvl="8" w:tplc="0E16A1F8">
      <w:numFmt w:val="bullet"/>
      <w:lvlText w:val="•"/>
      <w:lvlJc w:val="left"/>
      <w:pPr>
        <w:ind w:left="8348" w:hanging="1441"/>
      </w:pPr>
      <w:rPr>
        <w:rFonts w:hint="default"/>
        <w:lang w:val="en-US" w:eastAsia="en-US" w:bidi="ar-SA"/>
      </w:rPr>
    </w:lvl>
  </w:abstractNum>
  <w:abstractNum w:abstractNumId="20" w15:restartNumberingAfterBreak="0">
    <w:nsid w:val="0D220147"/>
    <w:multiLevelType w:val="hybridMultilevel"/>
    <w:tmpl w:val="6A26C0E0"/>
    <w:lvl w:ilvl="0" w:tplc="D08E75F0">
      <w:start w:val="1"/>
      <w:numFmt w:val="upperLetter"/>
      <w:lvlText w:val="%1."/>
      <w:lvlJc w:val="left"/>
      <w:pPr>
        <w:ind w:left="1100" w:hanging="360"/>
      </w:pPr>
      <w:rPr>
        <w:rFonts w:ascii="Arial" w:eastAsia="Arial" w:hAnsi="Arial" w:cs="Arial" w:hint="default"/>
        <w:b w:val="0"/>
        <w:bCs w:val="0"/>
        <w:i w:val="0"/>
        <w:iCs w:val="0"/>
        <w:spacing w:val="0"/>
        <w:w w:val="100"/>
        <w:sz w:val="24"/>
        <w:szCs w:val="24"/>
        <w:lang w:val="en-US" w:eastAsia="en-US" w:bidi="ar-SA"/>
      </w:rPr>
    </w:lvl>
    <w:lvl w:ilvl="1" w:tplc="F1088078">
      <w:start w:val="1"/>
      <w:numFmt w:val="decimal"/>
      <w:lvlText w:val="%2."/>
      <w:lvlJc w:val="left"/>
      <w:pPr>
        <w:ind w:left="1460" w:hanging="360"/>
      </w:pPr>
      <w:rPr>
        <w:rFonts w:ascii="Arial" w:eastAsia="Arial" w:hAnsi="Arial" w:cs="Arial" w:hint="default"/>
        <w:b w:val="0"/>
        <w:bCs w:val="0"/>
        <w:i w:val="0"/>
        <w:iCs w:val="0"/>
        <w:spacing w:val="0"/>
        <w:w w:val="100"/>
        <w:sz w:val="24"/>
        <w:szCs w:val="24"/>
        <w:lang w:val="en-US" w:eastAsia="en-US" w:bidi="ar-SA"/>
      </w:rPr>
    </w:lvl>
    <w:lvl w:ilvl="2" w:tplc="F09AEDC0">
      <w:numFmt w:val="bullet"/>
      <w:lvlText w:val="•"/>
      <w:lvlJc w:val="left"/>
      <w:pPr>
        <w:ind w:left="2406" w:hanging="360"/>
      </w:pPr>
      <w:rPr>
        <w:rFonts w:hint="default"/>
        <w:lang w:val="en-US" w:eastAsia="en-US" w:bidi="ar-SA"/>
      </w:rPr>
    </w:lvl>
    <w:lvl w:ilvl="3" w:tplc="7840B2F6">
      <w:numFmt w:val="bullet"/>
      <w:lvlText w:val="•"/>
      <w:lvlJc w:val="left"/>
      <w:pPr>
        <w:ind w:left="3353" w:hanging="360"/>
      </w:pPr>
      <w:rPr>
        <w:rFonts w:hint="default"/>
        <w:lang w:val="en-US" w:eastAsia="en-US" w:bidi="ar-SA"/>
      </w:rPr>
    </w:lvl>
    <w:lvl w:ilvl="4" w:tplc="32C06DBC">
      <w:numFmt w:val="bullet"/>
      <w:lvlText w:val="•"/>
      <w:lvlJc w:val="left"/>
      <w:pPr>
        <w:ind w:left="4300" w:hanging="360"/>
      </w:pPr>
      <w:rPr>
        <w:rFonts w:hint="default"/>
        <w:lang w:val="en-US" w:eastAsia="en-US" w:bidi="ar-SA"/>
      </w:rPr>
    </w:lvl>
    <w:lvl w:ilvl="5" w:tplc="46825BF4">
      <w:numFmt w:val="bullet"/>
      <w:lvlText w:val="•"/>
      <w:lvlJc w:val="left"/>
      <w:pPr>
        <w:ind w:left="5246" w:hanging="360"/>
      </w:pPr>
      <w:rPr>
        <w:rFonts w:hint="default"/>
        <w:lang w:val="en-US" w:eastAsia="en-US" w:bidi="ar-SA"/>
      </w:rPr>
    </w:lvl>
    <w:lvl w:ilvl="6" w:tplc="1B2CDC8C">
      <w:numFmt w:val="bullet"/>
      <w:lvlText w:val="•"/>
      <w:lvlJc w:val="left"/>
      <w:pPr>
        <w:ind w:left="6193" w:hanging="360"/>
      </w:pPr>
      <w:rPr>
        <w:rFonts w:hint="default"/>
        <w:lang w:val="en-US" w:eastAsia="en-US" w:bidi="ar-SA"/>
      </w:rPr>
    </w:lvl>
    <w:lvl w:ilvl="7" w:tplc="8794CB42">
      <w:numFmt w:val="bullet"/>
      <w:lvlText w:val="•"/>
      <w:lvlJc w:val="left"/>
      <w:pPr>
        <w:ind w:left="7140" w:hanging="360"/>
      </w:pPr>
      <w:rPr>
        <w:rFonts w:hint="default"/>
        <w:lang w:val="en-US" w:eastAsia="en-US" w:bidi="ar-SA"/>
      </w:rPr>
    </w:lvl>
    <w:lvl w:ilvl="8" w:tplc="5F6E7F78">
      <w:numFmt w:val="bullet"/>
      <w:lvlText w:val="•"/>
      <w:lvlJc w:val="left"/>
      <w:pPr>
        <w:ind w:left="8086" w:hanging="360"/>
      </w:pPr>
      <w:rPr>
        <w:rFonts w:hint="default"/>
        <w:lang w:val="en-US" w:eastAsia="en-US" w:bidi="ar-SA"/>
      </w:rPr>
    </w:lvl>
  </w:abstractNum>
  <w:abstractNum w:abstractNumId="21" w15:restartNumberingAfterBreak="0">
    <w:nsid w:val="0D4C549B"/>
    <w:multiLevelType w:val="hybridMultilevel"/>
    <w:tmpl w:val="1520BE3C"/>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0D9119D5"/>
    <w:multiLevelType w:val="hybridMultilevel"/>
    <w:tmpl w:val="5EA44CC0"/>
    <w:lvl w:ilvl="0" w:tplc="DB0C09D4">
      <w:start w:val="1"/>
      <w:numFmt w:val="upperLetter"/>
      <w:lvlText w:val="%1."/>
      <w:lvlJc w:val="left"/>
      <w:pPr>
        <w:ind w:left="1099" w:hanging="360"/>
      </w:pPr>
      <w:rPr>
        <w:rFonts w:ascii="Arial" w:eastAsia="Arial" w:hAnsi="Arial" w:cs="Arial" w:hint="default"/>
        <w:b w:val="0"/>
        <w:bCs w:val="0"/>
        <w:i w:val="0"/>
        <w:iCs w:val="0"/>
        <w:spacing w:val="-1"/>
        <w:w w:val="100"/>
        <w:sz w:val="24"/>
        <w:szCs w:val="24"/>
        <w:lang w:val="en-US" w:eastAsia="en-US" w:bidi="ar-SA"/>
      </w:rPr>
    </w:lvl>
    <w:lvl w:ilvl="1" w:tplc="660A2B50">
      <w:numFmt w:val="bullet"/>
      <w:lvlText w:val="•"/>
      <w:lvlJc w:val="left"/>
      <w:pPr>
        <w:ind w:left="1988" w:hanging="360"/>
      </w:pPr>
      <w:rPr>
        <w:rFonts w:hint="default"/>
        <w:lang w:val="en-US" w:eastAsia="en-US" w:bidi="ar-SA"/>
      </w:rPr>
    </w:lvl>
    <w:lvl w:ilvl="2" w:tplc="0FA8DE76">
      <w:numFmt w:val="bullet"/>
      <w:lvlText w:val="•"/>
      <w:lvlJc w:val="left"/>
      <w:pPr>
        <w:ind w:left="2876" w:hanging="360"/>
      </w:pPr>
      <w:rPr>
        <w:rFonts w:hint="default"/>
        <w:lang w:val="en-US" w:eastAsia="en-US" w:bidi="ar-SA"/>
      </w:rPr>
    </w:lvl>
    <w:lvl w:ilvl="3" w:tplc="F3C8D344">
      <w:numFmt w:val="bullet"/>
      <w:lvlText w:val="•"/>
      <w:lvlJc w:val="left"/>
      <w:pPr>
        <w:ind w:left="3764" w:hanging="360"/>
      </w:pPr>
      <w:rPr>
        <w:rFonts w:hint="default"/>
        <w:lang w:val="en-US" w:eastAsia="en-US" w:bidi="ar-SA"/>
      </w:rPr>
    </w:lvl>
    <w:lvl w:ilvl="4" w:tplc="85349DE0">
      <w:numFmt w:val="bullet"/>
      <w:lvlText w:val="•"/>
      <w:lvlJc w:val="left"/>
      <w:pPr>
        <w:ind w:left="4652" w:hanging="360"/>
      </w:pPr>
      <w:rPr>
        <w:rFonts w:hint="default"/>
        <w:lang w:val="en-US" w:eastAsia="en-US" w:bidi="ar-SA"/>
      </w:rPr>
    </w:lvl>
    <w:lvl w:ilvl="5" w:tplc="4508C882">
      <w:numFmt w:val="bullet"/>
      <w:lvlText w:val="•"/>
      <w:lvlJc w:val="left"/>
      <w:pPr>
        <w:ind w:left="5540" w:hanging="360"/>
      </w:pPr>
      <w:rPr>
        <w:rFonts w:hint="default"/>
        <w:lang w:val="en-US" w:eastAsia="en-US" w:bidi="ar-SA"/>
      </w:rPr>
    </w:lvl>
    <w:lvl w:ilvl="6" w:tplc="CA4EC6A8">
      <w:numFmt w:val="bullet"/>
      <w:lvlText w:val="•"/>
      <w:lvlJc w:val="left"/>
      <w:pPr>
        <w:ind w:left="6428" w:hanging="360"/>
      </w:pPr>
      <w:rPr>
        <w:rFonts w:hint="default"/>
        <w:lang w:val="en-US" w:eastAsia="en-US" w:bidi="ar-SA"/>
      </w:rPr>
    </w:lvl>
    <w:lvl w:ilvl="7" w:tplc="D01A2E0E">
      <w:numFmt w:val="bullet"/>
      <w:lvlText w:val="•"/>
      <w:lvlJc w:val="left"/>
      <w:pPr>
        <w:ind w:left="7316" w:hanging="360"/>
      </w:pPr>
      <w:rPr>
        <w:rFonts w:hint="default"/>
        <w:lang w:val="en-US" w:eastAsia="en-US" w:bidi="ar-SA"/>
      </w:rPr>
    </w:lvl>
    <w:lvl w:ilvl="8" w:tplc="55D2D622">
      <w:numFmt w:val="bullet"/>
      <w:lvlText w:val="•"/>
      <w:lvlJc w:val="left"/>
      <w:pPr>
        <w:ind w:left="8204" w:hanging="360"/>
      </w:pPr>
      <w:rPr>
        <w:rFonts w:hint="default"/>
        <w:lang w:val="en-US" w:eastAsia="en-US" w:bidi="ar-SA"/>
      </w:rPr>
    </w:lvl>
  </w:abstractNum>
  <w:abstractNum w:abstractNumId="23" w15:restartNumberingAfterBreak="0">
    <w:nsid w:val="0E2979F5"/>
    <w:multiLevelType w:val="hybridMultilevel"/>
    <w:tmpl w:val="1E5E7896"/>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0F6C2814"/>
    <w:multiLevelType w:val="multilevel"/>
    <w:tmpl w:val="ADBC7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0FCA7A96"/>
    <w:multiLevelType w:val="hybridMultilevel"/>
    <w:tmpl w:val="20B8AC18"/>
    <w:lvl w:ilvl="0" w:tplc="C1E4F158">
      <w:start w:val="1"/>
      <w:numFmt w:val="upperLetter"/>
      <w:lvlText w:val="%1."/>
      <w:lvlJc w:val="left"/>
      <w:pPr>
        <w:ind w:left="1100" w:hanging="361"/>
      </w:pPr>
      <w:rPr>
        <w:rFonts w:ascii="Arial" w:eastAsia="Arial" w:hAnsi="Arial" w:cs="Arial" w:hint="default"/>
        <w:b w:val="0"/>
        <w:bCs w:val="0"/>
        <w:i w:val="0"/>
        <w:iCs w:val="0"/>
        <w:spacing w:val="0"/>
        <w:w w:val="100"/>
        <w:sz w:val="24"/>
        <w:szCs w:val="24"/>
        <w:lang w:val="en-US" w:eastAsia="en-US" w:bidi="ar-SA"/>
      </w:rPr>
    </w:lvl>
    <w:lvl w:ilvl="1" w:tplc="52BA0C56">
      <w:numFmt w:val="bullet"/>
      <w:lvlText w:val="•"/>
      <w:lvlJc w:val="left"/>
      <w:pPr>
        <w:ind w:left="1988" w:hanging="361"/>
      </w:pPr>
      <w:rPr>
        <w:rFonts w:hint="default"/>
        <w:lang w:val="en-US" w:eastAsia="en-US" w:bidi="ar-SA"/>
      </w:rPr>
    </w:lvl>
    <w:lvl w:ilvl="2" w:tplc="93C0CF4A">
      <w:numFmt w:val="bullet"/>
      <w:lvlText w:val="•"/>
      <w:lvlJc w:val="left"/>
      <w:pPr>
        <w:ind w:left="2876" w:hanging="361"/>
      </w:pPr>
      <w:rPr>
        <w:rFonts w:hint="default"/>
        <w:lang w:val="en-US" w:eastAsia="en-US" w:bidi="ar-SA"/>
      </w:rPr>
    </w:lvl>
    <w:lvl w:ilvl="3" w:tplc="DDEE979A">
      <w:numFmt w:val="bullet"/>
      <w:lvlText w:val="•"/>
      <w:lvlJc w:val="left"/>
      <w:pPr>
        <w:ind w:left="3764" w:hanging="361"/>
      </w:pPr>
      <w:rPr>
        <w:rFonts w:hint="default"/>
        <w:lang w:val="en-US" w:eastAsia="en-US" w:bidi="ar-SA"/>
      </w:rPr>
    </w:lvl>
    <w:lvl w:ilvl="4" w:tplc="91E20F82">
      <w:numFmt w:val="bullet"/>
      <w:lvlText w:val="•"/>
      <w:lvlJc w:val="left"/>
      <w:pPr>
        <w:ind w:left="4652" w:hanging="361"/>
      </w:pPr>
      <w:rPr>
        <w:rFonts w:hint="default"/>
        <w:lang w:val="en-US" w:eastAsia="en-US" w:bidi="ar-SA"/>
      </w:rPr>
    </w:lvl>
    <w:lvl w:ilvl="5" w:tplc="71DA2EF4">
      <w:numFmt w:val="bullet"/>
      <w:lvlText w:val="•"/>
      <w:lvlJc w:val="left"/>
      <w:pPr>
        <w:ind w:left="5540" w:hanging="361"/>
      </w:pPr>
      <w:rPr>
        <w:rFonts w:hint="default"/>
        <w:lang w:val="en-US" w:eastAsia="en-US" w:bidi="ar-SA"/>
      </w:rPr>
    </w:lvl>
    <w:lvl w:ilvl="6" w:tplc="BE78919A">
      <w:numFmt w:val="bullet"/>
      <w:lvlText w:val="•"/>
      <w:lvlJc w:val="left"/>
      <w:pPr>
        <w:ind w:left="6428" w:hanging="361"/>
      </w:pPr>
      <w:rPr>
        <w:rFonts w:hint="default"/>
        <w:lang w:val="en-US" w:eastAsia="en-US" w:bidi="ar-SA"/>
      </w:rPr>
    </w:lvl>
    <w:lvl w:ilvl="7" w:tplc="5A248710">
      <w:numFmt w:val="bullet"/>
      <w:lvlText w:val="•"/>
      <w:lvlJc w:val="left"/>
      <w:pPr>
        <w:ind w:left="7316" w:hanging="361"/>
      </w:pPr>
      <w:rPr>
        <w:rFonts w:hint="default"/>
        <w:lang w:val="en-US" w:eastAsia="en-US" w:bidi="ar-SA"/>
      </w:rPr>
    </w:lvl>
    <w:lvl w:ilvl="8" w:tplc="F6641A90">
      <w:numFmt w:val="bullet"/>
      <w:lvlText w:val="•"/>
      <w:lvlJc w:val="left"/>
      <w:pPr>
        <w:ind w:left="8204" w:hanging="361"/>
      </w:pPr>
      <w:rPr>
        <w:rFonts w:hint="default"/>
        <w:lang w:val="en-US" w:eastAsia="en-US" w:bidi="ar-SA"/>
      </w:rPr>
    </w:lvl>
  </w:abstractNum>
  <w:abstractNum w:abstractNumId="26" w15:restartNumberingAfterBreak="0">
    <w:nsid w:val="0FD5161E"/>
    <w:multiLevelType w:val="hybridMultilevel"/>
    <w:tmpl w:val="3918D04A"/>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105A00F2"/>
    <w:multiLevelType w:val="hybridMultilevel"/>
    <w:tmpl w:val="C504ADC6"/>
    <w:lvl w:ilvl="0" w:tplc="FFFFFFFF">
      <w:start w:val="1"/>
      <w:numFmt w:val="upperLetter"/>
      <w:lvlText w:val="%1."/>
      <w:lvlJc w:val="left"/>
      <w:pPr>
        <w:ind w:left="1099" w:hanging="360"/>
      </w:pPr>
      <w:rPr>
        <w:rFonts w:ascii="Arial" w:eastAsia="Arial" w:hAnsi="Arial" w:cs="Arial" w:hint="default"/>
        <w:b w:val="0"/>
        <w:bCs w:val="0"/>
        <w:i w:val="0"/>
        <w:iCs w:val="0"/>
        <w:spacing w:val="-1"/>
        <w:w w:val="100"/>
        <w:sz w:val="24"/>
        <w:szCs w:val="24"/>
        <w:lang w:val="en-US" w:eastAsia="en-US" w:bidi="ar-SA"/>
      </w:rPr>
    </w:lvl>
    <w:lvl w:ilvl="1" w:tplc="FFFFFFFF">
      <w:numFmt w:val="bullet"/>
      <w:lvlText w:val="•"/>
      <w:lvlJc w:val="left"/>
      <w:pPr>
        <w:ind w:left="1988" w:hanging="360"/>
      </w:pPr>
      <w:rPr>
        <w:rFonts w:hint="default"/>
        <w:lang w:val="en-US" w:eastAsia="en-US" w:bidi="ar-SA"/>
      </w:rPr>
    </w:lvl>
    <w:lvl w:ilvl="2" w:tplc="FFFFFFFF">
      <w:numFmt w:val="bullet"/>
      <w:lvlText w:val="•"/>
      <w:lvlJc w:val="left"/>
      <w:pPr>
        <w:ind w:left="2876" w:hanging="360"/>
      </w:pPr>
      <w:rPr>
        <w:rFonts w:hint="default"/>
        <w:lang w:val="en-US" w:eastAsia="en-US" w:bidi="ar-SA"/>
      </w:rPr>
    </w:lvl>
    <w:lvl w:ilvl="3" w:tplc="FFFFFFFF">
      <w:numFmt w:val="bullet"/>
      <w:lvlText w:val="•"/>
      <w:lvlJc w:val="left"/>
      <w:pPr>
        <w:ind w:left="3764" w:hanging="360"/>
      </w:pPr>
      <w:rPr>
        <w:rFonts w:hint="default"/>
        <w:lang w:val="en-US" w:eastAsia="en-US" w:bidi="ar-SA"/>
      </w:rPr>
    </w:lvl>
    <w:lvl w:ilvl="4" w:tplc="FFFFFFFF">
      <w:numFmt w:val="bullet"/>
      <w:lvlText w:val="•"/>
      <w:lvlJc w:val="left"/>
      <w:pPr>
        <w:ind w:left="4652" w:hanging="360"/>
      </w:pPr>
      <w:rPr>
        <w:rFonts w:hint="default"/>
        <w:lang w:val="en-US" w:eastAsia="en-US" w:bidi="ar-SA"/>
      </w:rPr>
    </w:lvl>
    <w:lvl w:ilvl="5" w:tplc="FFFFFFFF">
      <w:numFmt w:val="bullet"/>
      <w:lvlText w:val="•"/>
      <w:lvlJc w:val="left"/>
      <w:pPr>
        <w:ind w:left="5540" w:hanging="360"/>
      </w:pPr>
      <w:rPr>
        <w:rFonts w:hint="default"/>
        <w:lang w:val="en-US" w:eastAsia="en-US" w:bidi="ar-SA"/>
      </w:rPr>
    </w:lvl>
    <w:lvl w:ilvl="6" w:tplc="FFFFFFFF">
      <w:numFmt w:val="bullet"/>
      <w:lvlText w:val="•"/>
      <w:lvlJc w:val="left"/>
      <w:pPr>
        <w:ind w:left="6428" w:hanging="360"/>
      </w:pPr>
      <w:rPr>
        <w:rFonts w:hint="default"/>
        <w:lang w:val="en-US" w:eastAsia="en-US" w:bidi="ar-SA"/>
      </w:rPr>
    </w:lvl>
    <w:lvl w:ilvl="7" w:tplc="FFFFFFFF">
      <w:numFmt w:val="bullet"/>
      <w:lvlText w:val="•"/>
      <w:lvlJc w:val="left"/>
      <w:pPr>
        <w:ind w:left="7316" w:hanging="360"/>
      </w:pPr>
      <w:rPr>
        <w:rFonts w:hint="default"/>
        <w:lang w:val="en-US" w:eastAsia="en-US" w:bidi="ar-SA"/>
      </w:rPr>
    </w:lvl>
    <w:lvl w:ilvl="8" w:tplc="FFFFFFFF">
      <w:numFmt w:val="bullet"/>
      <w:lvlText w:val="•"/>
      <w:lvlJc w:val="left"/>
      <w:pPr>
        <w:ind w:left="8204" w:hanging="360"/>
      </w:pPr>
      <w:rPr>
        <w:rFonts w:hint="default"/>
        <w:lang w:val="en-US" w:eastAsia="en-US" w:bidi="ar-SA"/>
      </w:rPr>
    </w:lvl>
  </w:abstractNum>
  <w:abstractNum w:abstractNumId="28" w15:restartNumberingAfterBreak="0">
    <w:nsid w:val="12697DC5"/>
    <w:multiLevelType w:val="hybridMultilevel"/>
    <w:tmpl w:val="1520BE3C"/>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13891680"/>
    <w:multiLevelType w:val="hybridMultilevel"/>
    <w:tmpl w:val="C8BC85F2"/>
    <w:lvl w:ilvl="0" w:tplc="247AAC26">
      <w:start w:val="1"/>
      <w:numFmt w:val="upperLetter"/>
      <w:lvlText w:val="%1."/>
      <w:lvlJc w:val="left"/>
      <w:pPr>
        <w:ind w:left="1099" w:hanging="360"/>
      </w:pPr>
      <w:rPr>
        <w:rFonts w:ascii="Arial" w:eastAsia="Arial" w:hAnsi="Arial" w:cs="Arial" w:hint="default"/>
        <w:b w:val="0"/>
        <w:bCs w:val="0"/>
        <w:i w:val="0"/>
        <w:iCs w:val="0"/>
        <w:spacing w:val="-1"/>
        <w:w w:val="100"/>
        <w:sz w:val="24"/>
        <w:szCs w:val="24"/>
        <w:lang w:val="en-US" w:eastAsia="en-US" w:bidi="ar-SA"/>
      </w:rPr>
    </w:lvl>
    <w:lvl w:ilvl="1" w:tplc="D034D220">
      <w:numFmt w:val="bullet"/>
      <w:lvlText w:val="•"/>
      <w:lvlJc w:val="left"/>
      <w:pPr>
        <w:ind w:left="1988" w:hanging="360"/>
      </w:pPr>
      <w:rPr>
        <w:rFonts w:hint="default"/>
        <w:lang w:val="en-US" w:eastAsia="en-US" w:bidi="ar-SA"/>
      </w:rPr>
    </w:lvl>
    <w:lvl w:ilvl="2" w:tplc="90CEDCAE">
      <w:numFmt w:val="bullet"/>
      <w:lvlText w:val="•"/>
      <w:lvlJc w:val="left"/>
      <w:pPr>
        <w:ind w:left="2876" w:hanging="360"/>
      </w:pPr>
      <w:rPr>
        <w:rFonts w:hint="default"/>
        <w:lang w:val="en-US" w:eastAsia="en-US" w:bidi="ar-SA"/>
      </w:rPr>
    </w:lvl>
    <w:lvl w:ilvl="3" w:tplc="7BC809AC">
      <w:numFmt w:val="bullet"/>
      <w:lvlText w:val="•"/>
      <w:lvlJc w:val="left"/>
      <w:pPr>
        <w:ind w:left="3764" w:hanging="360"/>
      </w:pPr>
      <w:rPr>
        <w:rFonts w:hint="default"/>
        <w:lang w:val="en-US" w:eastAsia="en-US" w:bidi="ar-SA"/>
      </w:rPr>
    </w:lvl>
    <w:lvl w:ilvl="4" w:tplc="4CE69956">
      <w:numFmt w:val="bullet"/>
      <w:lvlText w:val="•"/>
      <w:lvlJc w:val="left"/>
      <w:pPr>
        <w:ind w:left="4652" w:hanging="360"/>
      </w:pPr>
      <w:rPr>
        <w:rFonts w:hint="default"/>
        <w:lang w:val="en-US" w:eastAsia="en-US" w:bidi="ar-SA"/>
      </w:rPr>
    </w:lvl>
    <w:lvl w:ilvl="5" w:tplc="E45C313A">
      <w:numFmt w:val="bullet"/>
      <w:lvlText w:val="•"/>
      <w:lvlJc w:val="left"/>
      <w:pPr>
        <w:ind w:left="5540" w:hanging="360"/>
      </w:pPr>
      <w:rPr>
        <w:rFonts w:hint="default"/>
        <w:lang w:val="en-US" w:eastAsia="en-US" w:bidi="ar-SA"/>
      </w:rPr>
    </w:lvl>
    <w:lvl w:ilvl="6" w:tplc="F53EF968">
      <w:numFmt w:val="bullet"/>
      <w:lvlText w:val="•"/>
      <w:lvlJc w:val="left"/>
      <w:pPr>
        <w:ind w:left="6428" w:hanging="360"/>
      </w:pPr>
      <w:rPr>
        <w:rFonts w:hint="default"/>
        <w:lang w:val="en-US" w:eastAsia="en-US" w:bidi="ar-SA"/>
      </w:rPr>
    </w:lvl>
    <w:lvl w:ilvl="7" w:tplc="BBE00412">
      <w:numFmt w:val="bullet"/>
      <w:lvlText w:val="•"/>
      <w:lvlJc w:val="left"/>
      <w:pPr>
        <w:ind w:left="7316" w:hanging="360"/>
      </w:pPr>
      <w:rPr>
        <w:rFonts w:hint="default"/>
        <w:lang w:val="en-US" w:eastAsia="en-US" w:bidi="ar-SA"/>
      </w:rPr>
    </w:lvl>
    <w:lvl w:ilvl="8" w:tplc="84CA9F5E">
      <w:numFmt w:val="bullet"/>
      <w:lvlText w:val="•"/>
      <w:lvlJc w:val="left"/>
      <w:pPr>
        <w:ind w:left="8204" w:hanging="360"/>
      </w:pPr>
      <w:rPr>
        <w:rFonts w:hint="default"/>
        <w:lang w:val="en-US" w:eastAsia="en-US" w:bidi="ar-SA"/>
      </w:rPr>
    </w:lvl>
  </w:abstractNum>
  <w:abstractNum w:abstractNumId="30" w15:restartNumberingAfterBreak="0">
    <w:nsid w:val="141937AA"/>
    <w:multiLevelType w:val="hybridMultilevel"/>
    <w:tmpl w:val="58562CB2"/>
    <w:lvl w:ilvl="0" w:tplc="06C65366">
      <w:start w:val="1"/>
      <w:numFmt w:val="upperLetter"/>
      <w:lvlText w:val="%1."/>
      <w:lvlJc w:val="left"/>
      <w:pPr>
        <w:ind w:left="1099" w:hanging="360"/>
      </w:pPr>
      <w:rPr>
        <w:rFonts w:ascii="Arial" w:eastAsia="Arial" w:hAnsi="Arial" w:cs="Arial" w:hint="default"/>
        <w:b w:val="0"/>
        <w:bCs w:val="0"/>
        <w:i w:val="0"/>
        <w:iCs w:val="0"/>
        <w:spacing w:val="-1"/>
        <w:w w:val="100"/>
        <w:sz w:val="24"/>
        <w:szCs w:val="24"/>
        <w:lang w:val="en-US" w:eastAsia="en-US" w:bidi="ar-SA"/>
      </w:rPr>
    </w:lvl>
    <w:lvl w:ilvl="1" w:tplc="07FE0D2A">
      <w:numFmt w:val="bullet"/>
      <w:lvlText w:val="•"/>
      <w:lvlJc w:val="left"/>
      <w:pPr>
        <w:ind w:left="1988" w:hanging="360"/>
      </w:pPr>
      <w:rPr>
        <w:rFonts w:hint="default"/>
        <w:lang w:val="en-US" w:eastAsia="en-US" w:bidi="ar-SA"/>
      </w:rPr>
    </w:lvl>
    <w:lvl w:ilvl="2" w:tplc="57643096">
      <w:numFmt w:val="bullet"/>
      <w:lvlText w:val="•"/>
      <w:lvlJc w:val="left"/>
      <w:pPr>
        <w:ind w:left="2876" w:hanging="360"/>
      </w:pPr>
      <w:rPr>
        <w:rFonts w:hint="default"/>
        <w:lang w:val="en-US" w:eastAsia="en-US" w:bidi="ar-SA"/>
      </w:rPr>
    </w:lvl>
    <w:lvl w:ilvl="3" w:tplc="73BA05BA">
      <w:numFmt w:val="bullet"/>
      <w:lvlText w:val="•"/>
      <w:lvlJc w:val="left"/>
      <w:pPr>
        <w:ind w:left="3764" w:hanging="360"/>
      </w:pPr>
      <w:rPr>
        <w:rFonts w:hint="default"/>
        <w:lang w:val="en-US" w:eastAsia="en-US" w:bidi="ar-SA"/>
      </w:rPr>
    </w:lvl>
    <w:lvl w:ilvl="4" w:tplc="167A93FA">
      <w:numFmt w:val="bullet"/>
      <w:lvlText w:val="•"/>
      <w:lvlJc w:val="left"/>
      <w:pPr>
        <w:ind w:left="4652" w:hanging="360"/>
      </w:pPr>
      <w:rPr>
        <w:rFonts w:hint="default"/>
        <w:lang w:val="en-US" w:eastAsia="en-US" w:bidi="ar-SA"/>
      </w:rPr>
    </w:lvl>
    <w:lvl w:ilvl="5" w:tplc="4AF89F48">
      <w:numFmt w:val="bullet"/>
      <w:lvlText w:val="•"/>
      <w:lvlJc w:val="left"/>
      <w:pPr>
        <w:ind w:left="5540" w:hanging="360"/>
      </w:pPr>
      <w:rPr>
        <w:rFonts w:hint="default"/>
        <w:lang w:val="en-US" w:eastAsia="en-US" w:bidi="ar-SA"/>
      </w:rPr>
    </w:lvl>
    <w:lvl w:ilvl="6" w:tplc="1D1E5966">
      <w:numFmt w:val="bullet"/>
      <w:lvlText w:val="•"/>
      <w:lvlJc w:val="left"/>
      <w:pPr>
        <w:ind w:left="6428" w:hanging="360"/>
      </w:pPr>
      <w:rPr>
        <w:rFonts w:hint="default"/>
        <w:lang w:val="en-US" w:eastAsia="en-US" w:bidi="ar-SA"/>
      </w:rPr>
    </w:lvl>
    <w:lvl w:ilvl="7" w:tplc="3200BB18">
      <w:numFmt w:val="bullet"/>
      <w:lvlText w:val="•"/>
      <w:lvlJc w:val="left"/>
      <w:pPr>
        <w:ind w:left="7316" w:hanging="360"/>
      </w:pPr>
      <w:rPr>
        <w:rFonts w:hint="default"/>
        <w:lang w:val="en-US" w:eastAsia="en-US" w:bidi="ar-SA"/>
      </w:rPr>
    </w:lvl>
    <w:lvl w:ilvl="8" w:tplc="206ACA0E">
      <w:numFmt w:val="bullet"/>
      <w:lvlText w:val="•"/>
      <w:lvlJc w:val="left"/>
      <w:pPr>
        <w:ind w:left="8204" w:hanging="360"/>
      </w:pPr>
      <w:rPr>
        <w:rFonts w:hint="default"/>
        <w:lang w:val="en-US" w:eastAsia="en-US" w:bidi="ar-SA"/>
      </w:rPr>
    </w:lvl>
  </w:abstractNum>
  <w:abstractNum w:abstractNumId="31" w15:restartNumberingAfterBreak="0">
    <w:nsid w:val="14412AFD"/>
    <w:multiLevelType w:val="hybridMultilevel"/>
    <w:tmpl w:val="BE72B4F8"/>
    <w:lvl w:ilvl="0" w:tplc="04EA06CC">
      <w:start w:val="1"/>
      <w:numFmt w:val="upperLetter"/>
      <w:lvlText w:val="%1."/>
      <w:lvlJc w:val="left"/>
      <w:pPr>
        <w:ind w:left="1100" w:hanging="361"/>
      </w:pPr>
      <w:rPr>
        <w:rFonts w:ascii="Arial" w:eastAsia="Arial" w:hAnsi="Arial" w:cs="Arial" w:hint="default"/>
        <w:b w:val="0"/>
        <w:bCs w:val="0"/>
        <w:i w:val="0"/>
        <w:iCs w:val="0"/>
        <w:spacing w:val="0"/>
        <w:w w:val="100"/>
        <w:sz w:val="24"/>
        <w:szCs w:val="24"/>
        <w:lang w:val="en-US" w:eastAsia="en-US" w:bidi="ar-SA"/>
      </w:rPr>
    </w:lvl>
    <w:lvl w:ilvl="1" w:tplc="00F4E79C">
      <w:numFmt w:val="bullet"/>
      <w:lvlText w:val="•"/>
      <w:lvlJc w:val="left"/>
      <w:pPr>
        <w:ind w:left="1988" w:hanging="361"/>
      </w:pPr>
      <w:rPr>
        <w:rFonts w:hint="default"/>
        <w:lang w:val="en-US" w:eastAsia="en-US" w:bidi="ar-SA"/>
      </w:rPr>
    </w:lvl>
    <w:lvl w:ilvl="2" w:tplc="0F4AF45A">
      <w:numFmt w:val="bullet"/>
      <w:lvlText w:val="•"/>
      <w:lvlJc w:val="left"/>
      <w:pPr>
        <w:ind w:left="2876" w:hanging="361"/>
      </w:pPr>
      <w:rPr>
        <w:rFonts w:hint="default"/>
        <w:lang w:val="en-US" w:eastAsia="en-US" w:bidi="ar-SA"/>
      </w:rPr>
    </w:lvl>
    <w:lvl w:ilvl="3" w:tplc="C0924186">
      <w:numFmt w:val="bullet"/>
      <w:lvlText w:val="•"/>
      <w:lvlJc w:val="left"/>
      <w:pPr>
        <w:ind w:left="3764" w:hanging="361"/>
      </w:pPr>
      <w:rPr>
        <w:rFonts w:hint="default"/>
        <w:lang w:val="en-US" w:eastAsia="en-US" w:bidi="ar-SA"/>
      </w:rPr>
    </w:lvl>
    <w:lvl w:ilvl="4" w:tplc="3BC2F870">
      <w:numFmt w:val="bullet"/>
      <w:lvlText w:val="•"/>
      <w:lvlJc w:val="left"/>
      <w:pPr>
        <w:ind w:left="4652" w:hanging="361"/>
      </w:pPr>
      <w:rPr>
        <w:rFonts w:hint="default"/>
        <w:lang w:val="en-US" w:eastAsia="en-US" w:bidi="ar-SA"/>
      </w:rPr>
    </w:lvl>
    <w:lvl w:ilvl="5" w:tplc="67BAE69E">
      <w:numFmt w:val="bullet"/>
      <w:lvlText w:val="•"/>
      <w:lvlJc w:val="left"/>
      <w:pPr>
        <w:ind w:left="5540" w:hanging="361"/>
      </w:pPr>
      <w:rPr>
        <w:rFonts w:hint="default"/>
        <w:lang w:val="en-US" w:eastAsia="en-US" w:bidi="ar-SA"/>
      </w:rPr>
    </w:lvl>
    <w:lvl w:ilvl="6" w:tplc="DB98E964">
      <w:numFmt w:val="bullet"/>
      <w:lvlText w:val="•"/>
      <w:lvlJc w:val="left"/>
      <w:pPr>
        <w:ind w:left="6428" w:hanging="361"/>
      </w:pPr>
      <w:rPr>
        <w:rFonts w:hint="default"/>
        <w:lang w:val="en-US" w:eastAsia="en-US" w:bidi="ar-SA"/>
      </w:rPr>
    </w:lvl>
    <w:lvl w:ilvl="7" w:tplc="54583864">
      <w:numFmt w:val="bullet"/>
      <w:lvlText w:val="•"/>
      <w:lvlJc w:val="left"/>
      <w:pPr>
        <w:ind w:left="7316" w:hanging="361"/>
      </w:pPr>
      <w:rPr>
        <w:rFonts w:hint="default"/>
        <w:lang w:val="en-US" w:eastAsia="en-US" w:bidi="ar-SA"/>
      </w:rPr>
    </w:lvl>
    <w:lvl w:ilvl="8" w:tplc="AA0C01B8">
      <w:numFmt w:val="bullet"/>
      <w:lvlText w:val="•"/>
      <w:lvlJc w:val="left"/>
      <w:pPr>
        <w:ind w:left="8204" w:hanging="361"/>
      </w:pPr>
      <w:rPr>
        <w:rFonts w:hint="default"/>
        <w:lang w:val="en-US" w:eastAsia="en-US" w:bidi="ar-SA"/>
      </w:rPr>
    </w:lvl>
  </w:abstractNum>
  <w:abstractNum w:abstractNumId="32" w15:restartNumberingAfterBreak="0">
    <w:nsid w:val="151B4E5A"/>
    <w:multiLevelType w:val="hybridMultilevel"/>
    <w:tmpl w:val="3B8E2420"/>
    <w:lvl w:ilvl="0" w:tplc="FFFFFFFF">
      <w:start w:val="1"/>
      <w:numFmt w:val="upperLetter"/>
      <w:lvlText w:val="%1."/>
      <w:lvlJc w:val="left"/>
      <w:pPr>
        <w:ind w:left="1100" w:hanging="361"/>
      </w:pPr>
      <w:rPr>
        <w:b w:val="0"/>
        <w:bCs w:val="0"/>
        <w:i w:val="0"/>
        <w:iCs w:val="0"/>
        <w:spacing w:val="0"/>
        <w:w w:val="100"/>
        <w:sz w:val="24"/>
        <w:szCs w:val="24"/>
        <w:lang w:val="en-US" w:eastAsia="en-US" w:bidi="ar-SA"/>
      </w:rPr>
    </w:lvl>
    <w:lvl w:ilvl="1" w:tplc="EFB47508">
      <w:start w:val="1"/>
      <w:numFmt w:val="decimal"/>
      <w:lvlText w:val="%2."/>
      <w:lvlJc w:val="left"/>
      <w:pPr>
        <w:ind w:left="1459" w:hanging="360"/>
      </w:pPr>
      <w:rPr>
        <w:rFonts w:ascii="Arial" w:eastAsia="Arial" w:hAnsi="Arial" w:cs="Arial" w:hint="default"/>
        <w:b w:val="0"/>
        <w:bCs w:val="0"/>
        <w:i w:val="0"/>
        <w:iCs w:val="0"/>
        <w:spacing w:val="-1"/>
        <w:w w:val="100"/>
        <w:sz w:val="24"/>
        <w:szCs w:val="24"/>
        <w:lang w:val="en-US" w:eastAsia="en-US" w:bidi="ar-SA"/>
      </w:rPr>
    </w:lvl>
    <w:lvl w:ilvl="2" w:tplc="1DEC569E">
      <w:numFmt w:val="bullet"/>
      <w:lvlText w:val="•"/>
      <w:lvlJc w:val="left"/>
      <w:pPr>
        <w:ind w:left="2406" w:hanging="360"/>
      </w:pPr>
      <w:rPr>
        <w:rFonts w:hint="default"/>
        <w:lang w:val="en-US" w:eastAsia="en-US" w:bidi="ar-SA"/>
      </w:rPr>
    </w:lvl>
    <w:lvl w:ilvl="3" w:tplc="73E6BB72">
      <w:numFmt w:val="bullet"/>
      <w:lvlText w:val="•"/>
      <w:lvlJc w:val="left"/>
      <w:pPr>
        <w:ind w:left="3353" w:hanging="360"/>
      </w:pPr>
      <w:rPr>
        <w:rFonts w:hint="default"/>
        <w:lang w:val="en-US" w:eastAsia="en-US" w:bidi="ar-SA"/>
      </w:rPr>
    </w:lvl>
    <w:lvl w:ilvl="4" w:tplc="BCC2D30C">
      <w:numFmt w:val="bullet"/>
      <w:lvlText w:val="•"/>
      <w:lvlJc w:val="left"/>
      <w:pPr>
        <w:ind w:left="4300" w:hanging="360"/>
      </w:pPr>
      <w:rPr>
        <w:rFonts w:hint="default"/>
        <w:lang w:val="en-US" w:eastAsia="en-US" w:bidi="ar-SA"/>
      </w:rPr>
    </w:lvl>
    <w:lvl w:ilvl="5" w:tplc="273EECCE">
      <w:numFmt w:val="bullet"/>
      <w:lvlText w:val="•"/>
      <w:lvlJc w:val="left"/>
      <w:pPr>
        <w:ind w:left="5246" w:hanging="360"/>
      </w:pPr>
      <w:rPr>
        <w:rFonts w:hint="default"/>
        <w:lang w:val="en-US" w:eastAsia="en-US" w:bidi="ar-SA"/>
      </w:rPr>
    </w:lvl>
    <w:lvl w:ilvl="6" w:tplc="608A2650">
      <w:numFmt w:val="bullet"/>
      <w:lvlText w:val="•"/>
      <w:lvlJc w:val="left"/>
      <w:pPr>
        <w:ind w:left="6193" w:hanging="360"/>
      </w:pPr>
      <w:rPr>
        <w:rFonts w:hint="default"/>
        <w:lang w:val="en-US" w:eastAsia="en-US" w:bidi="ar-SA"/>
      </w:rPr>
    </w:lvl>
    <w:lvl w:ilvl="7" w:tplc="45343386">
      <w:numFmt w:val="bullet"/>
      <w:lvlText w:val="•"/>
      <w:lvlJc w:val="left"/>
      <w:pPr>
        <w:ind w:left="7140" w:hanging="360"/>
      </w:pPr>
      <w:rPr>
        <w:rFonts w:hint="default"/>
        <w:lang w:val="en-US" w:eastAsia="en-US" w:bidi="ar-SA"/>
      </w:rPr>
    </w:lvl>
    <w:lvl w:ilvl="8" w:tplc="E80CB518">
      <w:numFmt w:val="bullet"/>
      <w:lvlText w:val="•"/>
      <w:lvlJc w:val="left"/>
      <w:pPr>
        <w:ind w:left="8086" w:hanging="360"/>
      </w:pPr>
      <w:rPr>
        <w:rFonts w:hint="default"/>
        <w:lang w:val="en-US" w:eastAsia="en-US" w:bidi="ar-SA"/>
      </w:rPr>
    </w:lvl>
  </w:abstractNum>
  <w:abstractNum w:abstractNumId="33" w15:restartNumberingAfterBreak="0">
    <w:nsid w:val="15EB1C2B"/>
    <w:multiLevelType w:val="hybridMultilevel"/>
    <w:tmpl w:val="46BCEC30"/>
    <w:lvl w:ilvl="0" w:tplc="83ACF5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714125A"/>
    <w:multiLevelType w:val="hybridMultilevel"/>
    <w:tmpl w:val="6316D572"/>
    <w:lvl w:ilvl="0" w:tplc="14DEF096">
      <w:start w:val="1"/>
      <w:numFmt w:val="upperLetter"/>
      <w:lvlText w:val="%1."/>
      <w:lvlJc w:val="left"/>
      <w:pPr>
        <w:ind w:left="1100" w:hanging="360"/>
      </w:pPr>
      <w:rPr>
        <w:rFonts w:ascii="Arial" w:eastAsia="Arial" w:hAnsi="Arial" w:cs="Arial" w:hint="default"/>
        <w:b w:val="0"/>
        <w:bCs w:val="0"/>
        <w:i w:val="0"/>
        <w:iCs w:val="0"/>
        <w:spacing w:val="-1"/>
        <w:w w:val="100"/>
        <w:sz w:val="24"/>
        <w:szCs w:val="24"/>
        <w:lang w:val="en-US" w:eastAsia="en-US" w:bidi="ar-SA"/>
      </w:rPr>
    </w:lvl>
    <w:lvl w:ilvl="1" w:tplc="7038B486">
      <w:numFmt w:val="bullet"/>
      <w:lvlText w:val="•"/>
      <w:lvlJc w:val="left"/>
      <w:pPr>
        <w:ind w:left="1988" w:hanging="360"/>
      </w:pPr>
      <w:rPr>
        <w:rFonts w:hint="default"/>
        <w:lang w:val="en-US" w:eastAsia="en-US" w:bidi="ar-SA"/>
      </w:rPr>
    </w:lvl>
    <w:lvl w:ilvl="2" w:tplc="EA880914">
      <w:numFmt w:val="bullet"/>
      <w:lvlText w:val="•"/>
      <w:lvlJc w:val="left"/>
      <w:pPr>
        <w:ind w:left="2876" w:hanging="360"/>
      </w:pPr>
      <w:rPr>
        <w:rFonts w:hint="default"/>
        <w:lang w:val="en-US" w:eastAsia="en-US" w:bidi="ar-SA"/>
      </w:rPr>
    </w:lvl>
    <w:lvl w:ilvl="3" w:tplc="7F6A8CF6">
      <w:numFmt w:val="bullet"/>
      <w:lvlText w:val="•"/>
      <w:lvlJc w:val="left"/>
      <w:pPr>
        <w:ind w:left="3764" w:hanging="360"/>
      </w:pPr>
      <w:rPr>
        <w:rFonts w:hint="default"/>
        <w:lang w:val="en-US" w:eastAsia="en-US" w:bidi="ar-SA"/>
      </w:rPr>
    </w:lvl>
    <w:lvl w:ilvl="4" w:tplc="2C0E9E78">
      <w:numFmt w:val="bullet"/>
      <w:lvlText w:val="•"/>
      <w:lvlJc w:val="left"/>
      <w:pPr>
        <w:ind w:left="4652" w:hanging="360"/>
      </w:pPr>
      <w:rPr>
        <w:rFonts w:hint="default"/>
        <w:lang w:val="en-US" w:eastAsia="en-US" w:bidi="ar-SA"/>
      </w:rPr>
    </w:lvl>
    <w:lvl w:ilvl="5" w:tplc="02C4734C">
      <w:numFmt w:val="bullet"/>
      <w:lvlText w:val="•"/>
      <w:lvlJc w:val="left"/>
      <w:pPr>
        <w:ind w:left="5540" w:hanging="360"/>
      </w:pPr>
      <w:rPr>
        <w:rFonts w:hint="default"/>
        <w:lang w:val="en-US" w:eastAsia="en-US" w:bidi="ar-SA"/>
      </w:rPr>
    </w:lvl>
    <w:lvl w:ilvl="6" w:tplc="89EEFDCA">
      <w:numFmt w:val="bullet"/>
      <w:lvlText w:val="•"/>
      <w:lvlJc w:val="left"/>
      <w:pPr>
        <w:ind w:left="6428" w:hanging="360"/>
      </w:pPr>
      <w:rPr>
        <w:rFonts w:hint="default"/>
        <w:lang w:val="en-US" w:eastAsia="en-US" w:bidi="ar-SA"/>
      </w:rPr>
    </w:lvl>
    <w:lvl w:ilvl="7" w:tplc="DD0C9712">
      <w:numFmt w:val="bullet"/>
      <w:lvlText w:val="•"/>
      <w:lvlJc w:val="left"/>
      <w:pPr>
        <w:ind w:left="7316" w:hanging="360"/>
      </w:pPr>
      <w:rPr>
        <w:rFonts w:hint="default"/>
        <w:lang w:val="en-US" w:eastAsia="en-US" w:bidi="ar-SA"/>
      </w:rPr>
    </w:lvl>
    <w:lvl w:ilvl="8" w:tplc="FB6C14E2">
      <w:numFmt w:val="bullet"/>
      <w:lvlText w:val="•"/>
      <w:lvlJc w:val="left"/>
      <w:pPr>
        <w:ind w:left="8204" w:hanging="360"/>
      </w:pPr>
      <w:rPr>
        <w:rFonts w:hint="default"/>
        <w:lang w:val="en-US" w:eastAsia="en-US" w:bidi="ar-SA"/>
      </w:rPr>
    </w:lvl>
  </w:abstractNum>
  <w:abstractNum w:abstractNumId="35" w15:restartNumberingAfterBreak="0">
    <w:nsid w:val="18023657"/>
    <w:multiLevelType w:val="hybridMultilevel"/>
    <w:tmpl w:val="E012D658"/>
    <w:lvl w:ilvl="0" w:tplc="86D8756A">
      <w:start w:val="1"/>
      <w:numFmt w:val="upperLetter"/>
      <w:lvlText w:val="%1."/>
      <w:lvlJc w:val="left"/>
      <w:pPr>
        <w:ind w:left="1100" w:hanging="360"/>
      </w:pPr>
      <w:rPr>
        <w:rFonts w:ascii="Arial" w:eastAsia="Arial" w:hAnsi="Arial" w:cs="Arial" w:hint="default"/>
        <w:b w:val="0"/>
        <w:bCs w:val="0"/>
        <w:i w:val="0"/>
        <w:iCs w:val="0"/>
        <w:spacing w:val="-1"/>
        <w:w w:val="100"/>
        <w:sz w:val="24"/>
        <w:szCs w:val="24"/>
        <w:lang w:val="en-US" w:eastAsia="en-US" w:bidi="ar-SA"/>
      </w:rPr>
    </w:lvl>
    <w:lvl w:ilvl="1" w:tplc="F67815AA">
      <w:numFmt w:val="bullet"/>
      <w:lvlText w:val="•"/>
      <w:lvlJc w:val="left"/>
      <w:pPr>
        <w:ind w:left="1988" w:hanging="360"/>
      </w:pPr>
      <w:rPr>
        <w:rFonts w:hint="default"/>
        <w:lang w:val="en-US" w:eastAsia="en-US" w:bidi="ar-SA"/>
      </w:rPr>
    </w:lvl>
    <w:lvl w:ilvl="2" w:tplc="A0EE5C2C">
      <w:numFmt w:val="bullet"/>
      <w:lvlText w:val="•"/>
      <w:lvlJc w:val="left"/>
      <w:pPr>
        <w:ind w:left="2876" w:hanging="360"/>
      </w:pPr>
      <w:rPr>
        <w:rFonts w:hint="default"/>
        <w:lang w:val="en-US" w:eastAsia="en-US" w:bidi="ar-SA"/>
      </w:rPr>
    </w:lvl>
    <w:lvl w:ilvl="3" w:tplc="8CA287BC">
      <w:numFmt w:val="bullet"/>
      <w:lvlText w:val="•"/>
      <w:lvlJc w:val="left"/>
      <w:pPr>
        <w:ind w:left="3764" w:hanging="360"/>
      </w:pPr>
      <w:rPr>
        <w:rFonts w:hint="default"/>
        <w:lang w:val="en-US" w:eastAsia="en-US" w:bidi="ar-SA"/>
      </w:rPr>
    </w:lvl>
    <w:lvl w:ilvl="4" w:tplc="A2A292D0">
      <w:numFmt w:val="bullet"/>
      <w:lvlText w:val="•"/>
      <w:lvlJc w:val="left"/>
      <w:pPr>
        <w:ind w:left="4652" w:hanging="360"/>
      </w:pPr>
      <w:rPr>
        <w:rFonts w:hint="default"/>
        <w:lang w:val="en-US" w:eastAsia="en-US" w:bidi="ar-SA"/>
      </w:rPr>
    </w:lvl>
    <w:lvl w:ilvl="5" w:tplc="BED47752">
      <w:numFmt w:val="bullet"/>
      <w:lvlText w:val="•"/>
      <w:lvlJc w:val="left"/>
      <w:pPr>
        <w:ind w:left="5540" w:hanging="360"/>
      </w:pPr>
      <w:rPr>
        <w:rFonts w:hint="default"/>
        <w:lang w:val="en-US" w:eastAsia="en-US" w:bidi="ar-SA"/>
      </w:rPr>
    </w:lvl>
    <w:lvl w:ilvl="6" w:tplc="1988C37E">
      <w:numFmt w:val="bullet"/>
      <w:lvlText w:val="•"/>
      <w:lvlJc w:val="left"/>
      <w:pPr>
        <w:ind w:left="6428" w:hanging="360"/>
      </w:pPr>
      <w:rPr>
        <w:rFonts w:hint="default"/>
        <w:lang w:val="en-US" w:eastAsia="en-US" w:bidi="ar-SA"/>
      </w:rPr>
    </w:lvl>
    <w:lvl w:ilvl="7" w:tplc="6C928F22">
      <w:numFmt w:val="bullet"/>
      <w:lvlText w:val="•"/>
      <w:lvlJc w:val="left"/>
      <w:pPr>
        <w:ind w:left="7316" w:hanging="360"/>
      </w:pPr>
      <w:rPr>
        <w:rFonts w:hint="default"/>
        <w:lang w:val="en-US" w:eastAsia="en-US" w:bidi="ar-SA"/>
      </w:rPr>
    </w:lvl>
    <w:lvl w:ilvl="8" w:tplc="790AFCC4">
      <w:numFmt w:val="bullet"/>
      <w:lvlText w:val="•"/>
      <w:lvlJc w:val="left"/>
      <w:pPr>
        <w:ind w:left="8204" w:hanging="360"/>
      </w:pPr>
      <w:rPr>
        <w:rFonts w:hint="default"/>
        <w:lang w:val="en-US" w:eastAsia="en-US" w:bidi="ar-SA"/>
      </w:rPr>
    </w:lvl>
  </w:abstractNum>
  <w:abstractNum w:abstractNumId="36" w15:restartNumberingAfterBreak="0">
    <w:nsid w:val="18135635"/>
    <w:multiLevelType w:val="hybridMultilevel"/>
    <w:tmpl w:val="0E18F15E"/>
    <w:lvl w:ilvl="0" w:tplc="54409FC8">
      <w:start w:val="1"/>
      <w:numFmt w:val="decimal"/>
      <w:lvlText w:val="%1."/>
      <w:lvlJc w:val="left"/>
      <w:pPr>
        <w:ind w:left="1459" w:hanging="360"/>
      </w:pPr>
      <w:rPr>
        <w:rFonts w:ascii="Arial" w:eastAsia="Arial" w:hAnsi="Arial" w:cs="Arial" w:hint="default"/>
        <w:b w:val="0"/>
        <w:bCs w:val="0"/>
        <w:i w:val="0"/>
        <w:iCs w:val="0"/>
        <w:spacing w:val="0"/>
        <w:w w:val="100"/>
        <w:sz w:val="24"/>
        <w:szCs w:val="24"/>
        <w:lang w:val="en-US" w:eastAsia="en-US" w:bidi="ar-SA"/>
      </w:rPr>
    </w:lvl>
    <w:lvl w:ilvl="1" w:tplc="40AA0878">
      <w:numFmt w:val="bullet"/>
      <w:lvlText w:val="•"/>
      <w:lvlJc w:val="left"/>
      <w:pPr>
        <w:ind w:left="2312" w:hanging="360"/>
      </w:pPr>
      <w:rPr>
        <w:rFonts w:hint="default"/>
        <w:lang w:val="en-US" w:eastAsia="en-US" w:bidi="ar-SA"/>
      </w:rPr>
    </w:lvl>
    <w:lvl w:ilvl="2" w:tplc="5D527F12">
      <w:numFmt w:val="bullet"/>
      <w:lvlText w:val="•"/>
      <w:lvlJc w:val="left"/>
      <w:pPr>
        <w:ind w:left="3164" w:hanging="360"/>
      </w:pPr>
      <w:rPr>
        <w:rFonts w:hint="default"/>
        <w:lang w:val="en-US" w:eastAsia="en-US" w:bidi="ar-SA"/>
      </w:rPr>
    </w:lvl>
    <w:lvl w:ilvl="3" w:tplc="6FA45CCA">
      <w:numFmt w:val="bullet"/>
      <w:lvlText w:val="•"/>
      <w:lvlJc w:val="left"/>
      <w:pPr>
        <w:ind w:left="4016" w:hanging="360"/>
      </w:pPr>
      <w:rPr>
        <w:rFonts w:hint="default"/>
        <w:lang w:val="en-US" w:eastAsia="en-US" w:bidi="ar-SA"/>
      </w:rPr>
    </w:lvl>
    <w:lvl w:ilvl="4" w:tplc="4BA4494A">
      <w:numFmt w:val="bullet"/>
      <w:lvlText w:val="•"/>
      <w:lvlJc w:val="left"/>
      <w:pPr>
        <w:ind w:left="4868" w:hanging="360"/>
      </w:pPr>
      <w:rPr>
        <w:rFonts w:hint="default"/>
        <w:lang w:val="en-US" w:eastAsia="en-US" w:bidi="ar-SA"/>
      </w:rPr>
    </w:lvl>
    <w:lvl w:ilvl="5" w:tplc="FA3690FE">
      <w:numFmt w:val="bullet"/>
      <w:lvlText w:val="•"/>
      <w:lvlJc w:val="left"/>
      <w:pPr>
        <w:ind w:left="5720" w:hanging="360"/>
      </w:pPr>
      <w:rPr>
        <w:rFonts w:hint="default"/>
        <w:lang w:val="en-US" w:eastAsia="en-US" w:bidi="ar-SA"/>
      </w:rPr>
    </w:lvl>
    <w:lvl w:ilvl="6" w:tplc="F9502926">
      <w:numFmt w:val="bullet"/>
      <w:lvlText w:val="•"/>
      <w:lvlJc w:val="left"/>
      <w:pPr>
        <w:ind w:left="6572" w:hanging="360"/>
      </w:pPr>
      <w:rPr>
        <w:rFonts w:hint="default"/>
        <w:lang w:val="en-US" w:eastAsia="en-US" w:bidi="ar-SA"/>
      </w:rPr>
    </w:lvl>
    <w:lvl w:ilvl="7" w:tplc="031CBF6E">
      <w:numFmt w:val="bullet"/>
      <w:lvlText w:val="•"/>
      <w:lvlJc w:val="left"/>
      <w:pPr>
        <w:ind w:left="7424" w:hanging="360"/>
      </w:pPr>
      <w:rPr>
        <w:rFonts w:hint="default"/>
        <w:lang w:val="en-US" w:eastAsia="en-US" w:bidi="ar-SA"/>
      </w:rPr>
    </w:lvl>
    <w:lvl w:ilvl="8" w:tplc="988EFB36">
      <w:numFmt w:val="bullet"/>
      <w:lvlText w:val="•"/>
      <w:lvlJc w:val="left"/>
      <w:pPr>
        <w:ind w:left="8276" w:hanging="360"/>
      </w:pPr>
      <w:rPr>
        <w:rFonts w:hint="default"/>
        <w:lang w:val="en-US" w:eastAsia="en-US" w:bidi="ar-SA"/>
      </w:rPr>
    </w:lvl>
  </w:abstractNum>
  <w:abstractNum w:abstractNumId="37" w15:restartNumberingAfterBreak="0">
    <w:nsid w:val="19D94DC1"/>
    <w:multiLevelType w:val="hybridMultilevel"/>
    <w:tmpl w:val="F666621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A155479"/>
    <w:multiLevelType w:val="hybridMultilevel"/>
    <w:tmpl w:val="A796CFF0"/>
    <w:lvl w:ilvl="0" w:tplc="B07C1B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1A4E58BC"/>
    <w:multiLevelType w:val="hybridMultilevel"/>
    <w:tmpl w:val="C018F458"/>
    <w:lvl w:ilvl="0" w:tplc="587C1C80">
      <w:start w:val="1"/>
      <w:numFmt w:val="upperLetter"/>
      <w:lvlText w:val="%1."/>
      <w:lvlJc w:val="left"/>
      <w:pPr>
        <w:ind w:left="1100" w:hanging="360"/>
      </w:pPr>
      <w:rPr>
        <w:rFonts w:ascii="Arial" w:eastAsia="Arial" w:hAnsi="Arial" w:cs="Arial" w:hint="default"/>
        <w:b w:val="0"/>
        <w:bCs w:val="0"/>
        <w:i w:val="0"/>
        <w:iCs w:val="0"/>
        <w:spacing w:val="0"/>
        <w:w w:val="100"/>
        <w:sz w:val="24"/>
        <w:szCs w:val="24"/>
        <w:lang w:val="en-US" w:eastAsia="en-US" w:bidi="ar-SA"/>
      </w:rPr>
    </w:lvl>
    <w:lvl w:ilvl="1" w:tplc="B9E080E0">
      <w:numFmt w:val="bullet"/>
      <w:lvlText w:val="•"/>
      <w:lvlJc w:val="left"/>
      <w:pPr>
        <w:ind w:left="1988" w:hanging="360"/>
      </w:pPr>
      <w:rPr>
        <w:rFonts w:hint="default"/>
        <w:lang w:val="en-US" w:eastAsia="en-US" w:bidi="ar-SA"/>
      </w:rPr>
    </w:lvl>
    <w:lvl w:ilvl="2" w:tplc="9A08BFBC">
      <w:numFmt w:val="bullet"/>
      <w:lvlText w:val="•"/>
      <w:lvlJc w:val="left"/>
      <w:pPr>
        <w:ind w:left="2876" w:hanging="360"/>
      </w:pPr>
      <w:rPr>
        <w:rFonts w:hint="default"/>
        <w:lang w:val="en-US" w:eastAsia="en-US" w:bidi="ar-SA"/>
      </w:rPr>
    </w:lvl>
    <w:lvl w:ilvl="3" w:tplc="2F38E50A">
      <w:numFmt w:val="bullet"/>
      <w:lvlText w:val="•"/>
      <w:lvlJc w:val="left"/>
      <w:pPr>
        <w:ind w:left="3764" w:hanging="360"/>
      </w:pPr>
      <w:rPr>
        <w:rFonts w:hint="default"/>
        <w:lang w:val="en-US" w:eastAsia="en-US" w:bidi="ar-SA"/>
      </w:rPr>
    </w:lvl>
    <w:lvl w:ilvl="4" w:tplc="3D78A5CC">
      <w:numFmt w:val="bullet"/>
      <w:lvlText w:val="•"/>
      <w:lvlJc w:val="left"/>
      <w:pPr>
        <w:ind w:left="4652" w:hanging="360"/>
      </w:pPr>
      <w:rPr>
        <w:rFonts w:hint="default"/>
        <w:lang w:val="en-US" w:eastAsia="en-US" w:bidi="ar-SA"/>
      </w:rPr>
    </w:lvl>
    <w:lvl w:ilvl="5" w:tplc="09AECC6C">
      <w:numFmt w:val="bullet"/>
      <w:lvlText w:val="•"/>
      <w:lvlJc w:val="left"/>
      <w:pPr>
        <w:ind w:left="5540" w:hanging="360"/>
      </w:pPr>
      <w:rPr>
        <w:rFonts w:hint="default"/>
        <w:lang w:val="en-US" w:eastAsia="en-US" w:bidi="ar-SA"/>
      </w:rPr>
    </w:lvl>
    <w:lvl w:ilvl="6" w:tplc="D4DCBDBA">
      <w:numFmt w:val="bullet"/>
      <w:lvlText w:val="•"/>
      <w:lvlJc w:val="left"/>
      <w:pPr>
        <w:ind w:left="6428" w:hanging="360"/>
      </w:pPr>
      <w:rPr>
        <w:rFonts w:hint="default"/>
        <w:lang w:val="en-US" w:eastAsia="en-US" w:bidi="ar-SA"/>
      </w:rPr>
    </w:lvl>
    <w:lvl w:ilvl="7" w:tplc="1CF8C536">
      <w:numFmt w:val="bullet"/>
      <w:lvlText w:val="•"/>
      <w:lvlJc w:val="left"/>
      <w:pPr>
        <w:ind w:left="7316" w:hanging="360"/>
      </w:pPr>
      <w:rPr>
        <w:rFonts w:hint="default"/>
        <w:lang w:val="en-US" w:eastAsia="en-US" w:bidi="ar-SA"/>
      </w:rPr>
    </w:lvl>
    <w:lvl w:ilvl="8" w:tplc="608074E4">
      <w:numFmt w:val="bullet"/>
      <w:lvlText w:val="•"/>
      <w:lvlJc w:val="left"/>
      <w:pPr>
        <w:ind w:left="8204" w:hanging="360"/>
      </w:pPr>
      <w:rPr>
        <w:rFonts w:hint="default"/>
        <w:lang w:val="en-US" w:eastAsia="en-US" w:bidi="ar-SA"/>
      </w:rPr>
    </w:lvl>
  </w:abstractNum>
  <w:abstractNum w:abstractNumId="40" w15:restartNumberingAfterBreak="0">
    <w:nsid w:val="1A584930"/>
    <w:multiLevelType w:val="hybridMultilevel"/>
    <w:tmpl w:val="E0D291E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AEE6041"/>
    <w:multiLevelType w:val="hybridMultilevel"/>
    <w:tmpl w:val="DC46EB7A"/>
    <w:lvl w:ilvl="0" w:tplc="2E3C082E">
      <w:start w:val="1"/>
      <w:numFmt w:val="lowerLetter"/>
      <w:lvlText w:val="%1."/>
      <w:lvlJc w:val="left"/>
      <w:pPr>
        <w:ind w:left="720" w:hanging="360"/>
      </w:pPr>
    </w:lvl>
    <w:lvl w:ilvl="1" w:tplc="3B4E72E8">
      <w:start w:val="1"/>
      <w:numFmt w:val="lowerLetter"/>
      <w:lvlText w:val="%2."/>
      <w:lvlJc w:val="left"/>
      <w:pPr>
        <w:ind w:left="1440" w:hanging="360"/>
      </w:pPr>
    </w:lvl>
    <w:lvl w:ilvl="2" w:tplc="A9A24992">
      <w:start w:val="1"/>
      <w:numFmt w:val="lowerRoman"/>
      <w:lvlText w:val="%3."/>
      <w:lvlJc w:val="right"/>
      <w:pPr>
        <w:ind w:left="2160" w:hanging="180"/>
      </w:pPr>
    </w:lvl>
    <w:lvl w:ilvl="3" w:tplc="BD760012">
      <w:start w:val="1"/>
      <w:numFmt w:val="decimal"/>
      <w:lvlText w:val="%4."/>
      <w:lvlJc w:val="left"/>
      <w:pPr>
        <w:ind w:left="2880" w:hanging="360"/>
      </w:pPr>
    </w:lvl>
    <w:lvl w:ilvl="4" w:tplc="2618B546">
      <w:start w:val="1"/>
      <w:numFmt w:val="lowerLetter"/>
      <w:lvlText w:val="%5."/>
      <w:lvlJc w:val="left"/>
      <w:pPr>
        <w:ind w:left="3600" w:hanging="360"/>
      </w:pPr>
    </w:lvl>
    <w:lvl w:ilvl="5" w:tplc="D514ECF8">
      <w:start w:val="1"/>
      <w:numFmt w:val="lowerRoman"/>
      <w:lvlText w:val="%6."/>
      <w:lvlJc w:val="right"/>
      <w:pPr>
        <w:ind w:left="4320" w:hanging="180"/>
      </w:pPr>
    </w:lvl>
    <w:lvl w:ilvl="6" w:tplc="883A8100">
      <w:start w:val="1"/>
      <w:numFmt w:val="decimal"/>
      <w:lvlText w:val="%7."/>
      <w:lvlJc w:val="left"/>
      <w:pPr>
        <w:ind w:left="5040" w:hanging="360"/>
      </w:pPr>
    </w:lvl>
    <w:lvl w:ilvl="7" w:tplc="47306F5E">
      <w:start w:val="1"/>
      <w:numFmt w:val="lowerLetter"/>
      <w:lvlText w:val="%8."/>
      <w:lvlJc w:val="left"/>
      <w:pPr>
        <w:ind w:left="5760" w:hanging="360"/>
      </w:pPr>
    </w:lvl>
    <w:lvl w:ilvl="8" w:tplc="0B528532">
      <w:start w:val="1"/>
      <w:numFmt w:val="lowerRoman"/>
      <w:lvlText w:val="%9."/>
      <w:lvlJc w:val="right"/>
      <w:pPr>
        <w:ind w:left="6480" w:hanging="180"/>
      </w:pPr>
    </w:lvl>
  </w:abstractNum>
  <w:abstractNum w:abstractNumId="42" w15:restartNumberingAfterBreak="0">
    <w:nsid w:val="1B245F9F"/>
    <w:multiLevelType w:val="hybridMultilevel"/>
    <w:tmpl w:val="646E579E"/>
    <w:lvl w:ilvl="0" w:tplc="9E98D486">
      <w:start w:val="1"/>
      <w:numFmt w:val="upperLetter"/>
      <w:lvlText w:val="%1."/>
      <w:lvlJc w:val="left"/>
      <w:pPr>
        <w:ind w:left="1100" w:hanging="361"/>
      </w:pPr>
      <w:rPr>
        <w:rFonts w:ascii="Arial" w:eastAsia="Arial" w:hAnsi="Arial" w:cs="Arial" w:hint="default"/>
        <w:b w:val="0"/>
        <w:bCs w:val="0"/>
        <w:i w:val="0"/>
        <w:iCs w:val="0"/>
        <w:spacing w:val="0"/>
        <w:w w:val="100"/>
        <w:sz w:val="24"/>
        <w:szCs w:val="24"/>
        <w:lang w:val="en-US" w:eastAsia="en-US" w:bidi="ar-SA"/>
      </w:rPr>
    </w:lvl>
    <w:lvl w:ilvl="1" w:tplc="C5E0B942">
      <w:numFmt w:val="bullet"/>
      <w:lvlText w:val="•"/>
      <w:lvlJc w:val="left"/>
      <w:pPr>
        <w:ind w:left="1988" w:hanging="361"/>
      </w:pPr>
      <w:rPr>
        <w:rFonts w:hint="default"/>
        <w:lang w:val="en-US" w:eastAsia="en-US" w:bidi="ar-SA"/>
      </w:rPr>
    </w:lvl>
    <w:lvl w:ilvl="2" w:tplc="9AE00852">
      <w:numFmt w:val="bullet"/>
      <w:lvlText w:val="•"/>
      <w:lvlJc w:val="left"/>
      <w:pPr>
        <w:ind w:left="2876" w:hanging="361"/>
      </w:pPr>
      <w:rPr>
        <w:rFonts w:hint="default"/>
        <w:lang w:val="en-US" w:eastAsia="en-US" w:bidi="ar-SA"/>
      </w:rPr>
    </w:lvl>
    <w:lvl w:ilvl="3" w:tplc="968047D4">
      <w:numFmt w:val="bullet"/>
      <w:lvlText w:val="•"/>
      <w:lvlJc w:val="left"/>
      <w:pPr>
        <w:ind w:left="3764" w:hanging="361"/>
      </w:pPr>
      <w:rPr>
        <w:rFonts w:hint="default"/>
        <w:lang w:val="en-US" w:eastAsia="en-US" w:bidi="ar-SA"/>
      </w:rPr>
    </w:lvl>
    <w:lvl w:ilvl="4" w:tplc="2012DE66">
      <w:numFmt w:val="bullet"/>
      <w:lvlText w:val="•"/>
      <w:lvlJc w:val="left"/>
      <w:pPr>
        <w:ind w:left="4652" w:hanging="361"/>
      </w:pPr>
      <w:rPr>
        <w:rFonts w:hint="default"/>
        <w:lang w:val="en-US" w:eastAsia="en-US" w:bidi="ar-SA"/>
      </w:rPr>
    </w:lvl>
    <w:lvl w:ilvl="5" w:tplc="9448066C">
      <w:numFmt w:val="bullet"/>
      <w:lvlText w:val="•"/>
      <w:lvlJc w:val="left"/>
      <w:pPr>
        <w:ind w:left="5540" w:hanging="361"/>
      </w:pPr>
      <w:rPr>
        <w:rFonts w:hint="default"/>
        <w:lang w:val="en-US" w:eastAsia="en-US" w:bidi="ar-SA"/>
      </w:rPr>
    </w:lvl>
    <w:lvl w:ilvl="6" w:tplc="A21CA800">
      <w:numFmt w:val="bullet"/>
      <w:lvlText w:val="•"/>
      <w:lvlJc w:val="left"/>
      <w:pPr>
        <w:ind w:left="6428" w:hanging="361"/>
      </w:pPr>
      <w:rPr>
        <w:rFonts w:hint="default"/>
        <w:lang w:val="en-US" w:eastAsia="en-US" w:bidi="ar-SA"/>
      </w:rPr>
    </w:lvl>
    <w:lvl w:ilvl="7" w:tplc="B840F396">
      <w:numFmt w:val="bullet"/>
      <w:lvlText w:val="•"/>
      <w:lvlJc w:val="left"/>
      <w:pPr>
        <w:ind w:left="7316" w:hanging="361"/>
      </w:pPr>
      <w:rPr>
        <w:rFonts w:hint="default"/>
        <w:lang w:val="en-US" w:eastAsia="en-US" w:bidi="ar-SA"/>
      </w:rPr>
    </w:lvl>
    <w:lvl w:ilvl="8" w:tplc="643A9576">
      <w:numFmt w:val="bullet"/>
      <w:lvlText w:val="•"/>
      <w:lvlJc w:val="left"/>
      <w:pPr>
        <w:ind w:left="8204" w:hanging="361"/>
      </w:pPr>
      <w:rPr>
        <w:rFonts w:hint="default"/>
        <w:lang w:val="en-US" w:eastAsia="en-US" w:bidi="ar-SA"/>
      </w:rPr>
    </w:lvl>
  </w:abstractNum>
  <w:abstractNum w:abstractNumId="43" w15:restartNumberingAfterBreak="0">
    <w:nsid w:val="1B48484F"/>
    <w:multiLevelType w:val="hybridMultilevel"/>
    <w:tmpl w:val="C504ADC6"/>
    <w:lvl w:ilvl="0" w:tplc="FFFFFFFF">
      <w:start w:val="1"/>
      <w:numFmt w:val="upperLetter"/>
      <w:lvlText w:val="%1."/>
      <w:lvlJc w:val="left"/>
      <w:pPr>
        <w:ind w:left="2700" w:hanging="360"/>
      </w:pPr>
      <w:rPr>
        <w:rFonts w:ascii="Arial" w:eastAsia="Arial" w:hAnsi="Arial" w:cs="Arial" w:hint="default"/>
        <w:b w:val="0"/>
        <w:bCs w:val="0"/>
        <w:i w:val="0"/>
        <w:iCs w:val="0"/>
        <w:spacing w:val="-1"/>
        <w:w w:val="100"/>
        <w:sz w:val="24"/>
        <w:szCs w:val="24"/>
        <w:lang w:val="en-US" w:eastAsia="en-US" w:bidi="ar-SA"/>
      </w:rPr>
    </w:lvl>
    <w:lvl w:ilvl="1" w:tplc="FFFFFFFF">
      <w:numFmt w:val="bullet"/>
      <w:lvlText w:val="•"/>
      <w:lvlJc w:val="left"/>
      <w:pPr>
        <w:ind w:left="3589" w:hanging="360"/>
      </w:pPr>
      <w:rPr>
        <w:rFonts w:hint="default"/>
        <w:lang w:val="en-US" w:eastAsia="en-US" w:bidi="ar-SA"/>
      </w:rPr>
    </w:lvl>
    <w:lvl w:ilvl="2" w:tplc="FFFFFFFF">
      <w:numFmt w:val="bullet"/>
      <w:lvlText w:val="•"/>
      <w:lvlJc w:val="left"/>
      <w:pPr>
        <w:ind w:left="4477" w:hanging="360"/>
      </w:pPr>
      <w:rPr>
        <w:rFonts w:hint="default"/>
        <w:lang w:val="en-US" w:eastAsia="en-US" w:bidi="ar-SA"/>
      </w:rPr>
    </w:lvl>
    <w:lvl w:ilvl="3" w:tplc="FFFFFFFF">
      <w:numFmt w:val="bullet"/>
      <w:lvlText w:val="•"/>
      <w:lvlJc w:val="left"/>
      <w:pPr>
        <w:ind w:left="5365" w:hanging="360"/>
      </w:pPr>
      <w:rPr>
        <w:rFonts w:hint="default"/>
        <w:lang w:val="en-US" w:eastAsia="en-US" w:bidi="ar-SA"/>
      </w:rPr>
    </w:lvl>
    <w:lvl w:ilvl="4" w:tplc="FFFFFFFF">
      <w:numFmt w:val="bullet"/>
      <w:lvlText w:val="•"/>
      <w:lvlJc w:val="left"/>
      <w:pPr>
        <w:ind w:left="6253" w:hanging="360"/>
      </w:pPr>
      <w:rPr>
        <w:rFonts w:hint="default"/>
        <w:lang w:val="en-US" w:eastAsia="en-US" w:bidi="ar-SA"/>
      </w:rPr>
    </w:lvl>
    <w:lvl w:ilvl="5" w:tplc="FFFFFFFF">
      <w:numFmt w:val="bullet"/>
      <w:lvlText w:val="•"/>
      <w:lvlJc w:val="left"/>
      <w:pPr>
        <w:ind w:left="7141" w:hanging="360"/>
      </w:pPr>
      <w:rPr>
        <w:rFonts w:hint="default"/>
        <w:lang w:val="en-US" w:eastAsia="en-US" w:bidi="ar-SA"/>
      </w:rPr>
    </w:lvl>
    <w:lvl w:ilvl="6" w:tplc="FFFFFFFF">
      <w:numFmt w:val="bullet"/>
      <w:lvlText w:val="•"/>
      <w:lvlJc w:val="left"/>
      <w:pPr>
        <w:ind w:left="8029" w:hanging="360"/>
      </w:pPr>
      <w:rPr>
        <w:rFonts w:hint="default"/>
        <w:lang w:val="en-US" w:eastAsia="en-US" w:bidi="ar-SA"/>
      </w:rPr>
    </w:lvl>
    <w:lvl w:ilvl="7" w:tplc="FFFFFFFF">
      <w:numFmt w:val="bullet"/>
      <w:lvlText w:val="•"/>
      <w:lvlJc w:val="left"/>
      <w:pPr>
        <w:ind w:left="8917" w:hanging="360"/>
      </w:pPr>
      <w:rPr>
        <w:rFonts w:hint="default"/>
        <w:lang w:val="en-US" w:eastAsia="en-US" w:bidi="ar-SA"/>
      </w:rPr>
    </w:lvl>
    <w:lvl w:ilvl="8" w:tplc="FFFFFFFF">
      <w:numFmt w:val="bullet"/>
      <w:lvlText w:val="•"/>
      <w:lvlJc w:val="left"/>
      <w:pPr>
        <w:ind w:left="9805" w:hanging="360"/>
      </w:pPr>
      <w:rPr>
        <w:rFonts w:hint="default"/>
        <w:lang w:val="en-US" w:eastAsia="en-US" w:bidi="ar-SA"/>
      </w:rPr>
    </w:lvl>
  </w:abstractNum>
  <w:abstractNum w:abstractNumId="44" w15:restartNumberingAfterBreak="0">
    <w:nsid w:val="1C1F1731"/>
    <w:multiLevelType w:val="hybridMultilevel"/>
    <w:tmpl w:val="D57207AC"/>
    <w:lvl w:ilvl="0" w:tplc="D2D488C4">
      <w:start w:val="1"/>
      <w:numFmt w:val="upperLetter"/>
      <w:lvlText w:val="%1."/>
      <w:lvlJc w:val="left"/>
      <w:pPr>
        <w:ind w:left="1100" w:hanging="360"/>
      </w:pPr>
      <w:rPr>
        <w:rFonts w:ascii="Arial" w:eastAsia="Arial" w:hAnsi="Arial" w:cs="Arial" w:hint="default"/>
        <w:b w:val="0"/>
        <w:bCs w:val="0"/>
        <w:i w:val="0"/>
        <w:iCs w:val="0"/>
        <w:spacing w:val="-1"/>
        <w:w w:val="100"/>
        <w:sz w:val="24"/>
        <w:szCs w:val="24"/>
        <w:lang w:val="en-US" w:eastAsia="en-US" w:bidi="ar-SA"/>
      </w:rPr>
    </w:lvl>
    <w:lvl w:ilvl="1" w:tplc="4C54BA72">
      <w:start w:val="1"/>
      <w:numFmt w:val="decimal"/>
      <w:lvlText w:val="%2."/>
      <w:lvlJc w:val="left"/>
      <w:pPr>
        <w:ind w:left="1460" w:hanging="360"/>
      </w:pPr>
      <w:rPr>
        <w:rFonts w:ascii="Arial" w:eastAsia="Arial" w:hAnsi="Arial" w:cs="Arial" w:hint="default"/>
        <w:b w:val="0"/>
        <w:bCs w:val="0"/>
        <w:i w:val="0"/>
        <w:iCs w:val="0"/>
        <w:spacing w:val="0"/>
        <w:w w:val="100"/>
        <w:sz w:val="24"/>
        <w:szCs w:val="24"/>
        <w:lang w:val="en-US" w:eastAsia="en-US" w:bidi="ar-SA"/>
      </w:rPr>
    </w:lvl>
    <w:lvl w:ilvl="2" w:tplc="30524074">
      <w:numFmt w:val="bullet"/>
      <w:lvlText w:val="•"/>
      <w:lvlJc w:val="left"/>
      <w:pPr>
        <w:ind w:left="2406" w:hanging="360"/>
      </w:pPr>
      <w:rPr>
        <w:rFonts w:hint="default"/>
        <w:lang w:val="en-US" w:eastAsia="en-US" w:bidi="ar-SA"/>
      </w:rPr>
    </w:lvl>
    <w:lvl w:ilvl="3" w:tplc="FCC490BA">
      <w:numFmt w:val="bullet"/>
      <w:lvlText w:val="•"/>
      <w:lvlJc w:val="left"/>
      <w:pPr>
        <w:ind w:left="3353" w:hanging="360"/>
      </w:pPr>
      <w:rPr>
        <w:rFonts w:hint="default"/>
        <w:lang w:val="en-US" w:eastAsia="en-US" w:bidi="ar-SA"/>
      </w:rPr>
    </w:lvl>
    <w:lvl w:ilvl="4" w:tplc="CB90DA00">
      <w:numFmt w:val="bullet"/>
      <w:lvlText w:val="•"/>
      <w:lvlJc w:val="left"/>
      <w:pPr>
        <w:ind w:left="4300" w:hanging="360"/>
      </w:pPr>
      <w:rPr>
        <w:rFonts w:hint="default"/>
        <w:lang w:val="en-US" w:eastAsia="en-US" w:bidi="ar-SA"/>
      </w:rPr>
    </w:lvl>
    <w:lvl w:ilvl="5" w:tplc="D1204D5C">
      <w:numFmt w:val="bullet"/>
      <w:lvlText w:val="•"/>
      <w:lvlJc w:val="left"/>
      <w:pPr>
        <w:ind w:left="5246" w:hanging="360"/>
      </w:pPr>
      <w:rPr>
        <w:rFonts w:hint="default"/>
        <w:lang w:val="en-US" w:eastAsia="en-US" w:bidi="ar-SA"/>
      </w:rPr>
    </w:lvl>
    <w:lvl w:ilvl="6" w:tplc="2CA2AF5E">
      <w:numFmt w:val="bullet"/>
      <w:lvlText w:val="•"/>
      <w:lvlJc w:val="left"/>
      <w:pPr>
        <w:ind w:left="6193" w:hanging="360"/>
      </w:pPr>
      <w:rPr>
        <w:rFonts w:hint="default"/>
        <w:lang w:val="en-US" w:eastAsia="en-US" w:bidi="ar-SA"/>
      </w:rPr>
    </w:lvl>
    <w:lvl w:ilvl="7" w:tplc="22601CD2">
      <w:numFmt w:val="bullet"/>
      <w:lvlText w:val="•"/>
      <w:lvlJc w:val="left"/>
      <w:pPr>
        <w:ind w:left="7140" w:hanging="360"/>
      </w:pPr>
      <w:rPr>
        <w:rFonts w:hint="default"/>
        <w:lang w:val="en-US" w:eastAsia="en-US" w:bidi="ar-SA"/>
      </w:rPr>
    </w:lvl>
    <w:lvl w:ilvl="8" w:tplc="042EDAE6">
      <w:numFmt w:val="bullet"/>
      <w:lvlText w:val="•"/>
      <w:lvlJc w:val="left"/>
      <w:pPr>
        <w:ind w:left="8086" w:hanging="360"/>
      </w:pPr>
      <w:rPr>
        <w:rFonts w:hint="default"/>
        <w:lang w:val="en-US" w:eastAsia="en-US" w:bidi="ar-SA"/>
      </w:rPr>
    </w:lvl>
  </w:abstractNum>
  <w:abstractNum w:abstractNumId="45" w15:restartNumberingAfterBreak="0">
    <w:nsid w:val="1CC62151"/>
    <w:multiLevelType w:val="hybridMultilevel"/>
    <w:tmpl w:val="D2908C18"/>
    <w:lvl w:ilvl="0" w:tplc="A29A9C28">
      <w:start w:val="1"/>
      <w:numFmt w:val="upperLetter"/>
      <w:lvlText w:val="%1."/>
      <w:lvlJc w:val="left"/>
      <w:pPr>
        <w:ind w:left="1100" w:hanging="361"/>
      </w:pPr>
      <w:rPr>
        <w:rFonts w:ascii="Arial" w:eastAsia="Arial" w:hAnsi="Arial" w:cs="Arial" w:hint="default"/>
        <w:b w:val="0"/>
        <w:bCs w:val="0"/>
        <w:i w:val="0"/>
        <w:iCs w:val="0"/>
        <w:spacing w:val="0"/>
        <w:w w:val="100"/>
        <w:sz w:val="24"/>
        <w:szCs w:val="24"/>
        <w:lang w:val="en-US" w:eastAsia="en-US" w:bidi="ar-SA"/>
      </w:rPr>
    </w:lvl>
    <w:lvl w:ilvl="1" w:tplc="0409000F">
      <w:start w:val="1"/>
      <w:numFmt w:val="decimal"/>
      <w:lvlText w:val="%2."/>
      <w:lvlJc w:val="left"/>
      <w:pPr>
        <w:ind w:left="1987" w:hanging="360"/>
      </w:pPr>
    </w:lvl>
    <w:lvl w:ilvl="2" w:tplc="34805C40">
      <w:numFmt w:val="bullet"/>
      <w:lvlText w:val="•"/>
      <w:lvlJc w:val="left"/>
      <w:pPr>
        <w:ind w:left="2876" w:hanging="361"/>
      </w:pPr>
      <w:rPr>
        <w:rFonts w:hint="default"/>
        <w:lang w:val="en-US" w:eastAsia="en-US" w:bidi="ar-SA"/>
      </w:rPr>
    </w:lvl>
    <w:lvl w:ilvl="3" w:tplc="62AA6F2C">
      <w:numFmt w:val="bullet"/>
      <w:lvlText w:val="•"/>
      <w:lvlJc w:val="left"/>
      <w:pPr>
        <w:ind w:left="3764" w:hanging="361"/>
      </w:pPr>
      <w:rPr>
        <w:rFonts w:hint="default"/>
        <w:lang w:val="en-US" w:eastAsia="en-US" w:bidi="ar-SA"/>
      </w:rPr>
    </w:lvl>
    <w:lvl w:ilvl="4" w:tplc="59F81386">
      <w:numFmt w:val="bullet"/>
      <w:lvlText w:val="•"/>
      <w:lvlJc w:val="left"/>
      <w:pPr>
        <w:ind w:left="4652" w:hanging="361"/>
      </w:pPr>
      <w:rPr>
        <w:rFonts w:hint="default"/>
        <w:lang w:val="en-US" w:eastAsia="en-US" w:bidi="ar-SA"/>
      </w:rPr>
    </w:lvl>
    <w:lvl w:ilvl="5" w:tplc="5000A730">
      <w:numFmt w:val="bullet"/>
      <w:lvlText w:val="•"/>
      <w:lvlJc w:val="left"/>
      <w:pPr>
        <w:ind w:left="5540" w:hanging="361"/>
      </w:pPr>
      <w:rPr>
        <w:rFonts w:hint="default"/>
        <w:lang w:val="en-US" w:eastAsia="en-US" w:bidi="ar-SA"/>
      </w:rPr>
    </w:lvl>
    <w:lvl w:ilvl="6" w:tplc="57E2F11A">
      <w:numFmt w:val="bullet"/>
      <w:lvlText w:val="•"/>
      <w:lvlJc w:val="left"/>
      <w:pPr>
        <w:ind w:left="6428" w:hanging="361"/>
      </w:pPr>
      <w:rPr>
        <w:rFonts w:hint="default"/>
        <w:lang w:val="en-US" w:eastAsia="en-US" w:bidi="ar-SA"/>
      </w:rPr>
    </w:lvl>
    <w:lvl w:ilvl="7" w:tplc="2110C956">
      <w:numFmt w:val="bullet"/>
      <w:lvlText w:val="•"/>
      <w:lvlJc w:val="left"/>
      <w:pPr>
        <w:ind w:left="7316" w:hanging="361"/>
      </w:pPr>
      <w:rPr>
        <w:rFonts w:hint="default"/>
        <w:lang w:val="en-US" w:eastAsia="en-US" w:bidi="ar-SA"/>
      </w:rPr>
    </w:lvl>
    <w:lvl w:ilvl="8" w:tplc="8D383ED2">
      <w:numFmt w:val="bullet"/>
      <w:lvlText w:val="•"/>
      <w:lvlJc w:val="left"/>
      <w:pPr>
        <w:ind w:left="8204" w:hanging="361"/>
      </w:pPr>
      <w:rPr>
        <w:rFonts w:hint="default"/>
        <w:lang w:val="en-US" w:eastAsia="en-US" w:bidi="ar-SA"/>
      </w:rPr>
    </w:lvl>
  </w:abstractNum>
  <w:abstractNum w:abstractNumId="46" w15:restartNumberingAfterBreak="0">
    <w:nsid w:val="1CF1077E"/>
    <w:multiLevelType w:val="hybridMultilevel"/>
    <w:tmpl w:val="3E280F22"/>
    <w:lvl w:ilvl="0" w:tplc="CA081250">
      <w:start w:val="1"/>
      <w:numFmt w:val="upperLetter"/>
      <w:lvlText w:val="%1."/>
      <w:lvlJc w:val="left"/>
      <w:pPr>
        <w:ind w:left="1100" w:hanging="360"/>
      </w:pPr>
      <w:rPr>
        <w:rFonts w:ascii="Arial" w:eastAsia="Arial" w:hAnsi="Arial" w:cs="Arial" w:hint="default"/>
        <w:b w:val="0"/>
        <w:bCs w:val="0"/>
        <w:i w:val="0"/>
        <w:iCs w:val="0"/>
        <w:spacing w:val="-1"/>
        <w:w w:val="100"/>
        <w:sz w:val="24"/>
        <w:szCs w:val="24"/>
        <w:lang w:val="en-US" w:eastAsia="en-US" w:bidi="ar-SA"/>
      </w:rPr>
    </w:lvl>
    <w:lvl w:ilvl="1" w:tplc="FF96CD22">
      <w:start w:val="1"/>
      <w:numFmt w:val="decimal"/>
      <w:lvlText w:val="%2."/>
      <w:lvlJc w:val="left"/>
      <w:pPr>
        <w:ind w:left="1460" w:hanging="360"/>
      </w:pPr>
      <w:rPr>
        <w:rFonts w:ascii="Arial" w:eastAsia="Arial" w:hAnsi="Arial" w:cs="Arial" w:hint="default"/>
        <w:b w:val="0"/>
        <w:bCs w:val="0"/>
        <w:i w:val="0"/>
        <w:iCs w:val="0"/>
        <w:spacing w:val="0"/>
        <w:w w:val="100"/>
        <w:sz w:val="24"/>
        <w:szCs w:val="24"/>
        <w:lang w:val="en-US" w:eastAsia="en-US" w:bidi="ar-SA"/>
      </w:rPr>
    </w:lvl>
    <w:lvl w:ilvl="2" w:tplc="24C86F30">
      <w:numFmt w:val="bullet"/>
      <w:lvlText w:val="•"/>
      <w:lvlJc w:val="left"/>
      <w:pPr>
        <w:ind w:left="2406" w:hanging="360"/>
      </w:pPr>
      <w:rPr>
        <w:rFonts w:hint="default"/>
        <w:lang w:val="en-US" w:eastAsia="en-US" w:bidi="ar-SA"/>
      </w:rPr>
    </w:lvl>
    <w:lvl w:ilvl="3" w:tplc="23E44874">
      <w:numFmt w:val="bullet"/>
      <w:lvlText w:val="•"/>
      <w:lvlJc w:val="left"/>
      <w:pPr>
        <w:ind w:left="3353" w:hanging="360"/>
      </w:pPr>
      <w:rPr>
        <w:rFonts w:hint="default"/>
        <w:lang w:val="en-US" w:eastAsia="en-US" w:bidi="ar-SA"/>
      </w:rPr>
    </w:lvl>
    <w:lvl w:ilvl="4" w:tplc="F7D06F94">
      <w:numFmt w:val="bullet"/>
      <w:lvlText w:val="•"/>
      <w:lvlJc w:val="left"/>
      <w:pPr>
        <w:ind w:left="4300" w:hanging="360"/>
      </w:pPr>
      <w:rPr>
        <w:rFonts w:hint="default"/>
        <w:lang w:val="en-US" w:eastAsia="en-US" w:bidi="ar-SA"/>
      </w:rPr>
    </w:lvl>
    <w:lvl w:ilvl="5" w:tplc="EFDC4B4A">
      <w:numFmt w:val="bullet"/>
      <w:lvlText w:val="•"/>
      <w:lvlJc w:val="left"/>
      <w:pPr>
        <w:ind w:left="5246" w:hanging="360"/>
      </w:pPr>
      <w:rPr>
        <w:rFonts w:hint="default"/>
        <w:lang w:val="en-US" w:eastAsia="en-US" w:bidi="ar-SA"/>
      </w:rPr>
    </w:lvl>
    <w:lvl w:ilvl="6" w:tplc="A37C470E">
      <w:numFmt w:val="bullet"/>
      <w:lvlText w:val="•"/>
      <w:lvlJc w:val="left"/>
      <w:pPr>
        <w:ind w:left="6193" w:hanging="360"/>
      </w:pPr>
      <w:rPr>
        <w:rFonts w:hint="default"/>
        <w:lang w:val="en-US" w:eastAsia="en-US" w:bidi="ar-SA"/>
      </w:rPr>
    </w:lvl>
    <w:lvl w:ilvl="7" w:tplc="7B8634D0">
      <w:numFmt w:val="bullet"/>
      <w:lvlText w:val="•"/>
      <w:lvlJc w:val="left"/>
      <w:pPr>
        <w:ind w:left="7140" w:hanging="360"/>
      </w:pPr>
      <w:rPr>
        <w:rFonts w:hint="default"/>
        <w:lang w:val="en-US" w:eastAsia="en-US" w:bidi="ar-SA"/>
      </w:rPr>
    </w:lvl>
    <w:lvl w:ilvl="8" w:tplc="8794B2B6">
      <w:numFmt w:val="bullet"/>
      <w:lvlText w:val="•"/>
      <w:lvlJc w:val="left"/>
      <w:pPr>
        <w:ind w:left="8086" w:hanging="360"/>
      </w:pPr>
      <w:rPr>
        <w:rFonts w:hint="default"/>
        <w:lang w:val="en-US" w:eastAsia="en-US" w:bidi="ar-SA"/>
      </w:rPr>
    </w:lvl>
  </w:abstractNum>
  <w:abstractNum w:abstractNumId="47" w15:restartNumberingAfterBreak="0">
    <w:nsid w:val="1DED396D"/>
    <w:multiLevelType w:val="multilevel"/>
    <w:tmpl w:val="A3B84A7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1E3C262A"/>
    <w:multiLevelType w:val="hybridMultilevel"/>
    <w:tmpl w:val="9B800618"/>
    <w:lvl w:ilvl="0" w:tplc="34680292">
      <w:start w:val="1"/>
      <w:numFmt w:val="upperLetter"/>
      <w:lvlText w:val="%1."/>
      <w:lvlJc w:val="left"/>
      <w:pPr>
        <w:ind w:left="1099" w:hanging="360"/>
      </w:pPr>
      <w:rPr>
        <w:rFonts w:ascii="Arial" w:eastAsia="Arial" w:hAnsi="Arial" w:cs="Arial" w:hint="default"/>
        <w:b w:val="0"/>
        <w:bCs w:val="0"/>
        <w:i w:val="0"/>
        <w:iCs w:val="0"/>
        <w:spacing w:val="-1"/>
        <w:w w:val="100"/>
        <w:sz w:val="24"/>
        <w:szCs w:val="24"/>
        <w:lang w:val="en-US" w:eastAsia="en-US" w:bidi="ar-SA"/>
      </w:rPr>
    </w:lvl>
    <w:lvl w:ilvl="1" w:tplc="F170EEE0">
      <w:start w:val="1"/>
      <w:numFmt w:val="decimal"/>
      <w:lvlText w:val="%2."/>
      <w:lvlJc w:val="left"/>
      <w:pPr>
        <w:ind w:left="1460" w:hanging="360"/>
      </w:pPr>
      <w:rPr>
        <w:rFonts w:ascii="Arial" w:eastAsia="Arial" w:hAnsi="Arial" w:cs="Arial" w:hint="default"/>
        <w:b w:val="0"/>
        <w:bCs w:val="0"/>
        <w:i w:val="0"/>
        <w:iCs w:val="0"/>
        <w:spacing w:val="0"/>
        <w:w w:val="100"/>
        <w:sz w:val="24"/>
        <w:szCs w:val="24"/>
        <w:lang w:val="en-US" w:eastAsia="en-US" w:bidi="ar-SA"/>
      </w:rPr>
    </w:lvl>
    <w:lvl w:ilvl="2" w:tplc="B9B02656">
      <w:numFmt w:val="bullet"/>
      <w:lvlText w:val="•"/>
      <w:lvlJc w:val="left"/>
      <w:pPr>
        <w:ind w:left="2406" w:hanging="360"/>
      </w:pPr>
      <w:rPr>
        <w:rFonts w:hint="default"/>
        <w:lang w:val="en-US" w:eastAsia="en-US" w:bidi="ar-SA"/>
      </w:rPr>
    </w:lvl>
    <w:lvl w:ilvl="3" w:tplc="30FA4160">
      <w:numFmt w:val="bullet"/>
      <w:lvlText w:val="•"/>
      <w:lvlJc w:val="left"/>
      <w:pPr>
        <w:ind w:left="3353" w:hanging="360"/>
      </w:pPr>
      <w:rPr>
        <w:rFonts w:hint="default"/>
        <w:lang w:val="en-US" w:eastAsia="en-US" w:bidi="ar-SA"/>
      </w:rPr>
    </w:lvl>
    <w:lvl w:ilvl="4" w:tplc="55947754">
      <w:numFmt w:val="bullet"/>
      <w:lvlText w:val="•"/>
      <w:lvlJc w:val="left"/>
      <w:pPr>
        <w:ind w:left="4300" w:hanging="360"/>
      </w:pPr>
      <w:rPr>
        <w:rFonts w:hint="default"/>
        <w:lang w:val="en-US" w:eastAsia="en-US" w:bidi="ar-SA"/>
      </w:rPr>
    </w:lvl>
    <w:lvl w:ilvl="5" w:tplc="3D7083B8">
      <w:numFmt w:val="bullet"/>
      <w:lvlText w:val="•"/>
      <w:lvlJc w:val="left"/>
      <w:pPr>
        <w:ind w:left="5246" w:hanging="360"/>
      </w:pPr>
      <w:rPr>
        <w:rFonts w:hint="default"/>
        <w:lang w:val="en-US" w:eastAsia="en-US" w:bidi="ar-SA"/>
      </w:rPr>
    </w:lvl>
    <w:lvl w:ilvl="6" w:tplc="9C668870">
      <w:numFmt w:val="bullet"/>
      <w:lvlText w:val="•"/>
      <w:lvlJc w:val="left"/>
      <w:pPr>
        <w:ind w:left="6193" w:hanging="360"/>
      </w:pPr>
      <w:rPr>
        <w:rFonts w:hint="default"/>
        <w:lang w:val="en-US" w:eastAsia="en-US" w:bidi="ar-SA"/>
      </w:rPr>
    </w:lvl>
    <w:lvl w:ilvl="7" w:tplc="BE10DCA2">
      <w:numFmt w:val="bullet"/>
      <w:lvlText w:val="•"/>
      <w:lvlJc w:val="left"/>
      <w:pPr>
        <w:ind w:left="7140" w:hanging="360"/>
      </w:pPr>
      <w:rPr>
        <w:rFonts w:hint="default"/>
        <w:lang w:val="en-US" w:eastAsia="en-US" w:bidi="ar-SA"/>
      </w:rPr>
    </w:lvl>
    <w:lvl w:ilvl="8" w:tplc="CE760792">
      <w:numFmt w:val="bullet"/>
      <w:lvlText w:val="•"/>
      <w:lvlJc w:val="left"/>
      <w:pPr>
        <w:ind w:left="8086" w:hanging="360"/>
      </w:pPr>
      <w:rPr>
        <w:rFonts w:hint="default"/>
        <w:lang w:val="en-US" w:eastAsia="en-US" w:bidi="ar-SA"/>
      </w:rPr>
    </w:lvl>
  </w:abstractNum>
  <w:abstractNum w:abstractNumId="49" w15:restartNumberingAfterBreak="0">
    <w:nsid w:val="1E514C80"/>
    <w:multiLevelType w:val="hybridMultilevel"/>
    <w:tmpl w:val="01186374"/>
    <w:lvl w:ilvl="0" w:tplc="DC8A519A">
      <w:start w:val="1"/>
      <w:numFmt w:val="upperLetter"/>
      <w:lvlText w:val="%1."/>
      <w:lvlJc w:val="left"/>
      <w:pPr>
        <w:ind w:left="1100" w:hanging="361"/>
      </w:pPr>
      <w:rPr>
        <w:rFonts w:ascii="Arial" w:eastAsia="Arial" w:hAnsi="Arial" w:cs="Arial" w:hint="default"/>
        <w:b w:val="0"/>
        <w:bCs w:val="0"/>
        <w:i w:val="0"/>
        <w:iCs w:val="0"/>
        <w:spacing w:val="0"/>
        <w:w w:val="100"/>
        <w:sz w:val="24"/>
        <w:szCs w:val="24"/>
        <w:lang w:val="en-US" w:eastAsia="en-US" w:bidi="ar-SA"/>
      </w:rPr>
    </w:lvl>
    <w:lvl w:ilvl="1" w:tplc="DD64FC6A">
      <w:numFmt w:val="bullet"/>
      <w:lvlText w:val="•"/>
      <w:lvlJc w:val="left"/>
      <w:pPr>
        <w:ind w:left="1988" w:hanging="361"/>
      </w:pPr>
      <w:rPr>
        <w:rFonts w:hint="default"/>
        <w:lang w:val="en-US" w:eastAsia="en-US" w:bidi="ar-SA"/>
      </w:rPr>
    </w:lvl>
    <w:lvl w:ilvl="2" w:tplc="19B21820">
      <w:numFmt w:val="bullet"/>
      <w:lvlText w:val="•"/>
      <w:lvlJc w:val="left"/>
      <w:pPr>
        <w:ind w:left="2876" w:hanging="361"/>
      </w:pPr>
      <w:rPr>
        <w:rFonts w:hint="default"/>
        <w:lang w:val="en-US" w:eastAsia="en-US" w:bidi="ar-SA"/>
      </w:rPr>
    </w:lvl>
    <w:lvl w:ilvl="3" w:tplc="FE42ACAE">
      <w:numFmt w:val="bullet"/>
      <w:lvlText w:val="•"/>
      <w:lvlJc w:val="left"/>
      <w:pPr>
        <w:ind w:left="3764" w:hanging="361"/>
      </w:pPr>
      <w:rPr>
        <w:rFonts w:hint="default"/>
        <w:lang w:val="en-US" w:eastAsia="en-US" w:bidi="ar-SA"/>
      </w:rPr>
    </w:lvl>
    <w:lvl w:ilvl="4" w:tplc="18745896">
      <w:numFmt w:val="bullet"/>
      <w:lvlText w:val="•"/>
      <w:lvlJc w:val="left"/>
      <w:pPr>
        <w:ind w:left="4652" w:hanging="361"/>
      </w:pPr>
      <w:rPr>
        <w:rFonts w:hint="default"/>
        <w:lang w:val="en-US" w:eastAsia="en-US" w:bidi="ar-SA"/>
      </w:rPr>
    </w:lvl>
    <w:lvl w:ilvl="5" w:tplc="D9260C1E">
      <w:numFmt w:val="bullet"/>
      <w:lvlText w:val="•"/>
      <w:lvlJc w:val="left"/>
      <w:pPr>
        <w:ind w:left="5540" w:hanging="361"/>
      </w:pPr>
      <w:rPr>
        <w:rFonts w:hint="default"/>
        <w:lang w:val="en-US" w:eastAsia="en-US" w:bidi="ar-SA"/>
      </w:rPr>
    </w:lvl>
    <w:lvl w:ilvl="6" w:tplc="4C12D4A8">
      <w:numFmt w:val="bullet"/>
      <w:lvlText w:val="•"/>
      <w:lvlJc w:val="left"/>
      <w:pPr>
        <w:ind w:left="6428" w:hanging="361"/>
      </w:pPr>
      <w:rPr>
        <w:rFonts w:hint="default"/>
        <w:lang w:val="en-US" w:eastAsia="en-US" w:bidi="ar-SA"/>
      </w:rPr>
    </w:lvl>
    <w:lvl w:ilvl="7" w:tplc="B89E1C38">
      <w:numFmt w:val="bullet"/>
      <w:lvlText w:val="•"/>
      <w:lvlJc w:val="left"/>
      <w:pPr>
        <w:ind w:left="7316" w:hanging="361"/>
      </w:pPr>
      <w:rPr>
        <w:rFonts w:hint="default"/>
        <w:lang w:val="en-US" w:eastAsia="en-US" w:bidi="ar-SA"/>
      </w:rPr>
    </w:lvl>
    <w:lvl w:ilvl="8" w:tplc="F1169202">
      <w:numFmt w:val="bullet"/>
      <w:lvlText w:val="•"/>
      <w:lvlJc w:val="left"/>
      <w:pPr>
        <w:ind w:left="8204" w:hanging="361"/>
      </w:pPr>
      <w:rPr>
        <w:rFonts w:hint="default"/>
        <w:lang w:val="en-US" w:eastAsia="en-US" w:bidi="ar-SA"/>
      </w:rPr>
    </w:lvl>
  </w:abstractNum>
  <w:abstractNum w:abstractNumId="50" w15:restartNumberingAfterBreak="0">
    <w:nsid w:val="1EC7610B"/>
    <w:multiLevelType w:val="hybridMultilevel"/>
    <w:tmpl w:val="82905C6E"/>
    <w:lvl w:ilvl="0" w:tplc="485EBEE2">
      <w:start w:val="1"/>
      <w:numFmt w:val="upperLetter"/>
      <w:lvlText w:val="%1."/>
      <w:lvlJc w:val="left"/>
      <w:pPr>
        <w:ind w:left="1100" w:hanging="360"/>
      </w:pPr>
      <w:rPr>
        <w:rFonts w:ascii="Arial" w:eastAsia="Arial" w:hAnsi="Arial" w:cs="Arial" w:hint="default"/>
        <w:b w:val="0"/>
        <w:bCs w:val="0"/>
        <w:i w:val="0"/>
        <w:iCs w:val="0"/>
        <w:spacing w:val="-1"/>
        <w:w w:val="100"/>
        <w:sz w:val="24"/>
        <w:szCs w:val="24"/>
        <w:lang w:val="en-US" w:eastAsia="en-US" w:bidi="ar-SA"/>
      </w:rPr>
    </w:lvl>
    <w:lvl w:ilvl="1" w:tplc="73E6D75E">
      <w:numFmt w:val="bullet"/>
      <w:lvlText w:val="•"/>
      <w:lvlJc w:val="left"/>
      <w:pPr>
        <w:ind w:left="1988" w:hanging="360"/>
      </w:pPr>
      <w:rPr>
        <w:rFonts w:hint="default"/>
        <w:lang w:val="en-US" w:eastAsia="en-US" w:bidi="ar-SA"/>
      </w:rPr>
    </w:lvl>
    <w:lvl w:ilvl="2" w:tplc="D98E9CC4">
      <w:numFmt w:val="bullet"/>
      <w:lvlText w:val="•"/>
      <w:lvlJc w:val="left"/>
      <w:pPr>
        <w:ind w:left="2876" w:hanging="360"/>
      </w:pPr>
      <w:rPr>
        <w:rFonts w:hint="default"/>
        <w:lang w:val="en-US" w:eastAsia="en-US" w:bidi="ar-SA"/>
      </w:rPr>
    </w:lvl>
    <w:lvl w:ilvl="3" w:tplc="870E8C8C">
      <w:numFmt w:val="bullet"/>
      <w:lvlText w:val="•"/>
      <w:lvlJc w:val="left"/>
      <w:pPr>
        <w:ind w:left="3764" w:hanging="360"/>
      </w:pPr>
      <w:rPr>
        <w:rFonts w:hint="default"/>
        <w:lang w:val="en-US" w:eastAsia="en-US" w:bidi="ar-SA"/>
      </w:rPr>
    </w:lvl>
    <w:lvl w:ilvl="4" w:tplc="49DABADA">
      <w:numFmt w:val="bullet"/>
      <w:lvlText w:val="•"/>
      <w:lvlJc w:val="left"/>
      <w:pPr>
        <w:ind w:left="4652" w:hanging="360"/>
      </w:pPr>
      <w:rPr>
        <w:rFonts w:hint="default"/>
        <w:lang w:val="en-US" w:eastAsia="en-US" w:bidi="ar-SA"/>
      </w:rPr>
    </w:lvl>
    <w:lvl w:ilvl="5" w:tplc="C4163A48">
      <w:numFmt w:val="bullet"/>
      <w:lvlText w:val="•"/>
      <w:lvlJc w:val="left"/>
      <w:pPr>
        <w:ind w:left="5540" w:hanging="360"/>
      </w:pPr>
      <w:rPr>
        <w:rFonts w:hint="default"/>
        <w:lang w:val="en-US" w:eastAsia="en-US" w:bidi="ar-SA"/>
      </w:rPr>
    </w:lvl>
    <w:lvl w:ilvl="6" w:tplc="41F25640">
      <w:numFmt w:val="bullet"/>
      <w:lvlText w:val="•"/>
      <w:lvlJc w:val="left"/>
      <w:pPr>
        <w:ind w:left="6428" w:hanging="360"/>
      </w:pPr>
      <w:rPr>
        <w:rFonts w:hint="default"/>
        <w:lang w:val="en-US" w:eastAsia="en-US" w:bidi="ar-SA"/>
      </w:rPr>
    </w:lvl>
    <w:lvl w:ilvl="7" w:tplc="5560A946">
      <w:numFmt w:val="bullet"/>
      <w:lvlText w:val="•"/>
      <w:lvlJc w:val="left"/>
      <w:pPr>
        <w:ind w:left="7316" w:hanging="360"/>
      </w:pPr>
      <w:rPr>
        <w:rFonts w:hint="default"/>
        <w:lang w:val="en-US" w:eastAsia="en-US" w:bidi="ar-SA"/>
      </w:rPr>
    </w:lvl>
    <w:lvl w:ilvl="8" w:tplc="518CD9C2">
      <w:numFmt w:val="bullet"/>
      <w:lvlText w:val="•"/>
      <w:lvlJc w:val="left"/>
      <w:pPr>
        <w:ind w:left="8204" w:hanging="360"/>
      </w:pPr>
      <w:rPr>
        <w:rFonts w:hint="default"/>
        <w:lang w:val="en-US" w:eastAsia="en-US" w:bidi="ar-SA"/>
      </w:rPr>
    </w:lvl>
  </w:abstractNum>
  <w:abstractNum w:abstractNumId="51" w15:restartNumberingAfterBreak="0">
    <w:nsid w:val="1F4128E0"/>
    <w:multiLevelType w:val="hybridMultilevel"/>
    <w:tmpl w:val="CC9AC9FA"/>
    <w:lvl w:ilvl="0" w:tplc="36C45366">
      <w:start w:val="1"/>
      <w:numFmt w:val="upperLetter"/>
      <w:lvlText w:val="%1."/>
      <w:lvlJc w:val="left"/>
      <w:pPr>
        <w:ind w:left="1100" w:hanging="360"/>
      </w:pPr>
      <w:rPr>
        <w:rFonts w:ascii="Arial" w:eastAsia="Arial" w:hAnsi="Arial" w:cs="Arial" w:hint="default"/>
        <w:b w:val="0"/>
        <w:bCs w:val="0"/>
        <w:i w:val="0"/>
        <w:iCs w:val="0"/>
        <w:spacing w:val="0"/>
        <w:w w:val="100"/>
        <w:sz w:val="24"/>
        <w:szCs w:val="24"/>
        <w:lang w:val="en-US" w:eastAsia="en-US" w:bidi="ar-SA"/>
      </w:rPr>
    </w:lvl>
    <w:lvl w:ilvl="1" w:tplc="DB32CBE2">
      <w:numFmt w:val="bullet"/>
      <w:lvlText w:val="•"/>
      <w:lvlJc w:val="left"/>
      <w:pPr>
        <w:ind w:left="1988" w:hanging="360"/>
      </w:pPr>
      <w:rPr>
        <w:rFonts w:hint="default"/>
        <w:lang w:val="en-US" w:eastAsia="en-US" w:bidi="ar-SA"/>
      </w:rPr>
    </w:lvl>
    <w:lvl w:ilvl="2" w:tplc="2A125EB8">
      <w:numFmt w:val="bullet"/>
      <w:lvlText w:val="•"/>
      <w:lvlJc w:val="left"/>
      <w:pPr>
        <w:ind w:left="2876" w:hanging="360"/>
      </w:pPr>
      <w:rPr>
        <w:rFonts w:hint="default"/>
        <w:lang w:val="en-US" w:eastAsia="en-US" w:bidi="ar-SA"/>
      </w:rPr>
    </w:lvl>
    <w:lvl w:ilvl="3" w:tplc="434898EA">
      <w:numFmt w:val="bullet"/>
      <w:lvlText w:val="•"/>
      <w:lvlJc w:val="left"/>
      <w:pPr>
        <w:ind w:left="3764" w:hanging="360"/>
      </w:pPr>
      <w:rPr>
        <w:rFonts w:hint="default"/>
        <w:lang w:val="en-US" w:eastAsia="en-US" w:bidi="ar-SA"/>
      </w:rPr>
    </w:lvl>
    <w:lvl w:ilvl="4" w:tplc="B9E64E1C">
      <w:numFmt w:val="bullet"/>
      <w:lvlText w:val="•"/>
      <w:lvlJc w:val="left"/>
      <w:pPr>
        <w:ind w:left="4652" w:hanging="360"/>
      </w:pPr>
      <w:rPr>
        <w:rFonts w:hint="default"/>
        <w:lang w:val="en-US" w:eastAsia="en-US" w:bidi="ar-SA"/>
      </w:rPr>
    </w:lvl>
    <w:lvl w:ilvl="5" w:tplc="EAD46834">
      <w:numFmt w:val="bullet"/>
      <w:lvlText w:val="•"/>
      <w:lvlJc w:val="left"/>
      <w:pPr>
        <w:ind w:left="5540" w:hanging="360"/>
      </w:pPr>
      <w:rPr>
        <w:rFonts w:hint="default"/>
        <w:lang w:val="en-US" w:eastAsia="en-US" w:bidi="ar-SA"/>
      </w:rPr>
    </w:lvl>
    <w:lvl w:ilvl="6" w:tplc="1D94090A">
      <w:numFmt w:val="bullet"/>
      <w:lvlText w:val="•"/>
      <w:lvlJc w:val="left"/>
      <w:pPr>
        <w:ind w:left="6428" w:hanging="360"/>
      </w:pPr>
      <w:rPr>
        <w:rFonts w:hint="default"/>
        <w:lang w:val="en-US" w:eastAsia="en-US" w:bidi="ar-SA"/>
      </w:rPr>
    </w:lvl>
    <w:lvl w:ilvl="7" w:tplc="2AE6002C">
      <w:numFmt w:val="bullet"/>
      <w:lvlText w:val="•"/>
      <w:lvlJc w:val="left"/>
      <w:pPr>
        <w:ind w:left="7316" w:hanging="360"/>
      </w:pPr>
      <w:rPr>
        <w:rFonts w:hint="default"/>
        <w:lang w:val="en-US" w:eastAsia="en-US" w:bidi="ar-SA"/>
      </w:rPr>
    </w:lvl>
    <w:lvl w:ilvl="8" w:tplc="DFBCF24A">
      <w:numFmt w:val="bullet"/>
      <w:lvlText w:val="•"/>
      <w:lvlJc w:val="left"/>
      <w:pPr>
        <w:ind w:left="8204" w:hanging="360"/>
      </w:pPr>
      <w:rPr>
        <w:rFonts w:hint="default"/>
        <w:lang w:val="en-US" w:eastAsia="en-US" w:bidi="ar-SA"/>
      </w:rPr>
    </w:lvl>
  </w:abstractNum>
  <w:abstractNum w:abstractNumId="52" w15:restartNumberingAfterBreak="0">
    <w:nsid w:val="1F692FA4"/>
    <w:multiLevelType w:val="hybridMultilevel"/>
    <w:tmpl w:val="CAB4D7C8"/>
    <w:lvl w:ilvl="0" w:tplc="C100C820">
      <w:start w:val="1"/>
      <w:numFmt w:val="upperLetter"/>
      <w:lvlText w:val="%1."/>
      <w:lvlJc w:val="left"/>
      <w:pPr>
        <w:ind w:left="1100" w:hanging="361"/>
      </w:pPr>
      <w:rPr>
        <w:rFonts w:ascii="Arial" w:eastAsia="Arial" w:hAnsi="Arial" w:cs="Arial" w:hint="default"/>
        <w:b w:val="0"/>
        <w:bCs w:val="0"/>
        <w:i w:val="0"/>
        <w:iCs w:val="0"/>
        <w:spacing w:val="0"/>
        <w:w w:val="100"/>
        <w:sz w:val="24"/>
        <w:szCs w:val="24"/>
        <w:lang w:val="en-US" w:eastAsia="en-US" w:bidi="ar-SA"/>
      </w:rPr>
    </w:lvl>
    <w:lvl w:ilvl="1" w:tplc="258CF9AE">
      <w:numFmt w:val="bullet"/>
      <w:lvlText w:val="•"/>
      <w:lvlJc w:val="left"/>
      <w:pPr>
        <w:ind w:left="1988" w:hanging="361"/>
      </w:pPr>
      <w:rPr>
        <w:rFonts w:hint="default"/>
        <w:lang w:val="en-US" w:eastAsia="en-US" w:bidi="ar-SA"/>
      </w:rPr>
    </w:lvl>
    <w:lvl w:ilvl="2" w:tplc="550ABCD6">
      <w:numFmt w:val="bullet"/>
      <w:lvlText w:val="•"/>
      <w:lvlJc w:val="left"/>
      <w:pPr>
        <w:ind w:left="2876" w:hanging="361"/>
      </w:pPr>
      <w:rPr>
        <w:rFonts w:hint="default"/>
        <w:lang w:val="en-US" w:eastAsia="en-US" w:bidi="ar-SA"/>
      </w:rPr>
    </w:lvl>
    <w:lvl w:ilvl="3" w:tplc="0726B354">
      <w:numFmt w:val="bullet"/>
      <w:lvlText w:val="•"/>
      <w:lvlJc w:val="left"/>
      <w:pPr>
        <w:ind w:left="3764" w:hanging="361"/>
      </w:pPr>
      <w:rPr>
        <w:rFonts w:hint="default"/>
        <w:lang w:val="en-US" w:eastAsia="en-US" w:bidi="ar-SA"/>
      </w:rPr>
    </w:lvl>
    <w:lvl w:ilvl="4" w:tplc="392A84B0">
      <w:numFmt w:val="bullet"/>
      <w:lvlText w:val="•"/>
      <w:lvlJc w:val="left"/>
      <w:pPr>
        <w:ind w:left="4652" w:hanging="361"/>
      </w:pPr>
      <w:rPr>
        <w:rFonts w:hint="default"/>
        <w:lang w:val="en-US" w:eastAsia="en-US" w:bidi="ar-SA"/>
      </w:rPr>
    </w:lvl>
    <w:lvl w:ilvl="5" w:tplc="E90E727C">
      <w:numFmt w:val="bullet"/>
      <w:lvlText w:val="•"/>
      <w:lvlJc w:val="left"/>
      <w:pPr>
        <w:ind w:left="5540" w:hanging="361"/>
      </w:pPr>
      <w:rPr>
        <w:rFonts w:hint="default"/>
        <w:lang w:val="en-US" w:eastAsia="en-US" w:bidi="ar-SA"/>
      </w:rPr>
    </w:lvl>
    <w:lvl w:ilvl="6" w:tplc="75B86E06">
      <w:numFmt w:val="bullet"/>
      <w:lvlText w:val="•"/>
      <w:lvlJc w:val="left"/>
      <w:pPr>
        <w:ind w:left="6428" w:hanging="361"/>
      </w:pPr>
      <w:rPr>
        <w:rFonts w:hint="default"/>
        <w:lang w:val="en-US" w:eastAsia="en-US" w:bidi="ar-SA"/>
      </w:rPr>
    </w:lvl>
    <w:lvl w:ilvl="7" w:tplc="47FAA886">
      <w:numFmt w:val="bullet"/>
      <w:lvlText w:val="•"/>
      <w:lvlJc w:val="left"/>
      <w:pPr>
        <w:ind w:left="7316" w:hanging="361"/>
      </w:pPr>
      <w:rPr>
        <w:rFonts w:hint="default"/>
        <w:lang w:val="en-US" w:eastAsia="en-US" w:bidi="ar-SA"/>
      </w:rPr>
    </w:lvl>
    <w:lvl w:ilvl="8" w:tplc="8C984DF6">
      <w:numFmt w:val="bullet"/>
      <w:lvlText w:val="•"/>
      <w:lvlJc w:val="left"/>
      <w:pPr>
        <w:ind w:left="8204" w:hanging="361"/>
      </w:pPr>
      <w:rPr>
        <w:rFonts w:hint="default"/>
        <w:lang w:val="en-US" w:eastAsia="en-US" w:bidi="ar-SA"/>
      </w:rPr>
    </w:lvl>
  </w:abstractNum>
  <w:abstractNum w:abstractNumId="53" w15:restartNumberingAfterBreak="0">
    <w:nsid w:val="200F23D3"/>
    <w:multiLevelType w:val="hybridMultilevel"/>
    <w:tmpl w:val="88C68B36"/>
    <w:lvl w:ilvl="0" w:tplc="07DE1D06">
      <w:start w:val="1"/>
      <w:numFmt w:val="upperLetter"/>
      <w:lvlText w:val="%1."/>
      <w:lvlJc w:val="left"/>
      <w:pPr>
        <w:ind w:left="720" w:hanging="360"/>
      </w:pPr>
    </w:lvl>
    <w:lvl w:ilvl="1" w:tplc="B4E8BFE8">
      <w:start w:val="1"/>
      <w:numFmt w:val="lowerLetter"/>
      <w:lvlText w:val="%2."/>
      <w:lvlJc w:val="left"/>
      <w:pPr>
        <w:ind w:left="1440" w:hanging="360"/>
      </w:pPr>
    </w:lvl>
    <w:lvl w:ilvl="2" w:tplc="9B022848">
      <w:start w:val="1"/>
      <w:numFmt w:val="lowerRoman"/>
      <w:lvlText w:val="%3."/>
      <w:lvlJc w:val="right"/>
      <w:pPr>
        <w:ind w:left="2160" w:hanging="180"/>
      </w:pPr>
    </w:lvl>
    <w:lvl w:ilvl="3" w:tplc="DFDC7FE2">
      <w:start w:val="1"/>
      <w:numFmt w:val="decimal"/>
      <w:lvlText w:val="%4."/>
      <w:lvlJc w:val="left"/>
      <w:pPr>
        <w:ind w:left="2880" w:hanging="360"/>
      </w:pPr>
    </w:lvl>
    <w:lvl w:ilvl="4" w:tplc="8DC2F24A">
      <w:start w:val="1"/>
      <w:numFmt w:val="lowerLetter"/>
      <w:lvlText w:val="%5."/>
      <w:lvlJc w:val="left"/>
      <w:pPr>
        <w:ind w:left="3600" w:hanging="360"/>
      </w:pPr>
    </w:lvl>
    <w:lvl w:ilvl="5" w:tplc="98D0C7E6">
      <w:start w:val="1"/>
      <w:numFmt w:val="lowerRoman"/>
      <w:lvlText w:val="%6."/>
      <w:lvlJc w:val="right"/>
      <w:pPr>
        <w:ind w:left="4320" w:hanging="180"/>
      </w:pPr>
    </w:lvl>
    <w:lvl w:ilvl="6" w:tplc="3E72EC90">
      <w:start w:val="1"/>
      <w:numFmt w:val="decimal"/>
      <w:lvlText w:val="%7."/>
      <w:lvlJc w:val="left"/>
      <w:pPr>
        <w:ind w:left="5040" w:hanging="360"/>
      </w:pPr>
    </w:lvl>
    <w:lvl w:ilvl="7" w:tplc="D7FA0B9A">
      <w:start w:val="1"/>
      <w:numFmt w:val="lowerLetter"/>
      <w:lvlText w:val="%8."/>
      <w:lvlJc w:val="left"/>
      <w:pPr>
        <w:ind w:left="5760" w:hanging="360"/>
      </w:pPr>
    </w:lvl>
    <w:lvl w:ilvl="8" w:tplc="88522C58">
      <w:start w:val="1"/>
      <w:numFmt w:val="lowerRoman"/>
      <w:lvlText w:val="%9."/>
      <w:lvlJc w:val="right"/>
      <w:pPr>
        <w:ind w:left="6480" w:hanging="180"/>
      </w:pPr>
    </w:lvl>
  </w:abstractNum>
  <w:abstractNum w:abstractNumId="54" w15:restartNumberingAfterBreak="0">
    <w:nsid w:val="204D59D5"/>
    <w:multiLevelType w:val="hybridMultilevel"/>
    <w:tmpl w:val="556A446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0F87C34"/>
    <w:multiLevelType w:val="hybridMultilevel"/>
    <w:tmpl w:val="36222318"/>
    <w:lvl w:ilvl="0" w:tplc="9782BAA2">
      <w:start w:val="1"/>
      <w:numFmt w:val="upperLetter"/>
      <w:lvlText w:val="%1."/>
      <w:lvlJc w:val="left"/>
      <w:pPr>
        <w:ind w:left="1100" w:hanging="360"/>
      </w:pPr>
      <w:rPr>
        <w:rFonts w:ascii="Arial" w:eastAsia="Arial" w:hAnsi="Arial" w:cs="Arial" w:hint="default"/>
        <w:b w:val="0"/>
        <w:bCs w:val="0"/>
        <w:i w:val="0"/>
        <w:iCs w:val="0"/>
        <w:spacing w:val="0"/>
        <w:w w:val="100"/>
        <w:sz w:val="24"/>
        <w:szCs w:val="24"/>
        <w:lang w:val="en-US" w:eastAsia="en-US" w:bidi="ar-SA"/>
      </w:rPr>
    </w:lvl>
    <w:lvl w:ilvl="1" w:tplc="854E6F26">
      <w:numFmt w:val="bullet"/>
      <w:lvlText w:val="•"/>
      <w:lvlJc w:val="left"/>
      <w:pPr>
        <w:ind w:left="1988" w:hanging="360"/>
      </w:pPr>
      <w:rPr>
        <w:rFonts w:hint="default"/>
        <w:lang w:val="en-US" w:eastAsia="en-US" w:bidi="ar-SA"/>
      </w:rPr>
    </w:lvl>
    <w:lvl w:ilvl="2" w:tplc="6B5ADAB4">
      <w:numFmt w:val="bullet"/>
      <w:lvlText w:val="•"/>
      <w:lvlJc w:val="left"/>
      <w:pPr>
        <w:ind w:left="2876" w:hanging="360"/>
      </w:pPr>
      <w:rPr>
        <w:rFonts w:hint="default"/>
        <w:lang w:val="en-US" w:eastAsia="en-US" w:bidi="ar-SA"/>
      </w:rPr>
    </w:lvl>
    <w:lvl w:ilvl="3" w:tplc="BD9C7D52">
      <w:numFmt w:val="bullet"/>
      <w:lvlText w:val="•"/>
      <w:lvlJc w:val="left"/>
      <w:pPr>
        <w:ind w:left="3764" w:hanging="360"/>
      </w:pPr>
      <w:rPr>
        <w:rFonts w:hint="default"/>
        <w:lang w:val="en-US" w:eastAsia="en-US" w:bidi="ar-SA"/>
      </w:rPr>
    </w:lvl>
    <w:lvl w:ilvl="4" w:tplc="2D5C8CCC">
      <w:numFmt w:val="bullet"/>
      <w:lvlText w:val="•"/>
      <w:lvlJc w:val="left"/>
      <w:pPr>
        <w:ind w:left="4652" w:hanging="360"/>
      </w:pPr>
      <w:rPr>
        <w:rFonts w:hint="default"/>
        <w:lang w:val="en-US" w:eastAsia="en-US" w:bidi="ar-SA"/>
      </w:rPr>
    </w:lvl>
    <w:lvl w:ilvl="5" w:tplc="129AE6D4">
      <w:numFmt w:val="bullet"/>
      <w:lvlText w:val="•"/>
      <w:lvlJc w:val="left"/>
      <w:pPr>
        <w:ind w:left="5540" w:hanging="360"/>
      </w:pPr>
      <w:rPr>
        <w:rFonts w:hint="default"/>
        <w:lang w:val="en-US" w:eastAsia="en-US" w:bidi="ar-SA"/>
      </w:rPr>
    </w:lvl>
    <w:lvl w:ilvl="6" w:tplc="E91ED960">
      <w:numFmt w:val="bullet"/>
      <w:lvlText w:val="•"/>
      <w:lvlJc w:val="left"/>
      <w:pPr>
        <w:ind w:left="6428" w:hanging="360"/>
      </w:pPr>
      <w:rPr>
        <w:rFonts w:hint="default"/>
        <w:lang w:val="en-US" w:eastAsia="en-US" w:bidi="ar-SA"/>
      </w:rPr>
    </w:lvl>
    <w:lvl w:ilvl="7" w:tplc="FB52396E">
      <w:numFmt w:val="bullet"/>
      <w:lvlText w:val="•"/>
      <w:lvlJc w:val="left"/>
      <w:pPr>
        <w:ind w:left="7316" w:hanging="360"/>
      </w:pPr>
      <w:rPr>
        <w:rFonts w:hint="default"/>
        <w:lang w:val="en-US" w:eastAsia="en-US" w:bidi="ar-SA"/>
      </w:rPr>
    </w:lvl>
    <w:lvl w:ilvl="8" w:tplc="7D42D2C4">
      <w:numFmt w:val="bullet"/>
      <w:lvlText w:val="•"/>
      <w:lvlJc w:val="left"/>
      <w:pPr>
        <w:ind w:left="8204" w:hanging="360"/>
      </w:pPr>
      <w:rPr>
        <w:rFonts w:hint="default"/>
        <w:lang w:val="en-US" w:eastAsia="en-US" w:bidi="ar-SA"/>
      </w:rPr>
    </w:lvl>
  </w:abstractNum>
  <w:abstractNum w:abstractNumId="56" w15:restartNumberingAfterBreak="0">
    <w:nsid w:val="21223E72"/>
    <w:multiLevelType w:val="hybridMultilevel"/>
    <w:tmpl w:val="149632F4"/>
    <w:lvl w:ilvl="0" w:tplc="AFBE8B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217E1273"/>
    <w:multiLevelType w:val="hybridMultilevel"/>
    <w:tmpl w:val="171276F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1F9772C"/>
    <w:multiLevelType w:val="hybridMultilevel"/>
    <w:tmpl w:val="B0424246"/>
    <w:lvl w:ilvl="0" w:tplc="DA1C0F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22110F4D"/>
    <w:multiLevelType w:val="hybridMultilevel"/>
    <w:tmpl w:val="F33A7E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2183802"/>
    <w:multiLevelType w:val="hybridMultilevel"/>
    <w:tmpl w:val="D7E4F3DA"/>
    <w:lvl w:ilvl="0" w:tplc="8ECA6A04">
      <w:start w:val="1"/>
      <w:numFmt w:val="decimal"/>
      <w:lvlText w:val="%1."/>
      <w:lvlJc w:val="left"/>
      <w:pPr>
        <w:ind w:left="1459" w:hanging="360"/>
      </w:pPr>
      <w:rPr>
        <w:rFonts w:ascii="Arial" w:eastAsia="Arial" w:hAnsi="Arial" w:cs="Arial" w:hint="default"/>
        <w:b w:val="0"/>
        <w:bCs w:val="0"/>
        <w:i w:val="0"/>
        <w:iCs w:val="0"/>
        <w:spacing w:val="-1"/>
        <w:w w:val="100"/>
        <w:sz w:val="24"/>
        <w:szCs w:val="24"/>
        <w:lang w:val="en-US" w:eastAsia="en-US" w:bidi="ar-SA"/>
      </w:rPr>
    </w:lvl>
    <w:lvl w:ilvl="1" w:tplc="B470A88E">
      <w:start w:val="1"/>
      <w:numFmt w:val="lowerLetter"/>
      <w:lvlText w:val="%2."/>
      <w:lvlJc w:val="left"/>
      <w:pPr>
        <w:ind w:left="1820" w:hanging="360"/>
      </w:pPr>
      <w:rPr>
        <w:rFonts w:ascii="Arial" w:eastAsia="Arial" w:hAnsi="Arial" w:cs="Arial" w:hint="default"/>
        <w:b w:val="0"/>
        <w:bCs w:val="0"/>
        <w:i w:val="0"/>
        <w:iCs w:val="0"/>
        <w:spacing w:val="-1"/>
        <w:w w:val="100"/>
        <w:sz w:val="24"/>
        <w:szCs w:val="24"/>
        <w:lang w:val="en-US" w:eastAsia="en-US" w:bidi="ar-SA"/>
      </w:rPr>
    </w:lvl>
    <w:lvl w:ilvl="2" w:tplc="E53E2A74">
      <w:numFmt w:val="bullet"/>
      <w:lvlText w:val="•"/>
      <w:lvlJc w:val="left"/>
      <w:pPr>
        <w:ind w:left="2726" w:hanging="360"/>
      </w:pPr>
      <w:rPr>
        <w:rFonts w:hint="default"/>
        <w:lang w:val="en-US" w:eastAsia="en-US" w:bidi="ar-SA"/>
      </w:rPr>
    </w:lvl>
    <w:lvl w:ilvl="3" w:tplc="303E11FE">
      <w:numFmt w:val="bullet"/>
      <w:lvlText w:val="•"/>
      <w:lvlJc w:val="left"/>
      <w:pPr>
        <w:ind w:left="3633" w:hanging="360"/>
      </w:pPr>
      <w:rPr>
        <w:rFonts w:hint="default"/>
        <w:lang w:val="en-US" w:eastAsia="en-US" w:bidi="ar-SA"/>
      </w:rPr>
    </w:lvl>
    <w:lvl w:ilvl="4" w:tplc="A1D85BB6">
      <w:numFmt w:val="bullet"/>
      <w:lvlText w:val="•"/>
      <w:lvlJc w:val="left"/>
      <w:pPr>
        <w:ind w:left="4540" w:hanging="360"/>
      </w:pPr>
      <w:rPr>
        <w:rFonts w:hint="default"/>
        <w:lang w:val="en-US" w:eastAsia="en-US" w:bidi="ar-SA"/>
      </w:rPr>
    </w:lvl>
    <w:lvl w:ilvl="5" w:tplc="D6004942">
      <w:numFmt w:val="bullet"/>
      <w:lvlText w:val="•"/>
      <w:lvlJc w:val="left"/>
      <w:pPr>
        <w:ind w:left="5446" w:hanging="360"/>
      </w:pPr>
      <w:rPr>
        <w:rFonts w:hint="default"/>
        <w:lang w:val="en-US" w:eastAsia="en-US" w:bidi="ar-SA"/>
      </w:rPr>
    </w:lvl>
    <w:lvl w:ilvl="6" w:tplc="C322782E">
      <w:numFmt w:val="bullet"/>
      <w:lvlText w:val="•"/>
      <w:lvlJc w:val="left"/>
      <w:pPr>
        <w:ind w:left="6353" w:hanging="360"/>
      </w:pPr>
      <w:rPr>
        <w:rFonts w:hint="default"/>
        <w:lang w:val="en-US" w:eastAsia="en-US" w:bidi="ar-SA"/>
      </w:rPr>
    </w:lvl>
    <w:lvl w:ilvl="7" w:tplc="EEE8FC1E">
      <w:numFmt w:val="bullet"/>
      <w:lvlText w:val="•"/>
      <w:lvlJc w:val="left"/>
      <w:pPr>
        <w:ind w:left="7260" w:hanging="360"/>
      </w:pPr>
      <w:rPr>
        <w:rFonts w:hint="default"/>
        <w:lang w:val="en-US" w:eastAsia="en-US" w:bidi="ar-SA"/>
      </w:rPr>
    </w:lvl>
    <w:lvl w:ilvl="8" w:tplc="A998ADB4">
      <w:numFmt w:val="bullet"/>
      <w:lvlText w:val="•"/>
      <w:lvlJc w:val="left"/>
      <w:pPr>
        <w:ind w:left="8166" w:hanging="360"/>
      </w:pPr>
      <w:rPr>
        <w:rFonts w:hint="default"/>
        <w:lang w:val="en-US" w:eastAsia="en-US" w:bidi="ar-SA"/>
      </w:rPr>
    </w:lvl>
  </w:abstractNum>
  <w:abstractNum w:abstractNumId="61" w15:restartNumberingAfterBreak="0">
    <w:nsid w:val="24E515AF"/>
    <w:multiLevelType w:val="hybridMultilevel"/>
    <w:tmpl w:val="8ADA5B5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2536356B"/>
    <w:multiLevelType w:val="hybridMultilevel"/>
    <w:tmpl w:val="00F27FD0"/>
    <w:lvl w:ilvl="0" w:tplc="C1124DC8">
      <w:start w:val="1"/>
      <w:numFmt w:val="upperLetter"/>
      <w:lvlText w:val="%1."/>
      <w:lvlJc w:val="left"/>
      <w:pPr>
        <w:ind w:left="1100" w:hanging="360"/>
      </w:pPr>
      <w:rPr>
        <w:rFonts w:ascii="Arial" w:eastAsia="Arial" w:hAnsi="Arial" w:cs="Arial" w:hint="default"/>
        <w:b w:val="0"/>
        <w:bCs w:val="0"/>
        <w:i w:val="0"/>
        <w:iCs w:val="0"/>
        <w:spacing w:val="-1"/>
        <w:w w:val="100"/>
        <w:sz w:val="24"/>
        <w:szCs w:val="24"/>
        <w:lang w:val="en-US" w:eastAsia="en-US" w:bidi="ar-SA"/>
      </w:rPr>
    </w:lvl>
    <w:lvl w:ilvl="1" w:tplc="7F22AF52">
      <w:start w:val="1"/>
      <w:numFmt w:val="decimal"/>
      <w:lvlText w:val="%2."/>
      <w:lvlJc w:val="left"/>
      <w:pPr>
        <w:ind w:left="1460" w:hanging="360"/>
        <w:jc w:val="right"/>
      </w:pPr>
      <w:rPr>
        <w:rFonts w:hint="default"/>
        <w:spacing w:val="-1"/>
        <w:w w:val="100"/>
        <w:lang w:val="en-US" w:eastAsia="en-US" w:bidi="ar-SA"/>
      </w:rPr>
    </w:lvl>
    <w:lvl w:ilvl="2" w:tplc="77BA9898">
      <w:numFmt w:val="bullet"/>
      <w:lvlText w:val="•"/>
      <w:lvlJc w:val="left"/>
      <w:pPr>
        <w:ind w:left="2406" w:hanging="360"/>
      </w:pPr>
      <w:rPr>
        <w:rFonts w:hint="default"/>
        <w:lang w:val="en-US" w:eastAsia="en-US" w:bidi="ar-SA"/>
      </w:rPr>
    </w:lvl>
    <w:lvl w:ilvl="3" w:tplc="7E12F88A">
      <w:numFmt w:val="bullet"/>
      <w:lvlText w:val="•"/>
      <w:lvlJc w:val="left"/>
      <w:pPr>
        <w:ind w:left="3353" w:hanging="360"/>
      </w:pPr>
      <w:rPr>
        <w:rFonts w:hint="default"/>
        <w:lang w:val="en-US" w:eastAsia="en-US" w:bidi="ar-SA"/>
      </w:rPr>
    </w:lvl>
    <w:lvl w:ilvl="4" w:tplc="77847E16">
      <w:numFmt w:val="bullet"/>
      <w:lvlText w:val="•"/>
      <w:lvlJc w:val="left"/>
      <w:pPr>
        <w:ind w:left="4300" w:hanging="360"/>
      </w:pPr>
      <w:rPr>
        <w:rFonts w:hint="default"/>
        <w:lang w:val="en-US" w:eastAsia="en-US" w:bidi="ar-SA"/>
      </w:rPr>
    </w:lvl>
    <w:lvl w:ilvl="5" w:tplc="80002626">
      <w:numFmt w:val="bullet"/>
      <w:lvlText w:val="•"/>
      <w:lvlJc w:val="left"/>
      <w:pPr>
        <w:ind w:left="5246" w:hanging="360"/>
      </w:pPr>
      <w:rPr>
        <w:rFonts w:hint="default"/>
        <w:lang w:val="en-US" w:eastAsia="en-US" w:bidi="ar-SA"/>
      </w:rPr>
    </w:lvl>
    <w:lvl w:ilvl="6" w:tplc="DBDC1F8A">
      <w:numFmt w:val="bullet"/>
      <w:lvlText w:val="•"/>
      <w:lvlJc w:val="left"/>
      <w:pPr>
        <w:ind w:left="6193" w:hanging="360"/>
      </w:pPr>
      <w:rPr>
        <w:rFonts w:hint="default"/>
        <w:lang w:val="en-US" w:eastAsia="en-US" w:bidi="ar-SA"/>
      </w:rPr>
    </w:lvl>
    <w:lvl w:ilvl="7" w:tplc="6B3C4EEC">
      <w:numFmt w:val="bullet"/>
      <w:lvlText w:val="•"/>
      <w:lvlJc w:val="left"/>
      <w:pPr>
        <w:ind w:left="7140" w:hanging="360"/>
      </w:pPr>
      <w:rPr>
        <w:rFonts w:hint="default"/>
        <w:lang w:val="en-US" w:eastAsia="en-US" w:bidi="ar-SA"/>
      </w:rPr>
    </w:lvl>
    <w:lvl w:ilvl="8" w:tplc="45D8C01C">
      <w:numFmt w:val="bullet"/>
      <w:lvlText w:val="•"/>
      <w:lvlJc w:val="left"/>
      <w:pPr>
        <w:ind w:left="8086" w:hanging="360"/>
      </w:pPr>
      <w:rPr>
        <w:rFonts w:hint="default"/>
        <w:lang w:val="en-US" w:eastAsia="en-US" w:bidi="ar-SA"/>
      </w:rPr>
    </w:lvl>
  </w:abstractNum>
  <w:abstractNum w:abstractNumId="63" w15:restartNumberingAfterBreak="0">
    <w:nsid w:val="25A60893"/>
    <w:multiLevelType w:val="hybridMultilevel"/>
    <w:tmpl w:val="53AAFC20"/>
    <w:lvl w:ilvl="0" w:tplc="1BF6324A">
      <w:start w:val="1"/>
      <w:numFmt w:val="upperLetter"/>
      <w:lvlText w:val="%1."/>
      <w:lvlJc w:val="left"/>
      <w:pPr>
        <w:ind w:left="1099" w:hanging="360"/>
      </w:pPr>
      <w:rPr>
        <w:rFonts w:ascii="Arial" w:eastAsia="Arial" w:hAnsi="Arial" w:cs="Arial" w:hint="default"/>
        <w:b w:val="0"/>
        <w:bCs w:val="0"/>
        <w:i w:val="0"/>
        <w:iCs w:val="0"/>
        <w:spacing w:val="-1"/>
        <w:w w:val="100"/>
        <w:sz w:val="24"/>
        <w:szCs w:val="24"/>
        <w:lang w:val="en-US" w:eastAsia="en-US" w:bidi="ar-SA"/>
      </w:rPr>
    </w:lvl>
    <w:lvl w:ilvl="1" w:tplc="CB1EE53A">
      <w:numFmt w:val="bullet"/>
      <w:lvlText w:val="•"/>
      <w:lvlJc w:val="left"/>
      <w:pPr>
        <w:ind w:left="1988" w:hanging="360"/>
      </w:pPr>
      <w:rPr>
        <w:rFonts w:hint="default"/>
        <w:lang w:val="en-US" w:eastAsia="en-US" w:bidi="ar-SA"/>
      </w:rPr>
    </w:lvl>
    <w:lvl w:ilvl="2" w:tplc="9A5E7E38">
      <w:numFmt w:val="bullet"/>
      <w:lvlText w:val="•"/>
      <w:lvlJc w:val="left"/>
      <w:pPr>
        <w:ind w:left="2876" w:hanging="360"/>
      </w:pPr>
      <w:rPr>
        <w:rFonts w:hint="default"/>
        <w:lang w:val="en-US" w:eastAsia="en-US" w:bidi="ar-SA"/>
      </w:rPr>
    </w:lvl>
    <w:lvl w:ilvl="3" w:tplc="B3DEBE16">
      <w:numFmt w:val="bullet"/>
      <w:lvlText w:val="•"/>
      <w:lvlJc w:val="left"/>
      <w:pPr>
        <w:ind w:left="3764" w:hanging="360"/>
      </w:pPr>
      <w:rPr>
        <w:rFonts w:hint="default"/>
        <w:lang w:val="en-US" w:eastAsia="en-US" w:bidi="ar-SA"/>
      </w:rPr>
    </w:lvl>
    <w:lvl w:ilvl="4" w:tplc="E4588116">
      <w:numFmt w:val="bullet"/>
      <w:lvlText w:val="•"/>
      <w:lvlJc w:val="left"/>
      <w:pPr>
        <w:ind w:left="4652" w:hanging="360"/>
      </w:pPr>
      <w:rPr>
        <w:rFonts w:hint="default"/>
        <w:lang w:val="en-US" w:eastAsia="en-US" w:bidi="ar-SA"/>
      </w:rPr>
    </w:lvl>
    <w:lvl w:ilvl="5" w:tplc="C5B40DC8">
      <w:numFmt w:val="bullet"/>
      <w:lvlText w:val="•"/>
      <w:lvlJc w:val="left"/>
      <w:pPr>
        <w:ind w:left="5540" w:hanging="360"/>
      </w:pPr>
      <w:rPr>
        <w:rFonts w:hint="default"/>
        <w:lang w:val="en-US" w:eastAsia="en-US" w:bidi="ar-SA"/>
      </w:rPr>
    </w:lvl>
    <w:lvl w:ilvl="6" w:tplc="F364D5D2">
      <w:numFmt w:val="bullet"/>
      <w:lvlText w:val="•"/>
      <w:lvlJc w:val="left"/>
      <w:pPr>
        <w:ind w:left="6428" w:hanging="360"/>
      </w:pPr>
      <w:rPr>
        <w:rFonts w:hint="default"/>
        <w:lang w:val="en-US" w:eastAsia="en-US" w:bidi="ar-SA"/>
      </w:rPr>
    </w:lvl>
    <w:lvl w:ilvl="7" w:tplc="97BEC77C">
      <w:numFmt w:val="bullet"/>
      <w:lvlText w:val="•"/>
      <w:lvlJc w:val="left"/>
      <w:pPr>
        <w:ind w:left="7316" w:hanging="360"/>
      </w:pPr>
      <w:rPr>
        <w:rFonts w:hint="default"/>
        <w:lang w:val="en-US" w:eastAsia="en-US" w:bidi="ar-SA"/>
      </w:rPr>
    </w:lvl>
    <w:lvl w:ilvl="8" w:tplc="845AD9EC">
      <w:numFmt w:val="bullet"/>
      <w:lvlText w:val="•"/>
      <w:lvlJc w:val="left"/>
      <w:pPr>
        <w:ind w:left="8204" w:hanging="360"/>
      </w:pPr>
      <w:rPr>
        <w:rFonts w:hint="default"/>
        <w:lang w:val="en-US" w:eastAsia="en-US" w:bidi="ar-SA"/>
      </w:rPr>
    </w:lvl>
  </w:abstractNum>
  <w:abstractNum w:abstractNumId="64" w15:restartNumberingAfterBreak="0">
    <w:nsid w:val="26095EAA"/>
    <w:multiLevelType w:val="hybridMultilevel"/>
    <w:tmpl w:val="BEE02526"/>
    <w:lvl w:ilvl="0" w:tplc="87821802">
      <w:start w:val="1"/>
      <w:numFmt w:val="upperLetter"/>
      <w:lvlText w:val="%1."/>
      <w:lvlJc w:val="left"/>
      <w:pPr>
        <w:ind w:left="1100" w:hanging="360"/>
      </w:pPr>
      <w:rPr>
        <w:rFonts w:ascii="Arial" w:eastAsia="Arial" w:hAnsi="Arial" w:cs="Arial" w:hint="default"/>
        <w:b w:val="0"/>
        <w:bCs w:val="0"/>
        <w:i w:val="0"/>
        <w:iCs w:val="0"/>
        <w:spacing w:val="-1"/>
        <w:w w:val="100"/>
        <w:sz w:val="24"/>
        <w:szCs w:val="24"/>
        <w:lang w:val="en-US" w:eastAsia="en-US" w:bidi="ar-SA"/>
      </w:rPr>
    </w:lvl>
    <w:lvl w:ilvl="1" w:tplc="56B4B4E4">
      <w:numFmt w:val="bullet"/>
      <w:lvlText w:val="•"/>
      <w:lvlJc w:val="left"/>
      <w:pPr>
        <w:ind w:left="1988" w:hanging="360"/>
      </w:pPr>
      <w:rPr>
        <w:rFonts w:hint="default"/>
        <w:lang w:val="en-US" w:eastAsia="en-US" w:bidi="ar-SA"/>
      </w:rPr>
    </w:lvl>
    <w:lvl w:ilvl="2" w:tplc="00CCF9AE">
      <w:numFmt w:val="bullet"/>
      <w:lvlText w:val="•"/>
      <w:lvlJc w:val="left"/>
      <w:pPr>
        <w:ind w:left="2876" w:hanging="360"/>
      </w:pPr>
      <w:rPr>
        <w:rFonts w:hint="default"/>
        <w:lang w:val="en-US" w:eastAsia="en-US" w:bidi="ar-SA"/>
      </w:rPr>
    </w:lvl>
    <w:lvl w:ilvl="3" w:tplc="109EEDB8">
      <w:numFmt w:val="bullet"/>
      <w:lvlText w:val="•"/>
      <w:lvlJc w:val="left"/>
      <w:pPr>
        <w:ind w:left="3764" w:hanging="360"/>
      </w:pPr>
      <w:rPr>
        <w:rFonts w:hint="default"/>
        <w:lang w:val="en-US" w:eastAsia="en-US" w:bidi="ar-SA"/>
      </w:rPr>
    </w:lvl>
    <w:lvl w:ilvl="4" w:tplc="5E82F95A">
      <w:numFmt w:val="bullet"/>
      <w:lvlText w:val="•"/>
      <w:lvlJc w:val="left"/>
      <w:pPr>
        <w:ind w:left="4652" w:hanging="360"/>
      </w:pPr>
      <w:rPr>
        <w:rFonts w:hint="default"/>
        <w:lang w:val="en-US" w:eastAsia="en-US" w:bidi="ar-SA"/>
      </w:rPr>
    </w:lvl>
    <w:lvl w:ilvl="5" w:tplc="BDA02874">
      <w:numFmt w:val="bullet"/>
      <w:lvlText w:val="•"/>
      <w:lvlJc w:val="left"/>
      <w:pPr>
        <w:ind w:left="5540" w:hanging="360"/>
      </w:pPr>
      <w:rPr>
        <w:rFonts w:hint="default"/>
        <w:lang w:val="en-US" w:eastAsia="en-US" w:bidi="ar-SA"/>
      </w:rPr>
    </w:lvl>
    <w:lvl w:ilvl="6" w:tplc="5EFEB016">
      <w:numFmt w:val="bullet"/>
      <w:lvlText w:val="•"/>
      <w:lvlJc w:val="left"/>
      <w:pPr>
        <w:ind w:left="6428" w:hanging="360"/>
      </w:pPr>
      <w:rPr>
        <w:rFonts w:hint="default"/>
        <w:lang w:val="en-US" w:eastAsia="en-US" w:bidi="ar-SA"/>
      </w:rPr>
    </w:lvl>
    <w:lvl w:ilvl="7" w:tplc="E6B68034">
      <w:numFmt w:val="bullet"/>
      <w:lvlText w:val="•"/>
      <w:lvlJc w:val="left"/>
      <w:pPr>
        <w:ind w:left="7316" w:hanging="360"/>
      </w:pPr>
      <w:rPr>
        <w:rFonts w:hint="default"/>
        <w:lang w:val="en-US" w:eastAsia="en-US" w:bidi="ar-SA"/>
      </w:rPr>
    </w:lvl>
    <w:lvl w:ilvl="8" w:tplc="EC82F0C0">
      <w:numFmt w:val="bullet"/>
      <w:lvlText w:val="•"/>
      <w:lvlJc w:val="left"/>
      <w:pPr>
        <w:ind w:left="8204" w:hanging="360"/>
      </w:pPr>
      <w:rPr>
        <w:rFonts w:hint="default"/>
        <w:lang w:val="en-US" w:eastAsia="en-US" w:bidi="ar-SA"/>
      </w:rPr>
    </w:lvl>
  </w:abstractNum>
  <w:abstractNum w:abstractNumId="65" w15:restartNumberingAfterBreak="0">
    <w:nsid w:val="262E432F"/>
    <w:multiLevelType w:val="hybridMultilevel"/>
    <w:tmpl w:val="E99819AE"/>
    <w:lvl w:ilvl="0" w:tplc="A9024212">
      <w:start w:val="1"/>
      <w:numFmt w:val="decimal"/>
      <w:lvlText w:val="%1."/>
      <w:lvlJc w:val="left"/>
      <w:pPr>
        <w:ind w:left="720" w:hanging="360"/>
      </w:pPr>
    </w:lvl>
    <w:lvl w:ilvl="1" w:tplc="2334D00A">
      <w:start w:val="1"/>
      <w:numFmt w:val="lowerLetter"/>
      <w:lvlText w:val="%2."/>
      <w:lvlJc w:val="left"/>
      <w:pPr>
        <w:ind w:left="1440" w:hanging="360"/>
      </w:pPr>
    </w:lvl>
    <w:lvl w:ilvl="2" w:tplc="C7E2A7CE">
      <w:start w:val="1"/>
      <w:numFmt w:val="lowerRoman"/>
      <w:lvlText w:val="%3."/>
      <w:lvlJc w:val="right"/>
      <w:pPr>
        <w:ind w:left="2160" w:hanging="180"/>
      </w:pPr>
    </w:lvl>
    <w:lvl w:ilvl="3" w:tplc="3C7E1E4A">
      <w:start w:val="1"/>
      <w:numFmt w:val="decimal"/>
      <w:lvlText w:val="%4."/>
      <w:lvlJc w:val="left"/>
      <w:pPr>
        <w:ind w:left="2880" w:hanging="360"/>
      </w:pPr>
    </w:lvl>
    <w:lvl w:ilvl="4" w:tplc="59C2DEAC">
      <w:start w:val="1"/>
      <w:numFmt w:val="lowerLetter"/>
      <w:lvlText w:val="%5."/>
      <w:lvlJc w:val="left"/>
      <w:pPr>
        <w:ind w:left="3600" w:hanging="360"/>
      </w:pPr>
    </w:lvl>
    <w:lvl w:ilvl="5" w:tplc="18408CDC">
      <w:start w:val="1"/>
      <w:numFmt w:val="lowerRoman"/>
      <w:lvlText w:val="%6."/>
      <w:lvlJc w:val="right"/>
      <w:pPr>
        <w:ind w:left="4320" w:hanging="180"/>
      </w:pPr>
    </w:lvl>
    <w:lvl w:ilvl="6" w:tplc="7B76EA9C">
      <w:start w:val="1"/>
      <w:numFmt w:val="decimal"/>
      <w:lvlText w:val="%7."/>
      <w:lvlJc w:val="left"/>
      <w:pPr>
        <w:ind w:left="5040" w:hanging="360"/>
      </w:pPr>
    </w:lvl>
    <w:lvl w:ilvl="7" w:tplc="128241F2">
      <w:start w:val="1"/>
      <w:numFmt w:val="lowerLetter"/>
      <w:lvlText w:val="%8."/>
      <w:lvlJc w:val="left"/>
      <w:pPr>
        <w:ind w:left="5760" w:hanging="360"/>
      </w:pPr>
    </w:lvl>
    <w:lvl w:ilvl="8" w:tplc="6DBE8130">
      <w:start w:val="1"/>
      <w:numFmt w:val="lowerRoman"/>
      <w:lvlText w:val="%9."/>
      <w:lvlJc w:val="right"/>
      <w:pPr>
        <w:ind w:left="6480" w:hanging="180"/>
      </w:pPr>
    </w:lvl>
  </w:abstractNum>
  <w:abstractNum w:abstractNumId="66" w15:restartNumberingAfterBreak="0">
    <w:nsid w:val="2728599B"/>
    <w:multiLevelType w:val="hybridMultilevel"/>
    <w:tmpl w:val="8B40958E"/>
    <w:lvl w:ilvl="0" w:tplc="1332EB1A">
      <w:start w:val="1"/>
      <w:numFmt w:val="upperLetter"/>
      <w:lvlText w:val="%1."/>
      <w:lvlJc w:val="left"/>
      <w:pPr>
        <w:ind w:left="1100" w:hanging="361"/>
      </w:pPr>
      <w:rPr>
        <w:rFonts w:ascii="Arial" w:eastAsia="Arial" w:hAnsi="Arial" w:cs="Arial" w:hint="default"/>
        <w:b w:val="0"/>
        <w:bCs w:val="0"/>
        <w:i w:val="0"/>
        <w:iCs w:val="0"/>
        <w:spacing w:val="0"/>
        <w:w w:val="100"/>
        <w:sz w:val="24"/>
        <w:szCs w:val="24"/>
        <w:lang w:val="en-US" w:eastAsia="en-US" w:bidi="ar-SA"/>
      </w:rPr>
    </w:lvl>
    <w:lvl w:ilvl="1" w:tplc="04885370">
      <w:numFmt w:val="bullet"/>
      <w:lvlText w:val="•"/>
      <w:lvlJc w:val="left"/>
      <w:pPr>
        <w:ind w:left="1988" w:hanging="361"/>
      </w:pPr>
      <w:rPr>
        <w:rFonts w:hint="default"/>
        <w:lang w:val="en-US" w:eastAsia="en-US" w:bidi="ar-SA"/>
      </w:rPr>
    </w:lvl>
    <w:lvl w:ilvl="2" w:tplc="6FE050BE">
      <w:numFmt w:val="bullet"/>
      <w:lvlText w:val="•"/>
      <w:lvlJc w:val="left"/>
      <w:pPr>
        <w:ind w:left="2876" w:hanging="361"/>
      </w:pPr>
      <w:rPr>
        <w:rFonts w:hint="default"/>
        <w:lang w:val="en-US" w:eastAsia="en-US" w:bidi="ar-SA"/>
      </w:rPr>
    </w:lvl>
    <w:lvl w:ilvl="3" w:tplc="E4F89D86">
      <w:numFmt w:val="bullet"/>
      <w:lvlText w:val="•"/>
      <w:lvlJc w:val="left"/>
      <w:pPr>
        <w:ind w:left="3764" w:hanging="361"/>
      </w:pPr>
      <w:rPr>
        <w:rFonts w:hint="default"/>
        <w:lang w:val="en-US" w:eastAsia="en-US" w:bidi="ar-SA"/>
      </w:rPr>
    </w:lvl>
    <w:lvl w:ilvl="4" w:tplc="A230965E">
      <w:numFmt w:val="bullet"/>
      <w:lvlText w:val="•"/>
      <w:lvlJc w:val="left"/>
      <w:pPr>
        <w:ind w:left="4652" w:hanging="361"/>
      </w:pPr>
      <w:rPr>
        <w:rFonts w:hint="default"/>
        <w:lang w:val="en-US" w:eastAsia="en-US" w:bidi="ar-SA"/>
      </w:rPr>
    </w:lvl>
    <w:lvl w:ilvl="5" w:tplc="F9780BD8">
      <w:numFmt w:val="bullet"/>
      <w:lvlText w:val="•"/>
      <w:lvlJc w:val="left"/>
      <w:pPr>
        <w:ind w:left="5540" w:hanging="361"/>
      </w:pPr>
      <w:rPr>
        <w:rFonts w:hint="default"/>
        <w:lang w:val="en-US" w:eastAsia="en-US" w:bidi="ar-SA"/>
      </w:rPr>
    </w:lvl>
    <w:lvl w:ilvl="6" w:tplc="A0BE2D7E">
      <w:numFmt w:val="bullet"/>
      <w:lvlText w:val="•"/>
      <w:lvlJc w:val="left"/>
      <w:pPr>
        <w:ind w:left="6428" w:hanging="361"/>
      </w:pPr>
      <w:rPr>
        <w:rFonts w:hint="default"/>
        <w:lang w:val="en-US" w:eastAsia="en-US" w:bidi="ar-SA"/>
      </w:rPr>
    </w:lvl>
    <w:lvl w:ilvl="7" w:tplc="BAAA7DBA">
      <w:numFmt w:val="bullet"/>
      <w:lvlText w:val="•"/>
      <w:lvlJc w:val="left"/>
      <w:pPr>
        <w:ind w:left="7316" w:hanging="361"/>
      </w:pPr>
      <w:rPr>
        <w:rFonts w:hint="default"/>
        <w:lang w:val="en-US" w:eastAsia="en-US" w:bidi="ar-SA"/>
      </w:rPr>
    </w:lvl>
    <w:lvl w:ilvl="8" w:tplc="F0FEF230">
      <w:numFmt w:val="bullet"/>
      <w:lvlText w:val="•"/>
      <w:lvlJc w:val="left"/>
      <w:pPr>
        <w:ind w:left="8204" w:hanging="361"/>
      </w:pPr>
      <w:rPr>
        <w:rFonts w:hint="default"/>
        <w:lang w:val="en-US" w:eastAsia="en-US" w:bidi="ar-SA"/>
      </w:rPr>
    </w:lvl>
  </w:abstractNum>
  <w:abstractNum w:abstractNumId="67" w15:restartNumberingAfterBreak="0">
    <w:nsid w:val="27AB13A2"/>
    <w:multiLevelType w:val="multilevel"/>
    <w:tmpl w:val="ADBC7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281D0F1F"/>
    <w:multiLevelType w:val="multilevel"/>
    <w:tmpl w:val="ADBC7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28917BC8"/>
    <w:multiLevelType w:val="hybridMultilevel"/>
    <w:tmpl w:val="E4C4F23A"/>
    <w:lvl w:ilvl="0" w:tplc="1EAAD538">
      <w:start w:val="1"/>
      <w:numFmt w:val="upperLetter"/>
      <w:lvlText w:val="%1."/>
      <w:lvlJc w:val="left"/>
      <w:pPr>
        <w:ind w:left="1100" w:hanging="361"/>
      </w:pPr>
      <w:rPr>
        <w:rFonts w:ascii="Arial" w:eastAsia="Arial" w:hAnsi="Arial" w:cs="Arial" w:hint="default"/>
        <w:b w:val="0"/>
        <w:bCs w:val="0"/>
        <w:i w:val="0"/>
        <w:iCs w:val="0"/>
        <w:spacing w:val="0"/>
        <w:w w:val="100"/>
        <w:sz w:val="24"/>
        <w:szCs w:val="24"/>
        <w:lang w:val="en-US" w:eastAsia="en-US" w:bidi="ar-SA"/>
      </w:rPr>
    </w:lvl>
    <w:lvl w:ilvl="1" w:tplc="5E6CF028">
      <w:start w:val="1"/>
      <w:numFmt w:val="decimal"/>
      <w:lvlText w:val="%2."/>
      <w:lvlJc w:val="left"/>
      <w:pPr>
        <w:ind w:left="1460" w:hanging="360"/>
      </w:pPr>
      <w:rPr>
        <w:rFonts w:ascii="Arial" w:eastAsia="Arial" w:hAnsi="Arial" w:cs="Arial" w:hint="default"/>
        <w:b w:val="0"/>
        <w:bCs w:val="0"/>
        <w:i w:val="0"/>
        <w:iCs w:val="0"/>
        <w:spacing w:val="-1"/>
        <w:w w:val="100"/>
        <w:sz w:val="24"/>
        <w:szCs w:val="24"/>
        <w:lang w:val="en-US" w:eastAsia="en-US" w:bidi="ar-SA"/>
      </w:rPr>
    </w:lvl>
    <w:lvl w:ilvl="2" w:tplc="B7E0A3F4">
      <w:numFmt w:val="bullet"/>
      <w:lvlText w:val="•"/>
      <w:lvlJc w:val="left"/>
      <w:pPr>
        <w:ind w:left="2406" w:hanging="360"/>
      </w:pPr>
      <w:rPr>
        <w:rFonts w:hint="default"/>
        <w:lang w:val="en-US" w:eastAsia="en-US" w:bidi="ar-SA"/>
      </w:rPr>
    </w:lvl>
    <w:lvl w:ilvl="3" w:tplc="4F7CA6D6">
      <w:numFmt w:val="bullet"/>
      <w:lvlText w:val="•"/>
      <w:lvlJc w:val="left"/>
      <w:pPr>
        <w:ind w:left="3353" w:hanging="360"/>
      </w:pPr>
      <w:rPr>
        <w:rFonts w:hint="default"/>
        <w:lang w:val="en-US" w:eastAsia="en-US" w:bidi="ar-SA"/>
      </w:rPr>
    </w:lvl>
    <w:lvl w:ilvl="4" w:tplc="F47835A2">
      <w:numFmt w:val="bullet"/>
      <w:lvlText w:val="•"/>
      <w:lvlJc w:val="left"/>
      <w:pPr>
        <w:ind w:left="4300" w:hanging="360"/>
      </w:pPr>
      <w:rPr>
        <w:rFonts w:hint="default"/>
        <w:lang w:val="en-US" w:eastAsia="en-US" w:bidi="ar-SA"/>
      </w:rPr>
    </w:lvl>
    <w:lvl w:ilvl="5" w:tplc="EA02168E">
      <w:numFmt w:val="bullet"/>
      <w:lvlText w:val="•"/>
      <w:lvlJc w:val="left"/>
      <w:pPr>
        <w:ind w:left="5246" w:hanging="360"/>
      </w:pPr>
      <w:rPr>
        <w:rFonts w:hint="default"/>
        <w:lang w:val="en-US" w:eastAsia="en-US" w:bidi="ar-SA"/>
      </w:rPr>
    </w:lvl>
    <w:lvl w:ilvl="6" w:tplc="9DFA2730">
      <w:numFmt w:val="bullet"/>
      <w:lvlText w:val="•"/>
      <w:lvlJc w:val="left"/>
      <w:pPr>
        <w:ind w:left="6193" w:hanging="360"/>
      </w:pPr>
      <w:rPr>
        <w:rFonts w:hint="default"/>
        <w:lang w:val="en-US" w:eastAsia="en-US" w:bidi="ar-SA"/>
      </w:rPr>
    </w:lvl>
    <w:lvl w:ilvl="7" w:tplc="9FB0A2D4">
      <w:numFmt w:val="bullet"/>
      <w:lvlText w:val="•"/>
      <w:lvlJc w:val="left"/>
      <w:pPr>
        <w:ind w:left="7140" w:hanging="360"/>
      </w:pPr>
      <w:rPr>
        <w:rFonts w:hint="default"/>
        <w:lang w:val="en-US" w:eastAsia="en-US" w:bidi="ar-SA"/>
      </w:rPr>
    </w:lvl>
    <w:lvl w:ilvl="8" w:tplc="3CE4836E">
      <w:numFmt w:val="bullet"/>
      <w:lvlText w:val="•"/>
      <w:lvlJc w:val="left"/>
      <w:pPr>
        <w:ind w:left="8086" w:hanging="360"/>
      </w:pPr>
      <w:rPr>
        <w:rFonts w:hint="default"/>
        <w:lang w:val="en-US" w:eastAsia="en-US" w:bidi="ar-SA"/>
      </w:rPr>
    </w:lvl>
  </w:abstractNum>
  <w:abstractNum w:abstractNumId="70" w15:restartNumberingAfterBreak="0">
    <w:nsid w:val="28FF7B6A"/>
    <w:multiLevelType w:val="hybridMultilevel"/>
    <w:tmpl w:val="1520BE3C"/>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1" w15:restartNumberingAfterBreak="0">
    <w:nsid w:val="295860A0"/>
    <w:multiLevelType w:val="hybridMultilevel"/>
    <w:tmpl w:val="6FCC58AC"/>
    <w:lvl w:ilvl="0" w:tplc="38081C56">
      <w:start w:val="1"/>
      <w:numFmt w:val="upperLetter"/>
      <w:lvlText w:val="%1."/>
      <w:lvlJc w:val="left"/>
      <w:pPr>
        <w:ind w:left="1100" w:hanging="360"/>
      </w:pPr>
      <w:rPr>
        <w:rFonts w:ascii="Arial" w:eastAsia="Arial" w:hAnsi="Arial" w:cs="Arial" w:hint="default"/>
        <w:b w:val="0"/>
        <w:bCs w:val="0"/>
        <w:i w:val="0"/>
        <w:iCs w:val="0"/>
        <w:spacing w:val="-1"/>
        <w:w w:val="100"/>
        <w:sz w:val="24"/>
        <w:szCs w:val="24"/>
        <w:lang w:val="en-US" w:eastAsia="en-US" w:bidi="ar-SA"/>
      </w:rPr>
    </w:lvl>
    <w:lvl w:ilvl="1" w:tplc="52109AF4">
      <w:numFmt w:val="bullet"/>
      <w:lvlText w:val="•"/>
      <w:lvlJc w:val="left"/>
      <w:pPr>
        <w:ind w:left="1988" w:hanging="360"/>
      </w:pPr>
      <w:rPr>
        <w:rFonts w:hint="default"/>
        <w:lang w:val="en-US" w:eastAsia="en-US" w:bidi="ar-SA"/>
      </w:rPr>
    </w:lvl>
    <w:lvl w:ilvl="2" w:tplc="222C4B4A">
      <w:numFmt w:val="bullet"/>
      <w:lvlText w:val="•"/>
      <w:lvlJc w:val="left"/>
      <w:pPr>
        <w:ind w:left="2876" w:hanging="360"/>
      </w:pPr>
      <w:rPr>
        <w:rFonts w:hint="default"/>
        <w:lang w:val="en-US" w:eastAsia="en-US" w:bidi="ar-SA"/>
      </w:rPr>
    </w:lvl>
    <w:lvl w:ilvl="3" w:tplc="E35E14BC">
      <w:numFmt w:val="bullet"/>
      <w:lvlText w:val="•"/>
      <w:lvlJc w:val="left"/>
      <w:pPr>
        <w:ind w:left="3764" w:hanging="360"/>
      </w:pPr>
      <w:rPr>
        <w:rFonts w:hint="default"/>
        <w:lang w:val="en-US" w:eastAsia="en-US" w:bidi="ar-SA"/>
      </w:rPr>
    </w:lvl>
    <w:lvl w:ilvl="4" w:tplc="EB386770">
      <w:numFmt w:val="bullet"/>
      <w:lvlText w:val="•"/>
      <w:lvlJc w:val="left"/>
      <w:pPr>
        <w:ind w:left="4652" w:hanging="360"/>
      </w:pPr>
      <w:rPr>
        <w:rFonts w:hint="default"/>
        <w:lang w:val="en-US" w:eastAsia="en-US" w:bidi="ar-SA"/>
      </w:rPr>
    </w:lvl>
    <w:lvl w:ilvl="5" w:tplc="AAAAE43A">
      <w:numFmt w:val="bullet"/>
      <w:lvlText w:val="•"/>
      <w:lvlJc w:val="left"/>
      <w:pPr>
        <w:ind w:left="5540" w:hanging="360"/>
      </w:pPr>
      <w:rPr>
        <w:rFonts w:hint="default"/>
        <w:lang w:val="en-US" w:eastAsia="en-US" w:bidi="ar-SA"/>
      </w:rPr>
    </w:lvl>
    <w:lvl w:ilvl="6" w:tplc="4B02F434">
      <w:numFmt w:val="bullet"/>
      <w:lvlText w:val="•"/>
      <w:lvlJc w:val="left"/>
      <w:pPr>
        <w:ind w:left="6428" w:hanging="360"/>
      </w:pPr>
      <w:rPr>
        <w:rFonts w:hint="default"/>
        <w:lang w:val="en-US" w:eastAsia="en-US" w:bidi="ar-SA"/>
      </w:rPr>
    </w:lvl>
    <w:lvl w:ilvl="7" w:tplc="12B4ED6C">
      <w:numFmt w:val="bullet"/>
      <w:lvlText w:val="•"/>
      <w:lvlJc w:val="left"/>
      <w:pPr>
        <w:ind w:left="7316" w:hanging="360"/>
      </w:pPr>
      <w:rPr>
        <w:rFonts w:hint="default"/>
        <w:lang w:val="en-US" w:eastAsia="en-US" w:bidi="ar-SA"/>
      </w:rPr>
    </w:lvl>
    <w:lvl w:ilvl="8" w:tplc="FE3E3D1E">
      <w:numFmt w:val="bullet"/>
      <w:lvlText w:val="•"/>
      <w:lvlJc w:val="left"/>
      <w:pPr>
        <w:ind w:left="8204" w:hanging="360"/>
      </w:pPr>
      <w:rPr>
        <w:rFonts w:hint="default"/>
        <w:lang w:val="en-US" w:eastAsia="en-US" w:bidi="ar-SA"/>
      </w:rPr>
    </w:lvl>
  </w:abstractNum>
  <w:abstractNum w:abstractNumId="72" w15:restartNumberingAfterBreak="0">
    <w:nsid w:val="296F5079"/>
    <w:multiLevelType w:val="hybridMultilevel"/>
    <w:tmpl w:val="F68633B8"/>
    <w:lvl w:ilvl="0" w:tplc="6AEECE5E">
      <w:start w:val="1"/>
      <w:numFmt w:val="upperLetter"/>
      <w:lvlText w:val="%1."/>
      <w:lvlJc w:val="left"/>
      <w:pPr>
        <w:ind w:left="1100" w:hanging="360"/>
      </w:pPr>
      <w:rPr>
        <w:rFonts w:ascii="Arial" w:eastAsia="Arial" w:hAnsi="Arial" w:cs="Arial" w:hint="default"/>
        <w:b w:val="0"/>
        <w:bCs w:val="0"/>
        <w:i w:val="0"/>
        <w:iCs w:val="0"/>
        <w:spacing w:val="0"/>
        <w:w w:val="100"/>
        <w:sz w:val="24"/>
        <w:szCs w:val="24"/>
        <w:lang w:val="en-US" w:eastAsia="en-US" w:bidi="ar-SA"/>
      </w:rPr>
    </w:lvl>
    <w:lvl w:ilvl="1" w:tplc="FFFFFFFF">
      <w:start w:val="1"/>
      <w:numFmt w:val="decimal"/>
      <w:lvlText w:val="%2."/>
      <w:lvlJc w:val="left"/>
      <w:pPr>
        <w:ind w:left="1460" w:hanging="360"/>
      </w:pPr>
      <w:rPr>
        <w:b w:val="0"/>
        <w:bCs w:val="0"/>
        <w:i w:val="0"/>
        <w:iCs w:val="0"/>
        <w:spacing w:val="-1"/>
        <w:w w:val="100"/>
        <w:sz w:val="24"/>
        <w:szCs w:val="24"/>
        <w:lang w:val="en-US" w:eastAsia="en-US" w:bidi="ar-SA"/>
      </w:rPr>
    </w:lvl>
    <w:lvl w:ilvl="2" w:tplc="10109DD4">
      <w:numFmt w:val="bullet"/>
      <w:lvlText w:val="•"/>
      <w:lvlJc w:val="left"/>
      <w:pPr>
        <w:ind w:left="2406" w:hanging="360"/>
      </w:pPr>
      <w:rPr>
        <w:rFonts w:hint="default"/>
        <w:lang w:val="en-US" w:eastAsia="en-US" w:bidi="ar-SA"/>
      </w:rPr>
    </w:lvl>
    <w:lvl w:ilvl="3" w:tplc="60C4D6B2">
      <w:numFmt w:val="bullet"/>
      <w:lvlText w:val="•"/>
      <w:lvlJc w:val="left"/>
      <w:pPr>
        <w:ind w:left="3353" w:hanging="360"/>
      </w:pPr>
      <w:rPr>
        <w:rFonts w:hint="default"/>
        <w:lang w:val="en-US" w:eastAsia="en-US" w:bidi="ar-SA"/>
      </w:rPr>
    </w:lvl>
    <w:lvl w:ilvl="4" w:tplc="F4A62174">
      <w:numFmt w:val="bullet"/>
      <w:lvlText w:val="•"/>
      <w:lvlJc w:val="left"/>
      <w:pPr>
        <w:ind w:left="4300" w:hanging="360"/>
      </w:pPr>
      <w:rPr>
        <w:rFonts w:hint="default"/>
        <w:lang w:val="en-US" w:eastAsia="en-US" w:bidi="ar-SA"/>
      </w:rPr>
    </w:lvl>
    <w:lvl w:ilvl="5" w:tplc="AAFAA824">
      <w:numFmt w:val="bullet"/>
      <w:lvlText w:val="•"/>
      <w:lvlJc w:val="left"/>
      <w:pPr>
        <w:ind w:left="5246" w:hanging="360"/>
      </w:pPr>
      <w:rPr>
        <w:rFonts w:hint="default"/>
        <w:lang w:val="en-US" w:eastAsia="en-US" w:bidi="ar-SA"/>
      </w:rPr>
    </w:lvl>
    <w:lvl w:ilvl="6" w:tplc="1E70F9E8">
      <w:numFmt w:val="bullet"/>
      <w:lvlText w:val="•"/>
      <w:lvlJc w:val="left"/>
      <w:pPr>
        <w:ind w:left="6193" w:hanging="360"/>
      </w:pPr>
      <w:rPr>
        <w:rFonts w:hint="default"/>
        <w:lang w:val="en-US" w:eastAsia="en-US" w:bidi="ar-SA"/>
      </w:rPr>
    </w:lvl>
    <w:lvl w:ilvl="7" w:tplc="FE0A6828">
      <w:numFmt w:val="bullet"/>
      <w:lvlText w:val="•"/>
      <w:lvlJc w:val="left"/>
      <w:pPr>
        <w:ind w:left="7140" w:hanging="360"/>
      </w:pPr>
      <w:rPr>
        <w:rFonts w:hint="default"/>
        <w:lang w:val="en-US" w:eastAsia="en-US" w:bidi="ar-SA"/>
      </w:rPr>
    </w:lvl>
    <w:lvl w:ilvl="8" w:tplc="49522D2A">
      <w:numFmt w:val="bullet"/>
      <w:lvlText w:val="•"/>
      <w:lvlJc w:val="left"/>
      <w:pPr>
        <w:ind w:left="8086" w:hanging="360"/>
      </w:pPr>
      <w:rPr>
        <w:rFonts w:hint="default"/>
        <w:lang w:val="en-US" w:eastAsia="en-US" w:bidi="ar-SA"/>
      </w:rPr>
    </w:lvl>
  </w:abstractNum>
  <w:abstractNum w:abstractNumId="73" w15:restartNumberingAfterBreak="0">
    <w:nsid w:val="2A5D6CC8"/>
    <w:multiLevelType w:val="hybridMultilevel"/>
    <w:tmpl w:val="C1A66E8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2B2F71EB"/>
    <w:multiLevelType w:val="hybridMultilevel"/>
    <w:tmpl w:val="8E386BFA"/>
    <w:lvl w:ilvl="0" w:tplc="79762B6E">
      <w:start w:val="1"/>
      <w:numFmt w:val="decimal"/>
      <w:lvlText w:val="%1."/>
      <w:lvlJc w:val="left"/>
      <w:pPr>
        <w:ind w:left="720" w:hanging="360"/>
      </w:pPr>
    </w:lvl>
    <w:lvl w:ilvl="1" w:tplc="A08CB096">
      <w:start w:val="1"/>
      <w:numFmt w:val="lowerLetter"/>
      <w:lvlText w:val="%2."/>
      <w:lvlJc w:val="left"/>
      <w:pPr>
        <w:ind w:left="1440" w:hanging="360"/>
      </w:pPr>
    </w:lvl>
    <w:lvl w:ilvl="2" w:tplc="21E242D0" w:tentative="1">
      <w:start w:val="1"/>
      <w:numFmt w:val="lowerRoman"/>
      <w:lvlText w:val="%3."/>
      <w:lvlJc w:val="right"/>
      <w:pPr>
        <w:ind w:left="2160" w:hanging="180"/>
      </w:pPr>
    </w:lvl>
    <w:lvl w:ilvl="3" w:tplc="BB94B384" w:tentative="1">
      <w:start w:val="1"/>
      <w:numFmt w:val="decimal"/>
      <w:lvlText w:val="%4."/>
      <w:lvlJc w:val="left"/>
      <w:pPr>
        <w:ind w:left="2880" w:hanging="360"/>
      </w:pPr>
    </w:lvl>
    <w:lvl w:ilvl="4" w:tplc="70025C8C" w:tentative="1">
      <w:start w:val="1"/>
      <w:numFmt w:val="lowerLetter"/>
      <w:lvlText w:val="%5."/>
      <w:lvlJc w:val="left"/>
      <w:pPr>
        <w:ind w:left="3600" w:hanging="360"/>
      </w:pPr>
    </w:lvl>
    <w:lvl w:ilvl="5" w:tplc="C7081218" w:tentative="1">
      <w:start w:val="1"/>
      <w:numFmt w:val="lowerRoman"/>
      <w:lvlText w:val="%6."/>
      <w:lvlJc w:val="right"/>
      <w:pPr>
        <w:ind w:left="4320" w:hanging="180"/>
      </w:pPr>
    </w:lvl>
    <w:lvl w:ilvl="6" w:tplc="8010511C" w:tentative="1">
      <w:start w:val="1"/>
      <w:numFmt w:val="decimal"/>
      <w:lvlText w:val="%7."/>
      <w:lvlJc w:val="left"/>
      <w:pPr>
        <w:ind w:left="5040" w:hanging="360"/>
      </w:pPr>
    </w:lvl>
    <w:lvl w:ilvl="7" w:tplc="215AD42E" w:tentative="1">
      <w:start w:val="1"/>
      <w:numFmt w:val="lowerLetter"/>
      <w:lvlText w:val="%8."/>
      <w:lvlJc w:val="left"/>
      <w:pPr>
        <w:ind w:left="5760" w:hanging="360"/>
      </w:pPr>
    </w:lvl>
    <w:lvl w:ilvl="8" w:tplc="6F847482" w:tentative="1">
      <w:start w:val="1"/>
      <w:numFmt w:val="lowerRoman"/>
      <w:lvlText w:val="%9."/>
      <w:lvlJc w:val="right"/>
      <w:pPr>
        <w:ind w:left="6480" w:hanging="180"/>
      </w:pPr>
    </w:lvl>
  </w:abstractNum>
  <w:abstractNum w:abstractNumId="75" w15:restartNumberingAfterBreak="0">
    <w:nsid w:val="2B3604BB"/>
    <w:multiLevelType w:val="hybridMultilevel"/>
    <w:tmpl w:val="2D20ADA8"/>
    <w:lvl w:ilvl="0" w:tplc="7B0C11EA">
      <w:start w:val="1"/>
      <w:numFmt w:val="upperLetter"/>
      <w:lvlText w:val="%1."/>
      <w:lvlJc w:val="left"/>
      <w:pPr>
        <w:ind w:left="1100" w:hanging="361"/>
      </w:pPr>
      <w:rPr>
        <w:rFonts w:ascii="Arial" w:eastAsia="Arial" w:hAnsi="Arial" w:cs="Arial" w:hint="default"/>
        <w:b w:val="0"/>
        <w:bCs w:val="0"/>
        <w:i w:val="0"/>
        <w:iCs w:val="0"/>
        <w:spacing w:val="0"/>
        <w:w w:val="100"/>
        <w:sz w:val="24"/>
        <w:szCs w:val="24"/>
        <w:lang w:val="en-US" w:eastAsia="en-US" w:bidi="ar-SA"/>
      </w:rPr>
    </w:lvl>
    <w:lvl w:ilvl="1" w:tplc="7DEAD6C6">
      <w:start w:val="1"/>
      <w:numFmt w:val="decimal"/>
      <w:lvlText w:val="%2."/>
      <w:lvlJc w:val="left"/>
      <w:pPr>
        <w:ind w:left="1459" w:hanging="360"/>
      </w:pPr>
      <w:rPr>
        <w:rFonts w:ascii="Arial" w:eastAsia="Arial" w:hAnsi="Arial" w:cs="Arial" w:hint="default"/>
        <w:b w:val="0"/>
        <w:bCs w:val="0"/>
        <w:i w:val="0"/>
        <w:iCs w:val="0"/>
        <w:spacing w:val="0"/>
        <w:w w:val="100"/>
        <w:sz w:val="24"/>
        <w:szCs w:val="24"/>
        <w:lang w:val="en-US" w:eastAsia="en-US" w:bidi="ar-SA"/>
      </w:rPr>
    </w:lvl>
    <w:lvl w:ilvl="2" w:tplc="12A45A1C">
      <w:numFmt w:val="bullet"/>
      <w:lvlText w:val="•"/>
      <w:lvlJc w:val="left"/>
      <w:pPr>
        <w:ind w:left="2406" w:hanging="360"/>
      </w:pPr>
      <w:rPr>
        <w:rFonts w:hint="default"/>
        <w:lang w:val="en-US" w:eastAsia="en-US" w:bidi="ar-SA"/>
      </w:rPr>
    </w:lvl>
    <w:lvl w:ilvl="3" w:tplc="533C74C6">
      <w:numFmt w:val="bullet"/>
      <w:lvlText w:val="•"/>
      <w:lvlJc w:val="left"/>
      <w:pPr>
        <w:ind w:left="3353" w:hanging="360"/>
      </w:pPr>
      <w:rPr>
        <w:rFonts w:hint="default"/>
        <w:lang w:val="en-US" w:eastAsia="en-US" w:bidi="ar-SA"/>
      </w:rPr>
    </w:lvl>
    <w:lvl w:ilvl="4" w:tplc="4CE8D19A">
      <w:numFmt w:val="bullet"/>
      <w:lvlText w:val="•"/>
      <w:lvlJc w:val="left"/>
      <w:pPr>
        <w:ind w:left="4300" w:hanging="360"/>
      </w:pPr>
      <w:rPr>
        <w:rFonts w:hint="default"/>
        <w:lang w:val="en-US" w:eastAsia="en-US" w:bidi="ar-SA"/>
      </w:rPr>
    </w:lvl>
    <w:lvl w:ilvl="5" w:tplc="7E18DF3C">
      <w:numFmt w:val="bullet"/>
      <w:lvlText w:val="•"/>
      <w:lvlJc w:val="left"/>
      <w:pPr>
        <w:ind w:left="5246" w:hanging="360"/>
      </w:pPr>
      <w:rPr>
        <w:rFonts w:hint="default"/>
        <w:lang w:val="en-US" w:eastAsia="en-US" w:bidi="ar-SA"/>
      </w:rPr>
    </w:lvl>
    <w:lvl w:ilvl="6" w:tplc="9F6A2122">
      <w:numFmt w:val="bullet"/>
      <w:lvlText w:val="•"/>
      <w:lvlJc w:val="left"/>
      <w:pPr>
        <w:ind w:left="6193" w:hanging="360"/>
      </w:pPr>
      <w:rPr>
        <w:rFonts w:hint="default"/>
        <w:lang w:val="en-US" w:eastAsia="en-US" w:bidi="ar-SA"/>
      </w:rPr>
    </w:lvl>
    <w:lvl w:ilvl="7" w:tplc="9CA8414A">
      <w:numFmt w:val="bullet"/>
      <w:lvlText w:val="•"/>
      <w:lvlJc w:val="left"/>
      <w:pPr>
        <w:ind w:left="7140" w:hanging="360"/>
      </w:pPr>
      <w:rPr>
        <w:rFonts w:hint="default"/>
        <w:lang w:val="en-US" w:eastAsia="en-US" w:bidi="ar-SA"/>
      </w:rPr>
    </w:lvl>
    <w:lvl w:ilvl="8" w:tplc="191A7694">
      <w:numFmt w:val="bullet"/>
      <w:lvlText w:val="•"/>
      <w:lvlJc w:val="left"/>
      <w:pPr>
        <w:ind w:left="8086" w:hanging="360"/>
      </w:pPr>
      <w:rPr>
        <w:rFonts w:hint="default"/>
        <w:lang w:val="en-US" w:eastAsia="en-US" w:bidi="ar-SA"/>
      </w:rPr>
    </w:lvl>
  </w:abstractNum>
  <w:abstractNum w:abstractNumId="76" w15:restartNumberingAfterBreak="0">
    <w:nsid w:val="2B5228FE"/>
    <w:multiLevelType w:val="hybridMultilevel"/>
    <w:tmpl w:val="9DC4F8F0"/>
    <w:lvl w:ilvl="0" w:tplc="95FEB60E">
      <w:start w:val="1"/>
      <w:numFmt w:val="lowerLetter"/>
      <w:lvlText w:val="%1."/>
      <w:lvlJc w:val="left"/>
      <w:pPr>
        <w:ind w:left="1460" w:hanging="360"/>
      </w:pPr>
      <w:rPr>
        <w:rFonts w:ascii="Arial" w:eastAsia="Arial" w:hAnsi="Arial" w:cs="Arial" w:hint="default"/>
        <w:b w:val="0"/>
        <w:bCs w:val="0"/>
        <w:i w:val="0"/>
        <w:iCs w:val="0"/>
        <w:spacing w:val="-1"/>
        <w:w w:val="100"/>
        <w:sz w:val="24"/>
        <w:szCs w:val="24"/>
        <w:lang w:val="en-US" w:eastAsia="en-US" w:bidi="ar-SA"/>
      </w:rPr>
    </w:lvl>
    <w:lvl w:ilvl="1" w:tplc="DB68D846">
      <w:numFmt w:val="bullet"/>
      <w:lvlText w:val="•"/>
      <w:lvlJc w:val="left"/>
      <w:pPr>
        <w:ind w:left="2312" w:hanging="360"/>
      </w:pPr>
      <w:rPr>
        <w:rFonts w:hint="default"/>
        <w:lang w:val="en-US" w:eastAsia="en-US" w:bidi="ar-SA"/>
      </w:rPr>
    </w:lvl>
    <w:lvl w:ilvl="2" w:tplc="7E02AB3E">
      <w:numFmt w:val="bullet"/>
      <w:lvlText w:val="•"/>
      <w:lvlJc w:val="left"/>
      <w:pPr>
        <w:ind w:left="3164" w:hanging="360"/>
      </w:pPr>
      <w:rPr>
        <w:rFonts w:hint="default"/>
        <w:lang w:val="en-US" w:eastAsia="en-US" w:bidi="ar-SA"/>
      </w:rPr>
    </w:lvl>
    <w:lvl w:ilvl="3" w:tplc="04A228C6">
      <w:numFmt w:val="bullet"/>
      <w:lvlText w:val="•"/>
      <w:lvlJc w:val="left"/>
      <w:pPr>
        <w:ind w:left="4016" w:hanging="360"/>
      </w:pPr>
      <w:rPr>
        <w:rFonts w:hint="default"/>
        <w:lang w:val="en-US" w:eastAsia="en-US" w:bidi="ar-SA"/>
      </w:rPr>
    </w:lvl>
    <w:lvl w:ilvl="4" w:tplc="8402D9EE">
      <w:numFmt w:val="bullet"/>
      <w:lvlText w:val="•"/>
      <w:lvlJc w:val="left"/>
      <w:pPr>
        <w:ind w:left="4868" w:hanging="360"/>
      </w:pPr>
      <w:rPr>
        <w:rFonts w:hint="default"/>
        <w:lang w:val="en-US" w:eastAsia="en-US" w:bidi="ar-SA"/>
      </w:rPr>
    </w:lvl>
    <w:lvl w:ilvl="5" w:tplc="3536AAC6">
      <w:numFmt w:val="bullet"/>
      <w:lvlText w:val="•"/>
      <w:lvlJc w:val="left"/>
      <w:pPr>
        <w:ind w:left="5720" w:hanging="360"/>
      </w:pPr>
      <w:rPr>
        <w:rFonts w:hint="default"/>
        <w:lang w:val="en-US" w:eastAsia="en-US" w:bidi="ar-SA"/>
      </w:rPr>
    </w:lvl>
    <w:lvl w:ilvl="6" w:tplc="EC7CF522">
      <w:numFmt w:val="bullet"/>
      <w:lvlText w:val="•"/>
      <w:lvlJc w:val="left"/>
      <w:pPr>
        <w:ind w:left="6572" w:hanging="360"/>
      </w:pPr>
      <w:rPr>
        <w:rFonts w:hint="default"/>
        <w:lang w:val="en-US" w:eastAsia="en-US" w:bidi="ar-SA"/>
      </w:rPr>
    </w:lvl>
    <w:lvl w:ilvl="7" w:tplc="B98EF8D2">
      <w:numFmt w:val="bullet"/>
      <w:lvlText w:val="•"/>
      <w:lvlJc w:val="left"/>
      <w:pPr>
        <w:ind w:left="7424" w:hanging="360"/>
      </w:pPr>
      <w:rPr>
        <w:rFonts w:hint="default"/>
        <w:lang w:val="en-US" w:eastAsia="en-US" w:bidi="ar-SA"/>
      </w:rPr>
    </w:lvl>
    <w:lvl w:ilvl="8" w:tplc="1668077A">
      <w:numFmt w:val="bullet"/>
      <w:lvlText w:val="•"/>
      <w:lvlJc w:val="left"/>
      <w:pPr>
        <w:ind w:left="8276" w:hanging="360"/>
      </w:pPr>
      <w:rPr>
        <w:rFonts w:hint="default"/>
        <w:lang w:val="en-US" w:eastAsia="en-US" w:bidi="ar-SA"/>
      </w:rPr>
    </w:lvl>
  </w:abstractNum>
  <w:abstractNum w:abstractNumId="77" w15:restartNumberingAfterBreak="0">
    <w:nsid w:val="2BB464E9"/>
    <w:multiLevelType w:val="hybridMultilevel"/>
    <w:tmpl w:val="F3FCB606"/>
    <w:lvl w:ilvl="0" w:tplc="82A2F108">
      <w:start w:val="1"/>
      <w:numFmt w:val="upperLetter"/>
      <w:lvlText w:val="%1."/>
      <w:lvlJc w:val="left"/>
      <w:pPr>
        <w:ind w:left="1100" w:hanging="361"/>
      </w:pPr>
      <w:rPr>
        <w:rFonts w:ascii="Arial" w:eastAsia="Arial" w:hAnsi="Arial" w:cs="Arial" w:hint="default"/>
        <w:b w:val="0"/>
        <w:bCs w:val="0"/>
        <w:i w:val="0"/>
        <w:iCs w:val="0"/>
        <w:spacing w:val="0"/>
        <w:w w:val="100"/>
        <w:sz w:val="24"/>
        <w:szCs w:val="24"/>
        <w:lang w:val="en-US" w:eastAsia="en-US" w:bidi="ar-SA"/>
      </w:rPr>
    </w:lvl>
    <w:lvl w:ilvl="1" w:tplc="84FAEB86">
      <w:numFmt w:val="bullet"/>
      <w:lvlText w:val="•"/>
      <w:lvlJc w:val="left"/>
      <w:pPr>
        <w:ind w:left="1988" w:hanging="361"/>
      </w:pPr>
      <w:rPr>
        <w:rFonts w:hint="default"/>
        <w:lang w:val="en-US" w:eastAsia="en-US" w:bidi="ar-SA"/>
      </w:rPr>
    </w:lvl>
    <w:lvl w:ilvl="2" w:tplc="F43C5724">
      <w:numFmt w:val="bullet"/>
      <w:lvlText w:val="•"/>
      <w:lvlJc w:val="left"/>
      <w:pPr>
        <w:ind w:left="2876" w:hanging="361"/>
      </w:pPr>
      <w:rPr>
        <w:rFonts w:hint="default"/>
        <w:lang w:val="en-US" w:eastAsia="en-US" w:bidi="ar-SA"/>
      </w:rPr>
    </w:lvl>
    <w:lvl w:ilvl="3" w:tplc="7A7673AE">
      <w:numFmt w:val="bullet"/>
      <w:lvlText w:val="•"/>
      <w:lvlJc w:val="left"/>
      <w:pPr>
        <w:ind w:left="3764" w:hanging="361"/>
      </w:pPr>
      <w:rPr>
        <w:rFonts w:hint="default"/>
        <w:lang w:val="en-US" w:eastAsia="en-US" w:bidi="ar-SA"/>
      </w:rPr>
    </w:lvl>
    <w:lvl w:ilvl="4" w:tplc="3A5A17D8">
      <w:numFmt w:val="bullet"/>
      <w:lvlText w:val="•"/>
      <w:lvlJc w:val="left"/>
      <w:pPr>
        <w:ind w:left="4652" w:hanging="361"/>
      </w:pPr>
      <w:rPr>
        <w:rFonts w:hint="default"/>
        <w:lang w:val="en-US" w:eastAsia="en-US" w:bidi="ar-SA"/>
      </w:rPr>
    </w:lvl>
    <w:lvl w:ilvl="5" w:tplc="0F5214E8">
      <w:numFmt w:val="bullet"/>
      <w:lvlText w:val="•"/>
      <w:lvlJc w:val="left"/>
      <w:pPr>
        <w:ind w:left="5540" w:hanging="361"/>
      </w:pPr>
      <w:rPr>
        <w:rFonts w:hint="default"/>
        <w:lang w:val="en-US" w:eastAsia="en-US" w:bidi="ar-SA"/>
      </w:rPr>
    </w:lvl>
    <w:lvl w:ilvl="6" w:tplc="5D46A770">
      <w:numFmt w:val="bullet"/>
      <w:lvlText w:val="•"/>
      <w:lvlJc w:val="left"/>
      <w:pPr>
        <w:ind w:left="6428" w:hanging="361"/>
      </w:pPr>
      <w:rPr>
        <w:rFonts w:hint="default"/>
        <w:lang w:val="en-US" w:eastAsia="en-US" w:bidi="ar-SA"/>
      </w:rPr>
    </w:lvl>
    <w:lvl w:ilvl="7" w:tplc="E816370A">
      <w:numFmt w:val="bullet"/>
      <w:lvlText w:val="•"/>
      <w:lvlJc w:val="left"/>
      <w:pPr>
        <w:ind w:left="7316" w:hanging="361"/>
      </w:pPr>
      <w:rPr>
        <w:rFonts w:hint="default"/>
        <w:lang w:val="en-US" w:eastAsia="en-US" w:bidi="ar-SA"/>
      </w:rPr>
    </w:lvl>
    <w:lvl w:ilvl="8" w:tplc="DCDEEC4C">
      <w:numFmt w:val="bullet"/>
      <w:lvlText w:val="•"/>
      <w:lvlJc w:val="left"/>
      <w:pPr>
        <w:ind w:left="8204" w:hanging="361"/>
      </w:pPr>
      <w:rPr>
        <w:rFonts w:hint="default"/>
        <w:lang w:val="en-US" w:eastAsia="en-US" w:bidi="ar-SA"/>
      </w:rPr>
    </w:lvl>
  </w:abstractNum>
  <w:abstractNum w:abstractNumId="78" w15:restartNumberingAfterBreak="0">
    <w:nsid w:val="2C9A56E0"/>
    <w:multiLevelType w:val="hybridMultilevel"/>
    <w:tmpl w:val="423C57D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15:restartNumberingAfterBreak="0">
    <w:nsid w:val="2CDA67EE"/>
    <w:multiLevelType w:val="hybridMultilevel"/>
    <w:tmpl w:val="3918D04A"/>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 w15:restartNumberingAfterBreak="0">
    <w:nsid w:val="2F1154AD"/>
    <w:multiLevelType w:val="hybridMultilevel"/>
    <w:tmpl w:val="1520BE3C"/>
    <w:lvl w:ilvl="0" w:tplc="5BECE0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2F3C4FB0"/>
    <w:multiLevelType w:val="hybridMultilevel"/>
    <w:tmpl w:val="D270ADBC"/>
    <w:lvl w:ilvl="0" w:tplc="B4386C7C">
      <w:start w:val="1"/>
      <w:numFmt w:val="upperLetter"/>
      <w:lvlText w:val="%1."/>
      <w:lvlJc w:val="left"/>
      <w:pPr>
        <w:ind w:left="1100" w:hanging="360"/>
      </w:pPr>
      <w:rPr>
        <w:rFonts w:ascii="Arial" w:eastAsia="Arial" w:hAnsi="Arial" w:cs="Arial" w:hint="default"/>
        <w:b w:val="0"/>
        <w:bCs w:val="0"/>
        <w:i w:val="0"/>
        <w:iCs w:val="0"/>
        <w:spacing w:val="-1"/>
        <w:w w:val="100"/>
        <w:sz w:val="24"/>
        <w:szCs w:val="24"/>
        <w:lang w:val="en-US" w:eastAsia="en-US" w:bidi="ar-SA"/>
      </w:rPr>
    </w:lvl>
    <w:lvl w:ilvl="1" w:tplc="49E2B37A">
      <w:numFmt w:val="bullet"/>
      <w:lvlText w:val="•"/>
      <w:lvlJc w:val="left"/>
      <w:pPr>
        <w:ind w:left="1988" w:hanging="360"/>
      </w:pPr>
      <w:rPr>
        <w:rFonts w:hint="default"/>
        <w:lang w:val="en-US" w:eastAsia="en-US" w:bidi="ar-SA"/>
      </w:rPr>
    </w:lvl>
    <w:lvl w:ilvl="2" w:tplc="FDD8CACA">
      <w:numFmt w:val="bullet"/>
      <w:lvlText w:val="•"/>
      <w:lvlJc w:val="left"/>
      <w:pPr>
        <w:ind w:left="2876" w:hanging="360"/>
      </w:pPr>
      <w:rPr>
        <w:rFonts w:hint="default"/>
        <w:lang w:val="en-US" w:eastAsia="en-US" w:bidi="ar-SA"/>
      </w:rPr>
    </w:lvl>
    <w:lvl w:ilvl="3" w:tplc="347A78EA">
      <w:numFmt w:val="bullet"/>
      <w:lvlText w:val="•"/>
      <w:lvlJc w:val="left"/>
      <w:pPr>
        <w:ind w:left="3764" w:hanging="360"/>
      </w:pPr>
      <w:rPr>
        <w:rFonts w:hint="default"/>
        <w:lang w:val="en-US" w:eastAsia="en-US" w:bidi="ar-SA"/>
      </w:rPr>
    </w:lvl>
    <w:lvl w:ilvl="4" w:tplc="10E6A244">
      <w:numFmt w:val="bullet"/>
      <w:lvlText w:val="•"/>
      <w:lvlJc w:val="left"/>
      <w:pPr>
        <w:ind w:left="4652" w:hanging="360"/>
      </w:pPr>
      <w:rPr>
        <w:rFonts w:hint="default"/>
        <w:lang w:val="en-US" w:eastAsia="en-US" w:bidi="ar-SA"/>
      </w:rPr>
    </w:lvl>
    <w:lvl w:ilvl="5" w:tplc="A2506F60">
      <w:numFmt w:val="bullet"/>
      <w:lvlText w:val="•"/>
      <w:lvlJc w:val="left"/>
      <w:pPr>
        <w:ind w:left="5540" w:hanging="360"/>
      </w:pPr>
      <w:rPr>
        <w:rFonts w:hint="default"/>
        <w:lang w:val="en-US" w:eastAsia="en-US" w:bidi="ar-SA"/>
      </w:rPr>
    </w:lvl>
    <w:lvl w:ilvl="6" w:tplc="4C54955C">
      <w:numFmt w:val="bullet"/>
      <w:lvlText w:val="•"/>
      <w:lvlJc w:val="left"/>
      <w:pPr>
        <w:ind w:left="6428" w:hanging="360"/>
      </w:pPr>
      <w:rPr>
        <w:rFonts w:hint="default"/>
        <w:lang w:val="en-US" w:eastAsia="en-US" w:bidi="ar-SA"/>
      </w:rPr>
    </w:lvl>
    <w:lvl w:ilvl="7" w:tplc="52DAFE2E">
      <w:numFmt w:val="bullet"/>
      <w:lvlText w:val="•"/>
      <w:lvlJc w:val="left"/>
      <w:pPr>
        <w:ind w:left="7316" w:hanging="360"/>
      </w:pPr>
      <w:rPr>
        <w:rFonts w:hint="default"/>
        <w:lang w:val="en-US" w:eastAsia="en-US" w:bidi="ar-SA"/>
      </w:rPr>
    </w:lvl>
    <w:lvl w:ilvl="8" w:tplc="CB2CEDD0">
      <w:numFmt w:val="bullet"/>
      <w:lvlText w:val="•"/>
      <w:lvlJc w:val="left"/>
      <w:pPr>
        <w:ind w:left="8204" w:hanging="360"/>
      </w:pPr>
      <w:rPr>
        <w:rFonts w:hint="default"/>
        <w:lang w:val="en-US" w:eastAsia="en-US" w:bidi="ar-SA"/>
      </w:rPr>
    </w:lvl>
  </w:abstractNum>
  <w:abstractNum w:abstractNumId="82" w15:restartNumberingAfterBreak="0">
    <w:nsid w:val="2FB14C93"/>
    <w:multiLevelType w:val="hybridMultilevel"/>
    <w:tmpl w:val="B0A2E406"/>
    <w:lvl w:ilvl="0" w:tplc="7616CFF4">
      <w:start w:val="1"/>
      <w:numFmt w:val="upperLetter"/>
      <w:lvlText w:val="%1."/>
      <w:lvlJc w:val="left"/>
      <w:pPr>
        <w:ind w:left="1100" w:hanging="360"/>
      </w:pPr>
      <w:rPr>
        <w:rFonts w:ascii="Arial" w:eastAsia="Arial" w:hAnsi="Arial" w:cs="Arial" w:hint="default"/>
        <w:b w:val="0"/>
        <w:bCs w:val="0"/>
        <w:i w:val="0"/>
        <w:iCs w:val="0"/>
        <w:spacing w:val="0"/>
        <w:w w:val="100"/>
        <w:sz w:val="24"/>
        <w:szCs w:val="24"/>
        <w:lang w:val="en-US" w:eastAsia="en-US" w:bidi="ar-SA"/>
      </w:rPr>
    </w:lvl>
    <w:lvl w:ilvl="1" w:tplc="FFFFFFFF">
      <w:start w:val="1"/>
      <w:numFmt w:val="decimal"/>
      <w:lvlText w:val="%2."/>
      <w:lvlJc w:val="left"/>
      <w:pPr>
        <w:ind w:left="1460" w:hanging="360"/>
      </w:pPr>
      <w:rPr>
        <w:b w:val="0"/>
        <w:bCs w:val="0"/>
        <w:i w:val="0"/>
        <w:iCs w:val="0"/>
        <w:spacing w:val="0"/>
        <w:w w:val="100"/>
        <w:sz w:val="24"/>
        <w:szCs w:val="24"/>
        <w:lang w:val="en-US" w:eastAsia="en-US" w:bidi="ar-SA"/>
      </w:rPr>
    </w:lvl>
    <w:lvl w:ilvl="2" w:tplc="FFFFFFFF">
      <w:start w:val="1"/>
      <w:numFmt w:val="lowerLetter"/>
      <w:lvlText w:val="%3."/>
      <w:lvlJc w:val="left"/>
      <w:pPr>
        <w:ind w:left="1819" w:hanging="360"/>
      </w:pPr>
      <w:rPr>
        <w:b w:val="0"/>
        <w:bCs w:val="0"/>
        <w:i w:val="0"/>
        <w:iCs w:val="0"/>
        <w:spacing w:val="0"/>
        <w:w w:val="100"/>
        <w:sz w:val="24"/>
        <w:szCs w:val="24"/>
        <w:lang w:val="en-US" w:eastAsia="en-US" w:bidi="ar-SA"/>
      </w:rPr>
    </w:lvl>
    <w:lvl w:ilvl="3" w:tplc="FFFFFFFF">
      <w:start w:val="1"/>
      <w:numFmt w:val="bullet"/>
      <w:lvlText w:val="•"/>
      <w:lvlJc w:val="left"/>
      <w:pPr>
        <w:ind w:left="2840" w:hanging="360"/>
      </w:pPr>
      <w:rPr>
        <w:rFonts w:hint="default"/>
        <w:lang w:val="en-US" w:eastAsia="en-US" w:bidi="ar-SA"/>
      </w:rPr>
    </w:lvl>
    <w:lvl w:ilvl="4" w:tplc="5A74ADCA">
      <w:numFmt w:val="bullet"/>
      <w:lvlText w:val="•"/>
      <w:lvlJc w:val="left"/>
      <w:pPr>
        <w:ind w:left="3860" w:hanging="360"/>
      </w:pPr>
      <w:rPr>
        <w:rFonts w:hint="default"/>
        <w:lang w:val="en-US" w:eastAsia="en-US" w:bidi="ar-SA"/>
      </w:rPr>
    </w:lvl>
    <w:lvl w:ilvl="5" w:tplc="AEF46B9E">
      <w:numFmt w:val="bullet"/>
      <w:lvlText w:val="•"/>
      <w:lvlJc w:val="left"/>
      <w:pPr>
        <w:ind w:left="4880" w:hanging="360"/>
      </w:pPr>
      <w:rPr>
        <w:rFonts w:hint="default"/>
        <w:lang w:val="en-US" w:eastAsia="en-US" w:bidi="ar-SA"/>
      </w:rPr>
    </w:lvl>
    <w:lvl w:ilvl="6" w:tplc="1FEE44FA">
      <w:numFmt w:val="bullet"/>
      <w:lvlText w:val="•"/>
      <w:lvlJc w:val="left"/>
      <w:pPr>
        <w:ind w:left="5900" w:hanging="360"/>
      </w:pPr>
      <w:rPr>
        <w:rFonts w:hint="default"/>
        <w:lang w:val="en-US" w:eastAsia="en-US" w:bidi="ar-SA"/>
      </w:rPr>
    </w:lvl>
    <w:lvl w:ilvl="7" w:tplc="8BBE59AA">
      <w:numFmt w:val="bullet"/>
      <w:lvlText w:val="•"/>
      <w:lvlJc w:val="left"/>
      <w:pPr>
        <w:ind w:left="6920" w:hanging="360"/>
      </w:pPr>
      <w:rPr>
        <w:rFonts w:hint="default"/>
        <w:lang w:val="en-US" w:eastAsia="en-US" w:bidi="ar-SA"/>
      </w:rPr>
    </w:lvl>
    <w:lvl w:ilvl="8" w:tplc="57908E1C">
      <w:numFmt w:val="bullet"/>
      <w:lvlText w:val="•"/>
      <w:lvlJc w:val="left"/>
      <w:pPr>
        <w:ind w:left="7940" w:hanging="360"/>
      </w:pPr>
      <w:rPr>
        <w:rFonts w:hint="default"/>
        <w:lang w:val="en-US" w:eastAsia="en-US" w:bidi="ar-SA"/>
      </w:rPr>
    </w:lvl>
  </w:abstractNum>
  <w:abstractNum w:abstractNumId="83" w15:restartNumberingAfterBreak="0">
    <w:nsid w:val="3012649D"/>
    <w:multiLevelType w:val="hybridMultilevel"/>
    <w:tmpl w:val="2F808D14"/>
    <w:lvl w:ilvl="0" w:tplc="E198FE2E">
      <w:start w:val="1"/>
      <w:numFmt w:val="upperLetter"/>
      <w:lvlText w:val="%1."/>
      <w:lvlJc w:val="left"/>
      <w:pPr>
        <w:ind w:left="1100" w:hanging="361"/>
      </w:pPr>
      <w:rPr>
        <w:rFonts w:ascii="Arial" w:eastAsia="Arial" w:hAnsi="Arial" w:cs="Arial" w:hint="default"/>
        <w:b w:val="0"/>
        <w:bCs w:val="0"/>
        <w:i w:val="0"/>
        <w:iCs w:val="0"/>
        <w:spacing w:val="0"/>
        <w:w w:val="100"/>
        <w:sz w:val="24"/>
        <w:szCs w:val="24"/>
        <w:lang w:val="en-US" w:eastAsia="en-US" w:bidi="ar-SA"/>
      </w:rPr>
    </w:lvl>
    <w:lvl w:ilvl="1" w:tplc="B79A14D8">
      <w:numFmt w:val="bullet"/>
      <w:lvlText w:val="•"/>
      <w:lvlJc w:val="left"/>
      <w:pPr>
        <w:ind w:left="1988" w:hanging="361"/>
      </w:pPr>
      <w:rPr>
        <w:rFonts w:hint="default"/>
        <w:lang w:val="en-US" w:eastAsia="en-US" w:bidi="ar-SA"/>
      </w:rPr>
    </w:lvl>
    <w:lvl w:ilvl="2" w:tplc="EAAC8F88">
      <w:numFmt w:val="bullet"/>
      <w:lvlText w:val="•"/>
      <w:lvlJc w:val="left"/>
      <w:pPr>
        <w:ind w:left="2876" w:hanging="361"/>
      </w:pPr>
      <w:rPr>
        <w:rFonts w:hint="default"/>
        <w:lang w:val="en-US" w:eastAsia="en-US" w:bidi="ar-SA"/>
      </w:rPr>
    </w:lvl>
    <w:lvl w:ilvl="3" w:tplc="CB68FEE0">
      <w:numFmt w:val="bullet"/>
      <w:lvlText w:val="•"/>
      <w:lvlJc w:val="left"/>
      <w:pPr>
        <w:ind w:left="3764" w:hanging="361"/>
      </w:pPr>
      <w:rPr>
        <w:rFonts w:hint="default"/>
        <w:lang w:val="en-US" w:eastAsia="en-US" w:bidi="ar-SA"/>
      </w:rPr>
    </w:lvl>
    <w:lvl w:ilvl="4" w:tplc="79AC4DC0">
      <w:numFmt w:val="bullet"/>
      <w:lvlText w:val="•"/>
      <w:lvlJc w:val="left"/>
      <w:pPr>
        <w:ind w:left="4652" w:hanging="361"/>
      </w:pPr>
      <w:rPr>
        <w:rFonts w:hint="default"/>
        <w:lang w:val="en-US" w:eastAsia="en-US" w:bidi="ar-SA"/>
      </w:rPr>
    </w:lvl>
    <w:lvl w:ilvl="5" w:tplc="5344AE30">
      <w:numFmt w:val="bullet"/>
      <w:lvlText w:val="•"/>
      <w:lvlJc w:val="left"/>
      <w:pPr>
        <w:ind w:left="5540" w:hanging="361"/>
      </w:pPr>
      <w:rPr>
        <w:rFonts w:hint="default"/>
        <w:lang w:val="en-US" w:eastAsia="en-US" w:bidi="ar-SA"/>
      </w:rPr>
    </w:lvl>
    <w:lvl w:ilvl="6" w:tplc="0590B04A">
      <w:numFmt w:val="bullet"/>
      <w:lvlText w:val="•"/>
      <w:lvlJc w:val="left"/>
      <w:pPr>
        <w:ind w:left="6428" w:hanging="361"/>
      </w:pPr>
      <w:rPr>
        <w:rFonts w:hint="default"/>
        <w:lang w:val="en-US" w:eastAsia="en-US" w:bidi="ar-SA"/>
      </w:rPr>
    </w:lvl>
    <w:lvl w:ilvl="7" w:tplc="A7A875FA">
      <w:numFmt w:val="bullet"/>
      <w:lvlText w:val="•"/>
      <w:lvlJc w:val="left"/>
      <w:pPr>
        <w:ind w:left="7316" w:hanging="361"/>
      </w:pPr>
      <w:rPr>
        <w:rFonts w:hint="default"/>
        <w:lang w:val="en-US" w:eastAsia="en-US" w:bidi="ar-SA"/>
      </w:rPr>
    </w:lvl>
    <w:lvl w:ilvl="8" w:tplc="8DF0AB30">
      <w:numFmt w:val="bullet"/>
      <w:lvlText w:val="•"/>
      <w:lvlJc w:val="left"/>
      <w:pPr>
        <w:ind w:left="8204" w:hanging="361"/>
      </w:pPr>
      <w:rPr>
        <w:rFonts w:hint="default"/>
        <w:lang w:val="en-US" w:eastAsia="en-US" w:bidi="ar-SA"/>
      </w:rPr>
    </w:lvl>
  </w:abstractNum>
  <w:abstractNum w:abstractNumId="84" w15:restartNumberingAfterBreak="0">
    <w:nsid w:val="302238CE"/>
    <w:multiLevelType w:val="hybridMultilevel"/>
    <w:tmpl w:val="10947BBC"/>
    <w:lvl w:ilvl="0" w:tplc="6C4073D8">
      <w:start w:val="1"/>
      <w:numFmt w:val="upperLetter"/>
      <w:lvlText w:val="%1."/>
      <w:lvlJc w:val="left"/>
      <w:pPr>
        <w:ind w:left="1100" w:hanging="360"/>
      </w:pPr>
      <w:rPr>
        <w:rFonts w:ascii="Arial" w:eastAsia="Arial" w:hAnsi="Arial" w:cs="Arial" w:hint="default"/>
        <w:b w:val="0"/>
        <w:bCs w:val="0"/>
        <w:i w:val="0"/>
        <w:iCs w:val="0"/>
        <w:spacing w:val="-1"/>
        <w:w w:val="100"/>
        <w:sz w:val="24"/>
        <w:szCs w:val="24"/>
        <w:lang w:val="en-US" w:eastAsia="en-US" w:bidi="ar-SA"/>
      </w:rPr>
    </w:lvl>
    <w:lvl w:ilvl="1" w:tplc="815E6084">
      <w:start w:val="1"/>
      <w:numFmt w:val="decimal"/>
      <w:lvlText w:val="%2."/>
      <w:lvlJc w:val="left"/>
      <w:pPr>
        <w:ind w:left="1459" w:hanging="360"/>
      </w:pPr>
      <w:rPr>
        <w:rFonts w:ascii="Arial" w:eastAsia="Arial" w:hAnsi="Arial" w:cs="Arial" w:hint="default"/>
        <w:b w:val="0"/>
        <w:bCs w:val="0"/>
        <w:i w:val="0"/>
        <w:iCs w:val="0"/>
        <w:spacing w:val="0"/>
        <w:w w:val="100"/>
        <w:sz w:val="24"/>
        <w:szCs w:val="24"/>
        <w:lang w:val="en-US" w:eastAsia="en-US" w:bidi="ar-SA"/>
      </w:rPr>
    </w:lvl>
    <w:lvl w:ilvl="2" w:tplc="0E540F92">
      <w:start w:val="1"/>
      <w:numFmt w:val="lowerLetter"/>
      <w:lvlText w:val="%3."/>
      <w:lvlJc w:val="left"/>
      <w:pPr>
        <w:ind w:left="1820" w:hanging="360"/>
      </w:pPr>
      <w:rPr>
        <w:rFonts w:ascii="Arial" w:eastAsia="Arial" w:hAnsi="Arial" w:cs="Arial" w:hint="default"/>
        <w:b w:val="0"/>
        <w:bCs w:val="0"/>
        <w:i w:val="0"/>
        <w:iCs w:val="0"/>
        <w:spacing w:val="-1"/>
        <w:w w:val="100"/>
        <w:sz w:val="24"/>
        <w:szCs w:val="24"/>
        <w:lang w:val="en-US" w:eastAsia="en-US" w:bidi="ar-SA"/>
      </w:rPr>
    </w:lvl>
    <w:lvl w:ilvl="3" w:tplc="DACE8D9A">
      <w:numFmt w:val="bullet"/>
      <w:lvlText w:val="•"/>
      <w:lvlJc w:val="left"/>
      <w:pPr>
        <w:ind w:left="2840" w:hanging="360"/>
      </w:pPr>
      <w:rPr>
        <w:rFonts w:hint="default"/>
        <w:lang w:val="en-US" w:eastAsia="en-US" w:bidi="ar-SA"/>
      </w:rPr>
    </w:lvl>
    <w:lvl w:ilvl="4" w:tplc="E2AC69C4">
      <w:numFmt w:val="bullet"/>
      <w:lvlText w:val="•"/>
      <w:lvlJc w:val="left"/>
      <w:pPr>
        <w:ind w:left="3860" w:hanging="360"/>
      </w:pPr>
      <w:rPr>
        <w:rFonts w:hint="default"/>
        <w:lang w:val="en-US" w:eastAsia="en-US" w:bidi="ar-SA"/>
      </w:rPr>
    </w:lvl>
    <w:lvl w:ilvl="5" w:tplc="1EB80006">
      <w:numFmt w:val="bullet"/>
      <w:lvlText w:val="•"/>
      <w:lvlJc w:val="left"/>
      <w:pPr>
        <w:ind w:left="4880" w:hanging="360"/>
      </w:pPr>
      <w:rPr>
        <w:rFonts w:hint="default"/>
        <w:lang w:val="en-US" w:eastAsia="en-US" w:bidi="ar-SA"/>
      </w:rPr>
    </w:lvl>
    <w:lvl w:ilvl="6" w:tplc="21BEBE32">
      <w:numFmt w:val="bullet"/>
      <w:lvlText w:val="•"/>
      <w:lvlJc w:val="left"/>
      <w:pPr>
        <w:ind w:left="5900" w:hanging="360"/>
      </w:pPr>
      <w:rPr>
        <w:rFonts w:hint="default"/>
        <w:lang w:val="en-US" w:eastAsia="en-US" w:bidi="ar-SA"/>
      </w:rPr>
    </w:lvl>
    <w:lvl w:ilvl="7" w:tplc="05E0C790">
      <w:numFmt w:val="bullet"/>
      <w:lvlText w:val="•"/>
      <w:lvlJc w:val="left"/>
      <w:pPr>
        <w:ind w:left="6920" w:hanging="360"/>
      </w:pPr>
      <w:rPr>
        <w:rFonts w:hint="default"/>
        <w:lang w:val="en-US" w:eastAsia="en-US" w:bidi="ar-SA"/>
      </w:rPr>
    </w:lvl>
    <w:lvl w:ilvl="8" w:tplc="536CB428">
      <w:numFmt w:val="bullet"/>
      <w:lvlText w:val="•"/>
      <w:lvlJc w:val="left"/>
      <w:pPr>
        <w:ind w:left="7940" w:hanging="360"/>
      </w:pPr>
      <w:rPr>
        <w:rFonts w:hint="default"/>
        <w:lang w:val="en-US" w:eastAsia="en-US" w:bidi="ar-SA"/>
      </w:rPr>
    </w:lvl>
  </w:abstractNum>
  <w:abstractNum w:abstractNumId="85" w15:restartNumberingAfterBreak="0">
    <w:nsid w:val="3172145B"/>
    <w:multiLevelType w:val="hybridMultilevel"/>
    <w:tmpl w:val="C504ADC6"/>
    <w:lvl w:ilvl="0" w:tplc="FFFFFFFF">
      <w:start w:val="1"/>
      <w:numFmt w:val="upperLetter"/>
      <w:lvlText w:val="%1."/>
      <w:lvlJc w:val="left"/>
      <w:pPr>
        <w:ind w:left="1440" w:hanging="360"/>
      </w:pPr>
      <w:rPr>
        <w:rFonts w:ascii="Arial" w:eastAsia="Arial" w:hAnsi="Arial" w:cs="Arial" w:hint="default"/>
        <w:b w:val="0"/>
        <w:bCs w:val="0"/>
        <w:i w:val="0"/>
        <w:iCs w:val="0"/>
        <w:spacing w:val="-1"/>
        <w:w w:val="100"/>
        <w:sz w:val="24"/>
        <w:szCs w:val="24"/>
        <w:lang w:val="en-US" w:eastAsia="en-US" w:bidi="ar-SA"/>
      </w:rPr>
    </w:lvl>
    <w:lvl w:ilvl="1" w:tplc="FFFFFFFF">
      <w:numFmt w:val="bullet"/>
      <w:lvlText w:val="•"/>
      <w:lvlJc w:val="left"/>
      <w:pPr>
        <w:ind w:left="2329" w:hanging="360"/>
      </w:pPr>
      <w:rPr>
        <w:rFonts w:hint="default"/>
        <w:lang w:val="en-US" w:eastAsia="en-US" w:bidi="ar-SA"/>
      </w:rPr>
    </w:lvl>
    <w:lvl w:ilvl="2" w:tplc="FFFFFFFF">
      <w:numFmt w:val="bullet"/>
      <w:lvlText w:val="•"/>
      <w:lvlJc w:val="left"/>
      <w:pPr>
        <w:ind w:left="3217" w:hanging="360"/>
      </w:pPr>
      <w:rPr>
        <w:rFonts w:hint="default"/>
        <w:lang w:val="en-US" w:eastAsia="en-US" w:bidi="ar-SA"/>
      </w:rPr>
    </w:lvl>
    <w:lvl w:ilvl="3" w:tplc="FFFFFFFF">
      <w:numFmt w:val="bullet"/>
      <w:lvlText w:val="•"/>
      <w:lvlJc w:val="left"/>
      <w:pPr>
        <w:ind w:left="4105" w:hanging="360"/>
      </w:pPr>
      <w:rPr>
        <w:rFonts w:hint="default"/>
        <w:lang w:val="en-US" w:eastAsia="en-US" w:bidi="ar-SA"/>
      </w:rPr>
    </w:lvl>
    <w:lvl w:ilvl="4" w:tplc="FFFFFFFF">
      <w:numFmt w:val="bullet"/>
      <w:lvlText w:val="•"/>
      <w:lvlJc w:val="left"/>
      <w:pPr>
        <w:ind w:left="4993" w:hanging="360"/>
      </w:pPr>
      <w:rPr>
        <w:rFonts w:hint="default"/>
        <w:lang w:val="en-US" w:eastAsia="en-US" w:bidi="ar-SA"/>
      </w:rPr>
    </w:lvl>
    <w:lvl w:ilvl="5" w:tplc="FFFFFFFF">
      <w:numFmt w:val="bullet"/>
      <w:lvlText w:val="•"/>
      <w:lvlJc w:val="left"/>
      <w:pPr>
        <w:ind w:left="5881" w:hanging="360"/>
      </w:pPr>
      <w:rPr>
        <w:rFonts w:hint="default"/>
        <w:lang w:val="en-US" w:eastAsia="en-US" w:bidi="ar-SA"/>
      </w:rPr>
    </w:lvl>
    <w:lvl w:ilvl="6" w:tplc="FFFFFFFF">
      <w:numFmt w:val="bullet"/>
      <w:lvlText w:val="•"/>
      <w:lvlJc w:val="left"/>
      <w:pPr>
        <w:ind w:left="6769" w:hanging="360"/>
      </w:pPr>
      <w:rPr>
        <w:rFonts w:hint="default"/>
        <w:lang w:val="en-US" w:eastAsia="en-US" w:bidi="ar-SA"/>
      </w:rPr>
    </w:lvl>
    <w:lvl w:ilvl="7" w:tplc="FFFFFFFF">
      <w:numFmt w:val="bullet"/>
      <w:lvlText w:val="•"/>
      <w:lvlJc w:val="left"/>
      <w:pPr>
        <w:ind w:left="7657" w:hanging="360"/>
      </w:pPr>
      <w:rPr>
        <w:rFonts w:hint="default"/>
        <w:lang w:val="en-US" w:eastAsia="en-US" w:bidi="ar-SA"/>
      </w:rPr>
    </w:lvl>
    <w:lvl w:ilvl="8" w:tplc="FFFFFFFF">
      <w:numFmt w:val="bullet"/>
      <w:lvlText w:val="•"/>
      <w:lvlJc w:val="left"/>
      <w:pPr>
        <w:ind w:left="8545" w:hanging="360"/>
      </w:pPr>
      <w:rPr>
        <w:rFonts w:hint="default"/>
        <w:lang w:val="en-US" w:eastAsia="en-US" w:bidi="ar-SA"/>
      </w:rPr>
    </w:lvl>
  </w:abstractNum>
  <w:abstractNum w:abstractNumId="86" w15:restartNumberingAfterBreak="0">
    <w:nsid w:val="31A123CD"/>
    <w:multiLevelType w:val="hybridMultilevel"/>
    <w:tmpl w:val="95988C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15:restartNumberingAfterBreak="0">
    <w:nsid w:val="320827DA"/>
    <w:multiLevelType w:val="hybridMultilevel"/>
    <w:tmpl w:val="3E828CCE"/>
    <w:lvl w:ilvl="0" w:tplc="673E18A4">
      <w:start w:val="1"/>
      <w:numFmt w:val="upperLetter"/>
      <w:lvlText w:val="%1."/>
      <w:lvlJc w:val="left"/>
      <w:pPr>
        <w:ind w:left="1099" w:hanging="360"/>
      </w:pPr>
      <w:rPr>
        <w:rFonts w:ascii="Arial" w:eastAsia="Arial" w:hAnsi="Arial" w:cs="Arial" w:hint="default"/>
        <w:b w:val="0"/>
        <w:bCs w:val="0"/>
        <w:i w:val="0"/>
        <w:iCs w:val="0"/>
        <w:spacing w:val="-1"/>
        <w:w w:val="100"/>
        <w:sz w:val="24"/>
        <w:szCs w:val="24"/>
        <w:lang w:val="en-US" w:eastAsia="en-US" w:bidi="ar-SA"/>
      </w:rPr>
    </w:lvl>
    <w:lvl w:ilvl="1" w:tplc="932CAAC8">
      <w:start w:val="1"/>
      <w:numFmt w:val="decimal"/>
      <w:lvlText w:val="%2."/>
      <w:lvlJc w:val="left"/>
      <w:pPr>
        <w:ind w:left="1460" w:hanging="360"/>
      </w:pPr>
      <w:rPr>
        <w:rFonts w:ascii="Arial" w:eastAsia="Arial" w:hAnsi="Arial" w:cs="Arial" w:hint="default"/>
        <w:b w:val="0"/>
        <w:bCs w:val="0"/>
        <w:i w:val="0"/>
        <w:iCs w:val="0"/>
        <w:spacing w:val="-1"/>
        <w:w w:val="100"/>
        <w:sz w:val="24"/>
        <w:szCs w:val="24"/>
        <w:lang w:val="en-US" w:eastAsia="en-US" w:bidi="ar-SA"/>
      </w:rPr>
    </w:lvl>
    <w:lvl w:ilvl="2" w:tplc="6A7A4D8A">
      <w:start w:val="1"/>
      <w:numFmt w:val="lowerLetter"/>
      <w:lvlText w:val="%3."/>
      <w:lvlJc w:val="left"/>
      <w:pPr>
        <w:ind w:left="1820" w:hanging="360"/>
      </w:pPr>
      <w:rPr>
        <w:rFonts w:ascii="Arial" w:eastAsia="Arial" w:hAnsi="Arial" w:cs="Arial" w:hint="default"/>
        <w:b w:val="0"/>
        <w:bCs w:val="0"/>
        <w:i w:val="0"/>
        <w:iCs w:val="0"/>
        <w:spacing w:val="-1"/>
        <w:w w:val="100"/>
        <w:sz w:val="24"/>
        <w:szCs w:val="24"/>
        <w:lang w:val="en-US" w:eastAsia="en-US" w:bidi="ar-SA"/>
      </w:rPr>
    </w:lvl>
    <w:lvl w:ilvl="3" w:tplc="167631A8">
      <w:numFmt w:val="bullet"/>
      <w:lvlText w:val="•"/>
      <w:lvlJc w:val="left"/>
      <w:pPr>
        <w:ind w:left="2840" w:hanging="360"/>
      </w:pPr>
      <w:rPr>
        <w:rFonts w:hint="default"/>
        <w:lang w:val="en-US" w:eastAsia="en-US" w:bidi="ar-SA"/>
      </w:rPr>
    </w:lvl>
    <w:lvl w:ilvl="4" w:tplc="5A7A8B5C">
      <w:numFmt w:val="bullet"/>
      <w:lvlText w:val="•"/>
      <w:lvlJc w:val="left"/>
      <w:pPr>
        <w:ind w:left="3860" w:hanging="360"/>
      </w:pPr>
      <w:rPr>
        <w:rFonts w:hint="default"/>
        <w:lang w:val="en-US" w:eastAsia="en-US" w:bidi="ar-SA"/>
      </w:rPr>
    </w:lvl>
    <w:lvl w:ilvl="5" w:tplc="CEE02168">
      <w:numFmt w:val="bullet"/>
      <w:lvlText w:val="•"/>
      <w:lvlJc w:val="left"/>
      <w:pPr>
        <w:ind w:left="4880" w:hanging="360"/>
      </w:pPr>
      <w:rPr>
        <w:rFonts w:hint="default"/>
        <w:lang w:val="en-US" w:eastAsia="en-US" w:bidi="ar-SA"/>
      </w:rPr>
    </w:lvl>
    <w:lvl w:ilvl="6" w:tplc="0E8EB356">
      <w:numFmt w:val="bullet"/>
      <w:lvlText w:val="•"/>
      <w:lvlJc w:val="left"/>
      <w:pPr>
        <w:ind w:left="5900" w:hanging="360"/>
      </w:pPr>
      <w:rPr>
        <w:rFonts w:hint="default"/>
        <w:lang w:val="en-US" w:eastAsia="en-US" w:bidi="ar-SA"/>
      </w:rPr>
    </w:lvl>
    <w:lvl w:ilvl="7" w:tplc="87E0346C">
      <w:numFmt w:val="bullet"/>
      <w:lvlText w:val="•"/>
      <w:lvlJc w:val="left"/>
      <w:pPr>
        <w:ind w:left="6920" w:hanging="360"/>
      </w:pPr>
      <w:rPr>
        <w:rFonts w:hint="default"/>
        <w:lang w:val="en-US" w:eastAsia="en-US" w:bidi="ar-SA"/>
      </w:rPr>
    </w:lvl>
    <w:lvl w:ilvl="8" w:tplc="A1224502">
      <w:numFmt w:val="bullet"/>
      <w:lvlText w:val="•"/>
      <w:lvlJc w:val="left"/>
      <w:pPr>
        <w:ind w:left="7940" w:hanging="360"/>
      </w:pPr>
      <w:rPr>
        <w:rFonts w:hint="default"/>
        <w:lang w:val="en-US" w:eastAsia="en-US" w:bidi="ar-SA"/>
      </w:rPr>
    </w:lvl>
  </w:abstractNum>
  <w:abstractNum w:abstractNumId="88" w15:restartNumberingAfterBreak="0">
    <w:nsid w:val="32762614"/>
    <w:multiLevelType w:val="hybridMultilevel"/>
    <w:tmpl w:val="0930E2FC"/>
    <w:lvl w:ilvl="0" w:tplc="594C4B82">
      <w:start w:val="1"/>
      <w:numFmt w:val="upperLetter"/>
      <w:lvlText w:val="%1."/>
      <w:lvlJc w:val="left"/>
      <w:pPr>
        <w:ind w:left="1100" w:hanging="427"/>
      </w:pPr>
      <w:rPr>
        <w:rFonts w:ascii="Arial" w:eastAsia="Arial" w:hAnsi="Arial" w:cs="Arial" w:hint="default"/>
        <w:b w:val="0"/>
        <w:bCs w:val="0"/>
        <w:i w:val="0"/>
        <w:iCs w:val="0"/>
        <w:spacing w:val="-1"/>
        <w:w w:val="100"/>
        <w:sz w:val="24"/>
        <w:szCs w:val="24"/>
        <w:lang w:val="en-US" w:eastAsia="en-US" w:bidi="ar-SA"/>
      </w:rPr>
    </w:lvl>
    <w:lvl w:ilvl="1" w:tplc="3F24B538">
      <w:numFmt w:val="bullet"/>
      <w:lvlText w:val="•"/>
      <w:lvlJc w:val="left"/>
      <w:pPr>
        <w:ind w:left="1988" w:hanging="427"/>
      </w:pPr>
      <w:rPr>
        <w:rFonts w:hint="default"/>
        <w:lang w:val="en-US" w:eastAsia="en-US" w:bidi="ar-SA"/>
      </w:rPr>
    </w:lvl>
    <w:lvl w:ilvl="2" w:tplc="C7860C46">
      <w:numFmt w:val="bullet"/>
      <w:lvlText w:val="•"/>
      <w:lvlJc w:val="left"/>
      <w:pPr>
        <w:ind w:left="2876" w:hanging="427"/>
      </w:pPr>
      <w:rPr>
        <w:rFonts w:hint="default"/>
        <w:lang w:val="en-US" w:eastAsia="en-US" w:bidi="ar-SA"/>
      </w:rPr>
    </w:lvl>
    <w:lvl w:ilvl="3" w:tplc="1B46C9B2">
      <w:numFmt w:val="bullet"/>
      <w:lvlText w:val="•"/>
      <w:lvlJc w:val="left"/>
      <w:pPr>
        <w:ind w:left="3764" w:hanging="427"/>
      </w:pPr>
      <w:rPr>
        <w:rFonts w:hint="default"/>
        <w:lang w:val="en-US" w:eastAsia="en-US" w:bidi="ar-SA"/>
      </w:rPr>
    </w:lvl>
    <w:lvl w:ilvl="4" w:tplc="450C5A46">
      <w:numFmt w:val="bullet"/>
      <w:lvlText w:val="•"/>
      <w:lvlJc w:val="left"/>
      <w:pPr>
        <w:ind w:left="4652" w:hanging="427"/>
      </w:pPr>
      <w:rPr>
        <w:rFonts w:hint="default"/>
        <w:lang w:val="en-US" w:eastAsia="en-US" w:bidi="ar-SA"/>
      </w:rPr>
    </w:lvl>
    <w:lvl w:ilvl="5" w:tplc="9FE47A7E">
      <w:numFmt w:val="bullet"/>
      <w:lvlText w:val="•"/>
      <w:lvlJc w:val="left"/>
      <w:pPr>
        <w:ind w:left="5540" w:hanging="427"/>
      </w:pPr>
      <w:rPr>
        <w:rFonts w:hint="default"/>
        <w:lang w:val="en-US" w:eastAsia="en-US" w:bidi="ar-SA"/>
      </w:rPr>
    </w:lvl>
    <w:lvl w:ilvl="6" w:tplc="D1DC7A92">
      <w:numFmt w:val="bullet"/>
      <w:lvlText w:val="•"/>
      <w:lvlJc w:val="left"/>
      <w:pPr>
        <w:ind w:left="6428" w:hanging="427"/>
      </w:pPr>
      <w:rPr>
        <w:rFonts w:hint="default"/>
        <w:lang w:val="en-US" w:eastAsia="en-US" w:bidi="ar-SA"/>
      </w:rPr>
    </w:lvl>
    <w:lvl w:ilvl="7" w:tplc="BCD0252C">
      <w:numFmt w:val="bullet"/>
      <w:lvlText w:val="•"/>
      <w:lvlJc w:val="left"/>
      <w:pPr>
        <w:ind w:left="7316" w:hanging="427"/>
      </w:pPr>
      <w:rPr>
        <w:rFonts w:hint="default"/>
        <w:lang w:val="en-US" w:eastAsia="en-US" w:bidi="ar-SA"/>
      </w:rPr>
    </w:lvl>
    <w:lvl w:ilvl="8" w:tplc="8354B26C">
      <w:numFmt w:val="bullet"/>
      <w:lvlText w:val="•"/>
      <w:lvlJc w:val="left"/>
      <w:pPr>
        <w:ind w:left="8204" w:hanging="427"/>
      </w:pPr>
      <w:rPr>
        <w:rFonts w:hint="default"/>
        <w:lang w:val="en-US" w:eastAsia="en-US" w:bidi="ar-SA"/>
      </w:rPr>
    </w:lvl>
  </w:abstractNum>
  <w:abstractNum w:abstractNumId="89" w15:restartNumberingAfterBreak="0">
    <w:nsid w:val="33B32490"/>
    <w:multiLevelType w:val="hybridMultilevel"/>
    <w:tmpl w:val="A3821986"/>
    <w:lvl w:ilvl="0" w:tplc="A7D88E24">
      <w:start w:val="1"/>
      <w:numFmt w:val="upperLetter"/>
      <w:lvlText w:val="%1."/>
      <w:lvlJc w:val="left"/>
      <w:pPr>
        <w:ind w:left="1100" w:hanging="361"/>
      </w:pPr>
      <w:rPr>
        <w:rFonts w:ascii="Arial" w:eastAsia="Arial" w:hAnsi="Arial" w:cs="Arial" w:hint="default"/>
        <w:b w:val="0"/>
        <w:bCs w:val="0"/>
        <w:i w:val="0"/>
        <w:iCs w:val="0"/>
        <w:spacing w:val="0"/>
        <w:w w:val="100"/>
        <w:sz w:val="24"/>
        <w:szCs w:val="24"/>
        <w:lang w:val="en-US" w:eastAsia="en-US" w:bidi="ar-SA"/>
      </w:rPr>
    </w:lvl>
    <w:lvl w:ilvl="1" w:tplc="7F02EB08">
      <w:numFmt w:val="bullet"/>
      <w:lvlText w:val="•"/>
      <w:lvlJc w:val="left"/>
      <w:pPr>
        <w:ind w:left="1988" w:hanging="361"/>
      </w:pPr>
      <w:rPr>
        <w:rFonts w:hint="default"/>
        <w:lang w:val="en-US" w:eastAsia="en-US" w:bidi="ar-SA"/>
      </w:rPr>
    </w:lvl>
    <w:lvl w:ilvl="2" w:tplc="235AA86E">
      <w:numFmt w:val="bullet"/>
      <w:lvlText w:val="•"/>
      <w:lvlJc w:val="left"/>
      <w:pPr>
        <w:ind w:left="2876" w:hanging="361"/>
      </w:pPr>
      <w:rPr>
        <w:rFonts w:hint="default"/>
        <w:lang w:val="en-US" w:eastAsia="en-US" w:bidi="ar-SA"/>
      </w:rPr>
    </w:lvl>
    <w:lvl w:ilvl="3" w:tplc="0FC078E2">
      <w:numFmt w:val="bullet"/>
      <w:lvlText w:val="•"/>
      <w:lvlJc w:val="left"/>
      <w:pPr>
        <w:ind w:left="3764" w:hanging="361"/>
      </w:pPr>
      <w:rPr>
        <w:rFonts w:hint="default"/>
        <w:lang w:val="en-US" w:eastAsia="en-US" w:bidi="ar-SA"/>
      </w:rPr>
    </w:lvl>
    <w:lvl w:ilvl="4" w:tplc="FC68AE9E">
      <w:numFmt w:val="bullet"/>
      <w:lvlText w:val="•"/>
      <w:lvlJc w:val="left"/>
      <w:pPr>
        <w:ind w:left="4652" w:hanging="361"/>
      </w:pPr>
      <w:rPr>
        <w:rFonts w:hint="default"/>
        <w:lang w:val="en-US" w:eastAsia="en-US" w:bidi="ar-SA"/>
      </w:rPr>
    </w:lvl>
    <w:lvl w:ilvl="5" w:tplc="50A40974">
      <w:numFmt w:val="bullet"/>
      <w:lvlText w:val="•"/>
      <w:lvlJc w:val="left"/>
      <w:pPr>
        <w:ind w:left="5540" w:hanging="361"/>
      </w:pPr>
      <w:rPr>
        <w:rFonts w:hint="default"/>
        <w:lang w:val="en-US" w:eastAsia="en-US" w:bidi="ar-SA"/>
      </w:rPr>
    </w:lvl>
    <w:lvl w:ilvl="6" w:tplc="ED986F34">
      <w:numFmt w:val="bullet"/>
      <w:lvlText w:val="•"/>
      <w:lvlJc w:val="left"/>
      <w:pPr>
        <w:ind w:left="6428" w:hanging="361"/>
      </w:pPr>
      <w:rPr>
        <w:rFonts w:hint="default"/>
        <w:lang w:val="en-US" w:eastAsia="en-US" w:bidi="ar-SA"/>
      </w:rPr>
    </w:lvl>
    <w:lvl w:ilvl="7" w:tplc="826AA2CE">
      <w:numFmt w:val="bullet"/>
      <w:lvlText w:val="•"/>
      <w:lvlJc w:val="left"/>
      <w:pPr>
        <w:ind w:left="7316" w:hanging="361"/>
      </w:pPr>
      <w:rPr>
        <w:rFonts w:hint="default"/>
        <w:lang w:val="en-US" w:eastAsia="en-US" w:bidi="ar-SA"/>
      </w:rPr>
    </w:lvl>
    <w:lvl w:ilvl="8" w:tplc="3768DB42">
      <w:numFmt w:val="bullet"/>
      <w:lvlText w:val="•"/>
      <w:lvlJc w:val="left"/>
      <w:pPr>
        <w:ind w:left="8204" w:hanging="361"/>
      </w:pPr>
      <w:rPr>
        <w:rFonts w:hint="default"/>
        <w:lang w:val="en-US" w:eastAsia="en-US" w:bidi="ar-SA"/>
      </w:rPr>
    </w:lvl>
  </w:abstractNum>
  <w:abstractNum w:abstractNumId="90" w15:restartNumberingAfterBreak="0">
    <w:nsid w:val="34F9EF5B"/>
    <w:multiLevelType w:val="hybridMultilevel"/>
    <w:tmpl w:val="DC540978"/>
    <w:lvl w:ilvl="0" w:tplc="A9BE91E0">
      <w:start w:val="1"/>
      <w:numFmt w:val="lowerLetter"/>
      <w:lvlText w:val="%1."/>
      <w:lvlJc w:val="left"/>
      <w:pPr>
        <w:ind w:left="1080" w:hanging="360"/>
      </w:pPr>
    </w:lvl>
    <w:lvl w:ilvl="1" w:tplc="CB343FD0">
      <w:start w:val="1"/>
      <w:numFmt w:val="lowerLetter"/>
      <w:lvlText w:val="%2."/>
      <w:lvlJc w:val="left"/>
      <w:pPr>
        <w:ind w:left="1800" w:hanging="360"/>
      </w:pPr>
    </w:lvl>
    <w:lvl w:ilvl="2" w:tplc="A1C0BCB2">
      <w:start w:val="1"/>
      <w:numFmt w:val="lowerRoman"/>
      <w:lvlText w:val="%3."/>
      <w:lvlJc w:val="right"/>
      <w:pPr>
        <w:ind w:left="2520" w:hanging="180"/>
      </w:pPr>
    </w:lvl>
    <w:lvl w:ilvl="3" w:tplc="9684BE12">
      <w:start w:val="1"/>
      <w:numFmt w:val="decimal"/>
      <w:lvlText w:val="%4."/>
      <w:lvlJc w:val="left"/>
      <w:pPr>
        <w:ind w:left="3240" w:hanging="360"/>
      </w:pPr>
    </w:lvl>
    <w:lvl w:ilvl="4" w:tplc="47A03A90">
      <w:start w:val="1"/>
      <w:numFmt w:val="lowerLetter"/>
      <w:lvlText w:val="%5."/>
      <w:lvlJc w:val="left"/>
      <w:pPr>
        <w:ind w:left="3960" w:hanging="360"/>
      </w:pPr>
    </w:lvl>
    <w:lvl w:ilvl="5" w:tplc="30E89F8C">
      <w:start w:val="1"/>
      <w:numFmt w:val="lowerRoman"/>
      <w:lvlText w:val="%6."/>
      <w:lvlJc w:val="right"/>
      <w:pPr>
        <w:ind w:left="4680" w:hanging="180"/>
      </w:pPr>
    </w:lvl>
    <w:lvl w:ilvl="6" w:tplc="69240958">
      <w:start w:val="1"/>
      <w:numFmt w:val="decimal"/>
      <w:lvlText w:val="%7."/>
      <w:lvlJc w:val="left"/>
      <w:pPr>
        <w:ind w:left="5400" w:hanging="360"/>
      </w:pPr>
    </w:lvl>
    <w:lvl w:ilvl="7" w:tplc="BF42E3AE">
      <w:start w:val="1"/>
      <w:numFmt w:val="lowerLetter"/>
      <w:lvlText w:val="%8."/>
      <w:lvlJc w:val="left"/>
      <w:pPr>
        <w:ind w:left="6120" w:hanging="360"/>
      </w:pPr>
    </w:lvl>
    <w:lvl w:ilvl="8" w:tplc="39BE780C">
      <w:start w:val="1"/>
      <w:numFmt w:val="lowerRoman"/>
      <w:lvlText w:val="%9."/>
      <w:lvlJc w:val="right"/>
      <w:pPr>
        <w:ind w:left="6840" w:hanging="180"/>
      </w:pPr>
    </w:lvl>
  </w:abstractNum>
  <w:abstractNum w:abstractNumId="91" w15:restartNumberingAfterBreak="0">
    <w:nsid w:val="3519FD21"/>
    <w:multiLevelType w:val="hybridMultilevel"/>
    <w:tmpl w:val="04B4D9A8"/>
    <w:lvl w:ilvl="0" w:tplc="BEC4DF16">
      <w:start w:val="1"/>
      <w:numFmt w:val="lowerLetter"/>
      <w:lvlText w:val="%1."/>
      <w:lvlJc w:val="left"/>
      <w:pPr>
        <w:ind w:left="1080" w:hanging="360"/>
      </w:pPr>
    </w:lvl>
    <w:lvl w:ilvl="1" w:tplc="1310B75E">
      <w:start w:val="1"/>
      <w:numFmt w:val="lowerLetter"/>
      <w:lvlText w:val="%2."/>
      <w:lvlJc w:val="left"/>
      <w:pPr>
        <w:ind w:left="1800" w:hanging="360"/>
      </w:pPr>
    </w:lvl>
    <w:lvl w:ilvl="2" w:tplc="28CC7D28">
      <w:start w:val="1"/>
      <w:numFmt w:val="lowerRoman"/>
      <w:lvlText w:val="%3."/>
      <w:lvlJc w:val="right"/>
      <w:pPr>
        <w:ind w:left="2520" w:hanging="180"/>
      </w:pPr>
    </w:lvl>
    <w:lvl w:ilvl="3" w:tplc="E6725240">
      <w:start w:val="1"/>
      <w:numFmt w:val="decimal"/>
      <w:lvlText w:val="%4."/>
      <w:lvlJc w:val="left"/>
      <w:pPr>
        <w:ind w:left="3240" w:hanging="360"/>
      </w:pPr>
    </w:lvl>
    <w:lvl w:ilvl="4" w:tplc="BD5C069E">
      <w:start w:val="1"/>
      <w:numFmt w:val="lowerLetter"/>
      <w:lvlText w:val="%5."/>
      <w:lvlJc w:val="left"/>
      <w:pPr>
        <w:ind w:left="3960" w:hanging="360"/>
      </w:pPr>
    </w:lvl>
    <w:lvl w:ilvl="5" w:tplc="13B8ED56">
      <w:start w:val="1"/>
      <w:numFmt w:val="lowerRoman"/>
      <w:lvlText w:val="%6."/>
      <w:lvlJc w:val="right"/>
      <w:pPr>
        <w:ind w:left="4680" w:hanging="180"/>
      </w:pPr>
    </w:lvl>
    <w:lvl w:ilvl="6" w:tplc="96002476">
      <w:start w:val="1"/>
      <w:numFmt w:val="decimal"/>
      <w:lvlText w:val="%7."/>
      <w:lvlJc w:val="left"/>
      <w:pPr>
        <w:ind w:left="5400" w:hanging="360"/>
      </w:pPr>
    </w:lvl>
    <w:lvl w:ilvl="7" w:tplc="238E529E">
      <w:start w:val="1"/>
      <w:numFmt w:val="lowerLetter"/>
      <w:lvlText w:val="%8."/>
      <w:lvlJc w:val="left"/>
      <w:pPr>
        <w:ind w:left="6120" w:hanging="360"/>
      </w:pPr>
    </w:lvl>
    <w:lvl w:ilvl="8" w:tplc="06CE47FC">
      <w:start w:val="1"/>
      <w:numFmt w:val="lowerRoman"/>
      <w:lvlText w:val="%9."/>
      <w:lvlJc w:val="right"/>
      <w:pPr>
        <w:ind w:left="6840" w:hanging="180"/>
      </w:pPr>
    </w:lvl>
  </w:abstractNum>
  <w:abstractNum w:abstractNumId="92" w15:restartNumberingAfterBreak="0">
    <w:nsid w:val="35676F8E"/>
    <w:multiLevelType w:val="hybridMultilevel"/>
    <w:tmpl w:val="B7E6A6CC"/>
    <w:lvl w:ilvl="0" w:tplc="7CE8706C">
      <w:start w:val="1"/>
      <w:numFmt w:val="upperLetter"/>
      <w:lvlText w:val="%1."/>
      <w:lvlJc w:val="left"/>
      <w:pPr>
        <w:ind w:left="1100" w:hanging="361"/>
      </w:pPr>
      <w:rPr>
        <w:rFonts w:ascii="Arial" w:eastAsia="Arial" w:hAnsi="Arial" w:cs="Arial" w:hint="default"/>
        <w:b w:val="0"/>
        <w:bCs w:val="0"/>
        <w:i w:val="0"/>
        <w:iCs w:val="0"/>
        <w:spacing w:val="0"/>
        <w:w w:val="100"/>
        <w:sz w:val="24"/>
        <w:szCs w:val="24"/>
        <w:lang w:val="en-US" w:eastAsia="en-US" w:bidi="ar-SA"/>
      </w:rPr>
    </w:lvl>
    <w:lvl w:ilvl="1" w:tplc="46BE3572">
      <w:start w:val="1"/>
      <w:numFmt w:val="decimal"/>
      <w:lvlText w:val="%2."/>
      <w:lvlJc w:val="left"/>
      <w:pPr>
        <w:ind w:left="1100" w:hanging="361"/>
      </w:pPr>
      <w:rPr>
        <w:rFonts w:ascii="Arial" w:eastAsia="Arial" w:hAnsi="Arial" w:cs="Arial" w:hint="default"/>
        <w:b w:val="0"/>
        <w:bCs w:val="0"/>
        <w:i w:val="0"/>
        <w:iCs w:val="0"/>
        <w:spacing w:val="0"/>
        <w:w w:val="100"/>
        <w:sz w:val="24"/>
        <w:szCs w:val="24"/>
        <w:lang w:val="en-US" w:eastAsia="en-US" w:bidi="ar-SA"/>
      </w:rPr>
    </w:lvl>
    <w:lvl w:ilvl="2" w:tplc="9F6A0E92">
      <w:start w:val="1"/>
      <w:numFmt w:val="decimal"/>
      <w:lvlText w:val="%3."/>
      <w:lvlJc w:val="left"/>
      <w:pPr>
        <w:ind w:left="1460" w:hanging="427"/>
      </w:pPr>
      <w:rPr>
        <w:rFonts w:ascii="Arial" w:eastAsia="Arial" w:hAnsi="Arial" w:cs="Arial" w:hint="default"/>
        <w:b w:val="0"/>
        <w:bCs w:val="0"/>
        <w:i w:val="0"/>
        <w:iCs w:val="0"/>
        <w:spacing w:val="-1"/>
        <w:w w:val="100"/>
        <w:sz w:val="24"/>
        <w:szCs w:val="24"/>
        <w:lang w:val="en-US" w:eastAsia="en-US" w:bidi="ar-SA"/>
      </w:rPr>
    </w:lvl>
    <w:lvl w:ilvl="3" w:tplc="4C802630">
      <w:numFmt w:val="bullet"/>
      <w:lvlText w:val="•"/>
      <w:lvlJc w:val="left"/>
      <w:pPr>
        <w:ind w:left="3353" w:hanging="427"/>
      </w:pPr>
      <w:rPr>
        <w:rFonts w:hint="default"/>
        <w:lang w:val="en-US" w:eastAsia="en-US" w:bidi="ar-SA"/>
      </w:rPr>
    </w:lvl>
    <w:lvl w:ilvl="4" w:tplc="5BAC57A6">
      <w:numFmt w:val="bullet"/>
      <w:lvlText w:val="•"/>
      <w:lvlJc w:val="left"/>
      <w:pPr>
        <w:ind w:left="4300" w:hanging="427"/>
      </w:pPr>
      <w:rPr>
        <w:rFonts w:hint="default"/>
        <w:lang w:val="en-US" w:eastAsia="en-US" w:bidi="ar-SA"/>
      </w:rPr>
    </w:lvl>
    <w:lvl w:ilvl="5" w:tplc="F9CA5F44">
      <w:numFmt w:val="bullet"/>
      <w:lvlText w:val="•"/>
      <w:lvlJc w:val="left"/>
      <w:pPr>
        <w:ind w:left="5246" w:hanging="427"/>
      </w:pPr>
      <w:rPr>
        <w:rFonts w:hint="default"/>
        <w:lang w:val="en-US" w:eastAsia="en-US" w:bidi="ar-SA"/>
      </w:rPr>
    </w:lvl>
    <w:lvl w:ilvl="6" w:tplc="41F6D814">
      <w:numFmt w:val="bullet"/>
      <w:lvlText w:val="•"/>
      <w:lvlJc w:val="left"/>
      <w:pPr>
        <w:ind w:left="6193" w:hanging="427"/>
      </w:pPr>
      <w:rPr>
        <w:rFonts w:hint="default"/>
        <w:lang w:val="en-US" w:eastAsia="en-US" w:bidi="ar-SA"/>
      </w:rPr>
    </w:lvl>
    <w:lvl w:ilvl="7" w:tplc="276492DE">
      <w:numFmt w:val="bullet"/>
      <w:lvlText w:val="•"/>
      <w:lvlJc w:val="left"/>
      <w:pPr>
        <w:ind w:left="7140" w:hanging="427"/>
      </w:pPr>
      <w:rPr>
        <w:rFonts w:hint="default"/>
        <w:lang w:val="en-US" w:eastAsia="en-US" w:bidi="ar-SA"/>
      </w:rPr>
    </w:lvl>
    <w:lvl w:ilvl="8" w:tplc="C532C066">
      <w:numFmt w:val="bullet"/>
      <w:lvlText w:val="•"/>
      <w:lvlJc w:val="left"/>
      <w:pPr>
        <w:ind w:left="8086" w:hanging="427"/>
      </w:pPr>
      <w:rPr>
        <w:rFonts w:hint="default"/>
        <w:lang w:val="en-US" w:eastAsia="en-US" w:bidi="ar-SA"/>
      </w:rPr>
    </w:lvl>
  </w:abstractNum>
  <w:abstractNum w:abstractNumId="93" w15:restartNumberingAfterBreak="0">
    <w:nsid w:val="35A71808"/>
    <w:multiLevelType w:val="hybridMultilevel"/>
    <w:tmpl w:val="9984EA6E"/>
    <w:lvl w:ilvl="0" w:tplc="0CD0F2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36785FA3"/>
    <w:multiLevelType w:val="hybridMultilevel"/>
    <w:tmpl w:val="1520BE3C"/>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5" w15:restartNumberingAfterBreak="0">
    <w:nsid w:val="37FA2ABA"/>
    <w:multiLevelType w:val="hybridMultilevel"/>
    <w:tmpl w:val="92BCAD7E"/>
    <w:lvl w:ilvl="0" w:tplc="82C2B2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38F95A22"/>
    <w:multiLevelType w:val="hybridMultilevel"/>
    <w:tmpl w:val="4722424A"/>
    <w:lvl w:ilvl="0" w:tplc="90386256">
      <w:start w:val="1"/>
      <w:numFmt w:val="upperLetter"/>
      <w:lvlText w:val="%1."/>
      <w:lvlJc w:val="left"/>
      <w:pPr>
        <w:ind w:left="1100" w:hanging="360"/>
      </w:pPr>
      <w:rPr>
        <w:rFonts w:ascii="Arial" w:eastAsia="Arial" w:hAnsi="Arial" w:cs="Arial" w:hint="default"/>
        <w:b w:val="0"/>
        <w:bCs w:val="0"/>
        <w:i w:val="0"/>
        <w:iCs w:val="0"/>
        <w:spacing w:val="-1"/>
        <w:w w:val="100"/>
        <w:sz w:val="24"/>
        <w:szCs w:val="24"/>
        <w:lang w:val="en-US" w:eastAsia="en-US" w:bidi="ar-SA"/>
      </w:rPr>
    </w:lvl>
    <w:lvl w:ilvl="1" w:tplc="FB207D5C">
      <w:start w:val="1"/>
      <w:numFmt w:val="decimal"/>
      <w:lvlText w:val="%2."/>
      <w:lvlJc w:val="left"/>
      <w:pPr>
        <w:ind w:left="1460" w:hanging="360"/>
      </w:pPr>
      <w:rPr>
        <w:rFonts w:ascii="Arial" w:eastAsia="Arial" w:hAnsi="Arial" w:cs="Arial" w:hint="default"/>
        <w:b w:val="0"/>
        <w:bCs w:val="0"/>
        <w:i w:val="0"/>
        <w:iCs w:val="0"/>
        <w:spacing w:val="0"/>
        <w:w w:val="100"/>
        <w:sz w:val="24"/>
        <w:szCs w:val="24"/>
        <w:lang w:val="en-US" w:eastAsia="en-US" w:bidi="ar-SA"/>
      </w:rPr>
    </w:lvl>
    <w:lvl w:ilvl="2" w:tplc="9DC29E76">
      <w:start w:val="1"/>
      <w:numFmt w:val="lowerLetter"/>
      <w:lvlText w:val="%3."/>
      <w:lvlJc w:val="left"/>
      <w:pPr>
        <w:ind w:left="2179" w:hanging="360"/>
      </w:pPr>
      <w:rPr>
        <w:rFonts w:ascii="Arial" w:eastAsia="Arial" w:hAnsi="Arial" w:cs="Arial" w:hint="default"/>
        <w:b w:val="0"/>
        <w:bCs w:val="0"/>
        <w:i w:val="0"/>
        <w:iCs w:val="0"/>
        <w:spacing w:val="0"/>
        <w:w w:val="100"/>
        <w:sz w:val="24"/>
        <w:szCs w:val="24"/>
        <w:lang w:val="en-US" w:eastAsia="en-US" w:bidi="ar-SA"/>
      </w:rPr>
    </w:lvl>
    <w:lvl w:ilvl="3" w:tplc="93F0E6DC">
      <w:numFmt w:val="bullet"/>
      <w:lvlText w:val="•"/>
      <w:lvlJc w:val="left"/>
      <w:pPr>
        <w:ind w:left="2180" w:hanging="360"/>
      </w:pPr>
      <w:rPr>
        <w:rFonts w:hint="default"/>
        <w:lang w:val="en-US" w:eastAsia="en-US" w:bidi="ar-SA"/>
      </w:rPr>
    </w:lvl>
    <w:lvl w:ilvl="4" w:tplc="3F227DB4">
      <w:numFmt w:val="bullet"/>
      <w:lvlText w:val="•"/>
      <w:lvlJc w:val="left"/>
      <w:pPr>
        <w:ind w:left="3294" w:hanging="360"/>
      </w:pPr>
      <w:rPr>
        <w:rFonts w:hint="default"/>
        <w:lang w:val="en-US" w:eastAsia="en-US" w:bidi="ar-SA"/>
      </w:rPr>
    </w:lvl>
    <w:lvl w:ilvl="5" w:tplc="D1986622">
      <w:numFmt w:val="bullet"/>
      <w:lvlText w:val="•"/>
      <w:lvlJc w:val="left"/>
      <w:pPr>
        <w:ind w:left="4408" w:hanging="360"/>
      </w:pPr>
      <w:rPr>
        <w:rFonts w:hint="default"/>
        <w:lang w:val="en-US" w:eastAsia="en-US" w:bidi="ar-SA"/>
      </w:rPr>
    </w:lvl>
    <w:lvl w:ilvl="6" w:tplc="B4E40246">
      <w:numFmt w:val="bullet"/>
      <w:lvlText w:val="•"/>
      <w:lvlJc w:val="left"/>
      <w:pPr>
        <w:ind w:left="5522" w:hanging="360"/>
      </w:pPr>
      <w:rPr>
        <w:rFonts w:hint="default"/>
        <w:lang w:val="en-US" w:eastAsia="en-US" w:bidi="ar-SA"/>
      </w:rPr>
    </w:lvl>
    <w:lvl w:ilvl="7" w:tplc="87AEA1BE">
      <w:numFmt w:val="bullet"/>
      <w:lvlText w:val="•"/>
      <w:lvlJc w:val="left"/>
      <w:pPr>
        <w:ind w:left="6637" w:hanging="360"/>
      </w:pPr>
      <w:rPr>
        <w:rFonts w:hint="default"/>
        <w:lang w:val="en-US" w:eastAsia="en-US" w:bidi="ar-SA"/>
      </w:rPr>
    </w:lvl>
    <w:lvl w:ilvl="8" w:tplc="7FB820B0">
      <w:numFmt w:val="bullet"/>
      <w:lvlText w:val="•"/>
      <w:lvlJc w:val="left"/>
      <w:pPr>
        <w:ind w:left="7751" w:hanging="360"/>
      </w:pPr>
      <w:rPr>
        <w:rFonts w:hint="default"/>
        <w:lang w:val="en-US" w:eastAsia="en-US" w:bidi="ar-SA"/>
      </w:rPr>
    </w:lvl>
  </w:abstractNum>
  <w:abstractNum w:abstractNumId="97" w15:restartNumberingAfterBreak="0">
    <w:nsid w:val="39BC26D9"/>
    <w:multiLevelType w:val="hybridMultilevel"/>
    <w:tmpl w:val="0268B8DC"/>
    <w:lvl w:ilvl="0" w:tplc="57F8536A">
      <w:start w:val="1"/>
      <w:numFmt w:val="upperLetter"/>
      <w:lvlText w:val="%1."/>
      <w:lvlJc w:val="left"/>
      <w:pPr>
        <w:ind w:left="1100" w:hanging="361"/>
      </w:pPr>
      <w:rPr>
        <w:rFonts w:ascii="Arial" w:eastAsia="Arial" w:hAnsi="Arial" w:cs="Arial" w:hint="default"/>
        <w:b w:val="0"/>
        <w:bCs w:val="0"/>
        <w:i w:val="0"/>
        <w:iCs w:val="0"/>
        <w:spacing w:val="0"/>
        <w:w w:val="100"/>
        <w:sz w:val="24"/>
        <w:szCs w:val="24"/>
        <w:lang w:val="en-US" w:eastAsia="en-US" w:bidi="ar-SA"/>
      </w:rPr>
    </w:lvl>
    <w:lvl w:ilvl="1" w:tplc="7F86D62E">
      <w:numFmt w:val="bullet"/>
      <w:lvlText w:val="•"/>
      <w:lvlJc w:val="left"/>
      <w:pPr>
        <w:ind w:left="1988" w:hanging="361"/>
      </w:pPr>
      <w:rPr>
        <w:rFonts w:hint="default"/>
        <w:lang w:val="en-US" w:eastAsia="en-US" w:bidi="ar-SA"/>
      </w:rPr>
    </w:lvl>
    <w:lvl w:ilvl="2" w:tplc="30C6A154">
      <w:numFmt w:val="bullet"/>
      <w:lvlText w:val="•"/>
      <w:lvlJc w:val="left"/>
      <w:pPr>
        <w:ind w:left="2876" w:hanging="361"/>
      </w:pPr>
      <w:rPr>
        <w:rFonts w:hint="default"/>
        <w:lang w:val="en-US" w:eastAsia="en-US" w:bidi="ar-SA"/>
      </w:rPr>
    </w:lvl>
    <w:lvl w:ilvl="3" w:tplc="8AAC5BB8">
      <w:numFmt w:val="bullet"/>
      <w:lvlText w:val="•"/>
      <w:lvlJc w:val="left"/>
      <w:pPr>
        <w:ind w:left="3764" w:hanging="361"/>
      </w:pPr>
      <w:rPr>
        <w:rFonts w:hint="default"/>
        <w:lang w:val="en-US" w:eastAsia="en-US" w:bidi="ar-SA"/>
      </w:rPr>
    </w:lvl>
    <w:lvl w:ilvl="4" w:tplc="24A2A22A">
      <w:numFmt w:val="bullet"/>
      <w:lvlText w:val="•"/>
      <w:lvlJc w:val="left"/>
      <w:pPr>
        <w:ind w:left="4652" w:hanging="361"/>
      </w:pPr>
      <w:rPr>
        <w:rFonts w:hint="default"/>
        <w:lang w:val="en-US" w:eastAsia="en-US" w:bidi="ar-SA"/>
      </w:rPr>
    </w:lvl>
    <w:lvl w:ilvl="5" w:tplc="93687E64">
      <w:numFmt w:val="bullet"/>
      <w:lvlText w:val="•"/>
      <w:lvlJc w:val="left"/>
      <w:pPr>
        <w:ind w:left="5540" w:hanging="361"/>
      </w:pPr>
      <w:rPr>
        <w:rFonts w:hint="default"/>
        <w:lang w:val="en-US" w:eastAsia="en-US" w:bidi="ar-SA"/>
      </w:rPr>
    </w:lvl>
    <w:lvl w:ilvl="6" w:tplc="583C4F68">
      <w:numFmt w:val="bullet"/>
      <w:lvlText w:val="•"/>
      <w:lvlJc w:val="left"/>
      <w:pPr>
        <w:ind w:left="6428" w:hanging="361"/>
      </w:pPr>
      <w:rPr>
        <w:rFonts w:hint="default"/>
        <w:lang w:val="en-US" w:eastAsia="en-US" w:bidi="ar-SA"/>
      </w:rPr>
    </w:lvl>
    <w:lvl w:ilvl="7" w:tplc="E342ED9A">
      <w:numFmt w:val="bullet"/>
      <w:lvlText w:val="•"/>
      <w:lvlJc w:val="left"/>
      <w:pPr>
        <w:ind w:left="7316" w:hanging="361"/>
      </w:pPr>
      <w:rPr>
        <w:rFonts w:hint="default"/>
        <w:lang w:val="en-US" w:eastAsia="en-US" w:bidi="ar-SA"/>
      </w:rPr>
    </w:lvl>
    <w:lvl w:ilvl="8" w:tplc="B5062E54">
      <w:numFmt w:val="bullet"/>
      <w:lvlText w:val="•"/>
      <w:lvlJc w:val="left"/>
      <w:pPr>
        <w:ind w:left="8204" w:hanging="361"/>
      </w:pPr>
      <w:rPr>
        <w:rFonts w:hint="default"/>
        <w:lang w:val="en-US" w:eastAsia="en-US" w:bidi="ar-SA"/>
      </w:rPr>
    </w:lvl>
  </w:abstractNum>
  <w:abstractNum w:abstractNumId="98" w15:restartNumberingAfterBreak="0">
    <w:nsid w:val="39BC3108"/>
    <w:multiLevelType w:val="hybridMultilevel"/>
    <w:tmpl w:val="772AEDEC"/>
    <w:lvl w:ilvl="0" w:tplc="285830D4">
      <w:start w:val="1"/>
      <w:numFmt w:val="upperLetter"/>
      <w:lvlText w:val="%1."/>
      <w:lvlJc w:val="left"/>
      <w:pPr>
        <w:ind w:left="1100" w:hanging="360"/>
      </w:pPr>
      <w:rPr>
        <w:rFonts w:ascii="Arial" w:eastAsia="Arial" w:hAnsi="Arial" w:cs="Arial" w:hint="default"/>
        <w:b w:val="0"/>
        <w:bCs w:val="0"/>
        <w:i w:val="0"/>
        <w:iCs w:val="0"/>
        <w:spacing w:val="0"/>
        <w:w w:val="100"/>
        <w:sz w:val="24"/>
        <w:szCs w:val="24"/>
        <w:lang w:val="en-US" w:eastAsia="en-US" w:bidi="ar-SA"/>
      </w:rPr>
    </w:lvl>
    <w:lvl w:ilvl="1" w:tplc="7C7644CA">
      <w:numFmt w:val="bullet"/>
      <w:lvlText w:val="•"/>
      <w:lvlJc w:val="left"/>
      <w:pPr>
        <w:ind w:left="1988" w:hanging="360"/>
      </w:pPr>
      <w:rPr>
        <w:rFonts w:hint="default"/>
        <w:lang w:val="en-US" w:eastAsia="en-US" w:bidi="ar-SA"/>
      </w:rPr>
    </w:lvl>
    <w:lvl w:ilvl="2" w:tplc="8724DAE4">
      <w:numFmt w:val="bullet"/>
      <w:lvlText w:val="•"/>
      <w:lvlJc w:val="left"/>
      <w:pPr>
        <w:ind w:left="2876" w:hanging="360"/>
      </w:pPr>
      <w:rPr>
        <w:rFonts w:hint="default"/>
        <w:lang w:val="en-US" w:eastAsia="en-US" w:bidi="ar-SA"/>
      </w:rPr>
    </w:lvl>
    <w:lvl w:ilvl="3" w:tplc="1054C316">
      <w:numFmt w:val="bullet"/>
      <w:lvlText w:val="•"/>
      <w:lvlJc w:val="left"/>
      <w:pPr>
        <w:ind w:left="3764" w:hanging="360"/>
      </w:pPr>
      <w:rPr>
        <w:rFonts w:hint="default"/>
        <w:lang w:val="en-US" w:eastAsia="en-US" w:bidi="ar-SA"/>
      </w:rPr>
    </w:lvl>
    <w:lvl w:ilvl="4" w:tplc="C632E40C">
      <w:numFmt w:val="bullet"/>
      <w:lvlText w:val="•"/>
      <w:lvlJc w:val="left"/>
      <w:pPr>
        <w:ind w:left="4652" w:hanging="360"/>
      </w:pPr>
      <w:rPr>
        <w:rFonts w:hint="default"/>
        <w:lang w:val="en-US" w:eastAsia="en-US" w:bidi="ar-SA"/>
      </w:rPr>
    </w:lvl>
    <w:lvl w:ilvl="5" w:tplc="5B7059CE">
      <w:numFmt w:val="bullet"/>
      <w:lvlText w:val="•"/>
      <w:lvlJc w:val="left"/>
      <w:pPr>
        <w:ind w:left="5540" w:hanging="360"/>
      </w:pPr>
      <w:rPr>
        <w:rFonts w:hint="default"/>
        <w:lang w:val="en-US" w:eastAsia="en-US" w:bidi="ar-SA"/>
      </w:rPr>
    </w:lvl>
    <w:lvl w:ilvl="6" w:tplc="98DA4918">
      <w:numFmt w:val="bullet"/>
      <w:lvlText w:val="•"/>
      <w:lvlJc w:val="left"/>
      <w:pPr>
        <w:ind w:left="6428" w:hanging="360"/>
      </w:pPr>
      <w:rPr>
        <w:rFonts w:hint="default"/>
        <w:lang w:val="en-US" w:eastAsia="en-US" w:bidi="ar-SA"/>
      </w:rPr>
    </w:lvl>
    <w:lvl w:ilvl="7" w:tplc="7ED647D4">
      <w:numFmt w:val="bullet"/>
      <w:lvlText w:val="•"/>
      <w:lvlJc w:val="left"/>
      <w:pPr>
        <w:ind w:left="7316" w:hanging="360"/>
      </w:pPr>
      <w:rPr>
        <w:rFonts w:hint="default"/>
        <w:lang w:val="en-US" w:eastAsia="en-US" w:bidi="ar-SA"/>
      </w:rPr>
    </w:lvl>
    <w:lvl w:ilvl="8" w:tplc="E136642C">
      <w:numFmt w:val="bullet"/>
      <w:lvlText w:val="•"/>
      <w:lvlJc w:val="left"/>
      <w:pPr>
        <w:ind w:left="8204" w:hanging="360"/>
      </w:pPr>
      <w:rPr>
        <w:rFonts w:hint="default"/>
        <w:lang w:val="en-US" w:eastAsia="en-US" w:bidi="ar-SA"/>
      </w:rPr>
    </w:lvl>
  </w:abstractNum>
  <w:abstractNum w:abstractNumId="99" w15:restartNumberingAfterBreak="0">
    <w:nsid w:val="3ACA1AF9"/>
    <w:multiLevelType w:val="hybridMultilevel"/>
    <w:tmpl w:val="CF663A50"/>
    <w:lvl w:ilvl="0" w:tplc="95F42CB6">
      <w:start w:val="1"/>
      <w:numFmt w:val="upperLetter"/>
      <w:lvlText w:val="%1."/>
      <w:lvlJc w:val="left"/>
      <w:pPr>
        <w:ind w:left="1100" w:hanging="361"/>
      </w:pPr>
      <w:rPr>
        <w:rFonts w:ascii="Arial" w:eastAsia="Arial" w:hAnsi="Arial" w:cs="Arial" w:hint="default"/>
        <w:b w:val="0"/>
        <w:bCs w:val="0"/>
        <w:i w:val="0"/>
        <w:iCs w:val="0"/>
        <w:spacing w:val="0"/>
        <w:w w:val="100"/>
        <w:sz w:val="24"/>
        <w:szCs w:val="24"/>
        <w:lang w:val="en-US" w:eastAsia="en-US" w:bidi="ar-SA"/>
      </w:rPr>
    </w:lvl>
    <w:lvl w:ilvl="1" w:tplc="BEB2574A">
      <w:numFmt w:val="bullet"/>
      <w:lvlText w:val="•"/>
      <w:lvlJc w:val="left"/>
      <w:pPr>
        <w:ind w:left="1988" w:hanging="361"/>
      </w:pPr>
      <w:rPr>
        <w:rFonts w:hint="default"/>
        <w:lang w:val="en-US" w:eastAsia="en-US" w:bidi="ar-SA"/>
      </w:rPr>
    </w:lvl>
    <w:lvl w:ilvl="2" w:tplc="385EC2D8">
      <w:numFmt w:val="bullet"/>
      <w:lvlText w:val="•"/>
      <w:lvlJc w:val="left"/>
      <w:pPr>
        <w:ind w:left="2876" w:hanging="361"/>
      </w:pPr>
      <w:rPr>
        <w:rFonts w:hint="default"/>
        <w:lang w:val="en-US" w:eastAsia="en-US" w:bidi="ar-SA"/>
      </w:rPr>
    </w:lvl>
    <w:lvl w:ilvl="3" w:tplc="5DE0D03C">
      <w:numFmt w:val="bullet"/>
      <w:lvlText w:val="•"/>
      <w:lvlJc w:val="left"/>
      <w:pPr>
        <w:ind w:left="3764" w:hanging="361"/>
      </w:pPr>
      <w:rPr>
        <w:rFonts w:hint="default"/>
        <w:lang w:val="en-US" w:eastAsia="en-US" w:bidi="ar-SA"/>
      </w:rPr>
    </w:lvl>
    <w:lvl w:ilvl="4" w:tplc="21E22FF4">
      <w:numFmt w:val="bullet"/>
      <w:lvlText w:val="•"/>
      <w:lvlJc w:val="left"/>
      <w:pPr>
        <w:ind w:left="4652" w:hanging="361"/>
      </w:pPr>
      <w:rPr>
        <w:rFonts w:hint="default"/>
        <w:lang w:val="en-US" w:eastAsia="en-US" w:bidi="ar-SA"/>
      </w:rPr>
    </w:lvl>
    <w:lvl w:ilvl="5" w:tplc="05A862BA">
      <w:numFmt w:val="bullet"/>
      <w:lvlText w:val="•"/>
      <w:lvlJc w:val="left"/>
      <w:pPr>
        <w:ind w:left="5540" w:hanging="361"/>
      </w:pPr>
      <w:rPr>
        <w:rFonts w:hint="default"/>
        <w:lang w:val="en-US" w:eastAsia="en-US" w:bidi="ar-SA"/>
      </w:rPr>
    </w:lvl>
    <w:lvl w:ilvl="6" w:tplc="F2682AEA">
      <w:numFmt w:val="bullet"/>
      <w:lvlText w:val="•"/>
      <w:lvlJc w:val="left"/>
      <w:pPr>
        <w:ind w:left="6428" w:hanging="361"/>
      </w:pPr>
      <w:rPr>
        <w:rFonts w:hint="default"/>
        <w:lang w:val="en-US" w:eastAsia="en-US" w:bidi="ar-SA"/>
      </w:rPr>
    </w:lvl>
    <w:lvl w:ilvl="7" w:tplc="AEEE6192">
      <w:numFmt w:val="bullet"/>
      <w:lvlText w:val="•"/>
      <w:lvlJc w:val="left"/>
      <w:pPr>
        <w:ind w:left="7316" w:hanging="361"/>
      </w:pPr>
      <w:rPr>
        <w:rFonts w:hint="default"/>
        <w:lang w:val="en-US" w:eastAsia="en-US" w:bidi="ar-SA"/>
      </w:rPr>
    </w:lvl>
    <w:lvl w:ilvl="8" w:tplc="97D0845A">
      <w:numFmt w:val="bullet"/>
      <w:lvlText w:val="•"/>
      <w:lvlJc w:val="left"/>
      <w:pPr>
        <w:ind w:left="8204" w:hanging="361"/>
      </w:pPr>
      <w:rPr>
        <w:rFonts w:hint="default"/>
        <w:lang w:val="en-US" w:eastAsia="en-US" w:bidi="ar-SA"/>
      </w:rPr>
    </w:lvl>
  </w:abstractNum>
  <w:abstractNum w:abstractNumId="100" w15:restartNumberingAfterBreak="0">
    <w:nsid w:val="3B1A1FE2"/>
    <w:multiLevelType w:val="hybridMultilevel"/>
    <w:tmpl w:val="BBE01E68"/>
    <w:lvl w:ilvl="0" w:tplc="FF1EA6DC">
      <w:start w:val="1"/>
      <w:numFmt w:val="upperLetter"/>
      <w:lvlText w:val="%1."/>
      <w:lvlJc w:val="left"/>
      <w:pPr>
        <w:ind w:left="3960" w:hanging="360"/>
      </w:pPr>
      <w:rPr>
        <w:rFonts w:hint="default"/>
        <w:color w:val="1C1C1C"/>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1" w15:restartNumberingAfterBreak="0">
    <w:nsid w:val="3B753C1B"/>
    <w:multiLevelType w:val="hybridMultilevel"/>
    <w:tmpl w:val="BB402F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C373D4B"/>
    <w:multiLevelType w:val="hybridMultilevel"/>
    <w:tmpl w:val="5EC62EF2"/>
    <w:lvl w:ilvl="0" w:tplc="7A544F36">
      <w:start w:val="1"/>
      <w:numFmt w:val="upperLetter"/>
      <w:lvlText w:val="%1."/>
      <w:lvlJc w:val="left"/>
      <w:pPr>
        <w:ind w:left="1099" w:hanging="360"/>
      </w:pPr>
      <w:rPr>
        <w:rFonts w:ascii="Arial" w:eastAsia="Arial" w:hAnsi="Arial" w:cs="Arial" w:hint="default"/>
        <w:b w:val="0"/>
        <w:bCs w:val="0"/>
        <w:i w:val="0"/>
        <w:iCs w:val="0"/>
        <w:spacing w:val="-1"/>
        <w:w w:val="100"/>
        <w:sz w:val="24"/>
        <w:szCs w:val="24"/>
        <w:lang w:val="en-US" w:eastAsia="en-US" w:bidi="ar-SA"/>
      </w:rPr>
    </w:lvl>
    <w:lvl w:ilvl="1" w:tplc="42181B64">
      <w:start w:val="1"/>
      <w:numFmt w:val="decimal"/>
      <w:lvlText w:val="%2."/>
      <w:lvlJc w:val="left"/>
      <w:pPr>
        <w:ind w:left="1460" w:hanging="360"/>
      </w:pPr>
      <w:rPr>
        <w:rFonts w:ascii="Arial" w:eastAsia="Arial" w:hAnsi="Arial" w:cs="Arial" w:hint="default"/>
        <w:b w:val="0"/>
        <w:bCs w:val="0"/>
        <w:i w:val="0"/>
        <w:iCs w:val="0"/>
        <w:spacing w:val="0"/>
        <w:w w:val="100"/>
        <w:sz w:val="24"/>
        <w:szCs w:val="24"/>
        <w:lang w:val="en-US" w:eastAsia="en-US" w:bidi="ar-SA"/>
      </w:rPr>
    </w:lvl>
    <w:lvl w:ilvl="2" w:tplc="1E527C66">
      <w:numFmt w:val="bullet"/>
      <w:lvlText w:val="•"/>
      <w:lvlJc w:val="left"/>
      <w:pPr>
        <w:ind w:left="2406" w:hanging="360"/>
      </w:pPr>
      <w:rPr>
        <w:rFonts w:hint="default"/>
        <w:lang w:val="en-US" w:eastAsia="en-US" w:bidi="ar-SA"/>
      </w:rPr>
    </w:lvl>
    <w:lvl w:ilvl="3" w:tplc="CE566CB2">
      <w:numFmt w:val="bullet"/>
      <w:lvlText w:val="•"/>
      <w:lvlJc w:val="left"/>
      <w:pPr>
        <w:ind w:left="3353" w:hanging="360"/>
      </w:pPr>
      <w:rPr>
        <w:rFonts w:hint="default"/>
        <w:lang w:val="en-US" w:eastAsia="en-US" w:bidi="ar-SA"/>
      </w:rPr>
    </w:lvl>
    <w:lvl w:ilvl="4" w:tplc="7B88845A">
      <w:numFmt w:val="bullet"/>
      <w:lvlText w:val="•"/>
      <w:lvlJc w:val="left"/>
      <w:pPr>
        <w:ind w:left="4300" w:hanging="360"/>
      </w:pPr>
      <w:rPr>
        <w:rFonts w:hint="default"/>
        <w:lang w:val="en-US" w:eastAsia="en-US" w:bidi="ar-SA"/>
      </w:rPr>
    </w:lvl>
    <w:lvl w:ilvl="5" w:tplc="E0940D72">
      <w:numFmt w:val="bullet"/>
      <w:lvlText w:val="•"/>
      <w:lvlJc w:val="left"/>
      <w:pPr>
        <w:ind w:left="5246" w:hanging="360"/>
      </w:pPr>
      <w:rPr>
        <w:rFonts w:hint="default"/>
        <w:lang w:val="en-US" w:eastAsia="en-US" w:bidi="ar-SA"/>
      </w:rPr>
    </w:lvl>
    <w:lvl w:ilvl="6" w:tplc="176A7E42">
      <w:numFmt w:val="bullet"/>
      <w:lvlText w:val="•"/>
      <w:lvlJc w:val="left"/>
      <w:pPr>
        <w:ind w:left="6193" w:hanging="360"/>
      </w:pPr>
      <w:rPr>
        <w:rFonts w:hint="default"/>
        <w:lang w:val="en-US" w:eastAsia="en-US" w:bidi="ar-SA"/>
      </w:rPr>
    </w:lvl>
    <w:lvl w:ilvl="7" w:tplc="150E3E02">
      <w:numFmt w:val="bullet"/>
      <w:lvlText w:val="•"/>
      <w:lvlJc w:val="left"/>
      <w:pPr>
        <w:ind w:left="7140" w:hanging="360"/>
      </w:pPr>
      <w:rPr>
        <w:rFonts w:hint="default"/>
        <w:lang w:val="en-US" w:eastAsia="en-US" w:bidi="ar-SA"/>
      </w:rPr>
    </w:lvl>
    <w:lvl w:ilvl="8" w:tplc="60202598">
      <w:numFmt w:val="bullet"/>
      <w:lvlText w:val="•"/>
      <w:lvlJc w:val="left"/>
      <w:pPr>
        <w:ind w:left="8086" w:hanging="360"/>
      </w:pPr>
      <w:rPr>
        <w:rFonts w:hint="default"/>
        <w:lang w:val="en-US" w:eastAsia="en-US" w:bidi="ar-SA"/>
      </w:rPr>
    </w:lvl>
  </w:abstractNum>
  <w:abstractNum w:abstractNumId="103" w15:restartNumberingAfterBreak="0">
    <w:nsid w:val="3D0C3486"/>
    <w:multiLevelType w:val="hybridMultilevel"/>
    <w:tmpl w:val="8F427F7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3D38723F"/>
    <w:multiLevelType w:val="hybridMultilevel"/>
    <w:tmpl w:val="054C962E"/>
    <w:lvl w:ilvl="0" w:tplc="E0ACC0F4">
      <w:start w:val="1"/>
      <w:numFmt w:val="upperLetter"/>
      <w:lvlText w:val="%1."/>
      <w:lvlJc w:val="left"/>
      <w:pPr>
        <w:ind w:left="1080" w:hanging="360"/>
      </w:pPr>
    </w:lvl>
    <w:lvl w:ilvl="1" w:tplc="DC46E898">
      <w:start w:val="1"/>
      <w:numFmt w:val="lowerLetter"/>
      <w:lvlText w:val="%2."/>
      <w:lvlJc w:val="left"/>
      <w:pPr>
        <w:ind w:left="1800" w:hanging="360"/>
      </w:pPr>
    </w:lvl>
    <w:lvl w:ilvl="2" w:tplc="CD4A4636">
      <w:start w:val="1"/>
      <w:numFmt w:val="lowerRoman"/>
      <w:lvlText w:val="%3."/>
      <w:lvlJc w:val="right"/>
      <w:pPr>
        <w:ind w:left="2520" w:hanging="180"/>
      </w:pPr>
    </w:lvl>
    <w:lvl w:ilvl="3" w:tplc="08E8EB3A">
      <w:start w:val="1"/>
      <w:numFmt w:val="decimal"/>
      <w:lvlText w:val="%4."/>
      <w:lvlJc w:val="left"/>
      <w:pPr>
        <w:ind w:left="3240" w:hanging="360"/>
      </w:pPr>
    </w:lvl>
    <w:lvl w:ilvl="4" w:tplc="A29E2D3C">
      <w:start w:val="1"/>
      <w:numFmt w:val="lowerLetter"/>
      <w:lvlText w:val="%5."/>
      <w:lvlJc w:val="left"/>
      <w:pPr>
        <w:ind w:left="3960" w:hanging="360"/>
      </w:pPr>
    </w:lvl>
    <w:lvl w:ilvl="5" w:tplc="C818F144">
      <w:start w:val="1"/>
      <w:numFmt w:val="lowerRoman"/>
      <w:lvlText w:val="%6."/>
      <w:lvlJc w:val="right"/>
      <w:pPr>
        <w:ind w:left="4680" w:hanging="180"/>
      </w:pPr>
    </w:lvl>
    <w:lvl w:ilvl="6" w:tplc="497C6FAA">
      <w:start w:val="1"/>
      <w:numFmt w:val="decimal"/>
      <w:lvlText w:val="%7."/>
      <w:lvlJc w:val="left"/>
      <w:pPr>
        <w:ind w:left="5400" w:hanging="360"/>
      </w:pPr>
    </w:lvl>
    <w:lvl w:ilvl="7" w:tplc="3F54DCAE">
      <w:start w:val="1"/>
      <w:numFmt w:val="lowerLetter"/>
      <w:lvlText w:val="%8."/>
      <w:lvlJc w:val="left"/>
      <w:pPr>
        <w:ind w:left="6120" w:hanging="360"/>
      </w:pPr>
    </w:lvl>
    <w:lvl w:ilvl="8" w:tplc="839698FC">
      <w:start w:val="1"/>
      <w:numFmt w:val="lowerRoman"/>
      <w:lvlText w:val="%9."/>
      <w:lvlJc w:val="right"/>
      <w:pPr>
        <w:ind w:left="6840" w:hanging="180"/>
      </w:pPr>
    </w:lvl>
  </w:abstractNum>
  <w:abstractNum w:abstractNumId="105" w15:restartNumberingAfterBreak="0">
    <w:nsid w:val="3D437ACC"/>
    <w:multiLevelType w:val="hybridMultilevel"/>
    <w:tmpl w:val="1520BE3C"/>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6" w15:restartNumberingAfterBreak="0">
    <w:nsid w:val="3DFE6B7C"/>
    <w:multiLevelType w:val="hybridMultilevel"/>
    <w:tmpl w:val="938604C0"/>
    <w:lvl w:ilvl="0" w:tplc="1562A87E">
      <w:start w:val="1"/>
      <w:numFmt w:val="upperLetter"/>
      <w:lvlText w:val="%1."/>
      <w:lvlJc w:val="left"/>
      <w:pPr>
        <w:ind w:left="1080" w:hanging="360"/>
      </w:pPr>
      <w:rPr>
        <w:rFonts w:hint="default"/>
      </w:rPr>
    </w:lvl>
    <w:lvl w:ilvl="1" w:tplc="FFFFFFF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3E686FC6"/>
    <w:multiLevelType w:val="hybridMultilevel"/>
    <w:tmpl w:val="B0986818"/>
    <w:lvl w:ilvl="0" w:tplc="D408DDBA">
      <w:start w:val="1"/>
      <w:numFmt w:val="upperLetter"/>
      <w:lvlText w:val="%1."/>
      <w:lvlJc w:val="left"/>
      <w:pPr>
        <w:ind w:left="1100" w:hanging="360"/>
      </w:pPr>
      <w:rPr>
        <w:rFonts w:ascii="Arial" w:eastAsia="Arial" w:hAnsi="Arial" w:cs="Arial" w:hint="default"/>
        <w:b w:val="0"/>
        <w:bCs w:val="0"/>
        <w:i w:val="0"/>
        <w:iCs w:val="0"/>
        <w:spacing w:val="-1"/>
        <w:w w:val="100"/>
        <w:sz w:val="24"/>
        <w:szCs w:val="24"/>
        <w:lang w:val="en-US" w:eastAsia="en-US" w:bidi="ar-SA"/>
      </w:rPr>
    </w:lvl>
    <w:lvl w:ilvl="1" w:tplc="E7207D2A">
      <w:start w:val="1"/>
      <w:numFmt w:val="decimal"/>
      <w:lvlText w:val="%2."/>
      <w:lvlJc w:val="left"/>
      <w:pPr>
        <w:ind w:left="1460" w:hanging="360"/>
      </w:pPr>
      <w:rPr>
        <w:rFonts w:ascii="Arial" w:eastAsia="Arial" w:hAnsi="Arial" w:cs="Arial" w:hint="default"/>
        <w:b w:val="0"/>
        <w:bCs w:val="0"/>
        <w:i w:val="0"/>
        <w:iCs w:val="0"/>
        <w:spacing w:val="-1"/>
        <w:w w:val="100"/>
        <w:sz w:val="24"/>
        <w:szCs w:val="24"/>
        <w:lang w:val="en-US" w:eastAsia="en-US" w:bidi="ar-SA"/>
      </w:rPr>
    </w:lvl>
    <w:lvl w:ilvl="2" w:tplc="244842F4">
      <w:numFmt w:val="bullet"/>
      <w:lvlText w:val="•"/>
      <w:lvlJc w:val="left"/>
      <w:pPr>
        <w:ind w:left="2406" w:hanging="360"/>
      </w:pPr>
      <w:rPr>
        <w:rFonts w:hint="default"/>
        <w:lang w:val="en-US" w:eastAsia="en-US" w:bidi="ar-SA"/>
      </w:rPr>
    </w:lvl>
    <w:lvl w:ilvl="3" w:tplc="100013FA">
      <w:numFmt w:val="bullet"/>
      <w:lvlText w:val="•"/>
      <w:lvlJc w:val="left"/>
      <w:pPr>
        <w:ind w:left="3353" w:hanging="360"/>
      </w:pPr>
      <w:rPr>
        <w:rFonts w:hint="default"/>
        <w:lang w:val="en-US" w:eastAsia="en-US" w:bidi="ar-SA"/>
      </w:rPr>
    </w:lvl>
    <w:lvl w:ilvl="4" w:tplc="D3749A9A">
      <w:numFmt w:val="bullet"/>
      <w:lvlText w:val="•"/>
      <w:lvlJc w:val="left"/>
      <w:pPr>
        <w:ind w:left="4300" w:hanging="360"/>
      </w:pPr>
      <w:rPr>
        <w:rFonts w:hint="default"/>
        <w:lang w:val="en-US" w:eastAsia="en-US" w:bidi="ar-SA"/>
      </w:rPr>
    </w:lvl>
    <w:lvl w:ilvl="5" w:tplc="9CFE2D46">
      <w:numFmt w:val="bullet"/>
      <w:lvlText w:val="•"/>
      <w:lvlJc w:val="left"/>
      <w:pPr>
        <w:ind w:left="5246" w:hanging="360"/>
      </w:pPr>
      <w:rPr>
        <w:rFonts w:hint="default"/>
        <w:lang w:val="en-US" w:eastAsia="en-US" w:bidi="ar-SA"/>
      </w:rPr>
    </w:lvl>
    <w:lvl w:ilvl="6" w:tplc="3F506800">
      <w:numFmt w:val="bullet"/>
      <w:lvlText w:val="•"/>
      <w:lvlJc w:val="left"/>
      <w:pPr>
        <w:ind w:left="6193" w:hanging="360"/>
      </w:pPr>
      <w:rPr>
        <w:rFonts w:hint="default"/>
        <w:lang w:val="en-US" w:eastAsia="en-US" w:bidi="ar-SA"/>
      </w:rPr>
    </w:lvl>
    <w:lvl w:ilvl="7" w:tplc="3BA6D622">
      <w:numFmt w:val="bullet"/>
      <w:lvlText w:val="•"/>
      <w:lvlJc w:val="left"/>
      <w:pPr>
        <w:ind w:left="7140" w:hanging="360"/>
      </w:pPr>
      <w:rPr>
        <w:rFonts w:hint="default"/>
        <w:lang w:val="en-US" w:eastAsia="en-US" w:bidi="ar-SA"/>
      </w:rPr>
    </w:lvl>
    <w:lvl w:ilvl="8" w:tplc="651C7BC2">
      <w:numFmt w:val="bullet"/>
      <w:lvlText w:val="•"/>
      <w:lvlJc w:val="left"/>
      <w:pPr>
        <w:ind w:left="8086" w:hanging="360"/>
      </w:pPr>
      <w:rPr>
        <w:rFonts w:hint="default"/>
        <w:lang w:val="en-US" w:eastAsia="en-US" w:bidi="ar-SA"/>
      </w:rPr>
    </w:lvl>
  </w:abstractNum>
  <w:abstractNum w:abstractNumId="108" w15:restartNumberingAfterBreak="0">
    <w:nsid w:val="432066FA"/>
    <w:multiLevelType w:val="hybridMultilevel"/>
    <w:tmpl w:val="E9D63952"/>
    <w:lvl w:ilvl="0" w:tplc="39F61C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435B3936"/>
    <w:multiLevelType w:val="hybridMultilevel"/>
    <w:tmpl w:val="3B2C51AE"/>
    <w:lvl w:ilvl="0" w:tplc="5FCC90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43FB25DC"/>
    <w:multiLevelType w:val="hybridMultilevel"/>
    <w:tmpl w:val="539CDFF8"/>
    <w:lvl w:ilvl="0" w:tplc="E5E88A94">
      <w:start w:val="1"/>
      <w:numFmt w:val="upperLetter"/>
      <w:lvlText w:val="%1."/>
      <w:lvlJc w:val="left"/>
      <w:pPr>
        <w:ind w:left="1100" w:hanging="360"/>
      </w:pPr>
      <w:rPr>
        <w:rFonts w:ascii="Arial" w:eastAsia="Arial" w:hAnsi="Arial" w:cs="Arial" w:hint="default"/>
        <w:b w:val="0"/>
        <w:bCs w:val="0"/>
        <w:i w:val="0"/>
        <w:iCs w:val="0"/>
        <w:spacing w:val="-1"/>
        <w:w w:val="100"/>
        <w:sz w:val="24"/>
        <w:szCs w:val="24"/>
        <w:lang w:val="en-US" w:eastAsia="en-US" w:bidi="ar-SA"/>
      </w:rPr>
    </w:lvl>
    <w:lvl w:ilvl="1" w:tplc="BD003504">
      <w:start w:val="1"/>
      <w:numFmt w:val="decimal"/>
      <w:lvlText w:val="%2."/>
      <w:lvlJc w:val="left"/>
      <w:pPr>
        <w:ind w:left="1459" w:hanging="360"/>
      </w:pPr>
      <w:rPr>
        <w:rFonts w:ascii="Arial" w:eastAsia="Arial" w:hAnsi="Arial" w:cs="Arial" w:hint="default"/>
        <w:b w:val="0"/>
        <w:bCs w:val="0"/>
        <w:i w:val="0"/>
        <w:iCs w:val="0"/>
        <w:spacing w:val="0"/>
        <w:w w:val="100"/>
        <w:sz w:val="24"/>
        <w:szCs w:val="24"/>
        <w:lang w:val="en-US" w:eastAsia="en-US" w:bidi="ar-SA"/>
      </w:rPr>
    </w:lvl>
    <w:lvl w:ilvl="2" w:tplc="5052B8C4">
      <w:numFmt w:val="bullet"/>
      <w:lvlText w:val="•"/>
      <w:lvlJc w:val="left"/>
      <w:pPr>
        <w:ind w:left="2406" w:hanging="360"/>
      </w:pPr>
      <w:rPr>
        <w:rFonts w:hint="default"/>
        <w:lang w:val="en-US" w:eastAsia="en-US" w:bidi="ar-SA"/>
      </w:rPr>
    </w:lvl>
    <w:lvl w:ilvl="3" w:tplc="D65C413E">
      <w:numFmt w:val="bullet"/>
      <w:lvlText w:val="•"/>
      <w:lvlJc w:val="left"/>
      <w:pPr>
        <w:ind w:left="3353" w:hanging="360"/>
      </w:pPr>
      <w:rPr>
        <w:rFonts w:hint="default"/>
        <w:lang w:val="en-US" w:eastAsia="en-US" w:bidi="ar-SA"/>
      </w:rPr>
    </w:lvl>
    <w:lvl w:ilvl="4" w:tplc="78F83D6E">
      <w:numFmt w:val="bullet"/>
      <w:lvlText w:val="•"/>
      <w:lvlJc w:val="left"/>
      <w:pPr>
        <w:ind w:left="4300" w:hanging="360"/>
      </w:pPr>
      <w:rPr>
        <w:rFonts w:hint="default"/>
        <w:lang w:val="en-US" w:eastAsia="en-US" w:bidi="ar-SA"/>
      </w:rPr>
    </w:lvl>
    <w:lvl w:ilvl="5" w:tplc="38824BB4">
      <w:numFmt w:val="bullet"/>
      <w:lvlText w:val="•"/>
      <w:lvlJc w:val="left"/>
      <w:pPr>
        <w:ind w:left="5246" w:hanging="360"/>
      </w:pPr>
      <w:rPr>
        <w:rFonts w:hint="default"/>
        <w:lang w:val="en-US" w:eastAsia="en-US" w:bidi="ar-SA"/>
      </w:rPr>
    </w:lvl>
    <w:lvl w:ilvl="6" w:tplc="A73C3784">
      <w:numFmt w:val="bullet"/>
      <w:lvlText w:val="•"/>
      <w:lvlJc w:val="left"/>
      <w:pPr>
        <w:ind w:left="6193" w:hanging="360"/>
      </w:pPr>
      <w:rPr>
        <w:rFonts w:hint="default"/>
        <w:lang w:val="en-US" w:eastAsia="en-US" w:bidi="ar-SA"/>
      </w:rPr>
    </w:lvl>
    <w:lvl w:ilvl="7" w:tplc="2FEE433A">
      <w:numFmt w:val="bullet"/>
      <w:lvlText w:val="•"/>
      <w:lvlJc w:val="left"/>
      <w:pPr>
        <w:ind w:left="7140" w:hanging="360"/>
      </w:pPr>
      <w:rPr>
        <w:rFonts w:hint="default"/>
        <w:lang w:val="en-US" w:eastAsia="en-US" w:bidi="ar-SA"/>
      </w:rPr>
    </w:lvl>
    <w:lvl w:ilvl="8" w:tplc="98AA32E2">
      <w:numFmt w:val="bullet"/>
      <w:lvlText w:val="•"/>
      <w:lvlJc w:val="left"/>
      <w:pPr>
        <w:ind w:left="8086" w:hanging="360"/>
      </w:pPr>
      <w:rPr>
        <w:rFonts w:hint="default"/>
        <w:lang w:val="en-US" w:eastAsia="en-US" w:bidi="ar-SA"/>
      </w:rPr>
    </w:lvl>
  </w:abstractNum>
  <w:abstractNum w:abstractNumId="111" w15:restartNumberingAfterBreak="0">
    <w:nsid w:val="456F77CB"/>
    <w:multiLevelType w:val="hybridMultilevel"/>
    <w:tmpl w:val="E35E219C"/>
    <w:lvl w:ilvl="0" w:tplc="C4CE90F2">
      <w:start w:val="1"/>
      <w:numFmt w:val="upperLetter"/>
      <w:lvlText w:val="%1."/>
      <w:lvlJc w:val="left"/>
      <w:pPr>
        <w:ind w:left="1100" w:hanging="360"/>
      </w:pPr>
      <w:rPr>
        <w:rFonts w:ascii="Arial" w:eastAsia="Arial" w:hAnsi="Arial" w:cs="Arial" w:hint="default"/>
        <w:b w:val="0"/>
        <w:bCs w:val="0"/>
        <w:i w:val="0"/>
        <w:iCs w:val="0"/>
        <w:spacing w:val="0"/>
        <w:w w:val="100"/>
        <w:sz w:val="24"/>
        <w:szCs w:val="24"/>
        <w:lang w:val="en-US" w:eastAsia="en-US" w:bidi="ar-SA"/>
      </w:rPr>
    </w:lvl>
    <w:lvl w:ilvl="1" w:tplc="21F62476">
      <w:numFmt w:val="bullet"/>
      <w:lvlText w:val="•"/>
      <w:lvlJc w:val="left"/>
      <w:pPr>
        <w:ind w:left="1988" w:hanging="360"/>
      </w:pPr>
      <w:rPr>
        <w:rFonts w:hint="default"/>
        <w:lang w:val="en-US" w:eastAsia="en-US" w:bidi="ar-SA"/>
      </w:rPr>
    </w:lvl>
    <w:lvl w:ilvl="2" w:tplc="3CC4B8CE">
      <w:numFmt w:val="bullet"/>
      <w:lvlText w:val="•"/>
      <w:lvlJc w:val="left"/>
      <w:pPr>
        <w:ind w:left="2876" w:hanging="360"/>
      </w:pPr>
      <w:rPr>
        <w:rFonts w:hint="default"/>
        <w:lang w:val="en-US" w:eastAsia="en-US" w:bidi="ar-SA"/>
      </w:rPr>
    </w:lvl>
    <w:lvl w:ilvl="3" w:tplc="5CB8611C">
      <w:numFmt w:val="bullet"/>
      <w:lvlText w:val="•"/>
      <w:lvlJc w:val="left"/>
      <w:pPr>
        <w:ind w:left="3764" w:hanging="360"/>
      </w:pPr>
      <w:rPr>
        <w:rFonts w:hint="default"/>
        <w:lang w:val="en-US" w:eastAsia="en-US" w:bidi="ar-SA"/>
      </w:rPr>
    </w:lvl>
    <w:lvl w:ilvl="4" w:tplc="E4D0A944">
      <w:numFmt w:val="bullet"/>
      <w:lvlText w:val="•"/>
      <w:lvlJc w:val="left"/>
      <w:pPr>
        <w:ind w:left="4652" w:hanging="360"/>
      </w:pPr>
      <w:rPr>
        <w:rFonts w:hint="default"/>
        <w:lang w:val="en-US" w:eastAsia="en-US" w:bidi="ar-SA"/>
      </w:rPr>
    </w:lvl>
    <w:lvl w:ilvl="5" w:tplc="17F0AC94">
      <w:numFmt w:val="bullet"/>
      <w:lvlText w:val="•"/>
      <w:lvlJc w:val="left"/>
      <w:pPr>
        <w:ind w:left="5540" w:hanging="360"/>
      </w:pPr>
      <w:rPr>
        <w:rFonts w:hint="default"/>
        <w:lang w:val="en-US" w:eastAsia="en-US" w:bidi="ar-SA"/>
      </w:rPr>
    </w:lvl>
    <w:lvl w:ilvl="6" w:tplc="2A72A570">
      <w:numFmt w:val="bullet"/>
      <w:lvlText w:val="•"/>
      <w:lvlJc w:val="left"/>
      <w:pPr>
        <w:ind w:left="6428" w:hanging="360"/>
      </w:pPr>
      <w:rPr>
        <w:rFonts w:hint="default"/>
        <w:lang w:val="en-US" w:eastAsia="en-US" w:bidi="ar-SA"/>
      </w:rPr>
    </w:lvl>
    <w:lvl w:ilvl="7" w:tplc="60D2B0B6">
      <w:numFmt w:val="bullet"/>
      <w:lvlText w:val="•"/>
      <w:lvlJc w:val="left"/>
      <w:pPr>
        <w:ind w:left="7316" w:hanging="360"/>
      </w:pPr>
      <w:rPr>
        <w:rFonts w:hint="default"/>
        <w:lang w:val="en-US" w:eastAsia="en-US" w:bidi="ar-SA"/>
      </w:rPr>
    </w:lvl>
    <w:lvl w:ilvl="8" w:tplc="EA101962">
      <w:numFmt w:val="bullet"/>
      <w:lvlText w:val="•"/>
      <w:lvlJc w:val="left"/>
      <w:pPr>
        <w:ind w:left="8204" w:hanging="360"/>
      </w:pPr>
      <w:rPr>
        <w:rFonts w:hint="default"/>
        <w:lang w:val="en-US" w:eastAsia="en-US" w:bidi="ar-SA"/>
      </w:rPr>
    </w:lvl>
  </w:abstractNum>
  <w:abstractNum w:abstractNumId="112" w15:restartNumberingAfterBreak="0">
    <w:nsid w:val="45A86F7A"/>
    <w:multiLevelType w:val="hybridMultilevel"/>
    <w:tmpl w:val="9EA24DFE"/>
    <w:lvl w:ilvl="0" w:tplc="FFFFFFFF">
      <w:start w:val="1"/>
      <w:numFmt w:val="upperLetter"/>
      <w:lvlText w:val="%1."/>
      <w:lvlJc w:val="left"/>
      <w:pPr>
        <w:ind w:left="1080" w:hanging="360"/>
      </w:pPr>
      <w:rPr>
        <w:rFonts w:hint="default"/>
      </w:rPr>
    </w:lvl>
    <w:lvl w:ilvl="1" w:tplc="C2C0F186">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3" w15:restartNumberingAfterBreak="0">
    <w:nsid w:val="45B56B98"/>
    <w:multiLevelType w:val="hybridMultilevel"/>
    <w:tmpl w:val="67966ED8"/>
    <w:lvl w:ilvl="0" w:tplc="FFFFFFF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5CB3773"/>
    <w:multiLevelType w:val="hybridMultilevel"/>
    <w:tmpl w:val="C3E846C2"/>
    <w:lvl w:ilvl="0" w:tplc="33BE86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45D96902"/>
    <w:multiLevelType w:val="hybridMultilevel"/>
    <w:tmpl w:val="909666F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6" w15:restartNumberingAfterBreak="0">
    <w:nsid w:val="47E44452"/>
    <w:multiLevelType w:val="hybridMultilevel"/>
    <w:tmpl w:val="6D9A39EE"/>
    <w:lvl w:ilvl="0" w:tplc="B4303566">
      <w:start w:val="1"/>
      <w:numFmt w:val="upperLetter"/>
      <w:lvlText w:val="%1."/>
      <w:lvlJc w:val="left"/>
      <w:pPr>
        <w:ind w:left="1100" w:hanging="360"/>
      </w:pPr>
      <w:rPr>
        <w:rFonts w:ascii="Arial" w:eastAsia="Arial" w:hAnsi="Arial" w:cs="Arial" w:hint="default"/>
        <w:b w:val="0"/>
        <w:bCs w:val="0"/>
        <w:i w:val="0"/>
        <w:iCs w:val="0"/>
        <w:spacing w:val="-1"/>
        <w:w w:val="100"/>
        <w:sz w:val="24"/>
        <w:szCs w:val="24"/>
        <w:lang w:val="en-US" w:eastAsia="en-US" w:bidi="ar-SA"/>
      </w:rPr>
    </w:lvl>
    <w:lvl w:ilvl="1" w:tplc="FFFFFFFF">
      <w:start w:val="1"/>
      <w:numFmt w:val="decimal"/>
      <w:lvlText w:val="%2."/>
      <w:lvlJc w:val="left"/>
      <w:pPr>
        <w:ind w:left="1460" w:hanging="361"/>
      </w:pPr>
      <w:rPr>
        <w:b w:val="0"/>
        <w:bCs w:val="0"/>
        <w:i w:val="0"/>
        <w:iCs w:val="0"/>
        <w:spacing w:val="0"/>
        <w:w w:val="100"/>
        <w:sz w:val="24"/>
        <w:szCs w:val="24"/>
        <w:lang w:val="en-US" w:eastAsia="en-US" w:bidi="ar-SA"/>
      </w:rPr>
    </w:lvl>
    <w:lvl w:ilvl="2" w:tplc="511C13D6">
      <w:numFmt w:val="bullet"/>
      <w:lvlText w:val="•"/>
      <w:lvlJc w:val="left"/>
      <w:pPr>
        <w:ind w:left="2406" w:hanging="361"/>
      </w:pPr>
      <w:rPr>
        <w:rFonts w:hint="default"/>
        <w:lang w:val="en-US" w:eastAsia="en-US" w:bidi="ar-SA"/>
      </w:rPr>
    </w:lvl>
    <w:lvl w:ilvl="3" w:tplc="50C61E74">
      <w:numFmt w:val="bullet"/>
      <w:lvlText w:val="•"/>
      <w:lvlJc w:val="left"/>
      <w:pPr>
        <w:ind w:left="3353" w:hanging="361"/>
      </w:pPr>
      <w:rPr>
        <w:rFonts w:hint="default"/>
        <w:lang w:val="en-US" w:eastAsia="en-US" w:bidi="ar-SA"/>
      </w:rPr>
    </w:lvl>
    <w:lvl w:ilvl="4" w:tplc="B712DC78">
      <w:numFmt w:val="bullet"/>
      <w:lvlText w:val="•"/>
      <w:lvlJc w:val="left"/>
      <w:pPr>
        <w:ind w:left="4300" w:hanging="361"/>
      </w:pPr>
      <w:rPr>
        <w:rFonts w:hint="default"/>
        <w:lang w:val="en-US" w:eastAsia="en-US" w:bidi="ar-SA"/>
      </w:rPr>
    </w:lvl>
    <w:lvl w:ilvl="5" w:tplc="6130E5D0">
      <w:numFmt w:val="bullet"/>
      <w:lvlText w:val="•"/>
      <w:lvlJc w:val="left"/>
      <w:pPr>
        <w:ind w:left="5246" w:hanging="361"/>
      </w:pPr>
      <w:rPr>
        <w:rFonts w:hint="default"/>
        <w:lang w:val="en-US" w:eastAsia="en-US" w:bidi="ar-SA"/>
      </w:rPr>
    </w:lvl>
    <w:lvl w:ilvl="6" w:tplc="24285410">
      <w:numFmt w:val="bullet"/>
      <w:lvlText w:val="•"/>
      <w:lvlJc w:val="left"/>
      <w:pPr>
        <w:ind w:left="6193" w:hanging="361"/>
      </w:pPr>
      <w:rPr>
        <w:rFonts w:hint="default"/>
        <w:lang w:val="en-US" w:eastAsia="en-US" w:bidi="ar-SA"/>
      </w:rPr>
    </w:lvl>
    <w:lvl w:ilvl="7" w:tplc="8160D8E0">
      <w:numFmt w:val="bullet"/>
      <w:lvlText w:val="•"/>
      <w:lvlJc w:val="left"/>
      <w:pPr>
        <w:ind w:left="7140" w:hanging="361"/>
      </w:pPr>
      <w:rPr>
        <w:rFonts w:hint="default"/>
        <w:lang w:val="en-US" w:eastAsia="en-US" w:bidi="ar-SA"/>
      </w:rPr>
    </w:lvl>
    <w:lvl w:ilvl="8" w:tplc="9D2E6756">
      <w:numFmt w:val="bullet"/>
      <w:lvlText w:val="•"/>
      <w:lvlJc w:val="left"/>
      <w:pPr>
        <w:ind w:left="8086" w:hanging="361"/>
      </w:pPr>
      <w:rPr>
        <w:rFonts w:hint="default"/>
        <w:lang w:val="en-US" w:eastAsia="en-US" w:bidi="ar-SA"/>
      </w:rPr>
    </w:lvl>
  </w:abstractNum>
  <w:abstractNum w:abstractNumId="117" w15:restartNumberingAfterBreak="0">
    <w:nsid w:val="488F12A4"/>
    <w:multiLevelType w:val="hybridMultilevel"/>
    <w:tmpl w:val="32A0AA16"/>
    <w:lvl w:ilvl="0" w:tplc="B100D2CA">
      <w:start w:val="1"/>
      <w:numFmt w:val="lowerLetter"/>
      <w:lvlText w:val="%1."/>
      <w:lvlJc w:val="left"/>
      <w:pPr>
        <w:ind w:left="1080" w:hanging="360"/>
      </w:pPr>
    </w:lvl>
    <w:lvl w:ilvl="1" w:tplc="179C0DA2">
      <w:start w:val="1"/>
      <w:numFmt w:val="lowerLetter"/>
      <w:lvlText w:val="%2."/>
      <w:lvlJc w:val="left"/>
      <w:pPr>
        <w:ind w:left="1800" w:hanging="360"/>
      </w:pPr>
    </w:lvl>
    <w:lvl w:ilvl="2" w:tplc="6B867724">
      <w:start w:val="1"/>
      <w:numFmt w:val="lowerRoman"/>
      <w:lvlText w:val="%3."/>
      <w:lvlJc w:val="right"/>
      <w:pPr>
        <w:ind w:left="2520" w:hanging="180"/>
      </w:pPr>
    </w:lvl>
    <w:lvl w:ilvl="3" w:tplc="1736D64E">
      <w:start w:val="1"/>
      <w:numFmt w:val="decimal"/>
      <w:lvlText w:val="%4."/>
      <w:lvlJc w:val="left"/>
      <w:pPr>
        <w:ind w:left="3240" w:hanging="360"/>
      </w:pPr>
    </w:lvl>
    <w:lvl w:ilvl="4" w:tplc="066EF160">
      <w:start w:val="1"/>
      <w:numFmt w:val="lowerLetter"/>
      <w:lvlText w:val="%5."/>
      <w:lvlJc w:val="left"/>
      <w:pPr>
        <w:ind w:left="3960" w:hanging="360"/>
      </w:pPr>
    </w:lvl>
    <w:lvl w:ilvl="5" w:tplc="A7981310">
      <w:start w:val="1"/>
      <w:numFmt w:val="lowerRoman"/>
      <w:lvlText w:val="%6."/>
      <w:lvlJc w:val="right"/>
      <w:pPr>
        <w:ind w:left="4680" w:hanging="180"/>
      </w:pPr>
    </w:lvl>
    <w:lvl w:ilvl="6" w:tplc="A48C2B2A">
      <w:start w:val="1"/>
      <w:numFmt w:val="decimal"/>
      <w:lvlText w:val="%7."/>
      <w:lvlJc w:val="left"/>
      <w:pPr>
        <w:ind w:left="5400" w:hanging="360"/>
      </w:pPr>
    </w:lvl>
    <w:lvl w:ilvl="7" w:tplc="35C095E8">
      <w:start w:val="1"/>
      <w:numFmt w:val="lowerLetter"/>
      <w:lvlText w:val="%8."/>
      <w:lvlJc w:val="left"/>
      <w:pPr>
        <w:ind w:left="6120" w:hanging="360"/>
      </w:pPr>
    </w:lvl>
    <w:lvl w:ilvl="8" w:tplc="64FA2DEE">
      <w:start w:val="1"/>
      <w:numFmt w:val="lowerRoman"/>
      <w:lvlText w:val="%9."/>
      <w:lvlJc w:val="right"/>
      <w:pPr>
        <w:ind w:left="6840" w:hanging="180"/>
      </w:pPr>
    </w:lvl>
  </w:abstractNum>
  <w:abstractNum w:abstractNumId="118" w15:restartNumberingAfterBreak="0">
    <w:nsid w:val="49FB6505"/>
    <w:multiLevelType w:val="hybridMultilevel"/>
    <w:tmpl w:val="8E1083F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4A794B1C"/>
    <w:multiLevelType w:val="hybridMultilevel"/>
    <w:tmpl w:val="5C5EE61A"/>
    <w:lvl w:ilvl="0" w:tplc="152E0E4A">
      <w:start w:val="1"/>
      <w:numFmt w:val="upperLetter"/>
      <w:lvlText w:val="%1."/>
      <w:lvlJc w:val="left"/>
      <w:pPr>
        <w:ind w:left="1100" w:hanging="360"/>
      </w:pPr>
      <w:rPr>
        <w:rFonts w:ascii="Arial" w:eastAsia="Arial" w:hAnsi="Arial" w:cs="Arial" w:hint="default"/>
        <w:b w:val="0"/>
        <w:bCs w:val="0"/>
        <w:i w:val="0"/>
        <w:iCs w:val="0"/>
        <w:spacing w:val="-1"/>
        <w:w w:val="100"/>
        <w:sz w:val="24"/>
        <w:szCs w:val="24"/>
        <w:lang w:val="en-US" w:eastAsia="en-US" w:bidi="ar-SA"/>
      </w:rPr>
    </w:lvl>
    <w:lvl w:ilvl="1" w:tplc="6A4664CE">
      <w:start w:val="1"/>
      <w:numFmt w:val="decimal"/>
      <w:lvlText w:val="%2."/>
      <w:lvlJc w:val="left"/>
      <w:pPr>
        <w:ind w:left="1459" w:hanging="360"/>
      </w:pPr>
      <w:rPr>
        <w:rFonts w:ascii="Arial" w:eastAsia="Arial" w:hAnsi="Arial" w:cs="Arial" w:hint="default"/>
        <w:b w:val="0"/>
        <w:bCs w:val="0"/>
        <w:i w:val="0"/>
        <w:iCs w:val="0"/>
        <w:spacing w:val="-1"/>
        <w:w w:val="100"/>
        <w:sz w:val="24"/>
        <w:szCs w:val="24"/>
        <w:lang w:val="en-US" w:eastAsia="en-US" w:bidi="ar-SA"/>
      </w:rPr>
    </w:lvl>
    <w:lvl w:ilvl="2" w:tplc="CE401D06">
      <w:numFmt w:val="bullet"/>
      <w:lvlText w:val="•"/>
      <w:lvlJc w:val="left"/>
      <w:pPr>
        <w:ind w:left="2406" w:hanging="360"/>
      </w:pPr>
      <w:rPr>
        <w:rFonts w:hint="default"/>
        <w:lang w:val="en-US" w:eastAsia="en-US" w:bidi="ar-SA"/>
      </w:rPr>
    </w:lvl>
    <w:lvl w:ilvl="3" w:tplc="F55426B0">
      <w:numFmt w:val="bullet"/>
      <w:lvlText w:val="•"/>
      <w:lvlJc w:val="left"/>
      <w:pPr>
        <w:ind w:left="3353" w:hanging="360"/>
      </w:pPr>
      <w:rPr>
        <w:rFonts w:hint="default"/>
        <w:lang w:val="en-US" w:eastAsia="en-US" w:bidi="ar-SA"/>
      </w:rPr>
    </w:lvl>
    <w:lvl w:ilvl="4" w:tplc="98AC8978">
      <w:numFmt w:val="bullet"/>
      <w:lvlText w:val="•"/>
      <w:lvlJc w:val="left"/>
      <w:pPr>
        <w:ind w:left="4300" w:hanging="360"/>
      </w:pPr>
      <w:rPr>
        <w:rFonts w:hint="default"/>
        <w:lang w:val="en-US" w:eastAsia="en-US" w:bidi="ar-SA"/>
      </w:rPr>
    </w:lvl>
    <w:lvl w:ilvl="5" w:tplc="3D7E8A38">
      <w:numFmt w:val="bullet"/>
      <w:lvlText w:val="•"/>
      <w:lvlJc w:val="left"/>
      <w:pPr>
        <w:ind w:left="5246" w:hanging="360"/>
      </w:pPr>
      <w:rPr>
        <w:rFonts w:hint="default"/>
        <w:lang w:val="en-US" w:eastAsia="en-US" w:bidi="ar-SA"/>
      </w:rPr>
    </w:lvl>
    <w:lvl w:ilvl="6" w:tplc="08A641E2">
      <w:numFmt w:val="bullet"/>
      <w:lvlText w:val="•"/>
      <w:lvlJc w:val="left"/>
      <w:pPr>
        <w:ind w:left="6193" w:hanging="360"/>
      </w:pPr>
      <w:rPr>
        <w:rFonts w:hint="default"/>
        <w:lang w:val="en-US" w:eastAsia="en-US" w:bidi="ar-SA"/>
      </w:rPr>
    </w:lvl>
    <w:lvl w:ilvl="7" w:tplc="D6868D3E">
      <w:numFmt w:val="bullet"/>
      <w:lvlText w:val="•"/>
      <w:lvlJc w:val="left"/>
      <w:pPr>
        <w:ind w:left="7140" w:hanging="360"/>
      </w:pPr>
      <w:rPr>
        <w:rFonts w:hint="default"/>
        <w:lang w:val="en-US" w:eastAsia="en-US" w:bidi="ar-SA"/>
      </w:rPr>
    </w:lvl>
    <w:lvl w:ilvl="8" w:tplc="0A70D42C">
      <w:numFmt w:val="bullet"/>
      <w:lvlText w:val="•"/>
      <w:lvlJc w:val="left"/>
      <w:pPr>
        <w:ind w:left="8086" w:hanging="360"/>
      </w:pPr>
      <w:rPr>
        <w:rFonts w:hint="default"/>
        <w:lang w:val="en-US" w:eastAsia="en-US" w:bidi="ar-SA"/>
      </w:rPr>
    </w:lvl>
  </w:abstractNum>
  <w:abstractNum w:abstractNumId="120" w15:restartNumberingAfterBreak="0">
    <w:nsid w:val="4ADA54C3"/>
    <w:multiLevelType w:val="hybridMultilevel"/>
    <w:tmpl w:val="B3BEF05A"/>
    <w:lvl w:ilvl="0" w:tplc="43B296F8">
      <w:start w:val="1"/>
      <w:numFmt w:val="upperRoman"/>
      <w:lvlText w:val="%1."/>
      <w:lvlJc w:val="left"/>
      <w:pPr>
        <w:ind w:left="360" w:hanging="360"/>
      </w:pPr>
    </w:lvl>
    <w:lvl w:ilvl="1" w:tplc="1778AF3C">
      <w:start w:val="1"/>
      <w:numFmt w:val="lowerLetter"/>
      <w:lvlText w:val="%2."/>
      <w:lvlJc w:val="left"/>
      <w:pPr>
        <w:ind w:left="1080" w:hanging="360"/>
      </w:pPr>
    </w:lvl>
    <w:lvl w:ilvl="2" w:tplc="354E4E18">
      <w:start w:val="1"/>
      <w:numFmt w:val="lowerRoman"/>
      <w:lvlText w:val="%3."/>
      <w:lvlJc w:val="right"/>
      <w:pPr>
        <w:ind w:left="1800" w:hanging="180"/>
      </w:pPr>
    </w:lvl>
    <w:lvl w:ilvl="3" w:tplc="5308E444">
      <w:start w:val="1"/>
      <w:numFmt w:val="decimal"/>
      <w:lvlText w:val="%4."/>
      <w:lvlJc w:val="left"/>
      <w:pPr>
        <w:ind w:left="2520" w:hanging="360"/>
      </w:pPr>
    </w:lvl>
    <w:lvl w:ilvl="4" w:tplc="C7325348">
      <w:start w:val="1"/>
      <w:numFmt w:val="lowerLetter"/>
      <w:lvlText w:val="%5."/>
      <w:lvlJc w:val="left"/>
      <w:pPr>
        <w:ind w:left="3240" w:hanging="360"/>
      </w:pPr>
    </w:lvl>
    <w:lvl w:ilvl="5" w:tplc="5DECABD0">
      <w:start w:val="1"/>
      <w:numFmt w:val="lowerRoman"/>
      <w:lvlText w:val="%6."/>
      <w:lvlJc w:val="right"/>
      <w:pPr>
        <w:ind w:left="3960" w:hanging="180"/>
      </w:pPr>
    </w:lvl>
    <w:lvl w:ilvl="6" w:tplc="B4360760">
      <w:start w:val="1"/>
      <w:numFmt w:val="decimal"/>
      <w:lvlText w:val="%7."/>
      <w:lvlJc w:val="left"/>
      <w:pPr>
        <w:ind w:left="4680" w:hanging="360"/>
      </w:pPr>
    </w:lvl>
    <w:lvl w:ilvl="7" w:tplc="6C625534">
      <w:start w:val="1"/>
      <w:numFmt w:val="lowerLetter"/>
      <w:lvlText w:val="%8."/>
      <w:lvlJc w:val="left"/>
      <w:pPr>
        <w:ind w:left="5400" w:hanging="360"/>
      </w:pPr>
    </w:lvl>
    <w:lvl w:ilvl="8" w:tplc="32E839FA">
      <w:start w:val="1"/>
      <w:numFmt w:val="lowerRoman"/>
      <w:lvlText w:val="%9."/>
      <w:lvlJc w:val="right"/>
      <w:pPr>
        <w:ind w:left="6120" w:hanging="180"/>
      </w:pPr>
    </w:lvl>
  </w:abstractNum>
  <w:abstractNum w:abstractNumId="121" w15:restartNumberingAfterBreak="0">
    <w:nsid w:val="4C5F258E"/>
    <w:multiLevelType w:val="hybridMultilevel"/>
    <w:tmpl w:val="31F62C8C"/>
    <w:lvl w:ilvl="0" w:tplc="57828E9A">
      <w:start w:val="1"/>
      <w:numFmt w:val="upperLetter"/>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22" w15:restartNumberingAfterBreak="0">
    <w:nsid w:val="4CA475EE"/>
    <w:multiLevelType w:val="hybridMultilevel"/>
    <w:tmpl w:val="DE3C4D30"/>
    <w:lvl w:ilvl="0" w:tplc="9DC86F30">
      <w:start w:val="1"/>
      <w:numFmt w:val="upperLetter"/>
      <w:lvlText w:val="%1."/>
      <w:lvlJc w:val="left"/>
      <w:pPr>
        <w:ind w:left="1099" w:hanging="360"/>
      </w:pPr>
      <w:rPr>
        <w:rFonts w:ascii="Arial" w:eastAsia="Arial" w:hAnsi="Arial" w:cs="Arial" w:hint="default"/>
        <w:b w:val="0"/>
        <w:bCs w:val="0"/>
        <w:i w:val="0"/>
        <w:iCs w:val="0"/>
        <w:spacing w:val="-1"/>
        <w:w w:val="100"/>
        <w:sz w:val="24"/>
        <w:szCs w:val="24"/>
        <w:lang w:val="en-US" w:eastAsia="en-US" w:bidi="ar-SA"/>
      </w:rPr>
    </w:lvl>
    <w:lvl w:ilvl="1" w:tplc="F708927E">
      <w:start w:val="1"/>
      <w:numFmt w:val="decimal"/>
      <w:lvlText w:val="%2."/>
      <w:lvlJc w:val="left"/>
      <w:pPr>
        <w:ind w:left="1459" w:hanging="360"/>
      </w:pPr>
      <w:rPr>
        <w:rFonts w:ascii="Arial" w:eastAsia="Arial" w:hAnsi="Arial" w:cs="Arial" w:hint="default"/>
        <w:b w:val="0"/>
        <w:bCs w:val="0"/>
        <w:i w:val="0"/>
        <w:iCs w:val="0"/>
        <w:spacing w:val="0"/>
        <w:w w:val="100"/>
        <w:sz w:val="24"/>
        <w:szCs w:val="24"/>
        <w:lang w:val="en-US" w:eastAsia="en-US" w:bidi="ar-SA"/>
      </w:rPr>
    </w:lvl>
    <w:lvl w:ilvl="2" w:tplc="6E424922">
      <w:start w:val="1"/>
      <w:numFmt w:val="lowerLetter"/>
      <w:lvlText w:val="%3."/>
      <w:lvlJc w:val="left"/>
      <w:pPr>
        <w:ind w:left="1820" w:hanging="360"/>
      </w:pPr>
      <w:rPr>
        <w:rFonts w:ascii="Arial" w:eastAsia="Arial" w:hAnsi="Arial" w:cs="Arial" w:hint="default"/>
        <w:b w:val="0"/>
        <w:bCs w:val="0"/>
        <w:i w:val="0"/>
        <w:iCs w:val="0"/>
        <w:spacing w:val="-1"/>
        <w:w w:val="100"/>
        <w:sz w:val="24"/>
        <w:szCs w:val="24"/>
        <w:lang w:val="en-US" w:eastAsia="en-US" w:bidi="ar-SA"/>
      </w:rPr>
    </w:lvl>
    <w:lvl w:ilvl="3" w:tplc="351E4A28">
      <w:start w:val="1"/>
      <w:numFmt w:val="lowerRoman"/>
      <w:lvlText w:val="%4."/>
      <w:lvlJc w:val="left"/>
      <w:pPr>
        <w:ind w:left="2179" w:hanging="300"/>
        <w:jc w:val="right"/>
      </w:pPr>
      <w:rPr>
        <w:rFonts w:ascii="Arial" w:eastAsia="Arial" w:hAnsi="Arial" w:cs="Arial" w:hint="default"/>
        <w:b w:val="0"/>
        <w:bCs w:val="0"/>
        <w:i w:val="0"/>
        <w:iCs w:val="0"/>
        <w:spacing w:val="-1"/>
        <w:w w:val="100"/>
        <w:sz w:val="24"/>
        <w:szCs w:val="24"/>
        <w:lang w:val="en-US" w:eastAsia="en-US" w:bidi="ar-SA"/>
      </w:rPr>
    </w:lvl>
    <w:lvl w:ilvl="4" w:tplc="542CACC0">
      <w:numFmt w:val="bullet"/>
      <w:lvlText w:val="•"/>
      <w:lvlJc w:val="left"/>
      <w:pPr>
        <w:ind w:left="2240" w:hanging="300"/>
      </w:pPr>
      <w:rPr>
        <w:rFonts w:hint="default"/>
        <w:lang w:val="en-US" w:eastAsia="en-US" w:bidi="ar-SA"/>
      </w:rPr>
    </w:lvl>
    <w:lvl w:ilvl="5" w:tplc="E3E09552">
      <w:numFmt w:val="bullet"/>
      <w:lvlText w:val="•"/>
      <w:lvlJc w:val="left"/>
      <w:pPr>
        <w:ind w:left="2540" w:hanging="300"/>
      </w:pPr>
      <w:rPr>
        <w:rFonts w:hint="default"/>
        <w:lang w:val="en-US" w:eastAsia="en-US" w:bidi="ar-SA"/>
      </w:rPr>
    </w:lvl>
    <w:lvl w:ilvl="6" w:tplc="197C0F08">
      <w:numFmt w:val="bullet"/>
      <w:lvlText w:val="•"/>
      <w:lvlJc w:val="left"/>
      <w:pPr>
        <w:ind w:left="4028" w:hanging="300"/>
      </w:pPr>
      <w:rPr>
        <w:rFonts w:hint="default"/>
        <w:lang w:val="en-US" w:eastAsia="en-US" w:bidi="ar-SA"/>
      </w:rPr>
    </w:lvl>
    <w:lvl w:ilvl="7" w:tplc="E340ADFC">
      <w:numFmt w:val="bullet"/>
      <w:lvlText w:val="•"/>
      <w:lvlJc w:val="left"/>
      <w:pPr>
        <w:ind w:left="5516" w:hanging="300"/>
      </w:pPr>
      <w:rPr>
        <w:rFonts w:hint="default"/>
        <w:lang w:val="en-US" w:eastAsia="en-US" w:bidi="ar-SA"/>
      </w:rPr>
    </w:lvl>
    <w:lvl w:ilvl="8" w:tplc="1E82EB9A">
      <w:numFmt w:val="bullet"/>
      <w:lvlText w:val="•"/>
      <w:lvlJc w:val="left"/>
      <w:pPr>
        <w:ind w:left="7004" w:hanging="300"/>
      </w:pPr>
      <w:rPr>
        <w:rFonts w:hint="default"/>
        <w:lang w:val="en-US" w:eastAsia="en-US" w:bidi="ar-SA"/>
      </w:rPr>
    </w:lvl>
  </w:abstractNum>
  <w:abstractNum w:abstractNumId="123" w15:restartNumberingAfterBreak="0">
    <w:nsid w:val="4CB50729"/>
    <w:multiLevelType w:val="hybridMultilevel"/>
    <w:tmpl w:val="DB7E32F6"/>
    <w:lvl w:ilvl="0" w:tplc="6924E178">
      <w:start w:val="1"/>
      <w:numFmt w:val="upperLetter"/>
      <w:lvlText w:val="%1."/>
      <w:lvlJc w:val="left"/>
      <w:pPr>
        <w:ind w:left="1099" w:hanging="360"/>
      </w:pPr>
      <w:rPr>
        <w:rFonts w:ascii="Arial" w:eastAsia="Arial" w:hAnsi="Arial" w:cs="Arial" w:hint="default"/>
        <w:b w:val="0"/>
        <w:bCs w:val="0"/>
        <w:i w:val="0"/>
        <w:iCs w:val="0"/>
        <w:spacing w:val="-1"/>
        <w:w w:val="100"/>
        <w:sz w:val="24"/>
        <w:szCs w:val="24"/>
        <w:lang w:val="en-US" w:eastAsia="en-US" w:bidi="ar-SA"/>
      </w:rPr>
    </w:lvl>
    <w:lvl w:ilvl="1" w:tplc="3F422054">
      <w:numFmt w:val="bullet"/>
      <w:lvlText w:val="•"/>
      <w:lvlJc w:val="left"/>
      <w:pPr>
        <w:ind w:left="1988" w:hanging="360"/>
      </w:pPr>
      <w:rPr>
        <w:rFonts w:hint="default"/>
        <w:lang w:val="en-US" w:eastAsia="en-US" w:bidi="ar-SA"/>
      </w:rPr>
    </w:lvl>
    <w:lvl w:ilvl="2" w:tplc="9B241A28">
      <w:numFmt w:val="bullet"/>
      <w:lvlText w:val="•"/>
      <w:lvlJc w:val="left"/>
      <w:pPr>
        <w:ind w:left="2876" w:hanging="360"/>
      </w:pPr>
      <w:rPr>
        <w:rFonts w:hint="default"/>
        <w:lang w:val="en-US" w:eastAsia="en-US" w:bidi="ar-SA"/>
      </w:rPr>
    </w:lvl>
    <w:lvl w:ilvl="3" w:tplc="D526CD8E">
      <w:numFmt w:val="bullet"/>
      <w:lvlText w:val="•"/>
      <w:lvlJc w:val="left"/>
      <w:pPr>
        <w:ind w:left="3764" w:hanging="360"/>
      </w:pPr>
      <w:rPr>
        <w:rFonts w:hint="default"/>
        <w:lang w:val="en-US" w:eastAsia="en-US" w:bidi="ar-SA"/>
      </w:rPr>
    </w:lvl>
    <w:lvl w:ilvl="4" w:tplc="51082EB0">
      <w:numFmt w:val="bullet"/>
      <w:lvlText w:val="•"/>
      <w:lvlJc w:val="left"/>
      <w:pPr>
        <w:ind w:left="4652" w:hanging="360"/>
      </w:pPr>
      <w:rPr>
        <w:rFonts w:hint="default"/>
        <w:lang w:val="en-US" w:eastAsia="en-US" w:bidi="ar-SA"/>
      </w:rPr>
    </w:lvl>
    <w:lvl w:ilvl="5" w:tplc="9F200F36">
      <w:numFmt w:val="bullet"/>
      <w:lvlText w:val="•"/>
      <w:lvlJc w:val="left"/>
      <w:pPr>
        <w:ind w:left="5540" w:hanging="360"/>
      </w:pPr>
      <w:rPr>
        <w:rFonts w:hint="default"/>
        <w:lang w:val="en-US" w:eastAsia="en-US" w:bidi="ar-SA"/>
      </w:rPr>
    </w:lvl>
    <w:lvl w:ilvl="6" w:tplc="EEE6A4E4">
      <w:numFmt w:val="bullet"/>
      <w:lvlText w:val="•"/>
      <w:lvlJc w:val="left"/>
      <w:pPr>
        <w:ind w:left="6428" w:hanging="360"/>
      </w:pPr>
      <w:rPr>
        <w:rFonts w:hint="default"/>
        <w:lang w:val="en-US" w:eastAsia="en-US" w:bidi="ar-SA"/>
      </w:rPr>
    </w:lvl>
    <w:lvl w:ilvl="7" w:tplc="2C5884BE">
      <w:numFmt w:val="bullet"/>
      <w:lvlText w:val="•"/>
      <w:lvlJc w:val="left"/>
      <w:pPr>
        <w:ind w:left="7316" w:hanging="360"/>
      </w:pPr>
      <w:rPr>
        <w:rFonts w:hint="default"/>
        <w:lang w:val="en-US" w:eastAsia="en-US" w:bidi="ar-SA"/>
      </w:rPr>
    </w:lvl>
    <w:lvl w:ilvl="8" w:tplc="0A8ACEAA">
      <w:numFmt w:val="bullet"/>
      <w:lvlText w:val="•"/>
      <w:lvlJc w:val="left"/>
      <w:pPr>
        <w:ind w:left="8204" w:hanging="360"/>
      </w:pPr>
      <w:rPr>
        <w:rFonts w:hint="default"/>
        <w:lang w:val="en-US" w:eastAsia="en-US" w:bidi="ar-SA"/>
      </w:rPr>
    </w:lvl>
  </w:abstractNum>
  <w:abstractNum w:abstractNumId="124" w15:restartNumberingAfterBreak="0">
    <w:nsid w:val="4DC13A59"/>
    <w:multiLevelType w:val="hybridMultilevel"/>
    <w:tmpl w:val="59800A44"/>
    <w:lvl w:ilvl="0" w:tplc="13002EE2">
      <w:start w:val="1"/>
      <w:numFmt w:val="upperLetter"/>
      <w:lvlText w:val="%1."/>
      <w:lvlJc w:val="left"/>
      <w:pPr>
        <w:ind w:left="1099" w:hanging="360"/>
      </w:pPr>
      <w:rPr>
        <w:rFonts w:ascii="Arial" w:eastAsia="Arial" w:hAnsi="Arial" w:cs="Arial" w:hint="default"/>
        <w:b w:val="0"/>
        <w:bCs w:val="0"/>
        <w:i w:val="0"/>
        <w:iCs w:val="0"/>
        <w:spacing w:val="-1"/>
        <w:w w:val="100"/>
        <w:sz w:val="24"/>
        <w:szCs w:val="24"/>
        <w:lang w:val="en-US" w:eastAsia="en-US" w:bidi="ar-SA"/>
      </w:rPr>
    </w:lvl>
    <w:lvl w:ilvl="1" w:tplc="237E0790">
      <w:start w:val="1"/>
      <w:numFmt w:val="decimal"/>
      <w:lvlText w:val="%2."/>
      <w:lvlJc w:val="left"/>
      <w:pPr>
        <w:ind w:left="1460" w:hanging="360"/>
      </w:pPr>
      <w:rPr>
        <w:rFonts w:ascii="Arial" w:eastAsia="Arial" w:hAnsi="Arial" w:cs="Arial" w:hint="default"/>
        <w:b w:val="0"/>
        <w:bCs w:val="0"/>
        <w:i w:val="0"/>
        <w:iCs w:val="0"/>
        <w:spacing w:val="0"/>
        <w:w w:val="100"/>
        <w:sz w:val="24"/>
        <w:szCs w:val="24"/>
        <w:lang w:val="en-US" w:eastAsia="en-US" w:bidi="ar-SA"/>
      </w:rPr>
    </w:lvl>
    <w:lvl w:ilvl="2" w:tplc="5A2E146E">
      <w:numFmt w:val="bullet"/>
      <w:lvlText w:val="•"/>
      <w:lvlJc w:val="left"/>
      <w:pPr>
        <w:ind w:left="2406" w:hanging="360"/>
      </w:pPr>
      <w:rPr>
        <w:rFonts w:hint="default"/>
        <w:lang w:val="en-US" w:eastAsia="en-US" w:bidi="ar-SA"/>
      </w:rPr>
    </w:lvl>
    <w:lvl w:ilvl="3" w:tplc="4448E670">
      <w:numFmt w:val="bullet"/>
      <w:lvlText w:val="•"/>
      <w:lvlJc w:val="left"/>
      <w:pPr>
        <w:ind w:left="3353" w:hanging="360"/>
      </w:pPr>
      <w:rPr>
        <w:rFonts w:hint="default"/>
        <w:lang w:val="en-US" w:eastAsia="en-US" w:bidi="ar-SA"/>
      </w:rPr>
    </w:lvl>
    <w:lvl w:ilvl="4" w:tplc="FB8CEA4C">
      <w:numFmt w:val="bullet"/>
      <w:lvlText w:val="•"/>
      <w:lvlJc w:val="left"/>
      <w:pPr>
        <w:ind w:left="4300" w:hanging="360"/>
      </w:pPr>
      <w:rPr>
        <w:rFonts w:hint="default"/>
        <w:lang w:val="en-US" w:eastAsia="en-US" w:bidi="ar-SA"/>
      </w:rPr>
    </w:lvl>
    <w:lvl w:ilvl="5" w:tplc="0A34C3DC">
      <w:numFmt w:val="bullet"/>
      <w:lvlText w:val="•"/>
      <w:lvlJc w:val="left"/>
      <w:pPr>
        <w:ind w:left="5246" w:hanging="360"/>
      </w:pPr>
      <w:rPr>
        <w:rFonts w:hint="default"/>
        <w:lang w:val="en-US" w:eastAsia="en-US" w:bidi="ar-SA"/>
      </w:rPr>
    </w:lvl>
    <w:lvl w:ilvl="6" w:tplc="5B1823F6">
      <w:numFmt w:val="bullet"/>
      <w:lvlText w:val="•"/>
      <w:lvlJc w:val="left"/>
      <w:pPr>
        <w:ind w:left="6193" w:hanging="360"/>
      </w:pPr>
      <w:rPr>
        <w:rFonts w:hint="default"/>
        <w:lang w:val="en-US" w:eastAsia="en-US" w:bidi="ar-SA"/>
      </w:rPr>
    </w:lvl>
    <w:lvl w:ilvl="7" w:tplc="0D2EF0AA">
      <w:numFmt w:val="bullet"/>
      <w:lvlText w:val="•"/>
      <w:lvlJc w:val="left"/>
      <w:pPr>
        <w:ind w:left="7140" w:hanging="360"/>
      </w:pPr>
      <w:rPr>
        <w:rFonts w:hint="default"/>
        <w:lang w:val="en-US" w:eastAsia="en-US" w:bidi="ar-SA"/>
      </w:rPr>
    </w:lvl>
    <w:lvl w:ilvl="8" w:tplc="57E686EE">
      <w:numFmt w:val="bullet"/>
      <w:lvlText w:val="•"/>
      <w:lvlJc w:val="left"/>
      <w:pPr>
        <w:ind w:left="8086" w:hanging="360"/>
      </w:pPr>
      <w:rPr>
        <w:rFonts w:hint="default"/>
        <w:lang w:val="en-US" w:eastAsia="en-US" w:bidi="ar-SA"/>
      </w:rPr>
    </w:lvl>
  </w:abstractNum>
  <w:abstractNum w:abstractNumId="125" w15:restartNumberingAfterBreak="0">
    <w:nsid w:val="4E4315DB"/>
    <w:multiLevelType w:val="hybridMultilevel"/>
    <w:tmpl w:val="74429D52"/>
    <w:lvl w:ilvl="0" w:tplc="E328F64C">
      <w:start w:val="1"/>
      <w:numFmt w:val="upperLetter"/>
      <w:lvlText w:val="%1."/>
      <w:lvlJc w:val="left"/>
      <w:pPr>
        <w:ind w:left="1100" w:hanging="361"/>
      </w:pPr>
      <w:rPr>
        <w:rFonts w:ascii="Arial" w:eastAsia="Arial" w:hAnsi="Arial" w:cs="Arial" w:hint="default"/>
        <w:b w:val="0"/>
        <w:bCs w:val="0"/>
        <w:i w:val="0"/>
        <w:iCs w:val="0"/>
        <w:spacing w:val="0"/>
        <w:w w:val="100"/>
        <w:sz w:val="24"/>
        <w:szCs w:val="24"/>
        <w:lang w:val="en-US" w:eastAsia="en-US" w:bidi="ar-SA"/>
      </w:rPr>
    </w:lvl>
    <w:lvl w:ilvl="1" w:tplc="63C02088">
      <w:numFmt w:val="bullet"/>
      <w:lvlText w:val="•"/>
      <w:lvlJc w:val="left"/>
      <w:pPr>
        <w:ind w:left="1988" w:hanging="361"/>
      </w:pPr>
      <w:rPr>
        <w:rFonts w:hint="default"/>
        <w:lang w:val="en-US" w:eastAsia="en-US" w:bidi="ar-SA"/>
      </w:rPr>
    </w:lvl>
    <w:lvl w:ilvl="2" w:tplc="87C61FDC">
      <w:numFmt w:val="bullet"/>
      <w:lvlText w:val="•"/>
      <w:lvlJc w:val="left"/>
      <w:pPr>
        <w:ind w:left="2876" w:hanging="361"/>
      </w:pPr>
      <w:rPr>
        <w:rFonts w:hint="default"/>
        <w:lang w:val="en-US" w:eastAsia="en-US" w:bidi="ar-SA"/>
      </w:rPr>
    </w:lvl>
    <w:lvl w:ilvl="3" w:tplc="BB52C47E">
      <w:numFmt w:val="bullet"/>
      <w:lvlText w:val="•"/>
      <w:lvlJc w:val="left"/>
      <w:pPr>
        <w:ind w:left="3764" w:hanging="361"/>
      </w:pPr>
      <w:rPr>
        <w:rFonts w:hint="default"/>
        <w:lang w:val="en-US" w:eastAsia="en-US" w:bidi="ar-SA"/>
      </w:rPr>
    </w:lvl>
    <w:lvl w:ilvl="4" w:tplc="C65C5724">
      <w:numFmt w:val="bullet"/>
      <w:lvlText w:val="•"/>
      <w:lvlJc w:val="left"/>
      <w:pPr>
        <w:ind w:left="4652" w:hanging="361"/>
      </w:pPr>
      <w:rPr>
        <w:rFonts w:hint="default"/>
        <w:lang w:val="en-US" w:eastAsia="en-US" w:bidi="ar-SA"/>
      </w:rPr>
    </w:lvl>
    <w:lvl w:ilvl="5" w:tplc="7F9E64DE">
      <w:numFmt w:val="bullet"/>
      <w:lvlText w:val="•"/>
      <w:lvlJc w:val="left"/>
      <w:pPr>
        <w:ind w:left="5540" w:hanging="361"/>
      </w:pPr>
      <w:rPr>
        <w:rFonts w:hint="default"/>
        <w:lang w:val="en-US" w:eastAsia="en-US" w:bidi="ar-SA"/>
      </w:rPr>
    </w:lvl>
    <w:lvl w:ilvl="6" w:tplc="08FACEE2">
      <w:numFmt w:val="bullet"/>
      <w:lvlText w:val="•"/>
      <w:lvlJc w:val="left"/>
      <w:pPr>
        <w:ind w:left="6428" w:hanging="361"/>
      </w:pPr>
      <w:rPr>
        <w:rFonts w:hint="default"/>
        <w:lang w:val="en-US" w:eastAsia="en-US" w:bidi="ar-SA"/>
      </w:rPr>
    </w:lvl>
    <w:lvl w:ilvl="7" w:tplc="2AB6E4C2">
      <w:numFmt w:val="bullet"/>
      <w:lvlText w:val="•"/>
      <w:lvlJc w:val="left"/>
      <w:pPr>
        <w:ind w:left="7316" w:hanging="361"/>
      </w:pPr>
      <w:rPr>
        <w:rFonts w:hint="default"/>
        <w:lang w:val="en-US" w:eastAsia="en-US" w:bidi="ar-SA"/>
      </w:rPr>
    </w:lvl>
    <w:lvl w:ilvl="8" w:tplc="826AB182">
      <w:numFmt w:val="bullet"/>
      <w:lvlText w:val="•"/>
      <w:lvlJc w:val="left"/>
      <w:pPr>
        <w:ind w:left="8204" w:hanging="361"/>
      </w:pPr>
      <w:rPr>
        <w:rFonts w:hint="default"/>
        <w:lang w:val="en-US" w:eastAsia="en-US" w:bidi="ar-SA"/>
      </w:rPr>
    </w:lvl>
  </w:abstractNum>
  <w:abstractNum w:abstractNumId="126" w15:restartNumberingAfterBreak="0">
    <w:nsid w:val="4F040488"/>
    <w:multiLevelType w:val="hybridMultilevel"/>
    <w:tmpl w:val="BBE01E68"/>
    <w:lvl w:ilvl="0" w:tplc="FFFFFFFF">
      <w:start w:val="1"/>
      <w:numFmt w:val="upperLetter"/>
      <w:lvlText w:val="%1."/>
      <w:lvlJc w:val="left"/>
      <w:pPr>
        <w:ind w:left="4680" w:hanging="360"/>
      </w:pPr>
      <w:rPr>
        <w:rFonts w:hint="default"/>
        <w:color w:val="1C1C1C"/>
      </w:rPr>
    </w:lvl>
    <w:lvl w:ilvl="1" w:tplc="FFFFFFFF" w:tentative="1">
      <w:start w:val="1"/>
      <w:numFmt w:val="lowerLetter"/>
      <w:lvlText w:val="%2."/>
      <w:lvlJc w:val="left"/>
      <w:pPr>
        <w:ind w:left="5400" w:hanging="360"/>
      </w:pPr>
    </w:lvl>
    <w:lvl w:ilvl="2" w:tplc="FFFFFFFF" w:tentative="1">
      <w:start w:val="1"/>
      <w:numFmt w:val="lowerRoman"/>
      <w:lvlText w:val="%3."/>
      <w:lvlJc w:val="right"/>
      <w:pPr>
        <w:ind w:left="6120" w:hanging="180"/>
      </w:pPr>
    </w:lvl>
    <w:lvl w:ilvl="3" w:tplc="FFFFFFFF" w:tentative="1">
      <w:start w:val="1"/>
      <w:numFmt w:val="decimal"/>
      <w:lvlText w:val="%4."/>
      <w:lvlJc w:val="left"/>
      <w:pPr>
        <w:ind w:left="6840" w:hanging="360"/>
      </w:pPr>
    </w:lvl>
    <w:lvl w:ilvl="4" w:tplc="FFFFFFFF" w:tentative="1">
      <w:start w:val="1"/>
      <w:numFmt w:val="lowerLetter"/>
      <w:lvlText w:val="%5."/>
      <w:lvlJc w:val="left"/>
      <w:pPr>
        <w:ind w:left="7560" w:hanging="360"/>
      </w:pPr>
    </w:lvl>
    <w:lvl w:ilvl="5" w:tplc="FFFFFFFF" w:tentative="1">
      <w:start w:val="1"/>
      <w:numFmt w:val="lowerRoman"/>
      <w:lvlText w:val="%6."/>
      <w:lvlJc w:val="right"/>
      <w:pPr>
        <w:ind w:left="8280" w:hanging="180"/>
      </w:pPr>
    </w:lvl>
    <w:lvl w:ilvl="6" w:tplc="FFFFFFFF" w:tentative="1">
      <w:start w:val="1"/>
      <w:numFmt w:val="decimal"/>
      <w:lvlText w:val="%7."/>
      <w:lvlJc w:val="left"/>
      <w:pPr>
        <w:ind w:left="9000" w:hanging="360"/>
      </w:pPr>
    </w:lvl>
    <w:lvl w:ilvl="7" w:tplc="FFFFFFFF" w:tentative="1">
      <w:start w:val="1"/>
      <w:numFmt w:val="lowerLetter"/>
      <w:lvlText w:val="%8."/>
      <w:lvlJc w:val="left"/>
      <w:pPr>
        <w:ind w:left="9720" w:hanging="360"/>
      </w:pPr>
    </w:lvl>
    <w:lvl w:ilvl="8" w:tplc="FFFFFFFF" w:tentative="1">
      <w:start w:val="1"/>
      <w:numFmt w:val="lowerRoman"/>
      <w:lvlText w:val="%9."/>
      <w:lvlJc w:val="right"/>
      <w:pPr>
        <w:ind w:left="10440" w:hanging="180"/>
      </w:pPr>
    </w:lvl>
  </w:abstractNum>
  <w:abstractNum w:abstractNumId="127" w15:restartNumberingAfterBreak="0">
    <w:nsid w:val="4F385156"/>
    <w:multiLevelType w:val="hybridMultilevel"/>
    <w:tmpl w:val="2D4050E0"/>
    <w:lvl w:ilvl="0" w:tplc="3C5E6504">
      <w:start w:val="1"/>
      <w:numFmt w:val="upperLetter"/>
      <w:lvlText w:val="%1."/>
      <w:lvlJc w:val="left"/>
      <w:pPr>
        <w:ind w:left="1100" w:hanging="361"/>
      </w:pPr>
      <w:rPr>
        <w:rFonts w:hint="default"/>
        <w:spacing w:val="0"/>
        <w:w w:val="100"/>
        <w:lang w:val="en-US" w:eastAsia="en-US" w:bidi="ar-SA"/>
      </w:rPr>
    </w:lvl>
    <w:lvl w:ilvl="1" w:tplc="E102CAEA">
      <w:start w:val="1"/>
      <w:numFmt w:val="decimal"/>
      <w:lvlText w:val="%2."/>
      <w:lvlJc w:val="left"/>
      <w:pPr>
        <w:ind w:left="1459" w:hanging="360"/>
      </w:pPr>
      <w:rPr>
        <w:rFonts w:ascii="Arial" w:eastAsia="Arial" w:hAnsi="Arial" w:cs="Arial" w:hint="default"/>
        <w:b w:val="0"/>
        <w:bCs w:val="0"/>
        <w:i w:val="0"/>
        <w:iCs w:val="0"/>
        <w:spacing w:val="0"/>
        <w:w w:val="100"/>
        <w:sz w:val="24"/>
        <w:szCs w:val="24"/>
        <w:lang w:val="en-US" w:eastAsia="en-US" w:bidi="ar-SA"/>
      </w:rPr>
    </w:lvl>
    <w:lvl w:ilvl="2" w:tplc="F3943470">
      <w:start w:val="1"/>
      <w:numFmt w:val="lowerLetter"/>
      <w:lvlText w:val="%3."/>
      <w:lvlJc w:val="left"/>
      <w:pPr>
        <w:ind w:left="1819" w:hanging="360"/>
      </w:pPr>
      <w:rPr>
        <w:rFonts w:ascii="Arial" w:eastAsia="Arial" w:hAnsi="Arial" w:cs="Arial" w:hint="default"/>
        <w:b w:val="0"/>
        <w:bCs w:val="0"/>
        <w:i w:val="0"/>
        <w:iCs w:val="0"/>
        <w:spacing w:val="-1"/>
        <w:w w:val="100"/>
        <w:sz w:val="24"/>
        <w:szCs w:val="24"/>
        <w:lang w:val="en-US" w:eastAsia="en-US" w:bidi="ar-SA"/>
      </w:rPr>
    </w:lvl>
    <w:lvl w:ilvl="3" w:tplc="0F58FA5C">
      <w:start w:val="1"/>
      <w:numFmt w:val="lowerRoman"/>
      <w:lvlText w:val="%4."/>
      <w:lvlJc w:val="left"/>
      <w:pPr>
        <w:ind w:left="2180" w:hanging="301"/>
      </w:pPr>
      <w:rPr>
        <w:rFonts w:ascii="Arial" w:eastAsia="Arial" w:hAnsi="Arial" w:cs="Arial" w:hint="default"/>
        <w:b w:val="0"/>
        <w:bCs w:val="0"/>
        <w:i w:val="0"/>
        <w:iCs w:val="0"/>
        <w:spacing w:val="0"/>
        <w:w w:val="100"/>
        <w:sz w:val="24"/>
        <w:szCs w:val="24"/>
        <w:lang w:val="en-US" w:eastAsia="en-US" w:bidi="ar-SA"/>
      </w:rPr>
    </w:lvl>
    <w:lvl w:ilvl="4" w:tplc="45903482">
      <w:numFmt w:val="bullet"/>
      <w:lvlText w:val="•"/>
      <w:lvlJc w:val="left"/>
      <w:pPr>
        <w:ind w:left="3294" w:hanging="301"/>
      </w:pPr>
      <w:rPr>
        <w:rFonts w:hint="default"/>
        <w:lang w:val="en-US" w:eastAsia="en-US" w:bidi="ar-SA"/>
      </w:rPr>
    </w:lvl>
    <w:lvl w:ilvl="5" w:tplc="ED94F9AC">
      <w:numFmt w:val="bullet"/>
      <w:lvlText w:val="•"/>
      <w:lvlJc w:val="left"/>
      <w:pPr>
        <w:ind w:left="4408" w:hanging="301"/>
      </w:pPr>
      <w:rPr>
        <w:rFonts w:hint="default"/>
        <w:lang w:val="en-US" w:eastAsia="en-US" w:bidi="ar-SA"/>
      </w:rPr>
    </w:lvl>
    <w:lvl w:ilvl="6" w:tplc="FE84C3FC">
      <w:numFmt w:val="bullet"/>
      <w:lvlText w:val="•"/>
      <w:lvlJc w:val="left"/>
      <w:pPr>
        <w:ind w:left="5522" w:hanging="301"/>
      </w:pPr>
      <w:rPr>
        <w:rFonts w:hint="default"/>
        <w:lang w:val="en-US" w:eastAsia="en-US" w:bidi="ar-SA"/>
      </w:rPr>
    </w:lvl>
    <w:lvl w:ilvl="7" w:tplc="1DCED3F4">
      <w:numFmt w:val="bullet"/>
      <w:lvlText w:val="•"/>
      <w:lvlJc w:val="left"/>
      <w:pPr>
        <w:ind w:left="6637" w:hanging="301"/>
      </w:pPr>
      <w:rPr>
        <w:rFonts w:hint="default"/>
        <w:lang w:val="en-US" w:eastAsia="en-US" w:bidi="ar-SA"/>
      </w:rPr>
    </w:lvl>
    <w:lvl w:ilvl="8" w:tplc="B7FE3734">
      <w:numFmt w:val="bullet"/>
      <w:lvlText w:val="•"/>
      <w:lvlJc w:val="left"/>
      <w:pPr>
        <w:ind w:left="7751" w:hanging="301"/>
      </w:pPr>
      <w:rPr>
        <w:rFonts w:hint="default"/>
        <w:lang w:val="en-US" w:eastAsia="en-US" w:bidi="ar-SA"/>
      </w:rPr>
    </w:lvl>
  </w:abstractNum>
  <w:abstractNum w:abstractNumId="128" w15:restartNumberingAfterBreak="0">
    <w:nsid w:val="500C28BD"/>
    <w:multiLevelType w:val="hybridMultilevel"/>
    <w:tmpl w:val="2C947536"/>
    <w:lvl w:ilvl="0" w:tplc="181E8370">
      <w:start w:val="1"/>
      <w:numFmt w:val="upperLetter"/>
      <w:lvlText w:val="%1."/>
      <w:lvlJc w:val="left"/>
      <w:pPr>
        <w:ind w:left="1100" w:hanging="360"/>
      </w:pPr>
      <w:rPr>
        <w:rFonts w:ascii="Arial" w:eastAsia="Arial" w:hAnsi="Arial" w:cs="Arial" w:hint="default"/>
        <w:b w:val="0"/>
        <w:bCs w:val="0"/>
        <w:i w:val="0"/>
        <w:iCs w:val="0"/>
        <w:spacing w:val="-1"/>
        <w:w w:val="100"/>
        <w:sz w:val="24"/>
        <w:szCs w:val="24"/>
        <w:lang w:val="en-US" w:eastAsia="en-US" w:bidi="ar-SA"/>
      </w:rPr>
    </w:lvl>
    <w:lvl w:ilvl="1" w:tplc="CFDCE71C">
      <w:numFmt w:val="bullet"/>
      <w:lvlText w:val="•"/>
      <w:lvlJc w:val="left"/>
      <w:pPr>
        <w:ind w:left="1988" w:hanging="360"/>
      </w:pPr>
      <w:rPr>
        <w:rFonts w:hint="default"/>
        <w:lang w:val="en-US" w:eastAsia="en-US" w:bidi="ar-SA"/>
      </w:rPr>
    </w:lvl>
    <w:lvl w:ilvl="2" w:tplc="BE8A45B2">
      <w:numFmt w:val="bullet"/>
      <w:lvlText w:val="•"/>
      <w:lvlJc w:val="left"/>
      <w:pPr>
        <w:ind w:left="2876" w:hanging="360"/>
      </w:pPr>
      <w:rPr>
        <w:rFonts w:hint="default"/>
        <w:lang w:val="en-US" w:eastAsia="en-US" w:bidi="ar-SA"/>
      </w:rPr>
    </w:lvl>
    <w:lvl w:ilvl="3" w:tplc="1B40C282">
      <w:numFmt w:val="bullet"/>
      <w:lvlText w:val="•"/>
      <w:lvlJc w:val="left"/>
      <w:pPr>
        <w:ind w:left="3764" w:hanging="360"/>
      </w:pPr>
      <w:rPr>
        <w:rFonts w:hint="default"/>
        <w:lang w:val="en-US" w:eastAsia="en-US" w:bidi="ar-SA"/>
      </w:rPr>
    </w:lvl>
    <w:lvl w:ilvl="4" w:tplc="8752B3B8">
      <w:numFmt w:val="bullet"/>
      <w:lvlText w:val="•"/>
      <w:lvlJc w:val="left"/>
      <w:pPr>
        <w:ind w:left="4652" w:hanging="360"/>
      </w:pPr>
      <w:rPr>
        <w:rFonts w:hint="default"/>
        <w:lang w:val="en-US" w:eastAsia="en-US" w:bidi="ar-SA"/>
      </w:rPr>
    </w:lvl>
    <w:lvl w:ilvl="5" w:tplc="4110608C">
      <w:numFmt w:val="bullet"/>
      <w:lvlText w:val="•"/>
      <w:lvlJc w:val="left"/>
      <w:pPr>
        <w:ind w:left="5540" w:hanging="360"/>
      </w:pPr>
      <w:rPr>
        <w:rFonts w:hint="default"/>
        <w:lang w:val="en-US" w:eastAsia="en-US" w:bidi="ar-SA"/>
      </w:rPr>
    </w:lvl>
    <w:lvl w:ilvl="6" w:tplc="69F42FC2">
      <w:numFmt w:val="bullet"/>
      <w:lvlText w:val="•"/>
      <w:lvlJc w:val="left"/>
      <w:pPr>
        <w:ind w:left="6428" w:hanging="360"/>
      </w:pPr>
      <w:rPr>
        <w:rFonts w:hint="default"/>
        <w:lang w:val="en-US" w:eastAsia="en-US" w:bidi="ar-SA"/>
      </w:rPr>
    </w:lvl>
    <w:lvl w:ilvl="7" w:tplc="B36CC25E">
      <w:numFmt w:val="bullet"/>
      <w:lvlText w:val="•"/>
      <w:lvlJc w:val="left"/>
      <w:pPr>
        <w:ind w:left="7316" w:hanging="360"/>
      </w:pPr>
      <w:rPr>
        <w:rFonts w:hint="default"/>
        <w:lang w:val="en-US" w:eastAsia="en-US" w:bidi="ar-SA"/>
      </w:rPr>
    </w:lvl>
    <w:lvl w:ilvl="8" w:tplc="232A6754">
      <w:numFmt w:val="bullet"/>
      <w:lvlText w:val="•"/>
      <w:lvlJc w:val="left"/>
      <w:pPr>
        <w:ind w:left="8204" w:hanging="360"/>
      </w:pPr>
      <w:rPr>
        <w:rFonts w:hint="default"/>
        <w:lang w:val="en-US" w:eastAsia="en-US" w:bidi="ar-SA"/>
      </w:rPr>
    </w:lvl>
  </w:abstractNum>
  <w:abstractNum w:abstractNumId="129" w15:restartNumberingAfterBreak="0">
    <w:nsid w:val="50574F82"/>
    <w:multiLevelType w:val="hybridMultilevel"/>
    <w:tmpl w:val="F1CE002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0" w15:restartNumberingAfterBreak="0">
    <w:nsid w:val="51EB7DA4"/>
    <w:multiLevelType w:val="hybridMultilevel"/>
    <w:tmpl w:val="B4ACC6DC"/>
    <w:lvl w:ilvl="0" w:tplc="FFFFFFFF">
      <w:start w:val="1"/>
      <w:numFmt w:val="upperLetter"/>
      <w:lvlText w:val="%1."/>
      <w:lvlJc w:val="left"/>
      <w:pPr>
        <w:ind w:left="1100" w:hanging="360"/>
      </w:pPr>
      <w:rPr>
        <w:b w:val="0"/>
        <w:bCs w:val="0"/>
        <w:i w:val="0"/>
        <w:iCs w:val="0"/>
        <w:spacing w:val="-1"/>
        <w:w w:val="100"/>
        <w:sz w:val="24"/>
        <w:szCs w:val="24"/>
        <w:lang w:val="en-US" w:eastAsia="en-US" w:bidi="ar-SA"/>
      </w:rPr>
    </w:lvl>
    <w:lvl w:ilvl="1" w:tplc="5CF0C8A0">
      <w:numFmt w:val="bullet"/>
      <w:lvlText w:val="•"/>
      <w:lvlJc w:val="left"/>
      <w:pPr>
        <w:ind w:left="1988" w:hanging="360"/>
      </w:pPr>
      <w:rPr>
        <w:rFonts w:hint="default"/>
        <w:lang w:val="en-US" w:eastAsia="en-US" w:bidi="ar-SA"/>
      </w:rPr>
    </w:lvl>
    <w:lvl w:ilvl="2" w:tplc="46BC0F68">
      <w:numFmt w:val="bullet"/>
      <w:lvlText w:val="•"/>
      <w:lvlJc w:val="left"/>
      <w:pPr>
        <w:ind w:left="2876" w:hanging="360"/>
      </w:pPr>
      <w:rPr>
        <w:rFonts w:hint="default"/>
        <w:lang w:val="en-US" w:eastAsia="en-US" w:bidi="ar-SA"/>
      </w:rPr>
    </w:lvl>
    <w:lvl w:ilvl="3" w:tplc="47D639E8">
      <w:numFmt w:val="bullet"/>
      <w:lvlText w:val="•"/>
      <w:lvlJc w:val="left"/>
      <w:pPr>
        <w:ind w:left="3764" w:hanging="360"/>
      </w:pPr>
      <w:rPr>
        <w:rFonts w:hint="default"/>
        <w:lang w:val="en-US" w:eastAsia="en-US" w:bidi="ar-SA"/>
      </w:rPr>
    </w:lvl>
    <w:lvl w:ilvl="4" w:tplc="DED2CCC2">
      <w:numFmt w:val="bullet"/>
      <w:lvlText w:val="•"/>
      <w:lvlJc w:val="left"/>
      <w:pPr>
        <w:ind w:left="4652" w:hanging="360"/>
      </w:pPr>
      <w:rPr>
        <w:rFonts w:hint="default"/>
        <w:lang w:val="en-US" w:eastAsia="en-US" w:bidi="ar-SA"/>
      </w:rPr>
    </w:lvl>
    <w:lvl w:ilvl="5" w:tplc="C74436C4">
      <w:numFmt w:val="bullet"/>
      <w:lvlText w:val="•"/>
      <w:lvlJc w:val="left"/>
      <w:pPr>
        <w:ind w:left="5540" w:hanging="360"/>
      </w:pPr>
      <w:rPr>
        <w:rFonts w:hint="default"/>
        <w:lang w:val="en-US" w:eastAsia="en-US" w:bidi="ar-SA"/>
      </w:rPr>
    </w:lvl>
    <w:lvl w:ilvl="6" w:tplc="879CE50C">
      <w:numFmt w:val="bullet"/>
      <w:lvlText w:val="•"/>
      <w:lvlJc w:val="left"/>
      <w:pPr>
        <w:ind w:left="6428" w:hanging="360"/>
      </w:pPr>
      <w:rPr>
        <w:rFonts w:hint="default"/>
        <w:lang w:val="en-US" w:eastAsia="en-US" w:bidi="ar-SA"/>
      </w:rPr>
    </w:lvl>
    <w:lvl w:ilvl="7" w:tplc="C3FC3F32">
      <w:numFmt w:val="bullet"/>
      <w:lvlText w:val="•"/>
      <w:lvlJc w:val="left"/>
      <w:pPr>
        <w:ind w:left="7316" w:hanging="360"/>
      </w:pPr>
      <w:rPr>
        <w:rFonts w:hint="default"/>
        <w:lang w:val="en-US" w:eastAsia="en-US" w:bidi="ar-SA"/>
      </w:rPr>
    </w:lvl>
    <w:lvl w:ilvl="8" w:tplc="CC1E1174">
      <w:numFmt w:val="bullet"/>
      <w:lvlText w:val="•"/>
      <w:lvlJc w:val="left"/>
      <w:pPr>
        <w:ind w:left="8204" w:hanging="360"/>
      </w:pPr>
      <w:rPr>
        <w:rFonts w:hint="default"/>
        <w:lang w:val="en-US" w:eastAsia="en-US" w:bidi="ar-SA"/>
      </w:rPr>
    </w:lvl>
  </w:abstractNum>
  <w:abstractNum w:abstractNumId="131" w15:restartNumberingAfterBreak="0">
    <w:nsid w:val="52914760"/>
    <w:multiLevelType w:val="hybridMultilevel"/>
    <w:tmpl w:val="C13224B8"/>
    <w:lvl w:ilvl="0" w:tplc="62827CFC">
      <w:start w:val="1"/>
      <w:numFmt w:val="decimal"/>
      <w:lvlText w:val="%1."/>
      <w:lvlJc w:val="left"/>
      <w:pPr>
        <w:ind w:left="2880" w:hanging="360"/>
      </w:pPr>
      <w:rPr>
        <w:rFonts w:hint="default"/>
      </w:rPr>
    </w:lvl>
    <w:lvl w:ilvl="1" w:tplc="EB70BA36">
      <w:start w:val="1"/>
      <w:numFmt w:val="lowerLetter"/>
      <w:lvlText w:val="%2."/>
      <w:lvlJc w:val="left"/>
      <w:pPr>
        <w:ind w:left="3600" w:hanging="36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2" w15:restartNumberingAfterBreak="0">
    <w:nsid w:val="53A110FA"/>
    <w:multiLevelType w:val="hybridMultilevel"/>
    <w:tmpl w:val="13D07CC6"/>
    <w:lvl w:ilvl="0" w:tplc="2E700370">
      <w:start w:val="1"/>
      <w:numFmt w:val="upperLetter"/>
      <w:lvlText w:val="%1."/>
      <w:lvlJc w:val="left"/>
      <w:pPr>
        <w:ind w:left="1100" w:hanging="360"/>
      </w:pPr>
      <w:rPr>
        <w:rFonts w:ascii="Arial" w:eastAsia="Arial" w:hAnsi="Arial" w:cs="Arial" w:hint="default"/>
        <w:b w:val="0"/>
        <w:bCs w:val="0"/>
        <w:i w:val="0"/>
        <w:iCs w:val="0"/>
        <w:spacing w:val="-1"/>
        <w:w w:val="100"/>
        <w:sz w:val="24"/>
        <w:szCs w:val="24"/>
        <w:lang w:val="en-US" w:eastAsia="en-US" w:bidi="ar-SA"/>
      </w:rPr>
    </w:lvl>
    <w:lvl w:ilvl="1" w:tplc="44D4F8BE">
      <w:numFmt w:val="bullet"/>
      <w:lvlText w:val="•"/>
      <w:lvlJc w:val="left"/>
      <w:pPr>
        <w:ind w:left="1988" w:hanging="360"/>
      </w:pPr>
      <w:rPr>
        <w:rFonts w:hint="default"/>
        <w:lang w:val="en-US" w:eastAsia="en-US" w:bidi="ar-SA"/>
      </w:rPr>
    </w:lvl>
    <w:lvl w:ilvl="2" w:tplc="2FC02758">
      <w:numFmt w:val="bullet"/>
      <w:lvlText w:val="•"/>
      <w:lvlJc w:val="left"/>
      <w:pPr>
        <w:ind w:left="2876" w:hanging="360"/>
      </w:pPr>
      <w:rPr>
        <w:rFonts w:hint="default"/>
        <w:lang w:val="en-US" w:eastAsia="en-US" w:bidi="ar-SA"/>
      </w:rPr>
    </w:lvl>
    <w:lvl w:ilvl="3" w:tplc="B9F20AEC">
      <w:numFmt w:val="bullet"/>
      <w:lvlText w:val="•"/>
      <w:lvlJc w:val="left"/>
      <w:pPr>
        <w:ind w:left="3764" w:hanging="360"/>
      </w:pPr>
      <w:rPr>
        <w:rFonts w:hint="default"/>
        <w:lang w:val="en-US" w:eastAsia="en-US" w:bidi="ar-SA"/>
      </w:rPr>
    </w:lvl>
    <w:lvl w:ilvl="4" w:tplc="4A00557E">
      <w:numFmt w:val="bullet"/>
      <w:lvlText w:val="•"/>
      <w:lvlJc w:val="left"/>
      <w:pPr>
        <w:ind w:left="4652" w:hanging="360"/>
      </w:pPr>
      <w:rPr>
        <w:rFonts w:hint="default"/>
        <w:lang w:val="en-US" w:eastAsia="en-US" w:bidi="ar-SA"/>
      </w:rPr>
    </w:lvl>
    <w:lvl w:ilvl="5" w:tplc="5D98EAD2">
      <w:numFmt w:val="bullet"/>
      <w:lvlText w:val="•"/>
      <w:lvlJc w:val="left"/>
      <w:pPr>
        <w:ind w:left="5540" w:hanging="360"/>
      </w:pPr>
      <w:rPr>
        <w:rFonts w:hint="default"/>
        <w:lang w:val="en-US" w:eastAsia="en-US" w:bidi="ar-SA"/>
      </w:rPr>
    </w:lvl>
    <w:lvl w:ilvl="6" w:tplc="410233BC">
      <w:numFmt w:val="bullet"/>
      <w:lvlText w:val="•"/>
      <w:lvlJc w:val="left"/>
      <w:pPr>
        <w:ind w:left="6428" w:hanging="360"/>
      </w:pPr>
      <w:rPr>
        <w:rFonts w:hint="default"/>
        <w:lang w:val="en-US" w:eastAsia="en-US" w:bidi="ar-SA"/>
      </w:rPr>
    </w:lvl>
    <w:lvl w:ilvl="7" w:tplc="1A8EFCCC">
      <w:numFmt w:val="bullet"/>
      <w:lvlText w:val="•"/>
      <w:lvlJc w:val="left"/>
      <w:pPr>
        <w:ind w:left="7316" w:hanging="360"/>
      </w:pPr>
      <w:rPr>
        <w:rFonts w:hint="default"/>
        <w:lang w:val="en-US" w:eastAsia="en-US" w:bidi="ar-SA"/>
      </w:rPr>
    </w:lvl>
    <w:lvl w:ilvl="8" w:tplc="C5C6C67E">
      <w:numFmt w:val="bullet"/>
      <w:lvlText w:val="•"/>
      <w:lvlJc w:val="left"/>
      <w:pPr>
        <w:ind w:left="8204" w:hanging="360"/>
      </w:pPr>
      <w:rPr>
        <w:rFonts w:hint="default"/>
        <w:lang w:val="en-US" w:eastAsia="en-US" w:bidi="ar-SA"/>
      </w:rPr>
    </w:lvl>
  </w:abstractNum>
  <w:abstractNum w:abstractNumId="133" w15:restartNumberingAfterBreak="0">
    <w:nsid w:val="53F76DD3"/>
    <w:multiLevelType w:val="hybridMultilevel"/>
    <w:tmpl w:val="E7C4F884"/>
    <w:lvl w:ilvl="0" w:tplc="66F679EE">
      <w:start w:val="1"/>
      <w:numFmt w:val="upperLetter"/>
      <w:lvlText w:val="%1."/>
      <w:lvlJc w:val="left"/>
      <w:pPr>
        <w:ind w:left="1100" w:hanging="360"/>
      </w:pPr>
      <w:rPr>
        <w:rFonts w:ascii="Arial" w:eastAsia="Arial" w:hAnsi="Arial" w:cs="Arial" w:hint="default"/>
        <w:b w:val="0"/>
        <w:bCs w:val="0"/>
        <w:i w:val="0"/>
        <w:iCs w:val="0"/>
        <w:spacing w:val="0"/>
        <w:w w:val="100"/>
        <w:sz w:val="24"/>
        <w:szCs w:val="24"/>
        <w:lang w:val="en-US" w:eastAsia="en-US" w:bidi="ar-SA"/>
      </w:rPr>
    </w:lvl>
    <w:lvl w:ilvl="1" w:tplc="1FA44654">
      <w:numFmt w:val="bullet"/>
      <w:lvlText w:val="•"/>
      <w:lvlJc w:val="left"/>
      <w:pPr>
        <w:ind w:left="1988" w:hanging="360"/>
      </w:pPr>
      <w:rPr>
        <w:rFonts w:hint="default"/>
        <w:lang w:val="en-US" w:eastAsia="en-US" w:bidi="ar-SA"/>
      </w:rPr>
    </w:lvl>
    <w:lvl w:ilvl="2" w:tplc="51E41854">
      <w:numFmt w:val="bullet"/>
      <w:lvlText w:val="•"/>
      <w:lvlJc w:val="left"/>
      <w:pPr>
        <w:ind w:left="2876" w:hanging="360"/>
      </w:pPr>
      <w:rPr>
        <w:rFonts w:hint="default"/>
        <w:lang w:val="en-US" w:eastAsia="en-US" w:bidi="ar-SA"/>
      </w:rPr>
    </w:lvl>
    <w:lvl w:ilvl="3" w:tplc="C3D68198">
      <w:numFmt w:val="bullet"/>
      <w:lvlText w:val="•"/>
      <w:lvlJc w:val="left"/>
      <w:pPr>
        <w:ind w:left="3764" w:hanging="360"/>
      </w:pPr>
      <w:rPr>
        <w:rFonts w:hint="default"/>
        <w:lang w:val="en-US" w:eastAsia="en-US" w:bidi="ar-SA"/>
      </w:rPr>
    </w:lvl>
    <w:lvl w:ilvl="4" w:tplc="27FA1426">
      <w:numFmt w:val="bullet"/>
      <w:lvlText w:val="•"/>
      <w:lvlJc w:val="left"/>
      <w:pPr>
        <w:ind w:left="4652" w:hanging="360"/>
      </w:pPr>
      <w:rPr>
        <w:rFonts w:hint="default"/>
        <w:lang w:val="en-US" w:eastAsia="en-US" w:bidi="ar-SA"/>
      </w:rPr>
    </w:lvl>
    <w:lvl w:ilvl="5" w:tplc="77D00C78">
      <w:numFmt w:val="bullet"/>
      <w:lvlText w:val="•"/>
      <w:lvlJc w:val="left"/>
      <w:pPr>
        <w:ind w:left="5540" w:hanging="360"/>
      </w:pPr>
      <w:rPr>
        <w:rFonts w:hint="default"/>
        <w:lang w:val="en-US" w:eastAsia="en-US" w:bidi="ar-SA"/>
      </w:rPr>
    </w:lvl>
    <w:lvl w:ilvl="6" w:tplc="9D348082">
      <w:numFmt w:val="bullet"/>
      <w:lvlText w:val="•"/>
      <w:lvlJc w:val="left"/>
      <w:pPr>
        <w:ind w:left="6428" w:hanging="360"/>
      </w:pPr>
      <w:rPr>
        <w:rFonts w:hint="default"/>
        <w:lang w:val="en-US" w:eastAsia="en-US" w:bidi="ar-SA"/>
      </w:rPr>
    </w:lvl>
    <w:lvl w:ilvl="7" w:tplc="A22C1946">
      <w:numFmt w:val="bullet"/>
      <w:lvlText w:val="•"/>
      <w:lvlJc w:val="left"/>
      <w:pPr>
        <w:ind w:left="7316" w:hanging="360"/>
      </w:pPr>
      <w:rPr>
        <w:rFonts w:hint="default"/>
        <w:lang w:val="en-US" w:eastAsia="en-US" w:bidi="ar-SA"/>
      </w:rPr>
    </w:lvl>
    <w:lvl w:ilvl="8" w:tplc="D534DD50">
      <w:numFmt w:val="bullet"/>
      <w:lvlText w:val="•"/>
      <w:lvlJc w:val="left"/>
      <w:pPr>
        <w:ind w:left="8204" w:hanging="360"/>
      </w:pPr>
      <w:rPr>
        <w:rFonts w:hint="default"/>
        <w:lang w:val="en-US" w:eastAsia="en-US" w:bidi="ar-SA"/>
      </w:rPr>
    </w:lvl>
  </w:abstractNum>
  <w:abstractNum w:abstractNumId="134" w15:restartNumberingAfterBreak="0">
    <w:nsid w:val="54463C11"/>
    <w:multiLevelType w:val="hybridMultilevel"/>
    <w:tmpl w:val="0D385A8E"/>
    <w:lvl w:ilvl="0" w:tplc="51603B9E">
      <w:start w:val="1"/>
      <w:numFmt w:val="upperLetter"/>
      <w:lvlText w:val="%1."/>
      <w:lvlJc w:val="left"/>
      <w:pPr>
        <w:ind w:left="1100" w:hanging="360"/>
      </w:pPr>
      <w:rPr>
        <w:rFonts w:ascii="Arial" w:eastAsia="Arial" w:hAnsi="Arial" w:cs="Arial" w:hint="default"/>
        <w:b w:val="0"/>
        <w:bCs w:val="0"/>
        <w:i w:val="0"/>
        <w:iCs w:val="0"/>
        <w:spacing w:val="0"/>
        <w:w w:val="100"/>
        <w:sz w:val="24"/>
        <w:szCs w:val="24"/>
        <w:lang w:val="en-US" w:eastAsia="en-US" w:bidi="ar-SA"/>
      </w:rPr>
    </w:lvl>
    <w:lvl w:ilvl="1" w:tplc="A23A2B76">
      <w:numFmt w:val="bullet"/>
      <w:lvlText w:val="•"/>
      <w:lvlJc w:val="left"/>
      <w:pPr>
        <w:ind w:left="1988" w:hanging="360"/>
      </w:pPr>
      <w:rPr>
        <w:rFonts w:hint="default"/>
        <w:lang w:val="en-US" w:eastAsia="en-US" w:bidi="ar-SA"/>
      </w:rPr>
    </w:lvl>
    <w:lvl w:ilvl="2" w:tplc="9C1A0CE0">
      <w:numFmt w:val="bullet"/>
      <w:lvlText w:val="•"/>
      <w:lvlJc w:val="left"/>
      <w:pPr>
        <w:ind w:left="2876" w:hanging="360"/>
      </w:pPr>
      <w:rPr>
        <w:rFonts w:hint="default"/>
        <w:lang w:val="en-US" w:eastAsia="en-US" w:bidi="ar-SA"/>
      </w:rPr>
    </w:lvl>
    <w:lvl w:ilvl="3" w:tplc="29841C2C">
      <w:numFmt w:val="bullet"/>
      <w:lvlText w:val="•"/>
      <w:lvlJc w:val="left"/>
      <w:pPr>
        <w:ind w:left="3764" w:hanging="360"/>
      </w:pPr>
      <w:rPr>
        <w:rFonts w:hint="default"/>
        <w:lang w:val="en-US" w:eastAsia="en-US" w:bidi="ar-SA"/>
      </w:rPr>
    </w:lvl>
    <w:lvl w:ilvl="4" w:tplc="211A3DA2">
      <w:numFmt w:val="bullet"/>
      <w:lvlText w:val="•"/>
      <w:lvlJc w:val="left"/>
      <w:pPr>
        <w:ind w:left="4652" w:hanging="360"/>
      </w:pPr>
      <w:rPr>
        <w:rFonts w:hint="default"/>
        <w:lang w:val="en-US" w:eastAsia="en-US" w:bidi="ar-SA"/>
      </w:rPr>
    </w:lvl>
    <w:lvl w:ilvl="5" w:tplc="BBA8A496">
      <w:numFmt w:val="bullet"/>
      <w:lvlText w:val="•"/>
      <w:lvlJc w:val="left"/>
      <w:pPr>
        <w:ind w:left="5540" w:hanging="360"/>
      </w:pPr>
      <w:rPr>
        <w:rFonts w:hint="default"/>
        <w:lang w:val="en-US" w:eastAsia="en-US" w:bidi="ar-SA"/>
      </w:rPr>
    </w:lvl>
    <w:lvl w:ilvl="6" w:tplc="83584D5C">
      <w:numFmt w:val="bullet"/>
      <w:lvlText w:val="•"/>
      <w:lvlJc w:val="left"/>
      <w:pPr>
        <w:ind w:left="6428" w:hanging="360"/>
      </w:pPr>
      <w:rPr>
        <w:rFonts w:hint="default"/>
        <w:lang w:val="en-US" w:eastAsia="en-US" w:bidi="ar-SA"/>
      </w:rPr>
    </w:lvl>
    <w:lvl w:ilvl="7" w:tplc="5770F3D4">
      <w:numFmt w:val="bullet"/>
      <w:lvlText w:val="•"/>
      <w:lvlJc w:val="left"/>
      <w:pPr>
        <w:ind w:left="7316" w:hanging="360"/>
      </w:pPr>
      <w:rPr>
        <w:rFonts w:hint="default"/>
        <w:lang w:val="en-US" w:eastAsia="en-US" w:bidi="ar-SA"/>
      </w:rPr>
    </w:lvl>
    <w:lvl w:ilvl="8" w:tplc="CFAC6F72">
      <w:numFmt w:val="bullet"/>
      <w:lvlText w:val="•"/>
      <w:lvlJc w:val="left"/>
      <w:pPr>
        <w:ind w:left="8204" w:hanging="360"/>
      </w:pPr>
      <w:rPr>
        <w:rFonts w:hint="default"/>
        <w:lang w:val="en-US" w:eastAsia="en-US" w:bidi="ar-SA"/>
      </w:rPr>
    </w:lvl>
  </w:abstractNum>
  <w:abstractNum w:abstractNumId="135" w15:restartNumberingAfterBreak="0">
    <w:nsid w:val="547C4FB4"/>
    <w:multiLevelType w:val="hybridMultilevel"/>
    <w:tmpl w:val="C504ADC6"/>
    <w:lvl w:ilvl="0" w:tplc="FFFFFFFF">
      <w:start w:val="1"/>
      <w:numFmt w:val="upperLetter"/>
      <w:lvlText w:val="%1."/>
      <w:lvlJc w:val="left"/>
      <w:pPr>
        <w:ind w:left="1099" w:hanging="360"/>
      </w:pPr>
      <w:rPr>
        <w:rFonts w:ascii="Arial" w:eastAsia="Arial" w:hAnsi="Arial" w:cs="Arial" w:hint="default"/>
        <w:b w:val="0"/>
        <w:bCs w:val="0"/>
        <w:i w:val="0"/>
        <w:iCs w:val="0"/>
        <w:spacing w:val="-1"/>
        <w:w w:val="100"/>
        <w:sz w:val="24"/>
        <w:szCs w:val="24"/>
        <w:lang w:val="en-US" w:eastAsia="en-US" w:bidi="ar-SA"/>
      </w:rPr>
    </w:lvl>
    <w:lvl w:ilvl="1" w:tplc="FFFFFFFF">
      <w:numFmt w:val="bullet"/>
      <w:lvlText w:val="•"/>
      <w:lvlJc w:val="left"/>
      <w:pPr>
        <w:ind w:left="1988" w:hanging="360"/>
      </w:pPr>
      <w:rPr>
        <w:rFonts w:hint="default"/>
        <w:lang w:val="en-US" w:eastAsia="en-US" w:bidi="ar-SA"/>
      </w:rPr>
    </w:lvl>
    <w:lvl w:ilvl="2" w:tplc="FFFFFFFF">
      <w:numFmt w:val="bullet"/>
      <w:lvlText w:val="•"/>
      <w:lvlJc w:val="left"/>
      <w:pPr>
        <w:ind w:left="2876" w:hanging="360"/>
      </w:pPr>
      <w:rPr>
        <w:rFonts w:hint="default"/>
        <w:lang w:val="en-US" w:eastAsia="en-US" w:bidi="ar-SA"/>
      </w:rPr>
    </w:lvl>
    <w:lvl w:ilvl="3" w:tplc="FFFFFFFF">
      <w:numFmt w:val="bullet"/>
      <w:lvlText w:val="•"/>
      <w:lvlJc w:val="left"/>
      <w:pPr>
        <w:ind w:left="3764" w:hanging="360"/>
      </w:pPr>
      <w:rPr>
        <w:rFonts w:hint="default"/>
        <w:lang w:val="en-US" w:eastAsia="en-US" w:bidi="ar-SA"/>
      </w:rPr>
    </w:lvl>
    <w:lvl w:ilvl="4" w:tplc="FFFFFFFF">
      <w:numFmt w:val="bullet"/>
      <w:lvlText w:val="•"/>
      <w:lvlJc w:val="left"/>
      <w:pPr>
        <w:ind w:left="4652" w:hanging="360"/>
      </w:pPr>
      <w:rPr>
        <w:rFonts w:hint="default"/>
        <w:lang w:val="en-US" w:eastAsia="en-US" w:bidi="ar-SA"/>
      </w:rPr>
    </w:lvl>
    <w:lvl w:ilvl="5" w:tplc="FFFFFFFF">
      <w:numFmt w:val="bullet"/>
      <w:lvlText w:val="•"/>
      <w:lvlJc w:val="left"/>
      <w:pPr>
        <w:ind w:left="5540" w:hanging="360"/>
      </w:pPr>
      <w:rPr>
        <w:rFonts w:hint="default"/>
        <w:lang w:val="en-US" w:eastAsia="en-US" w:bidi="ar-SA"/>
      </w:rPr>
    </w:lvl>
    <w:lvl w:ilvl="6" w:tplc="FFFFFFFF">
      <w:numFmt w:val="bullet"/>
      <w:lvlText w:val="•"/>
      <w:lvlJc w:val="left"/>
      <w:pPr>
        <w:ind w:left="6428" w:hanging="360"/>
      </w:pPr>
      <w:rPr>
        <w:rFonts w:hint="default"/>
        <w:lang w:val="en-US" w:eastAsia="en-US" w:bidi="ar-SA"/>
      </w:rPr>
    </w:lvl>
    <w:lvl w:ilvl="7" w:tplc="FFFFFFFF">
      <w:numFmt w:val="bullet"/>
      <w:lvlText w:val="•"/>
      <w:lvlJc w:val="left"/>
      <w:pPr>
        <w:ind w:left="7316" w:hanging="360"/>
      </w:pPr>
      <w:rPr>
        <w:rFonts w:hint="default"/>
        <w:lang w:val="en-US" w:eastAsia="en-US" w:bidi="ar-SA"/>
      </w:rPr>
    </w:lvl>
    <w:lvl w:ilvl="8" w:tplc="FFFFFFFF">
      <w:numFmt w:val="bullet"/>
      <w:lvlText w:val="•"/>
      <w:lvlJc w:val="left"/>
      <w:pPr>
        <w:ind w:left="8204" w:hanging="360"/>
      </w:pPr>
      <w:rPr>
        <w:rFonts w:hint="default"/>
        <w:lang w:val="en-US" w:eastAsia="en-US" w:bidi="ar-SA"/>
      </w:rPr>
    </w:lvl>
  </w:abstractNum>
  <w:abstractNum w:abstractNumId="136" w15:restartNumberingAfterBreak="0">
    <w:nsid w:val="555E3781"/>
    <w:multiLevelType w:val="hybridMultilevel"/>
    <w:tmpl w:val="41BAFBB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556F572A"/>
    <w:multiLevelType w:val="hybridMultilevel"/>
    <w:tmpl w:val="04F2F9E0"/>
    <w:lvl w:ilvl="0" w:tplc="DF4E7908">
      <w:start w:val="1"/>
      <w:numFmt w:val="lowerLetter"/>
      <w:lvlText w:val="%1."/>
      <w:lvlJc w:val="left"/>
      <w:pPr>
        <w:ind w:left="1080" w:hanging="360"/>
      </w:pPr>
      <w:rPr>
        <w:rFonts w:ascii="Arial" w:eastAsiaTheme="minorHAnsi" w:hAnsi="Arial" w:cs="Arial"/>
      </w:rPr>
    </w:lvl>
    <w:lvl w:ilvl="1" w:tplc="A77CBAC8">
      <w:start w:val="1"/>
      <w:numFmt w:val="decimal"/>
      <w:lvlText w:val="%2."/>
      <w:lvlJc w:val="left"/>
      <w:pPr>
        <w:ind w:left="1800" w:hanging="360"/>
      </w:pPr>
      <w:rPr>
        <w:rFonts w:ascii="Arial" w:eastAsiaTheme="minorHAnsi" w:hAnsi="Arial" w:cs="Arial"/>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15:restartNumberingAfterBreak="0">
    <w:nsid w:val="56066334"/>
    <w:multiLevelType w:val="hybridMultilevel"/>
    <w:tmpl w:val="A796CFF0"/>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9" w15:restartNumberingAfterBreak="0">
    <w:nsid w:val="56C745E1"/>
    <w:multiLevelType w:val="hybridMultilevel"/>
    <w:tmpl w:val="3732E256"/>
    <w:lvl w:ilvl="0" w:tplc="836C4784">
      <w:start w:val="1"/>
      <w:numFmt w:val="decimal"/>
      <w:lvlText w:val="%1"/>
      <w:lvlJc w:val="left"/>
      <w:pPr>
        <w:ind w:left="1820" w:hanging="1441"/>
      </w:pPr>
      <w:rPr>
        <w:rFonts w:ascii="Arial" w:eastAsia="Arial" w:hAnsi="Arial" w:cs="Arial" w:hint="default"/>
        <w:b w:val="0"/>
        <w:bCs w:val="0"/>
        <w:i w:val="0"/>
        <w:iCs w:val="0"/>
        <w:spacing w:val="0"/>
        <w:w w:val="100"/>
        <w:sz w:val="24"/>
        <w:szCs w:val="24"/>
        <w:lang w:val="en-US" w:eastAsia="en-US" w:bidi="ar-SA"/>
      </w:rPr>
    </w:lvl>
    <w:lvl w:ilvl="1" w:tplc="1D12BC0A">
      <w:numFmt w:val="bullet"/>
      <w:lvlText w:val="•"/>
      <w:lvlJc w:val="left"/>
      <w:pPr>
        <w:ind w:left="2636" w:hanging="1441"/>
      </w:pPr>
      <w:rPr>
        <w:rFonts w:hint="default"/>
        <w:lang w:val="en-US" w:eastAsia="en-US" w:bidi="ar-SA"/>
      </w:rPr>
    </w:lvl>
    <w:lvl w:ilvl="2" w:tplc="84F41B38">
      <w:numFmt w:val="bullet"/>
      <w:lvlText w:val="•"/>
      <w:lvlJc w:val="left"/>
      <w:pPr>
        <w:ind w:left="3452" w:hanging="1441"/>
      </w:pPr>
      <w:rPr>
        <w:rFonts w:hint="default"/>
        <w:lang w:val="en-US" w:eastAsia="en-US" w:bidi="ar-SA"/>
      </w:rPr>
    </w:lvl>
    <w:lvl w:ilvl="3" w:tplc="8FD0C2A2">
      <w:numFmt w:val="bullet"/>
      <w:lvlText w:val="•"/>
      <w:lvlJc w:val="left"/>
      <w:pPr>
        <w:ind w:left="4268" w:hanging="1441"/>
      </w:pPr>
      <w:rPr>
        <w:rFonts w:hint="default"/>
        <w:lang w:val="en-US" w:eastAsia="en-US" w:bidi="ar-SA"/>
      </w:rPr>
    </w:lvl>
    <w:lvl w:ilvl="4" w:tplc="626E8C1E">
      <w:numFmt w:val="bullet"/>
      <w:lvlText w:val="•"/>
      <w:lvlJc w:val="left"/>
      <w:pPr>
        <w:ind w:left="5084" w:hanging="1441"/>
      </w:pPr>
      <w:rPr>
        <w:rFonts w:hint="default"/>
        <w:lang w:val="en-US" w:eastAsia="en-US" w:bidi="ar-SA"/>
      </w:rPr>
    </w:lvl>
    <w:lvl w:ilvl="5" w:tplc="DFF65B96">
      <w:numFmt w:val="bullet"/>
      <w:lvlText w:val="•"/>
      <w:lvlJc w:val="left"/>
      <w:pPr>
        <w:ind w:left="5900" w:hanging="1441"/>
      </w:pPr>
      <w:rPr>
        <w:rFonts w:hint="default"/>
        <w:lang w:val="en-US" w:eastAsia="en-US" w:bidi="ar-SA"/>
      </w:rPr>
    </w:lvl>
    <w:lvl w:ilvl="6" w:tplc="E9A857A2">
      <w:numFmt w:val="bullet"/>
      <w:lvlText w:val="•"/>
      <w:lvlJc w:val="left"/>
      <w:pPr>
        <w:ind w:left="6716" w:hanging="1441"/>
      </w:pPr>
      <w:rPr>
        <w:rFonts w:hint="default"/>
        <w:lang w:val="en-US" w:eastAsia="en-US" w:bidi="ar-SA"/>
      </w:rPr>
    </w:lvl>
    <w:lvl w:ilvl="7" w:tplc="5686CA22">
      <w:numFmt w:val="bullet"/>
      <w:lvlText w:val="•"/>
      <w:lvlJc w:val="left"/>
      <w:pPr>
        <w:ind w:left="7532" w:hanging="1441"/>
      </w:pPr>
      <w:rPr>
        <w:rFonts w:hint="default"/>
        <w:lang w:val="en-US" w:eastAsia="en-US" w:bidi="ar-SA"/>
      </w:rPr>
    </w:lvl>
    <w:lvl w:ilvl="8" w:tplc="08620BC4">
      <w:numFmt w:val="bullet"/>
      <w:lvlText w:val="•"/>
      <w:lvlJc w:val="left"/>
      <w:pPr>
        <w:ind w:left="8348" w:hanging="1441"/>
      </w:pPr>
      <w:rPr>
        <w:rFonts w:hint="default"/>
        <w:lang w:val="en-US" w:eastAsia="en-US" w:bidi="ar-SA"/>
      </w:rPr>
    </w:lvl>
  </w:abstractNum>
  <w:abstractNum w:abstractNumId="140" w15:restartNumberingAfterBreak="0">
    <w:nsid w:val="58BA2850"/>
    <w:multiLevelType w:val="hybridMultilevel"/>
    <w:tmpl w:val="841A71C4"/>
    <w:lvl w:ilvl="0" w:tplc="CEE0F578">
      <w:start w:val="1"/>
      <w:numFmt w:val="upperLetter"/>
      <w:lvlText w:val="%1."/>
      <w:lvlJc w:val="left"/>
      <w:pPr>
        <w:ind w:left="1100" w:hanging="360"/>
      </w:pPr>
      <w:rPr>
        <w:rFonts w:ascii="Arial" w:eastAsia="Arial" w:hAnsi="Arial" w:cs="Arial" w:hint="default"/>
        <w:b w:val="0"/>
        <w:bCs w:val="0"/>
        <w:i w:val="0"/>
        <w:iCs w:val="0"/>
        <w:spacing w:val="0"/>
        <w:w w:val="100"/>
        <w:sz w:val="24"/>
        <w:szCs w:val="24"/>
        <w:lang w:val="en-US" w:eastAsia="en-US" w:bidi="ar-SA"/>
      </w:rPr>
    </w:lvl>
    <w:lvl w:ilvl="1" w:tplc="8F24E63E">
      <w:numFmt w:val="bullet"/>
      <w:lvlText w:val="•"/>
      <w:lvlJc w:val="left"/>
      <w:pPr>
        <w:ind w:left="1988" w:hanging="360"/>
      </w:pPr>
      <w:rPr>
        <w:rFonts w:hint="default"/>
        <w:lang w:val="en-US" w:eastAsia="en-US" w:bidi="ar-SA"/>
      </w:rPr>
    </w:lvl>
    <w:lvl w:ilvl="2" w:tplc="5F8CD096">
      <w:numFmt w:val="bullet"/>
      <w:lvlText w:val="•"/>
      <w:lvlJc w:val="left"/>
      <w:pPr>
        <w:ind w:left="2876" w:hanging="360"/>
      </w:pPr>
      <w:rPr>
        <w:rFonts w:hint="default"/>
        <w:lang w:val="en-US" w:eastAsia="en-US" w:bidi="ar-SA"/>
      </w:rPr>
    </w:lvl>
    <w:lvl w:ilvl="3" w:tplc="C5B07946">
      <w:numFmt w:val="bullet"/>
      <w:lvlText w:val="•"/>
      <w:lvlJc w:val="left"/>
      <w:pPr>
        <w:ind w:left="3764" w:hanging="360"/>
      </w:pPr>
      <w:rPr>
        <w:rFonts w:hint="default"/>
        <w:lang w:val="en-US" w:eastAsia="en-US" w:bidi="ar-SA"/>
      </w:rPr>
    </w:lvl>
    <w:lvl w:ilvl="4" w:tplc="E8548F6E">
      <w:numFmt w:val="bullet"/>
      <w:lvlText w:val="•"/>
      <w:lvlJc w:val="left"/>
      <w:pPr>
        <w:ind w:left="4652" w:hanging="360"/>
      </w:pPr>
      <w:rPr>
        <w:rFonts w:hint="default"/>
        <w:lang w:val="en-US" w:eastAsia="en-US" w:bidi="ar-SA"/>
      </w:rPr>
    </w:lvl>
    <w:lvl w:ilvl="5" w:tplc="04C0AE50">
      <w:numFmt w:val="bullet"/>
      <w:lvlText w:val="•"/>
      <w:lvlJc w:val="left"/>
      <w:pPr>
        <w:ind w:left="5540" w:hanging="360"/>
      </w:pPr>
      <w:rPr>
        <w:rFonts w:hint="default"/>
        <w:lang w:val="en-US" w:eastAsia="en-US" w:bidi="ar-SA"/>
      </w:rPr>
    </w:lvl>
    <w:lvl w:ilvl="6" w:tplc="A02C47AC">
      <w:numFmt w:val="bullet"/>
      <w:lvlText w:val="•"/>
      <w:lvlJc w:val="left"/>
      <w:pPr>
        <w:ind w:left="6428" w:hanging="360"/>
      </w:pPr>
      <w:rPr>
        <w:rFonts w:hint="default"/>
        <w:lang w:val="en-US" w:eastAsia="en-US" w:bidi="ar-SA"/>
      </w:rPr>
    </w:lvl>
    <w:lvl w:ilvl="7" w:tplc="23FAB42C">
      <w:numFmt w:val="bullet"/>
      <w:lvlText w:val="•"/>
      <w:lvlJc w:val="left"/>
      <w:pPr>
        <w:ind w:left="7316" w:hanging="360"/>
      </w:pPr>
      <w:rPr>
        <w:rFonts w:hint="default"/>
        <w:lang w:val="en-US" w:eastAsia="en-US" w:bidi="ar-SA"/>
      </w:rPr>
    </w:lvl>
    <w:lvl w:ilvl="8" w:tplc="96BAEDCE">
      <w:numFmt w:val="bullet"/>
      <w:lvlText w:val="•"/>
      <w:lvlJc w:val="left"/>
      <w:pPr>
        <w:ind w:left="8204" w:hanging="360"/>
      </w:pPr>
      <w:rPr>
        <w:rFonts w:hint="default"/>
        <w:lang w:val="en-US" w:eastAsia="en-US" w:bidi="ar-SA"/>
      </w:rPr>
    </w:lvl>
  </w:abstractNum>
  <w:abstractNum w:abstractNumId="141" w15:restartNumberingAfterBreak="0">
    <w:nsid w:val="58DD5B5F"/>
    <w:multiLevelType w:val="hybridMultilevel"/>
    <w:tmpl w:val="5DAE6900"/>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2" w15:restartNumberingAfterBreak="0">
    <w:nsid w:val="592473F3"/>
    <w:multiLevelType w:val="hybridMultilevel"/>
    <w:tmpl w:val="FC1A3920"/>
    <w:lvl w:ilvl="0" w:tplc="FB4C1EEE">
      <w:start w:val="1"/>
      <w:numFmt w:val="upperLetter"/>
      <w:lvlText w:val="%1."/>
      <w:lvlJc w:val="left"/>
      <w:pPr>
        <w:ind w:left="1100" w:hanging="361"/>
      </w:pPr>
      <w:rPr>
        <w:rFonts w:ascii="Arial" w:eastAsia="Arial" w:hAnsi="Arial" w:cs="Arial" w:hint="default"/>
        <w:b w:val="0"/>
        <w:bCs w:val="0"/>
        <w:i w:val="0"/>
        <w:iCs w:val="0"/>
        <w:spacing w:val="0"/>
        <w:w w:val="100"/>
        <w:sz w:val="24"/>
        <w:szCs w:val="24"/>
        <w:lang w:val="en-US" w:eastAsia="en-US" w:bidi="ar-SA"/>
      </w:rPr>
    </w:lvl>
    <w:lvl w:ilvl="1" w:tplc="E25C7B94">
      <w:numFmt w:val="bullet"/>
      <w:lvlText w:val="•"/>
      <w:lvlJc w:val="left"/>
      <w:pPr>
        <w:ind w:left="1988" w:hanging="361"/>
      </w:pPr>
      <w:rPr>
        <w:rFonts w:hint="default"/>
        <w:lang w:val="en-US" w:eastAsia="en-US" w:bidi="ar-SA"/>
      </w:rPr>
    </w:lvl>
    <w:lvl w:ilvl="2" w:tplc="5172D464">
      <w:numFmt w:val="bullet"/>
      <w:lvlText w:val="•"/>
      <w:lvlJc w:val="left"/>
      <w:pPr>
        <w:ind w:left="2876" w:hanging="361"/>
      </w:pPr>
      <w:rPr>
        <w:rFonts w:hint="default"/>
        <w:lang w:val="en-US" w:eastAsia="en-US" w:bidi="ar-SA"/>
      </w:rPr>
    </w:lvl>
    <w:lvl w:ilvl="3" w:tplc="BDB2CC7C">
      <w:numFmt w:val="bullet"/>
      <w:lvlText w:val="•"/>
      <w:lvlJc w:val="left"/>
      <w:pPr>
        <w:ind w:left="3764" w:hanging="361"/>
      </w:pPr>
      <w:rPr>
        <w:rFonts w:hint="default"/>
        <w:lang w:val="en-US" w:eastAsia="en-US" w:bidi="ar-SA"/>
      </w:rPr>
    </w:lvl>
    <w:lvl w:ilvl="4" w:tplc="35B4C2FE">
      <w:numFmt w:val="bullet"/>
      <w:lvlText w:val="•"/>
      <w:lvlJc w:val="left"/>
      <w:pPr>
        <w:ind w:left="4652" w:hanging="361"/>
      </w:pPr>
      <w:rPr>
        <w:rFonts w:hint="default"/>
        <w:lang w:val="en-US" w:eastAsia="en-US" w:bidi="ar-SA"/>
      </w:rPr>
    </w:lvl>
    <w:lvl w:ilvl="5" w:tplc="29C8556E">
      <w:numFmt w:val="bullet"/>
      <w:lvlText w:val="•"/>
      <w:lvlJc w:val="left"/>
      <w:pPr>
        <w:ind w:left="5540" w:hanging="361"/>
      </w:pPr>
      <w:rPr>
        <w:rFonts w:hint="default"/>
        <w:lang w:val="en-US" w:eastAsia="en-US" w:bidi="ar-SA"/>
      </w:rPr>
    </w:lvl>
    <w:lvl w:ilvl="6" w:tplc="F376A6EA">
      <w:numFmt w:val="bullet"/>
      <w:lvlText w:val="•"/>
      <w:lvlJc w:val="left"/>
      <w:pPr>
        <w:ind w:left="6428" w:hanging="361"/>
      </w:pPr>
      <w:rPr>
        <w:rFonts w:hint="default"/>
        <w:lang w:val="en-US" w:eastAsia="en-US" w:bidi="ar-SA"/>
      </w:rPr>
    </w:lvl>
    <w:lvl w:ilvl="7" w:tplc="D1C85FAC">
      <w:numFmt w:val="bullet"/>
      <w:lvlText w:val="•"/>
      <w:lvlJc w:val="left"/>
      <w:pPr>
        <w:ind w:left="7316" w:hanging="361"/>
      </w:pPr>
      <w:rPr>
        <w:rFonts w:hint="default"/>
        <w:lang w:val="en-US" w:eastAsia="en-US" w:bidi="ar-SA"/>
      </w:rPr>
    </w:lvl>
    <w:lvl w:ilvl="8" w:tplc="A65C89FE">
      <w:numFmt w:val="bullet"/>
      <w:lvlText w:val="•"/>
      <w:lvlJc w:val="left"/>
      <w:pPr>
        <w:ind w:left="8204" w:hanging="361"/>
      </w:pPr>
      <w:rPr>
        <w:rFonts w:hint="default"/>
        <w:lang w:val="en-US" w:eastAsia="en-US" w:bidi="ar-SA"/>
      </w:rPr>
    </w:lvl>
  </w:abstractNum>
  <w:abstractNum w:abstractNumId="143" w15:restartNumberingAfterBreak="0">
    <w:nsid w:val="5A25021F"/>
    <w:multiLevelType w:val="hybridMultilevel"/>
    <w:tmpl w:val="F822E154"/>
    <w:lvl w:ilvl="0" w:tplc="FCD2A650">
      <w:start w:val="1"/>
      <w:numFmt w:val="upperLetter"/>
      <w:lvlText w:val="%1."/>
      <w:lvlJc w:val="left"/>
      <w:pPr>
        <w:ind w:left="1100" w:hanging="360"/>
      </w:pPr>
      <w:rPr>
        <w:rFonts w:ascii="Arial" w:eastAsia="Arial" w:hAnsi="Arial" w:cs="Arial" w:hint="default"/>
        <w:b w:val="0"/>
        <w:bCs w:val="0"/>
        <w:i w:val="0"/>
        <w:iCs w:val="0"/>
        <w:spacing w:val="0"/>
        <w:w w:val="100"/>
        <w:sz w:val="24"/>
        <w:szCs w:val="24"/>
        <w:lang w:val="en-US" w:eastAsia="en-US" w:bidi="ar-SA"/>
      </w:rPr>
    </w:lvl>
    <w:lvl w:ilvl="1" w:tplc="B3AC5640">
      <w:start w:val="1"/>
      <w:numFmt w:val="decimal"/>
      <w:lvlText w:val="%2."/>
      <w:lvlJc w:val="left"/>
      <w:pPr>
        <w:ind w:left="1459" w:hanging="360"/>
      </w:pPr>
      <w:rPr>
        <w:rFonts w:ascii="Arial" w:eastAsia="Arial" w:hAnsi="Arial" w:cs="Arial" w:hint="default"/>
        <w:b w:val="0"/>
        <w:bCs w:val="0"/>
        <w:i w:val="0"/>
        <w:iCs w:val="0"/>
        <w:spacing w:val="-1"/>
        <w:w w:val="100"/>
        <w:sz w:val="24"/>
        <w:szCs w:val="24"/>
        <w:lang w:val="en-US" w:eastAsia="en-US" w:bidi="ar-SA"/>
      </w:rPr>
    </w:lvl>
    <w:lvl w:ilvl="2" w:tplc="66EA7574">
      <w:start w:val="1"/>
      <w:numFmt w:val="lowerLetter"/>
      <w:lvlText w:val="%3."/>
      <w:lvlJc w:val="left"/>
      <w:pPr>
        <w:ind w:left="1819" w:hanging="360"/>
      </w:pPr>
      <w:rPr>
        <w:rFonts w:ascii="Arial" w:eastAsia="Arial" w:hAnsi="Arial" w:cs="Arial" w:hint="default"/>
        <w:b w:val="0"/>
        <w:bCs w:val="0"/>
        <w:i w:val="0"/>
        <w:iCs w:val="0"/>
        <w:spacing w:val="0"/>
        <w:w w:val="100"/>
        <w:sz w:val="24"/>
        <w:szCs w:val="24"/>
        <w:lang w:val="en-US" w:eastAsia="en-US" w:bidi="ar-SA"/>
      </w:rPr>
    </w:lvl>
    <w:lvl w:ilvl="3" w:tplc="63AADC06">
      <w:numFmt w:val="bullet"/>
      <w:lvlText w:val="•"/>
      <w:lvlJc w:val="left"/>
      <w:pPr>
        <w:ind w:left="2840" w:hanging="360"/>
      </w:pPr>
      <w:rPr>
        <w:rFonts w:hint="default"/>
        <w:lang w:val="en-US" w:eastAsia="en-US" w:bidi="ar-SA"/>
      </w:rPr>
    </w:lvl>
    <w:lvl w:ilvl="4" w:tplc="5B8EB076">
      <w:numFmt w:val="bullet"/>
      <w:lvlText w:val="•"/>
      <w:lvlJc w:val="left"/>
      <w:pPr>
        <w:ind w:left="3860" w:hanging="360"/>
      </w:pPr>
      <w:rPr>
        <w:rFonts w:hint="default"/>
        <w:lang w:val="en-US" w:eastAsia="en-US" w:bidi="ar-SA"/>
      </w:rPr>
    </w:lvl>
    <w:lvl w:ilvl="5" w:tplc="5568046A">
      <w:numFmt w:val="bullet"/>
      <w:lvlText w:val="•"/>
      <w:lvlJc w:val="left"/>
      <w:pPr>
        <w:ind w:left="4880" w:hanging="360"/>
      </w:pPr>
      <w:rPr>
        <w:rFonts w:hint="default"/>
        <w:lang w:val="en-US" w:eastAsia="en-US" w:bidi="ar-SA"/>
      </w:rPr>
    </w:lvl>
    <w:lvl w:ilvl="6" w:tplc="BEEA946C">
      <w:numFmt w:val="bullet"/>
      <w:lvlText w:val="•"/>
      <w:lvlJc w:val="left"/>
      <w:pPr>
        <w:ind w:left="5900" w:hanging="360"/>
      </w:pPr>
      <w:rPr>
        <w:rFonts w:hint="default"/>
        <w:lang w:val="en-US" w:eastAsia="en-US" w:bidi="ar-SA"/>
      </w:rPr>
    </w:lvl>
    <w:lvl w:ilvl="7" w:tplc="988CE110">
      <w:numFmt w:val="bullet"/>
      <w:lvlText w:val="•"/>
      <w:lvlJc w:val="left"/>
      <w:pPr>
        <w:ind w:left="6920" w:hanging="360"/>
      </w:pPr>
      <w:rPr>
        <w:rFonts w:hint="default"/>
        <w:lang w:val="en-US" w:eastAsia="en-US" w:bidi="ar-SA"/>
      </w:rPr>
    </w:lvl>
    <w:lvl w:ilvl="8" w:tplc="E83038C4">
      <w:numFmt w:val="bullet"/>
      <w:lvlText w:val="•"/>
      <w:lvlJc w:val="left"/>
      <w:pPr>
        <w:ind w:left="7940" w:hanging="360"/>
      </w:pPr>
      <w:rPr>
        <w:rFonts w:hint="default"/>
        <w:lang w:val="en-US" w:eastAsia="en-US" w:bidi="ar-SA"/>
      </w:rPr>
    </w:lvl>
  </w:abstractNum>
  <w:abstractNum w:abstractNumId="144" w15:restartNumberingAfterBreak="0">
    <w:nsid w:val="5A745385"/>
    <w:multiLevelType w:val="hybridMultilevel"/>
    <w:tmpl w:val="5DAE6900"/>
    <w:lvl w:ilvl="0" w:tplc="27C623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5BB861B2"/>
    <w:multiLevelType w:val="hybridMultilevel"/>
    <w:tmpl w:val="81A07BA8"/>
    <w:lvl w:ilvl="0" w:tplc="9266F9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15:restartNumberingAfterBreak="0">
    <w:nsid w:val="5C2C5E9F"/>
    <w:multiLevelType w:val="hybridMultilevel"/>
    <w:tmpl w:val="AEFEB1E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5C8C24C6"/>
    <w:multiLevelType w:val="hybridMultilevel"/>
    <w:tmpl w:val="253E15BC"/>
    <w:lvl w:ilvl="0" w:tplc="4FD0389A">
      <w:start w:val="1"/>
      <w:numFmt w:val="decimal"/>
      <w:lvlText w:val="%1."/>
      <w:lvlJc w:val="left"/>
      <w:pPr>
        <w:ind w:left="1819" w:hanging="360"/>
      </w:pPr>
      <w:rPr>
        <w:rFonts w:ascii="Arial" w:eastAsiaTheme="minorHAnsi" w:hAnsi="Arial" w:cs="Arial"/>
      </w:rPr>
    </w:lvl>
    <w:lvl w:ilvl="1" w:tplc="04090019" w:tentative="1">
      <w:start w:val="1"/>
      <w:numFmt w:val="lowerLetter"/>
      <w:lvlText w:val="%2."/>
      <w:lvlJc w:val="left"/>
      <w:pPr>
        <w:ind w:left="2539" w:hanging="360"/>
      </w:pPr>
    </w:lvl>
    <w:lvl w:ilvl="2" w:tplc="0409001B" w:tentative="1">
      <w:start w:val="1"/>
      <w:numFmt w:val="lowerRoman"/>
      <w:lvlText w:val="%3."/>
      <w:lvlJc w:val="right"/>
      <w:pPr>
        <w:ind w:left="3259" w:hanging="180"/>
      </w:pPr>
    </w:lvl>
    <w:lvl w:ilvl="3" w:tplc="0409000F" w:tentative="1">
      <w:start w:val="1"/>
      <w:numFmt w:val="decimal"/>
      <w:lvlText w:val="%4."/>
      <w:lvlJc w:val="left"/>
      <w:pPr>
        <w:ind w:left="3979" w:hanging="360"/>
      </w:pPr>
    </w:lvl>
    <w:lvl w:ilvl="4" w:tplc="04090019" w:tentative="1">
      <w:start w:val="1"/>
      <w:numFmt w:val="lowerLetter"/>
      <w:lvlText w:val="%5."/>
      <w:lvlJc w:val="left"/>
      <w:pPr>
        <w:ind w:left="4699" w:hanging="360"/>
      </w:pPr>
    </w:lvl>
    <w:lvl w:ilvl="5" w:tplc="0409001B" w:tentative="1">
      <w:start w:val="1"/>
      <w:numFmt w:val="lowerRoman"/>
      <w:lvlText w:val="%6."/>
      <w:lvlJc w:val="right"/>
      <w:pPr>
        <w:ind w:left="5419" w:hanging="180"/>
      </w:pPr>
    </w:lvl>
    <w:lvl w:ilvl="6" w:tplc="0409000F" w:tentative="1">
      <w:start w:val="1"/>
      <w:numFmt w:val="decimal"/>
      <w:lvlText w:val="%7."/>
      <w:lvlJc w:val="left"/>
      <w:pPr>
        <w:ind w:left="6139" w:hanging="360"/>
      </w:pPr>
    </w:lvl>
    <w:lvl w:ilvl="7" w:tplc="04090019" w:tentative="1">
      <w:start w:val="1"/>
      <w:numFmt w:val="lowerLetter"/>
      <w:lvlText w:val="%8."/>
      <w:lvlJc w:val="left"/>
      <w:pPr>
        <w:ind w:left="6859" w:hanging="360"/>
      </w:pPr>
    </w:lvl>
    <w:lvl w:ilvl="8" w:tplc="0409001B" w:tentative="1">
      <w:start w:val="1"/>
      <w:numFmt w:val="lowerRoman"/>
      <w:lvlText w:val="%9."/>
      <w:lvlJc w:val="right"/>
      <w:pPr>
        <w:ind w:left="7579" w:hanging="180"/>
      </w:pPr>
    </w:lvl>
  </w:abstractNum>
  <w:abstractNum w:abstractNumId="148" w15:restartNumberingAfterBreak="0">
    <w:nsid w:val="5D596025"/>
    <w:multiLevelType w:val="hybridMultilevel"/>
    <w:tmpl w:val="90324E40"/>
    <w:lvl w:ilvl="0" w:tplc="6EB224E4">
      <w:start w:val="1"/>
      <w:numFmt w:val="upperLetter"/>
      <w:lvlText w:val="%1."/>
      <w:lvlJc w:val="left"/>
      <w:pPr>
        <w:ind w:left="1100" w:hanging="360"/>
      </w:pPr>
      <w:rPr>
        <w:rFonts w:ascii="Arial" w:eastAsia="Arial" w:hAnsi="Arial" w:cs="Arial" w:hint="default"/>
        <w:b w:val="0"/>
        <w:bCs w:val="0"/>
        <w:i w:val="0"/>
        <w:iCs w:val="0"/>
        <w:spacing w:val="-1"/>
        <w:w w:val="100"/>
        <w:sz w:val="24"/>
        <w:szCs w:val="24"/>
        <w:lang w:val="en-US" w:eastAsia="en-US" w:bidi="ar-SA"/>
      </w:rPr>
    </w:lvl>
    <w:lvl w:ilvl="1" w:tplc="8A240CC2">
      <w:numFmt w:val="bullet"/>
      <w:lvlText w:val="•"/>
      <w:lvlJc w:val="left"/>
      <w:pPr>
        <w:ind w:left="1988" w:hanging="360"/>
      </w:pPr>
      <w:rPr>
        <w:rFonts w:hint="default"/>
        <w:lang w:val="en-US" w:eastAsia="en-US" w:bidi="ar-SA"/>
      </w:rPr>
    </w:lvl>
    <w:lvl w:ilvl="2" w:tplc="C0FC3ECA">
      <w:numFmt w:val="bullet"/>
      <w:lvlText w:val="•"/>
      <w:lvlJc w:val="left"/>
      <w:pPr>
        <w:ind w:left="2876" w:hanging="360"/>
      </w:pPr>
      <w:rPr>
        <w:rFonts w:hint="default"/>
        <w:lang w:val="en-US" w:eastAsia="en-US" w:bidi="ar-SA"/>
      </w:rPr>
    </w:lvl>
    <w:lvl w:ilvl="3" w:tplc="167E275E">
      <w:numFmt w:val="bullet"/>
      <w:lvlText w:val="•"/>
      <w:lvlJc w:val="left"/>
      <w:pPr>
        <w:ind w:left="3764" w:hanging="360"/>
      </w:pPr>
      <w:rPr>
        <w:rFonts w:hint="default"/>
        <w:lang w:val="en-US" w:eastAsia="en-US" w:bidi="ar-SA"/>
      </w:rPr>
    </w:lvl>
    <w:lvl w:ilvl="4" w:tplc="CEECD43E">
      <w:numFmt w:val="bullet"/>
      <w:lvlText w:val="•"/>
      <w:lvlJc w:val="left"/>
      <w:pPr>
        <w:ind w:left="4652" w:hanging="360"/>
      </w:pPr>
      <w:rPr>
        <w:rFonts w:hint="default"/>
        <w:lang w:val="en-US" w:eastAsia="en-US" w:bidi="ar-SA"/>
      </w:rPr>
    </w:lvl>
    <w:lvl w:ilvl="5" w:tplc="CF66F53E">
      <w:numFmt w:val="bullet"/>
      <w:lvlText w:val="•"/>
      <w:lvlJc w:val="left"/>
      <w:pPr>
        <w:ind w:left="5540" w:hanging="360"/>
      </w:pPr>
      <w:rPr>
        <w:rFonts w:hint="default"/>
        <w:lang w:val="en-US" w:eastAsia="en-US" w:bidi="ar-SA"/>
      </w:rPr>
    </w:lvl>
    <w:lvl w:ilvl="6" w:tplc="DFCAD49C">
      <w:numFmt w:val="bullet"/>
      <w:lvlText w:val="•"/>
      <w:lvlJc w:val="left"/>
      <w:pPr>
        <w:ind w:left="6428" w:hanging="360"/>
      </w:pPr>
      <w:rPr>
        <w:rFonts w:hint="default"/>
        <w:lang w:val="en-US" w:eastAsia="en-US" w:bidi="ar-SA"/>
      </w:rPr>
    </w:lvl>
    <w:lvl w:ilvl="7" w:tplc="17BAB800">
      <w:numFmt w:val="bullet"/>
      <w:lvlText w:val="•"/>
      <w:lvlJc w:val="left"/>
      <w:pPr>
        <w:ind w:left="7316" w:hanging="360"/>
      </w:pPr>
      <w:rPr>
        <w:rFonts w:hint="default"/>
        <w:lang w:val="en-US" w:eastAsia="en-US" w:bidi="ar-SA"/>
      </w:rPr>
    </w:lvl>
    <w:lvl w:ilvl="8" w:tplc="7C80DD50">
      <w:numFmt w:val="bullet"/>
      <w:lvlText w:val="•"/>
      <w:lvlJc w:val="left"/>
      <w:pPr>
        <w:ind w:left="8204" w:hanging="360"/>
      </w:pPr>
      <w:rPr>
        <w:rFonts w:hint="default"/>
        <w:lang w:val="en-US" w:eastAsia="en-US" w:bidi="ar-SA"/>
      </w:rPr>
    </w:lvl>
  </w:abstractNum>
  <w:abstractNum w:abstractNumId="149" w15:restartNumberingAfterBreak="0">
    <w:nsid w:val="5DBC45A9"/>
    <w:multiLevelType w:val="hybridMultilevel"/>
    <w:tmpl w:val="47C843B6"/>
    <w:lvl w:ilvl="0" w:tplc="194026B0">
      <w:start w:val="1"/>
      <w:numFmt w:val="upperLetter"/>
      <w:lvlText w:val="%1."/>
      <w:lvlJc w:val="left"/>
      <w:pPr>
        <w:ind w:left="1100" w:hanging="361"/>
      </w:pPr>
      <w:rPr>
        <w:rFonts w:ascii="Arial" w:eastAsia="Arial" w:hAnsi="Arial" w:cs="Arial" w:hint="default"/>
        <w:b w:val="0"/>
        <w:bCs w:val="0"/>
        <w:i w:val="0"/>
        <w:iCs w:val="0"/>
        <w:spacing w:val="0"/>
        <w:w w:val="100"/>
        <w:sz w:val="24"/>
        <w:szCs w:val="24"/>
        <w:lang w:val="en-US" w:eastAsia="en-US" w:bidi="ar-SA"/>
      </w:rPr>
    </w:lvl>
    <w:lvl w:ilvl="1" w:tplc="8AAA387E">
      <w:start w:val="1"/>
      <w:numFmt w:val="decimal"/>
      <w:lvlText w:val="%2."/>
      <w:lvlJc w:val="left"/>
      <w:pPr>
        <w:ind w:left="1460" w:hanging="360"/>
      </w:pPr>
      <w:rPr>
        <w:rFonts w:ascii="Arial" w:eastAsia="Arial" w:hAnsi="Arial" w:cs="Arial" w:hint="default"/>
        <w:b w:val="0"/>
        <w:bCs w:val="0"/>
        <w:i w:val="0"/>
        <w:iCs w:val="0"/>
        <w:spacing w:val="0"/>
        <w:w w:val="100"/>
        <w:sz w:val="24"/>
        <w:szCs w:val="24"/>
        <w:lang w:val="en-US" w:eastAsia="en-US" w:bidi="ar-SA"/>
      </w:rPr>
    </w:lvl>
    <w:lvl w:ilvl="2" w:tplc="BB4CE036">
      <w:numFmt w:val="bullet"/>
      <w:lvlText w:val="•"/>
      <w:lvlJc w:val="left"/>
      <w:pPr>
        <w:ind w:left="2406" w:hanging="360"/>
      </w:pPr>
      <w:rPr>
        <w:rFonts w:hint="default"/>
        <w:lang w:val="en-US" w:eastAsia="en-US" w:bidi="ar-SA"/>
      </w:rPr>
    </w:lvl>
    <w:lvl w:ilvl="3" w:tplc="2B32A154">
      <w:numFmt w:val="bullet"/>
      <w:lvlText w:val="•"/>
      <w:lvlJc w:val="left"/>
      <w:pPr>
        <w:ind w:left="3353" w:hanging="360"/>
      </w:pPr>
      <w:rPr>
        <w:rFonts w:hint="default"/>
        <w:lang w:val="en-US" w:eastAsia="en-US" w:bidi="ar-SA"/>
      </w:rPr>
    </w:lvl>
    <w:lvl w:ilvl="4" w:tplc="A18C203C">
      <w:numFmt w:val="bullet"/>
      <w:lvlText w:val="•"/>
      <w:lvlJc w:val="left"/>
      <w:pPr>
        <w:ind w:left="4300" w:hanging="360"/>
      </w:pPr>
      <w:rPr>
        <w:rFonts w:hint="default"/>
        <w:lang w:val="en-US" w:eastAsia="en-US" w:bidi="ar-SA"/>
      </w:rPr>
    </w:lvl>
    <w:lvl w:ilvl="5" w:tplc="0128A1D6">
      <w:numFmt w:val="bullet"/>
      <w:lvlText w:val="•"/>
      <w:lvlJc w:val="left"/>
      <w:pPr>
        <w:ind w:left="5246" w:hanging="360"/>
      </w:pPr>
      <w:rPr>
        <w:rFonts w:hint="default"/>
        <w:lang w:val="en-US" w:eastAsia="en-US" w:bidi="ar-SA"/>
      </w:rPr>
    </w:lvl>
    <w:lvl w:ilvl="6" w:tplc="0C60318A">
      <w:numFmt w:val="bullet"/>
      <w:lvlText w:val="•"/>
      <w:lvlJc w:val="left"/>
      <w:pPr>
        <w:ind w:left="6193" w:hanging="360"/>
      </w:pPr>
      <w:rPr>
        <w:rFonts w:hint="default"/>
        <w:lang w:val="en-US" w:eastAsia="en-US" w:bidi="ar-SA"/>
      </w:rPr>
    </w:lvl>
    <w:lvl w:ilvl="7" w:tplc="C11E4260">
      <w:numFmt w:val="bullet"/>
      <w:lvlText w:val="•"/>
      <w:lvlJc w:val="left"/>
      <w:pPr>
        <w:ind w:left="7140" w:hanging="360"/>
      </w:pPr>
      <w:rPr>
        <w:rFonts w:hint="default"/>
        <w:lang w:val="en-US" w:eastAsia="en-US" w:bidi="ar-SA"/>
      </w:rPr>
    </w:lvl>
    <w:lvl w:ilvl="8" w:tplc="B09E283A">
      <w:numFmt w:val="bullet"/>
      <w:lvlText w:val="•"/>
      <w:lvlJc w:val="left"/>
      <w:pPr>
        <w:ind w:left="8086" w:hanging="360"/>
      </w:pPr>
      <w:rPr>
        <w:rFonts w:hint="default"/>
        <w:lang w:val="en-US" w:eastAsia="en-US" w:bidi="ar-SA"/>
      </w:rPr>
    </w:lvl>
  </w:abstractNum>
  <w:abstractNum w:abstractNumId="150" w15:restartNumberingAfterBreak="0">
    <w:nsid w:val="5E175122"/>
    <w:multiLevelType w:val="hybridMultilevel"/>
    <w:tmpl w:val="A796CFF0"/>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1" w15:restartNumberingAfterBreak="0">
    <w:nsid w:val="5E867A8E"/>
    <w:multiLevelType w:val="hybridMultilevel"/>
    <w:tmpl w:val="C5D0582C"/>
    <w:lvl w:ilvl="0" w:tplc="29089D02">
      <w:start w:val="1"/>
      <w:numFmt w:val="upperLetter"/>
      <w:lvlText w:val="%1."/>
      <w:lvlJc w:val="left"/>
      <w:pPr>
        <w:ind w:left="1100" w:hanging="360"/>
      </w:pPr>
      <w:rPr>
        <w:rFonts w:ascii="Arial" w:eastAsia="Arial" w:hAnsi="Arial" w:cs="Arial" w:hint="default"/>
        <w:b w:val="0"/>
        <w:bCs w:val="0"/>
        <w:i w:val="0"/>
        <w:iCs w:val="0"/>
        <w:spacing w:val="-1"/>
        <w:w w:val="100"/>
        <w:sz w:val="24"/>
        <w:szCs w:val="24"/>
        <w:lang w:val="en-US" w:eastAsia="en-US" w:bidi="ar-SA"/>
      </w:rPr>
    </w:lvl>
    <w:lvl w:ilvl="1" w:tplc="EA2E8E04">
      <w:numFmt w:val="bullet"/>
      <w:lvlText w:val="•"/>
      <w:lvlJc w:val="left"/>
      <w:pPr>
        <w:ind w:left="1988" w:hanging="360"/>
      </w:pPr>
      <w:rPr>
        <w:rFonts w:hint="default"/>
        <w:lang w:val="en-US" w:eastAsia="en-US" w:bidi="ar-SA"/>
      </w:rPr>
    </w:lvl>
    <w:lvl w:ilvl="2" w:tplc="B99E690C">
      <w:numFmt w:val="bullet"/>
      <w:lvlText w:val="•"/>
      <w:lvlJc w:val="left"/>
      <w:pPr>
        <w:ind w:left="2876" w:hanging="360"/>
      </w:pPr>
      <w:rPr>
        <w:rFonts w:hint="default"/>
        <w:lang w:val="en-US" w:eastAsia="en-US" w:bidi="ar-SA"/>
      </w:rPr>
    </w:lvl>
    <w:lvl w:ilvl="3" w:tplc="54D26888">
      <w:numFmt w:val="bullet"/>
      <w:lvlText w:val="•"/>
      <w:lvlJc w:val="left"/>
      <w:pPr>
        <w:ind w:left="3764" w:hanging="360"/>
      </w:pPr>
      <w:rPr>
        <w:rFonts w:hint="default"/>
        <w:lang w:val="en-US" w:eastAsia="en-US" w:bidi="ar-SA"/>
      </w:rPr>
    </w:lvl>
    <w:lvl w:ilvl="4" w:tplc="8718490A">
      <w:numFmt w:val="bullet"/>
      <w:lvlText w:val="•"/>
      <w:lvlJc w:val="left"/>
      <w:pPr>
        <w:ind w:left="4652" w:hanging="360"/>
      </w:pPr>
      <w:rPr>
        <w:rFonts w:hint="default"/>
        <w:lang w:val="en-US" w:eastAsia="en-US" w:bidi="ar-SA"/>
      </w:rPr>
    </w:lvl>
    <w:lvl w:ilvl="5" w:tplc="60868094">
      <w:numFmt w:val="bullet"/>
      <w:lvlText w:val="•"/>
      <w:lvlJc w:val="left"/>
      <w:pPr>
        <w:ind w:left="5540" w:hanging="360"/>
      </w:pPr>
      <w:rPr>
        <w:rFonts w:hint="default"/>
        <w:lang w:val="en-US" w:eastAsia="en-US" w:bidi="ar-SA"/>
      </w:rPr>
    </w:lvl>
    <w:lvl w:ilvl="6" w:tplc="20BC3B04">
      <w:numFmt w:val="bullet"/>
      <w:lvlText w:val="•"/>
      <w:lvlJc w:val="left"/>
      <w:pPr>
        <w:ind w:left="6428" w:hanging="360"/>
      </w:pPr>
      <w:rPr>
        <w:rFonts w:hint="default"/>
        <w:lang w:val="en-US" w:eastAsia="en-US" w:bidi="ar-SA"/>
      </w:rPr>
    </w:lvl>
    <w:lvl w:ilvl="7" w:tplc="6D52841E">
      <w:numFmt w:val="bullet"/>
      <w:lvlText w:val="•"/>
      <w:lvlJc w:val="left"/>
      <w:pPr>
        <w:ind w:left="7316" w:hanging="360"/>
      </w:pPr>
      <w:rPr>
        <w:rFonts w:hint="default"/>
        <w:lang w:val="en-US" w:eastAsia="en-US" w:bidi="ar-SA"/>
      </w:rPr>
    </w:lvl>
    <w:lvl w:ilvl="8" w:tplc="DA4E6C48">
      <w:numFmt w:val="bullet"/>
      <w:lvlText w:val="•"/>
      <w:lvlJc w:val="left"/>
      <w:pPr>
        <w:ind w:left="8204" w:hanging="360"/>
      </w:pPr>
      <w:rPr>
        <w:rFonts w:hint="default"/>
        <w:lang w:val="en-US" w:eastAsia="en-US" w:bidi="ar-SA"/>
      </w:rPr>
    </w:lvl>
  </w:abstractNum>
  <w:abstractNum w:abstractNumId="152" w15:restartNumberingAfterBreak="0">
    <w:nsid w:val="5FE407F1"/>
    <w:multiLevelType w:val="hybridMultilevel"/>
    <w:tmpl w:val="D4C074D6"/>
    <w:lvl w:ilvl="0" w:tplc="B8AEA424">
      <w:start w:val="1"/>
      <w:numFmt w:val="upperLetter"/>
      <w:lvlText w:val="%1."/>
      <w:lvlJc w:val="left"/>
      <w:pPr>
        <w:ind w:left="1100" w:hanging="360"/>
      </w:pPr>
      <w:rPr>
        <w:rFonts w:ascii="Arial" w:eastAsia="Arial" w:hAnsi="Arial" w:cs="Arial" w:hint="default"/>
        <w:b w:val="0"/>
        <w:bCs w:val="0"/>
        <w:i w:val="0"/>
        <w:iCs w:val="0"/>
        <w:spacing w:val="-1"/>
        <w:w w:val="100"/>
        <w:sz w:val="24"/>
        <w:szCs w:val="24"/>
        <w:lang w:val="en-US" w:eastAsia="en-US" w:bidi="ar-SA"/>
      </w:rPr>
    </w:lvl>
    <w:lvl w:ilvl="1" w:tplc="A2B212D0">
      <w:numFmt w:val="bullet"/>
      <w:lvlText w:val="•"/>
      <w:lvlJc w:val="left"/>
      <w:pPr>
        <w:ind w:left="1988" w:hanging="360"/>
      </w:pPr>
      <w:rPr>
        <w:rFonts w:hint="default"/>
        <w:lang w:val="en-US" w:eastAsia="en-US" w:bidi="ar-SA"/>
      </w:rPr>
    </w:lvl>
    <w:lvl w:ilvl="2" w:tplc="2DAC738C">
      <w:numFmt w:val="bullet"/>
      <w:lvlText w:val="•"/>
      <w:lvlJc w:val="left"/>
      <w:pPr>
        <w:ind w:left="2876" w:hanging="360"/>
      </w:pPr>
      <w:rPr>
        <w:rFonts w:hint="default"/>
        <w:lang w:val="en-US" w:eastAsia="en-US" w:bidi="ar-SA"/>
      </w:rPr>
    </w:lvl>
    <w:lvl w:ilvl="3" w:tplc="1EA87CF0">
      <w:numFmt w:val="bullet"/>
      <w:lvlText w:val="•"/>
      <w:lvlJc w:val="left"/>
      <w:pPr>
        <w:ind w:left="3764" w:hanging="360"/>
      </w:pPr>
      <w:rPr>
        <w:rFonts w:hint="default"/>
        <w:lang w:val="en-US" w:eastAsia="en-US" w:bidi="ar-SA"/>
      </w:rPr>
    </w:lvl>
    <w:lvl w:ilvl="4" w:tplc="79EE1F1C">
      <w:numFmt w:val="bullet"/>
      <w:lvlText w:val="•"/>
      <w:lvlJc w:val="left"/>
      <w:pPr>
        <w:ind w:left="4652" w:hanging="360"/>
      </w:pPr>
      <w:rPr>
        <w:rFonts w:hint="default"/>
        <w:lang w:val="en-US" w:eastAsia="en-US" w:bidi="ar-SA"/>
      </w:rPr>
    </w:lvl>
    <w:lvl w:ilvl="5" w:tplc="FD9628C2">
      <w:numFmt w:val="bullet"/>
      <w:lvlText w:val="•"/>
      <w:lvlJc w:val="left"/>
      <w:pPr>
        <w:ind w:left="5540" w:hanging="360"/>
      </w:pPr>
      <w:rPr>
        <w:rFonts w:hint="default"/>
        <w:lang w:val="en-US" w:eastAsia="en-US" w:bidi="ar-SA"/>
      </w:rPr>
    </w:lvl>
    <w:lvl w:ilvl="6" w:tplc="2190DE92">
      <w:numFmt w:val="bullet"/>
      <w:lvlText w:val="•"/>
      <w:lvlJc w:val="left"/>
      <w:pPr>
        <w:ind w:left="6428" w:hanging="360"/>
      </w:pPr>
      <w:rPr>
        <w:rFonts w:hint="default"/>
        <w:lang w:val="en-US" w:eastAsia="en-US" w:bidi="ar-SA"/>
      </w:rPr>
    </w:lvl>
    <w:lvl w:ilvl="7" w:tplc="04102656">
      <w:numFmt w:val="bullet"/>
      <w:lvlText w:val="•"/>
      <w:lvlJc w:val="left"/>
      <w:pPr>
        <w:ind w:left="7316" w:hanging="360"/>
      </w:pPr>
      <w:rPr>
        <w:rFonts w:hint="default"/>
        <w:lang w:val="en-US" w:eastAsia="en-US" w:bidi="ar-SA"/>
      </w:rPr>
    </w:lvl>
    <w:lvl w:ilvl="8" w:tplc="22AA2A38">
      <w:numFmt w:val="bullet"/>
      <w:lvlText w:val="•"/>
      <w:lvlJc w:val="left"/>
      <w:pPr>
        <w:ind w:left="8204" w:hanging="360"/>
      </w:pPr>
      <w:rPr>
        <w:rFonts w:hint="default"/>
        <w:lang w:val="en-US" w:eastAsia="en-US" w:bidi="ar-SA"/>
      </w:rPr>
    </w:lvl>
  </w:abstractNum>
  <w:abstractNum w:abstractNumId="153" w15:restartNumberingAfterBreak="0">
    <w:nsid w:val="601F4F55"/>
    <w:multiLevelType w:val="hybridMultilevel"/>
    <w:tmpl w:val="FEFA6E98"/>
    <w:lvl w:ilvl="0" w:tplc="7DCEBAF2">
      <w:start w:val="1"/>
      <w:numFmt w:val="upperLetter"/>
      <w:lvlText w:val="%1."/>
      <w:lvlJc w:val="left"/>
      <w:pPr>
        <w:ind w:left="1100" w:hanging="360"/>
      </w:pPr>
      <w:rPr>
        <w:rFonts w:ascii="Arial" w:eastAsia="Arial" w:hAnsi="Arial" w:cs="Arial" w:hint="default"/>
        <w:b w:val="0"/>
        <w:bCs w:val="0"/>
        <w:i w:val="0"/>
        <w:iCs w:val="0"/>
        <w:spacing w:val="-1"/>
        <w:w w:val="100"/>
        <w:sz w:val="24"/>
        <w:szCs w:val="24"/>
        <w:lang w:val="en-US" w:eastAsia="en-US" w:bidi="ar-SA"/>
      </w:rPr>
    </w:lvl>
    <w:lvl w:ilvl="1" w:tplc="30C66B42">
      <w:start w:val="1"/>
      <w:numFmt w:val="decimal"/>
      <w:lvlText w:val="%2."/>
      <w:lvlJc w:val="left"/>
      <w:pPr>
        <w:ind w:left="1988" w:hanging="360"/>
      </w:pPr>
      <w:rPr>
        <w:b w:val="0"/>
        <w:bCs w:val="0"/>
      </w:rPr>
    </w:lvl>
    <w:lvl w:ilvl="2" w:tplc="25A698AC">
      <w:start w:val="1"/>
      <w:numFmt w:val="lowerLetter"/>
      <w:lvlText w:val="%3."/>
      <w:lvlJc w:val="left"/>
      <w:pPr>
        <w:ind w:left="2876" w:hanging="360"/>
      </w:pPr>
      <w:rPr>
        <w:b w:val="0"/>
        <w:bCs w:val="0"/>
      </w:rPr>
    </w:lvl>
    <w:lvl w:ilvl="3" w:tplc="E5D0ED40">
      <w:numFmt w:val="bullet"/>
      <w:lvlText w:val="•"/>
      <w:lvlJc w:val="left"/>
      <w:pPr>
        <w:ind w:left="3764" w:hanging="360"/>
      </w:pPr>
      <w:rPr>
        <w:rFonts w:hint="default"/>
        <w:lang w:val="en-US" w:eastAsia="en-US" w:bidi="ar-SA"/>
      </w:rPr>
    </w:lvl>
    <w:lvl w:ilvl="4" w:tplc="45BCB0E6">
      <w:numFmt w:val="bullet"/>
      <w:lvlText w:val="•"/>
      <w:lvlJc w:val="left"/>
      <w:pPr>
        <w:ind w:left="4652" w:hanging="360"/>
      </w:pPr>
      <w:rPr>
        <w:rFonts w:hint="default"/>
        <w:lang w:val="en-US" w:eastAsia="en-US" w:bidi="ar-SA"/>
      </w:rPr>
    </w:lvl>
    <w:lvl w:ilvl="5" w:tplc="019AD37E">
      <w:numFmt w:val="bullet"/>
      <w:lvlText w:val="•"/>
      <w:lvlJc w:val="left"/>
      <w:pPr>
        <w:ind w:left="5540" w:hanging="360"/>
      </w:pPr>
      <w:rPr>
        <w:rFonts w:hint="default"/>
        <w:lang w:val="en-US" w:eastAsia="en-US" w:bidi="ar-SA"/>
      </w:rPr>
    </w:lvl>
    <w:lvl w:ilvl="6" w:tplc="FE88766E">
      <w:numFmt w:val="bullet"/>
      <w:lvlText w:val="•"/>
      <w:lvlJc w:val="left"/>
      <w:pPr>
        <w:ind w:left="6428" w:hanging="360"/>
      </w:pPr>
      <w:rPr>
        <w:rFonts w:hint="default"/>
        <w:lang w:val="en-US" w:eastAsia="en-US" w:bidi="ar-SA"/>
      </w:rPr>
    </w:lvl>
    <w:lvl w:ilvl="7" w:tplc="FDF8A02A">
      <w:numFmt w:val="bullet"/>
      <w:lvlText w:val="•"/>
      <w:lvlJc w:val="left"/>
      <w:pPr>
        <w:ind w:left="7316" w:hanging="360"/>
      </w:pPr>
      <w:rPr>
        <w:rFonts w:hint="default"/>
        <w:lang w:val="en-US" w:eastAsia="en-US" w:bidi="ar-SA"/>
      </w:rPr>
    </w:lvl>
    <w:lvl w:ilvl="8" w:tplc="E2E4ECCC">
      <w:numFmt w:val="bullet"/>
      <w:lvlText w:val="•"/>
      <w:lvlJc w:val="left"/>
      <w:pPr>
        <w:ind w:left="8204" w:hanging="360"/>
      </w:pPr>
      <w:rPr>
        <w:rFonts w:hint="default"/>
        <w:lang w:val="en-US" w:eastAsia="en-US" w:bidi="ar-SA"/>
      </w:rPr>
    </w:lvl>
  </w:abstractNum>
  <w:abstractNum w:abstractNumId="154" w15:restartNumberingAfterBreak="0">
    <w:nsid w:val="605721B2"/>
    <w:multiLevelType w:val="hybridMultilevel"/>
    <w:tmpl w:val="C57CC2C4"/>
    <w:lvl w:ilvl="0" w:tplc="4EDA8C6E">
      <w:start w:val="1"/>
      <w:numFmt w:val="upperLetter"/>
      <w:lvlText w:val="%1."/>
      <w:lvlJc w:val="left"/>
      <w:pPr>
        <w:ind w:left="1100" w:hanging="361"/>
      </w:pPr>
      <w:rPr>
        <w:rFonts w:ascii="Arial" w:eastAsia="Arial" w:hAnsi="Arial" w:cs="Arial" w:hint="default"/>
        <w:b w:val="0"/>
        <w:bCs w:val="0"/>
        <w:i w:val="0"/>
        <w:iCs w:val="0"/>
        <w:spacing w:val="0"/>
        <w:w w:val="100"/>
        <w:sz w:val="24"/>
        <w:szCs w:val="24"/>
        <w:lang w:val="en-US" w:eastAsia="en-US" w:bidi="ar-SA"/>
      </w:rPr>
    </w:lvl>
    <w:lvl w:ilvl="1" w:tplc="FD6E12DC">
      <w:numFmt w:val="bullet"/>
      <w:lvlText w:val="•"/>
      <w:lvlJc w:val="left"/>
      <w:pPr>
        <w:ind w:left="1988" w:hanging="361"/>
      </w:pPr>
      <w:rPr>
        <w:rFonts w:hint="default"/>
        <w:lang w:val="en-US" w:eastAsia="en-US" w:bidi="ar-SA"/>
      </w:rPr>
    </w:lvl>
    <w:lvl w:ilvl="2" w:tplc="E668CF6C">
      <w:numFmt w:val="bullet"/>
      <w:lvlText w:val="•"/>
      <w:lvlJc w:val="left"/>
      <w:pPr>
        <w:ind w:left="2876" w:hanging="361"/>
      </w:pPr>
      <w:rPr>
        <w:rFonts w:hint="default"/>
        <w:lang w:val="en-US" w:eastAsia="en-US" w:bidi="ar-SA"/>
      </w:rPr>
    </w:lvl>
    <w:lvl w:ilvl="3" w:tplc="F70ABE18">
      <w:numFmt w:val="bullet"/>
      <w:lvlText w:val="•"/>
      <w:lvlJc w:val="left"/>
      <w:pPr>
        <w:ind w:left="3764" w:hanging="361"/>
      </w:pPr>
      <w:rPr>
        <w:rFonts w:hint="default"/>
        <w:lang w:val="en-US" w:eastAsia="en-US" w:bidi="ar-SA"/>
      </w:rPr>
    </w:lvl>
    <w:lvl w:ilvl="4" w:tplc="3CF299AA">
      <w:numFmt w:val="bullet"/>
      <w:lvlText w:val="•"/>
      <w:lvlJc w:val="left"/>
      <w:pPr>
        <w:ind w:left="4652" w:hanging="361"/>
      </w:pPr>
      <w:rPr>
        <w:rFonts w:hint="default"/>
        <w:lang w:val="en-US" w:eastAsia="en-US" w:bidi="ar-SA"/>
      </w:rPr>
    </w:lvl>
    <w:lvl w:ilvl="5" w:tplc="9E443F78">
      <w:numFmt w:val="bullet"/>
      <w:lvlText w:val="•"/>
      <w:lvlJc w:val="left"/>
      <w:pPr>
        <w:ind w:left="5540" w:hanging="361"/>
      </w:pPr>
      <w:rPr>
        <w:rFonts w:hint="default"/>
        <w:lang w:val="en-US" w:eastAsia="en-US" w:bidi="ar-SA"/>
      </w:rPr>
    </w:lvl>
    <w:lvl w:ilvl="6" w:tplc="60DEC1A0">
      <w:numFmt w:val="bullet"/>
      <w:lvlText w:val="•"/>
      <w:lvlJc w:val="left"/>
      <w:pPr>
        <w:ind w:left="6428" w:hanging="361"/>
      </w:pPr>
      <w:rPr>
        <w:rFonts w:hint="default"/>
        <w:lang w:val="en-US" w:eastAsia="en-US" w:bidi="ar-SA"/>
      </w:rPr>
    </w:lvl>
    <w:lvl w:ilvl="7" w:tplc="8DFEC276">
      <w:numFmt w:val="bullet"/>
      <w:lvlText w:val="•"/>
      <w:lvlJc w:val="left"/>
      <w:pPr>
        <w:ind w:left="7316" w:hanging="361"/>
      </w:pPr>
      <w:rPr>
        <w:rFonts w:hint="default"/>
        <w:lang w:val="en-US" w:eastAsia="en-US" w:bidi="ar-SA"/>
      </w:rPr>
    </w:lvl>
    <w:lvl w:ilvl="8" w:tplc="C6B82C7C">
      <w:numFmt w:val="bullet"/>
      <w:lvlText w:val="•"/>
      <w:lvlJc w:val="left"/>
      <w:pPr>
        <w:ind w:left="8204" w:hanging="361"/>
      </w:pPr>
      <w:rPr>
        <w:rFonts w:hint="default"/>
        <w:lang w:val="en-US" w:eastAsia="en-US" w:bidi="ar-SA"/>
      </w:rPr>
    </w:lvl>
  </w:abstractNum>
  <w:abstractNum w:abstractNumId="155" w15:restartNumberingAfterBreak="0">
    <w:nsid w:val="61066019"/>
    <w:multiLevelType w:val="hybridMultilevel"/>
    <w:tmpl w:val="B9E63044"/>
    <w:lvl w:ilvl="0" w:tplc="5CCA468A">
      <w:start w:val="1"/>
      <w:numFmt w:val="lowerLetter"/>
      <w:lvlText w:val="%1."/>
      <w:lvlJc w:val="left"/>
      <w:pPr>
        <w:ind w:left="1080" w:hanging="360"/>
      </w:pPr>
      <w:rPr>
        <w:b w:val="0"/>
        <w:bCs w:val="0"/>
      </w:rPr>
    </w:lvl>
    <w:lvl w:ilvl="1" w:tplc="A73056F2">
      <w:start w:val="1"/>
      <w:numFmt w:val="lowerLetter"/>
      <w:lvlText w:val="%2."/>
      <w:lvlJc w:val="left"/>
      <w:pPr>
        <w:ind w:left="1800" w:hanging="360"/>
      </w:pPr>
    </w:lvl>
    <w:lvl w:ilvl="2" w:tplc="0C78DC2C">
      <w:start w:val="1"/>
      <w:numFmt w:val="lowerRoman"/>
      <w:lvlText w:val="%3."/>
      <w:lvlJc w:val="right"/>
      <w:pPr>
        <w:ind w:left="2520" w:hanging="180"/>
      </w:pPr>
    </w:lvl>
    <w:lvl w:ilvl="3" w:tplc="0D8E826A" w:tentative="1">
      <w:start w:val="1"/>
      <w:numFmt w:val="decimal"/>
      <w:lvlText w:val="%4."/>
      <w:lvlJc w:val="left"/>
      <w:pPr>
        <w:ind w:left="3240" w:hanging="360"/>
      </w:pPr>
    </w:lvl>
    <w:lvl w:ilvl="4" w:tplc="BC221A4A" w:tentative="1">
      <w:start w:val="1"/>
      <w:numFmt w:val="lowerLetter"/>
      <w:lvlText w:val="%5."/>
      <w:lvlJc w:val="left"/>
      <w:pPr>
        <w:ind w:left="3960" w:hanging="360"/>
      </w:pPr>
    </w:lvl>
    <w:lvl w:ilvl="5" w:tplc="FFAC34E4" w:tentative="1">
      <w:start w:val="1"/>
      <w:numFmt w:val="lowerRoman"/>
      <w:lvlText w:val="%6."/>
      <w:lvlJc w:val="right"/>
      <w:pPr>
        <w:ind w:left="4680" w:hanging="180"/>
      </w:pPr>
    </w:lvl>
    <w:lvl w:ilvl="6" w:tplc="890CF448" w:tentative="1">
      <w:start w:val="1"/>
      <w:numFmt w:val="decimal"/>
      <w:lvlText w:val="%7."/>
      <w:lvlJc w:val="left"/>
      <w:pPr>
        <w:ind w:left="5400" w:hanging="360"/>
      </w:pPr>
    </w:lvl>
    <w:lvl w:ilvl="7" w:tplc="FC947380" w:tentative="1">
      <w:start w:val="1"/>
      <w:numFmt w:val="lowerLetter"/>
      <w:lvlText w:val="%8."/>
      <w:lvlJc w:val="left"/>
      <w:pPr>
        <w:ind w:left="6120" w:hanging="360"/>
      </w:pPr>
    </w:lvl>
    <w:lvl w:ilvl="8" w:tplc="53DEFAE8" w:tentative="1">
      <w:start w:val="1"/>
      <w:numFmt w:val="lowerRoman"/>
      <w:lvlText w:val="%9."/>
      <w:lvlJc w:val="right"/>
      <w:pPr>
        <w:ind w:left="6840" w:hanging="180"/>
      </w:pPr>
    </w:lvl>
  </w:abstractNum>
  <w:abstractNum w:abstractNumId="156" w15:restartNumberingAfterBreak="0">
    <w:nsid w:val="61CA57FE"/>
    <w:multiLevelType w:val="hybridMultilevel"/>
    <w:tmpl w:val="0240A004"/>
    <w:lvl w:ilvl="0" w:tplc="3E3A8A00">
      <w:start w:val="1"/>
      <w:numFmt w:val="upperLetter"/>
      <w:lvlText w:val="%1."/>
      <w:lvlJc w:val="left"/>
      <w:pPr>
        <w:ind w:left="1099" w:hanging="360"/>
      </w:pPr>
      <w:rPr>
        <w:rFonts w:ascii="Arial" w:eastAsia="Arial" w:hAnsi="Arial" w:cs="Arial" w:hint="default"/>
        <w:b w:val="0"/>
        <w:bCs w:val="0"/>
        <w:i w:val="0"/>
        <w:iCs w:val="0"/>
        <w:spacing w:val="-1"/>
        <w:w w:val="100"/>
        <w:sz w:val="24"/>
        <w:szCs w:val="24"/>
        <w:lang w:val="en-US" w:eastAsia="en-US" w:bidi="ar-SA"/>
      </w:rPr>
    </w:lvl>
    <w:lvl w:ilvl="1" w:tplc="C0867B40">
      <w:numFmt w:val="bullet"/>
      <w:lvlText w:val="•"/>
      <w:lvlJc w:val="left"/>
      <w:pPr>
        <w:ind w:left="1988" w:hanging="360"/>
      </w:pPr>
      <w:rPr>
        <w:rFonts w:hint="default"/>
        <w:lang w:val="en-US" w:eastAsia="en-US" w:bidi="ar-SA"/>
      </w:rPr>
    </w:lvl>
    <w:lvl w:ilvl="2" w:tplc="B07865BA">
      <w:numFmt w:val="bullet"/>
      <w:lvlText w:val="•"/>
      <w:lvlJc w:val="left"/>
      <w:pPr>
        <w:ind w:left="2876" w:hanging="360"/>
      </w:pPr>
      <w:rPr>
        <w:rFonts w:hint="default"/>
        <w:lang w:val="en-US" w:eastAsia="en-US" w:bidi="ar-SA"/>
      </w:rPr>
    </w:lvl>
    <w:lvl w:ilvl="3" w:tplc="10E8F874">
      <w:numFmt w:val="bullet"/>
      <w:lvlText w:val="•"/>
      <w:lvlJc w:val="left"/>
      <w:pPr>
        <w:ind w:left="3764" w:hanging="360"/>
      </w:pPr>
      <w:rPr>
        <w:rFonts w:hint="default"/>
        <w:lang w:val="en-US" w:eastAsia="en-US" w:bidi="ar-SA"/>
      </w:rPr>
    </w:lvl>
    <w:lvl w:ilvl="4" w:tplc="43741436">
      <w:numFmt w:val="bullet"/>
      <w:lvlText w:val="•"/>
      <w:lvlJc w:val="left"/>
      <w:pPr>
        <w:ind w:left="4652" w:hanging="360"/>
      </w:pPr>
      <w:rPr>
        <w:rFonts w:hint="default"/>
        <w:lang w:val="en-US" w:eastAsia="en-US" w:bidi="ar-SA"/>
      </w:rPr>
    </w:lvl>
    <w:lvl w:ilvl="5" w:tplc="ACB2D934">
      <w:numFmt w:val="bullet"/>
      <w:lvlText w:val="•"/>
      <w:lvlJc w:val="left"/>
      <w:pPr>
        <w:ind w:left="5540" w:hanging="360"/>
      </w:pPr>
      <w:rPr>
        <w:rFonts w:hint="default"/>
        <w:lang w:val="en-US" w:eastAsia="en-US" w:bidi="ar-SA"/>
      </w:rPr>
    </w:lvl>
    <w:lvl w:ilvl="6" w:tplc="526683E4">
      <w:numFmt w:val="bullet"/>
      <w:lvlText w:val="•"/>
      <w:lvlJc w:val="left"/>
      <w:pPr>
        <w:ind w:left="6428" w:hanging="360"/>
      </w:pPr>
      <w:rPr>
        <w:rFonts w:hint="default"/>
        <w:lang w:val="en-US" w:eastAsia="en-US" w:bidi="ar-SA"/>
      </w:rPr>
    </w:lvl>
    <w:lvl w:ilvl="7" w:tplc="3E4AF920">
      <w:numFmt w:val="bullet"/>
      <w:lvlText w:val="•"/>
      <w:lvlJc w:val="left"/>
      <w:pPr>
        <w:ind w:left="7316" w:hanging="360"/>
      </w:pPr>
      <w:rPr>
        <w:rFonts w:hint="default"/>
        <w:lang w:val="en-US" w:eastAsia="en-US" w:bidi="ar-SA"/>
      </w:rPr>
    </w:lvl>
    <w:lvl w:ilvl="8" w:tplc="EEDAE552">
      <w:numFmt w:val="bullet"/>
      <w:lvlText w:val="•"/>
      <w:lvlJc w:val="left"/>
      <w:pPr>
        <w:ind w:left="8204" w:hanging="360"/>
      </w:pPr>
      <w:rPr>
        <w:rFonts w:hint="default"/>
        <w:lang w:val="en-US" w:eastAsia="en-US" w:bidi="ar-SA"/>
      </w:rPr>
    </w:lvl>
  </w:abstractNum>
  <w:abstractNum w:abstractNumId="157" w15:restartNumberingAfterBreak="0">
    <w:nsid w:val="635E6B43"/>
    <w:multiLevelType w:val="hybridMultilevel"/>
    <w:tmpl w:val="66486452"/>
    <w:lvl w:ilvl="0" w:tplc="278C68BC">
      <w:start w:val="1"/>
      <w:numFmt w:val="upperLetter"/>
      <w:lvlText w:val="%1."/>
      <w:lvlJc w:val="left"/>
      <w:pPr>
        <w:ind w:left="1100" w:hanging="360"/>
      </w:pPr>
      <w:rPr>
        <w:rFonts w:ascii="Arial" w:eastAsia="Arial" w:hAnsi="Arial" w:cs="Arial" w:hint="default"/>
        <w:b w:val="0"/>
        <w:bCs w:val="0"/>
        <w:i w:val="0"/>
        <w:iCs w:val="0"/>
        <w:spacing w:val="-1"/>
        <w:w w:val="100"/>
        <w:sz w:val="24"/>
        <w:szCs w:val="24"/>
        <w:lang w:val="en-US" w:eastAsia="en-US" w:bidi="ar-SA"/>
      </w:rPr>
    </w:lvl>
    <w:lvl w:ilvl="1" w:tplc="768C40A2">
      <w:start w:val="1"/>
      <w:numFmt w:val="decimal"/>
      <w:lvlText w:val="%2."/>
      <w:lvlJc w:val="left"/>
      <w:pPr>
        <w:ind w:left="1819" w:hanging="360"/>
      </w:pPr>
      <w:rPr>
        <w:rFonts w:ascii="Arial" w:eastAsia="Arial" w:hAnsi="Arial" w:cs="Arial" w:hint="default"/>
        <w:b w:val="0"/>
        <w:bCs w:val="0"/>
        <w:i w:val="0"/>
        <w:iCs w:val="0"/>
        <w:spacing w:val="0"/>
        <w:w w:val="100"/>
        <w:sz w:val="24"/>
        <w:szCs w:val="24"/>
        <w:lang w:val="en-US" w:eastAsia="en-US" w:bidi="ar-SA"/>
      </w:rPr>
    </w:lvl>
    <w:lvl w:ilvl="2" w:tplc="EA86A990">
      <w:numFmt w:val="bullet"/>
      <w:lvlText w:val="•"/>
      <w:lvlJc w:val="left"/>
      <w:pPr>
        <w:ind w:left="2726" w:hanging="360"/>
      </w:pPr>
      <w:rPr>
        <w:rFonts w:hint="default"/>
        <w:lang w:val="en-US" w:eastAsia="en-US" w:bidi="ar-SA"/>
      </w:rPr>
    </w:lvl>
    <w:lvl w:ilvl="3" w:tplc="75FCE29C">
      <w:numFmt w:val="bullet"/>
      <w:lvlText w:val="•"/>
      <w:lvlJc w:val="left"/>
      <w:pPr>
        <w:ind w:left="3633" w:hanging="360"/>
      </w:pPr>
      <w:rPr>
        <w:rFonts w:hint="default"/>
        <w:lang w:val="en-US" w:eastAsia="en-US" w:bidi="ar-SA"/>
      </w:rPr>
    </w:lvl>
    <w:lvl w:ilvl="4" w:tplc="05D0463C">
      <w:numFmt w:val="bullet"/>
      <w:lvlText w:val="•"/>
      <w:lvlJc w:val="left"/>
      <w:pPr>
        <w:ind w:left="4540" w:hanging="360"/>
      </w:pPr>
      <w:rPr>
        <w:rFonts w:hint="default"/>
        <w:lang w:val="en-US" w:eastAsia="en-US" w:bidi="ar-SA"/>
      </w:rPr>
    </w:lvl>
    <w:lvl w:ilvl="5" w:tplc="FF02B794">
      <w:numFmt w:val="bullet"/>
      <w:lvlText w:val="•"/>
      <w:lvlJc w:val="left"/>
      <w:pPr>
        <w:ind w:left="5446" w:hanging="360"/>
      </w:pPr>
      <w:rPr>
        <w:rFonts w:hint="default"/>
        <w:lang w:val="en-US" w:eastAsia="en-US" w:bidi="ar-SA"/>
      </w:rPr>
    </w:lvl>
    <w:lvl w:ilvl="6" w:tplc="5C6E6A5C">
      <w:numFmt w:val="bullet"/>
      <w:lvlText w:val="•"/>
      <w:lvlJc w:val="left"/>
      <w:pPr>
        <w:ind w:left="6353" w:hanging="360"/>
      </w:pPr>
      <w:rPr>
        <w:rFonts w:hint="default"/>
        <w:lang w:val="en-US" w:eastAsia="en-US" w:bidi="ar-SA"/>
      </w:rPr>
    </w:lvl>
    <w:lvl w:ilvl="7" w:tplc="DD8E4138">
      <w:numFmt w:val="bullet"/>
      <w:lvlText w:val="•"/>
      <w:lvlJc w:val="left"/>
      <w:pPr>
        <w:ind w:left="7260" w:hanging="360"/>
      </w:pPr>
      <w:rPr>
        <w:rFonts w:hint="default"/>
        <w:lang w:val="en-US" w:eastAsia="en-US" w:bidi="ar-SA"/>
      </w:rPr>
    </w:lvl>
    <w:lvl w:ilvl="8" w:tplc="7B120756">
      <w:numFmt w:val="bullet"/>
      <w:lvlText w:val="•"/>
      <w:lvlJc w:val="left"/>
      <w:pPr>
        <w:ind w:left="8166" w:hanging="360"/>
      </w:pPr>
      <w:rPr>
        <w:rFonts w:hint="default"/>
        <w:lang w:val="en-US" w:eastAsia="en-US" w:bidi="ar-SA"/>
      </w:rPr>
    </w:lvl>
  </w:abstractNum>
  <w:abstractNum w:abstractNumId="158" w15:restartNumberingAfterBreak="0">
    <w:nsid w:val="63A87A82"/>
    <w:multiLevelType w:val="hybridMultilevel"/>
    <w:tmpl w:val="4C18CC04"/>
    <w:lvl w:ilvl="0" w:tplc="2FAE8090">
      <w:start w:val="1"/>
      <w:numFmt w:val="upperLetter"/>
      <w:lvlText w:val="%1."/>
      <w:lvlJc w:val="left"/>
      <w:pPr>
        <w:ind w:left="1100" w:hanging="360"/>
      </w:pPr>
      <w:rPr>
        <w:rFonts w:ascii="Arial" w:eastAsia="Arial" w:hAnsi="Arial" w:cs="Arial" w:hint="default"/>
        <w:b w:val="0"/>
        <w:bCs w:val="0"/>
        <w:i w:val="0"/>
        <w:iCs w:val="0"/>
        <w:spacing w:val="0"/>
        <w:w w:val="100"/>
        <w:sz w:val="24"/>
        <w:szCs w:val="24"/>
        <w:lang w:val="en-US" w:eastAsia="en-US" w:bidi="ar-SA"/>
      </w:rPr>
    </w:lvl>
    <w:lvl w:ilvl="1" w:tplc="A9C8E814">
      <w:numFmt w:val="bullet"/>
      <w:lvlText w:val="•"/>
      <w:lvlJc w:val="left"/>
      <w:pPr>
        <w:ind w:left="1988" w:hanging="360"/>
      </w:pPr>
      <w:rPr>
        <w:rFonts w:hint="default"/>
        <w:lang w:val="en-US" w:eastAsia="en-US" w:bidi="ar-SA"/>
      </w:rPr>
    </w:lvl>
    <w:lvl w:ilvl="2" w:tplc="E62A892C">
      <w:numFmt w:val="bullet"/>
      <w:lvlText w:val="•"/>
      <w:lvlJc w:val="left"/>
      <w:pPr>
        <w:ind w:left="2876" w:hanging="360"/>
      </w:pPr>
      <w:rPr>
        <w:rFonts w:hint="default"/>
        <w:lang w:val="en-US" w:eastAsia="en-US" w:bidi="ar-SA"/>
      </w:rPr>
    </w:lvl>
    <w:lvl w:ilvl="3" w:tplc="DF904DD0">
      <w:numFmt w:val="bullet"/>
      <w:lvlText w:val="•"/>
      <w:lvlJc w:val="left"/>
      <w:pPr>
        <w:ind w:left="3764" w:hanging="360"/>
      </w:pPr>
      <w:rPr>
        <w:rFonts w:hint="default"/>
        <w:lang w:val="en-US" w:eastAsia="en-US" w:bidi="ar-SA"/>
      </w:rPr>
    </w:lvl>
    <w:lvl w:ilvl="4" w:tplc="A406F1E0">
      <w:numFmt w:val="bullet"/>
      <w:lvlText w:val="•"/>
      <w:lvlJc w:val="left"/>
      <w:pPr>
        <w:ind w:left="4652" w:hanging="360"/>
      </w:pPr>
      <w:rPr>
        <w:rFonts w:hint="default"/>
        <w:lang w:val="en-US" w:eastAsia="en-US" w:bidi="ar-SA"/>
      </w:rPr>
    </w:lvl>
    <w:lvl w:ilvl="5" w:tplc="CAB40DE4">
      <w:numFmt w:val="bullet"/>
      <w:lvlText w:val="•"/>
      <w:lvlJc w:val="left"/>
      <w:pPr>
        <w:ind w:left="5540" w:hanging="360"/>
      </w:pPr>
      <w:rPr>
        <w:rFonts w:hint="default"/>
        <w:lang w:val="en-US" w:eastAsia="en-US" w:bidi="ar-SA"/>
      </w:rPr>
    </w:lvl>
    <w:lvl w:ilvl="6" w:tplc="463E08E8">
      <w:numFmt w:val="bullet"/>
      <w:lvlText w:val="•"/>
      <w:lvlJc w:val="left"/>
      <w:pPr>
        <w:ind w:left="6428" w:hanging="360"/>
      </w:pPr>
      <w:rPr>
        <w:rFonts w:hint="default"/>
        <w:lang w:val="en-US" w:eastAsia="en-US" w:bidi="ar-SA"/>
      </w:rPr>
    </w:lvl>
    <w:lvl w:ilvl="7" w:tplc="0CAA51EE">
      <w:numFmt w:val="bullet"/>
      <w:lvlText w:val="•"/>
      <w:lvlJc w:val="left"/>
      <w:pPr>
        <w:ind w:left="7316" w:hanging="360"/>
      </w:pPr>
      <w:rPr>
        <w:rFonts w:hint="default"/>
        <w:lang w:val="en-US" w:eastAsia="en-US" w:bidi="ar-SA"/>
      </w:rPr>
    </w:lvl>
    <w:lvl w:ilvl="8" w:tplc="A00466EC">
      <w:numFmt w:val="bullet"/>
      <w:lvlText w:val="•"/>
      <w:lvlJc w:val="left"/>
      <w:pPr>
        <w:ind w:left="8204" w:hanging="360"/>
      </w:pPr>
      <w:rPr>
        <w:rFonts w:hint="default"/>
        <w:lang w:val="en-US" w:eastAsia="en-US" w:bidi="ar-SA"/>
      </w:rPr>
    </w:lvl>
  </w:abstractNum>
  <w:abstractNum w:abstractNumId="159" w15:restartNumberingAfterBreak="0">
    <w:nsid w:val="63CA7767"/>
    <w:multiLevelType w:val="hybridMultilevel"/>
    <w:tmpl w:val="8CF66012"/>
    <w:lvl w:ilvl="0" w:tplc="DE5AD0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64C35003"/>
    <w:multiLevelType w:val="hybridMultilevel"/>
    <w:tmpl w:val="9C88B68E"/>
    <w:lvl w:ilvl="0" w:tplc="F2F2BBB0">
      <w:start w:val="1"/>
      <w:numFmt w:val="upperLetter"/>
      <w:lvlText w:val="%1."/>
      <w:lvlJc w:val="left"/>
      <w:pPr>
        <w:ind w:left="1100" w:hanging="361"/>
      </w:pPr>
      <w:rPr>
        <w:rFonts w:ascii="Arial" w:eastAsia="Arial" w:hAnsi="Arial" w:cs="Arial" w:hint="default"/>
        <w:b w:val="0"/>
        <w:bCs w:val="0"/>
        <w:i w:val="0"/>
        <w:iCs w:val="0"/>
        <w:spacing w:val="0"/>
        <w:w w:val="100"/>
        <w:sz w:val="24"/>
        <w:szCs w:val="24"/>
        <w:lang w:val="en-US" w:eastAsia="en-US" w:bidi="ar-SA"/>
      </w:rPr>
    </w:lvl>
    <w:lvl w:ilvl="1" w:tplc="DB40E6C2">
      <w:start w:val="1"/>
      <w:numFmt w:val="decimal"/>
      <w:lvlText w:val="%2."/>
      <w:lvlJc w:val="left"/>
      <w:pPr>
        <w:ind w:left="1460" w:hanging="360"/>
      </w:pPr>
      <w:rPr>
        <w:rFonts w:ascii="Arial" w:eastAsia="Arial" w:hAnsi="Arial" w:cs="Arial" w:hint="default"/>
        <w:b w:val="0"/>
        <w:bCs w:val="0"/>
        <w:i w:val="0"/>
        <w:iCs w:val="0"/>
        <w:spacing w:val="-1"/>
        <w:w w:val="100"/>
        <w:sz w:val="24"/>
        <w:szCs w:val="24"/>
        <w:lang w:val="en-US" w:eastAsia="en-US" w:bidi="ar-SA"/>
      </w:rPr>
    </w:lvl>
    <w:lvl w:ilvl="2" w:tplc="67A480BE">
      <w:numFmt w:val="bullet"/>
      <w:lvlText w:val="•"/>
      <w:lvlJc w:val="left"/>
      <w:pPr>
        <w:ind w:left="2406" w:hanging="360"/>
      </w:pPr>
      <w:rPr>
        <w:rFonts w:hint="default"/>
        <w:lang w:val="en-US" w:eastAsia="en-US" w:bidi="ar-SA"/>
      </w:rPr>
    </w:lvl>
    <w:lvl w:ilvl="3" w:tplc="851E707A">
      <w:numFmt w:val="bullet"/>
      <w:lvlText w:val="•"/>
      <w:lvlJc w:val="left"/>
      <w:pPr>
        <w:ind w:left="3353" w:hanging="360"/>
      </w:pPr>
      <w:rPr>
        <w:rFonts w:hint="default"/>
        <w:lang w:val="en-US" w:eastAsia="en-US" w:bidi="ar-SA"/>
      </w:rPr>
    </w:lvl>
    <w:lvl w:ilvl="4" w:tplc="6CB86E24">
      <w:numFmt w:val="bullet"/>
      <w:lvlText w:val="•"/>
      <w:lvlJc w:val="left"/>
      <w:pPr>
        <w:ind w:left="4300" w:hanging="360"/>
      </w:pPr>
      <w:rPr>
        <w:rFonts w:hint="default"/>
        <w:lang w:val="en-US" w:eastAsia="en-US" w:bidi="ar-SA"/>
      </w:rPr>
    </w:lvl>
    <w:lvl w:ilvl="5" w:tplc="BA32C5DA">
      <w:numFmt w:val="bullet"/>
      <w:lvlText w:val="•"/>
      <w:lvlJc w:val="left"/>
      <w:pPr>
        <w:ind w:left="5246" w:hanging="360"/>
      </w:pPr>
      <w:rPr>
        <w:rFonts w:hint="default"/>
        <w:lang w:val="en-US" w:eastAsia="en-US" w:bidi="ar-SA"/>
      </w:rPr>
    </w:lvl>
    <w:lvl w:ilvl="6" w:tplc="DD1AC2F4">
      <w:numFmt w:val="bullet"/>
      <w:lvlText w:val="•"/>
      <w:lvlJc w:val="left"/>
      <w:pPr>
        <w:ind w:left="6193" w:hanging="360"/>
      </w:pPr>
      <w:rPr>
        <w:rFonts w:hint="default"/>
        <w:lang w:val="en-US" w:eastAsia="en-US" w:bidi="ar-SA"/>
      </w:rPr>
    </w:lvl>
    <w:lvl w:ilvl="7" w:tplc="A31876D6">
      <w:numFmt w:val="bullet"/>
      <w:lvlText w:val="•"/>
      <w:lvlJc w:val="left"/>
      <w:pPr>
        <w:ind w:left="7140" w:hanging="360"/>
      </w:pPr>
      <w:rPr>
        <w:rFonts w:hint="default"/>
        <w:lang w:val="en-US" w:eastAsia="en-US" w:bidi="ar-SA"/>
      </w:rPr>
    </w:lvl>
    <w:lvl w:ilvl="8" w:tplc="73BEAEAE">
      <w:numFmt w:val="bullet"/>
      <w:lvlText w:val="•"/>
      <w:lvlJc w:val="left"/>
      <w:pPr>
        <w:ind w:left="8086" w:hanging="360"/>
      </w:pPr>
      <w:rPr>
        <w:rFonts w:hint="default"/>
        <w:lang w:val="en-US" w:eastAsia="en-US" w:bidi="ar-SA"/>
      </w:rPr>
    </w:lvl>
  </w:abstractNum>
  <w:abstractNum w:abstractNumId="161" w15:restartNumberingAfterBreak="0">
    <w:nsid w:val="650F312B"/>
    <w:multiLevelType w:val="hybridMultilevel"/>
    <w:tmpl w:val="D270ADBC"/>
    <w:lvl w:ilvl="0" w:tplc="FFFFFFFF">
      <w:start w:val="1"/>
      <w:numFmt w:val="upperLetter"/>
      <w:lvlText w:val="%1."/>
      <w:lvlJc w:val="left"/>
      <w:pPr>
        <w:ind w:left="1100" w:hanging="360"/>
      </w:pPr>
      <w:rPr>
        <w:rFonts w:ascii="Arial" w:eastAsia="Arial" w:hAnsi="Arial" w:cs="Arial" w:hint="default"/>
        <w:b w:val="0"/>
        <w:bCs w:val="0"/>
        <w:i w:val="0"/>
        <w:iCs w:val="0"/>
        <w:spacing w:val="-1"/>
        <w:w w:val="100"/>
        <w:sz w:val="24"/>
        <w:szCs w:val="24"/>
        <w:lang w:val="en-US" w:eastAsia="en-US" w:bidi="ar-SA"/>
      </w:rPr>
    </w:lvl>
    <w:lvl w:ilvl="1" w:tplc="FFFFFFFF">
      <w:numFmt w:val="bullet"/>
      <w:lvlText w:val="•"/>
      <w:lvlJc w:val="left"/>
      <w:pPr>
        <w:ind w:left="1988" w:hanging="360"/>
      </w:pPr>
      <w:rPr>
        <w:rFonts w:hint="default"/>
        <w:lang w:val="en-US" w:eastAsia="en-US" w:bidi="ar-SA"/>
      </w:rPr>
    </w:lvl>
    <w:lvl w:ilvl="2" w:tplc="FFFFFFFF">
      <w:numFmt w:val="bullet"/>
      <w:lvlText w:val="•"/>
      <w:lvlJc w:val="left"/>
      <w:pPr>
        <w:ind w:left="2876" w:hanging="360"/>
      </w:pPr>
      <w:rPr>
        <w:rFonts w:hint="default"/>
        <w:lang w:val="en-US" w:eastAsia="en-US" w:bidi="ar-SA"/>
      </w:rPr>
    </w:lvl>
    <w:lvl w:ilvl="3" w:tplc="FFFFFFFF">
      <w:numFmt w:val="bullet"/>
      <w:lvlText w:val="•"/>
      <w:lvlJc w:val="left"/>
      <w:pPr>
        <w:ind w:left="3764" w:hanging="360"/>
      </w:pPr>
      <w:rPr>
        <w:rFonts w:hint="default"/>
        <w:lang w:val="en-US" w:eastAsia="en-US" w:bidi="ar-SA"/>
      </w:rPr>
    </w:lvl>
    <w:lvl w:ilvl="4" w:tplc="FFFFFFFF">
      <w:numFmt w:val="bullet"/>
      <w:lvlText w:val="•"/>
      <w:lvlJc w:val="left"/>
      <w:pPr>
        <w:ind w:left="4652" w:hanging="360"/>
      </w:pPr>
      <w:rPr>
        <w:rFonts w:hint="default"/>
        <w:lang w:val="en-US" w:eastAsia="en-US" w:bidi="ar-SA"/>
      </w:rPr>
    </w:lvl>
    <w:lvl w:ilvl="5" w:tplc="FFFFFFFF">
      <w:numFmt w:val="bullet"/>
      <w:lvlText w:val="•"/>
      <w:lvlJc w:val="left"/>
      <w:pPr>
        <w:ind w:left="5540" w:hanging="360"/>
      </w:pPr>
      <w:rPr>
        <w:rFonts w:hint="default"/>
        <w:lang w:val="en-US" w:eastAsia="en-US" w:bidi="ar-SA"/>
      </w:rPr>
    </w:lvl>
    <w:lvl w:ilvl="6" w:tplc="FFFFFFFF">
      <w:numFmt w:val="bullet"/>
      <w:lvlText w:val="•"/>
      <w:lvlJc w:val="left"/>
      <w:pPr>
        <w:ind w:left="6428" w:hanging="360"/>
      </w:pPr>
      <w:rPr>
        <w:rFonts w:hint="default"/>
        <w:lang w:val="en-US" w:eastAsia="en-US" w:bidi="ar-SA"/>
      </w:rPr>
    </w:lvl>
    <w:lvl w:ilvl="7" w:tplc="FFFFFFFF">
      <w:numFmt w:val="bullet"/>
      <w:lvlText w:val="•"/>
      <w:lvlJc w:val="left"/>
      <w:pPr>
        <w:ind w:left="7316" w:hanging="360"/>
      </w:pPr>
      <w:rPr>
        <w:rFonts w:hint="default"/>
        <w:lang w:val="en-US" w:eastAsia="en-US" w:bidi="ar-SA"/>
      </w:rPr>
    </w:lvl>
    <w:lvl w:ilvl="8" w:tplc="FFFFFFFF">
      <w:numFmt w:val="bullet"/>
      <w:lvlText w:val="•"/>
      <w:lvlJc w:val="left"/>
      <w:pPr>
        <w:ind w:left="8204" w:hanging="360"/>
      </w:pPr>
      <w:rPr>
        <w:rFonts w:hint="default"/>
        <w:lang w:val="en-US" w:eastAsia="en-US" w:bidi="ar-SA"/>
      </w:rPr>
    </w:lvl>
  </w:abstractNum>
  <w:abstractNum w:abstractNumId="162" w15:restartNumberingAfterBreak="0">
    <w:nsid w:val="65483685"/>
    <w:multiLevelType w:val="hybridMultilevel"/>
    <w:tmpl w:val="A64671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59D0BB4"/>
    <w:multiLevelType w:val="hybridMultilevel"/>
    <w:tmpl w:val="78D4C84C"/>
    <w:lvl w:ilvl="0" w:tplc="BAA8583E">
      <w:start w:val="1"/>
      <w:numFmt w:val="upperLetter"/>
      <w:lvlText w:val="%1."/>
      <w:lvlJc w:val="left"/>
      <w:pPr>
        <w:ind w:left="1100" w:hanging="360"/>
      </w:pPr>
      <w:rPr>
        <w:rFonts w:ascii="Arial" w:eastAsia="Arial" w:hAnsi="Arial" w:cs="Arial" w:hint="default"/>
        <w:b w:val="0"/>
        <w:bCs w:val="0"/>
        <w:i w:val="0"/>
        <w:iCs w:val="0"/>
        <w:spacing w:val="-1"/>
        <w:w w:val="100"/>
        <w:sz w:val="24"/>
        <w:szCs w:val="24"/>
        <w:lang w:val="en-US" w:eastAsia="en-US" w:bidi="ar-SA"/>
      </w:rPr>
    </w:lvl>
    <w:lvl w:ilvl="1" w:tplc="CEE85270">
      <w:numFmt w:val="bullet"/>
      <w:lvlText w:val="•"/>
      <w:lvlJc w:val="left"/>
      <w:pPr>
        <w:ind w:left="1988" w:hanging="360"/>
      </w:pPr>
      <w:rPr>
        <w:rFonts w:hint="default"/>
        <w:lang w:val="en-US" w:eastAsia="en-US" w:bidi="ar-SA"/>
      </w:rPr>
    </w:lvl>
    <w:lvl w:ilvl="2" w:tplc="E900275E">
      <w:numFmt w:val="bullet"/>
      <w:lvlText w:val="•"/>
      <w:lvlJc w:val="left"/>
      <w:pPr>
        <w:ind w:left="2876" w:hanging="360"/>
      </w:pPr>
      <w:rPr>
        <w:rFonts w:hint="default"/>
        <w:lang w:val="en-US" w:eastAsia="en-US" w:bidi="ar-SA"/>
      </w:rPr>
    </w:lvl>
    <w:lvl w:ilvl="3" w:tplc="C3761A84">
      <w:numFmt w:val="bullet"/>
      <w:lvlText w:val="•"/>
      <w:lvlJc w:val="left"/>
      <w:pPr>
        <w:ind w:left="3764" w:hanging="360"/>
      </w:pPr>
      <w:rPr>
        <w:rFonts w:hint="default"/>
        <w:lang w:val="en-US" w:eastAsia="en-US" w:bidi="ar-SA"/>
      </w:rPr>
    </w:lvl>
    <w:lvl w:ilvl="4" w:tplc="8EDC3AE4">
      <w:numFmt w:val="bullet"/>
      <w:lvlText w:val="•"/>
      <w:lvlJc w:val="left"/>
      <w:pPr>
        <w:ind w:left="4652" w:hanging="360"/>
      </w:pPr>
      <w:rPr>
        <w:rFonts w:hint="default"/>
        <w:lang w:val="en-US" w:eastAsia="en-US" w:bidi="ar-SA"/>
      </w:rPr>
    </w:lvl>
    <w:lvl w:ilvl="5" w:tplc="C67E5970">
      <w:numFmt w:val="bullet"/>
      <w:lvlText w:val="•"/>
      <w:lvlJc w:val="left"/>
      <w:pPr>
        <w:ind w:left="5540" w:hanging="360"/>
      </w:pPr>
      <w:rPr>
        <w:rFonts w:hint="default"/>
        <w:lang w:val="en-US" w:eastAsia="en-US" w:bidi="ar-SA"/>
      </w:rPr>
    </w:lvl>
    <w:lvl w:ilvl="6" w:tplc="9F84FD88">
      <w:numFmt w:val="bullet"/>
      <w:lvlText w:val="•"/>
      <w:lvlJc w:val="left"/>
      <w:pPr>
        <w:ind w:left="6428" w:hanging="360"/>
      </w:pPr>
      <w:rPr>
        <w:rFonts w:hint="default"/>
        <w:lang w:val="en-US" w:eastAsia="en-US" w:bidi="ar-SA"/>
      </w:rPr>
    </w:lvl>
    <w:lvl w:ilvl="7" w:tplc="EE303138">
      <w:numFmt w:val="bullet"/>
      <w:lvlText w:val="•"/>
      <w:lvlJc w:val="left"/>
      <w:pPr>
        <w:ind w:left="7316" w:hanging="360"/>
      </w:pPr>
      <w:rPr>
        <w:rFonts w:hint="default"/>
        <w:lang w:val="en-US" w:eastAsia="en-US" w:bidi="ar-SA"/>
      </w:rPr>
    </w:lvl>
    <w:lvl w:ilvl="8" w:tplc="8C74CC0E">
      <w:numFmt w:val="bullet"/>
      <w:lvlText w:val="•"/>
      <w:lvlJc w:val="left"/>
      <w:pPr>
        <w:ind w:left="8204" w:hanging="360"/>
      </w:pPr>
      <w:rPr>
        <w:rFonts w:hint="default"/>
        <w:lang w:val="en-US" w:eastAsia="en-US" w:bidi="ar-SA"/>
      </w:rPr>
    </w:lvl>
  </w:abstractNum>
  <w:abstractNum w:abstractNumId="164" w15:restartNumberingAfterBreak="0">
    <w:nsid w:val="65BF0BDC"/>
    <w:multiLevelType w:val="hybridMultilevel"/>
    <w:tmpl w:val="3F32E31C"/>
    <w:lvl w:ilvl="0" w:tplc="2CC263D2">
      <w:start w:val="1"/>
      <w:numFmt w:val="upperLetter"/>
      <w:lvlText w:val="%1."/>
      <w:lvlJc w:val="left"/>
      <w:pPr>
        <w:ind w:left="1100" w:hanging="360"/>
      </w:pPr>
      <w:rPr>
        <w:rFonts w:ascii="Arial" w:eastAsia="Arial" w:hAnsi="Arial" w:cs="Arial" w:hint="default"/>
        <w:b w:val="0"/>
        <w:bCs w:val="0"/>
        <w:i w:val="0"/>
        <w:iCs w:val="0"/>
        <w:spacing w:val="-1"/>
        <w:w w:val="100"/>
        <w:sz w:val="24"/>
        <w:szCs w:val="24"/>
        <w:lang w:val="en-US" w:eastAsia="en-US" w:bidi="ar-SA"/>
      </w:rPr>
    </w:lvl>
    <w:lvl w:ilvl="1" w:tplc="D47E7F72">
      <w:start w:val="1"/>
      <w:numFmt w:val="decimal"/>
      <w:lvlText w:val="%2."/>
      <w:lvlJc w:val="left"/>
      <w:pPr>
        <w:ind w:left="1460" w:hanging="360"/>
      </w:pPr>
      <w:rPr>
        <w:rFonts w:ascii="Arial" w:eastAsia="Arial" w:hAnsi="Arial" w:cs="Arial" w:hint="default"/>
        <w:b w:val="0"/>
        <w:bCs w:val="0"/>
        <w:i w:val="0"/>
        <w:iCs w:val="0"/>
        <w:spacing w:val="-1"/>
        <w:w w:val="100"/>
        <w:sz w:val="24"/>
        <w:szCs w:val="24"/>
        <w:lang w:val="en-US" w:eastAsia="en-US" w:bidi="ar-SA"/>
      </w:rPr>
    </w:lvl>
    <w:lvl w:ilvl="2" w:tplc="B91846EE">
      <w:numFmt w:val="bullet"/>
      <w:lvlText w:val="•"/>
      <w:lvlJc w:val="left"/>
      <w:pPr>
        <w:ind w:left="2406" w:hanging="360"/>
      </w:pPr>
      <w:rPr>
        <w:rFonts w:hint="default"/>
        <w:lang w:val="en-US" w:eastAsia="en-US" w:bidi="ar-SA"/>
      </w:rPr>
    </w:lvl>
    <w:lvl w:ilvl="3" w:tplc="A502B672">
      <w:numFmt w:val="bullet"/>
      <w:lvlText w:val="•"/>
      <w:lvlJc w:val="left"/>
      <w:pPr>
        <w:ind w:left="3353" w:hanging="360"/>
      </w:pPr>
      <w:rPr>
        <w:rFonts w:hint="default"/>
        <w:lang w:val="en-US" w:eastAsia="en-US" w:bidi="ar-SA"/>
      </w:rPr>
    </w:lvl>
    <w:lvl w:ilvl="4" w:tplc="BDFAC160">
      <w:numFmt w:val="bullet"/>
      <w:lvlText w:val="•"/>
      <w:lvlJc w:val="left"/>
      <w:pPr>
        <w:ind w:left="4300" w:hanging="360"/>
      </w:pPr>
      <w:rPr>
        <w:rFonts w:hint="default"/>
        <w:lang w:val="en-US" w:eastAsia="en-US" w:bidi="ar-SA"/>
      </w:rPr>
    </w:lvl>
    <w:lvl w:ilvl="5" w:tplc="1C684238">
      <w:numFmt w:val="bullet"/>
      <w:lvlText w:val="•"/>
      <w:lvlJc w:val="left"/>
      <w:pPr>
        <w:ind w:left="5246" w:hanging="360"/>
      </w:pPr>
      <w:rPr>
        <w:rFonts w:hint="default"/>
        <w:lang w:val="en-US" w:eastAsia="en-US" w:bidi="ar-SA"/>
      </w:rPr>
    </w:lvl>
    <w:lvl w:ilvl="6" w:tplc="E44CF1BC">
      <w:numFmt w:val="bullet"/>
      <w:lvlText w:val="•"/>
      <w:lvlJc w:val="left"/>
      <w:pPr>
        <w:ind w:left="6193" w:hanging="360"/>
      </w:pPr>
      <w:rPr>
        <w:rFonts w:hint="default"/>
        <w:lang w:val="en-US" w:eastAsia="en-US" w:bidi="ar-SA"/>
      </w:rPr>
    </w:lvl>
    <w:lvl w:ilvl="7" w:tplc="6BA87998">
      <w:numFmt w:val="bullet"/>
      <w:lvlText w:val="•"/>
      <w:lvlJc w:val="left"/>
      <w:pPr>
        <w:ind w:left="7140" w:hanging="360"/>
      </w:pPr>
      <w:rPr>
        <w:rFonts w:hint="default"/>
        <w:lang w:val="en-US" w:eastAsia="en-US" w:bidi="ar-SA"/>
      </w:rPr>
    </w:lvl>
    <w:lvl w:ilvl="8" w:tplc="5E7C3180">
      <w:numFmt w:val="bullet"/>
      <w:lvlText w:val="•"/>
      <w:lvlJc w:val="left"/>
      <w:pPr>
        <w:ind w:left="8086" w:hanging="360"/>
      </w:pPr>
      <w:rPr>
        <w:rFonts w:hint="default"/>
        <w:lang w:val="en-US" w:eastAsia="en-US" w:bidi="ar-SA"/>
      </w:rPr>
    </w:lvl>
  </w:abstractNum>
  <w:abstractNum w:abstractNumId="165" w15:restartNumberingAfterBreak="0">
    <w:nsid w:val="67225515"/>
    <w:multiLevelType w:val="hybridMultilevel"/>
    <w:tmpl w:val="A8B8421E"/>
    <w:lvl w:ilvl="0" w:tplc="E8D23CE4">
      <w:start w:val="1"/>
      <w:numFmt w:val="upperLetter"/>
      <w:lvlText w:val="%1."/>
      <w:lvlJc w:val="left"/>
      <w:pPr>
        <w:ind w:left="1200" w:hanging="360"/>
      </w:pPr>
      <w:rPr>
        <w:rFonts w:ascii="Arial" w:eastAsia="Arial" w:hAnsi="Arial" w:cs="Arial" w:hint="default"/>
        <w:b w:val="0"/>
        <w:bCs w:val="0"/>
        <w:i w:val="0"/>
        <w:iCs w:val="0"/>
        <w:spacing w:val="-3"/>
        <w:w w:val="98"/>
        <w:sz w:val="24"/>
        <w:szCs w:val="24"/>
        <w:lang w:val="en-US" w:eastAsia="en-US" w:bidi="ar-SA"/>
      </w:rPr>
    </w:lvl>
    <w:lvl w:ilvl="1" w:tplc="4E58EA7A">
      <w:start w:val="1"/>
      <w:numFmt w:val="decimal"/>
      <w:lvlText w:val="%2."/>
      <w:lvlJc w:val="left"/>
      <w:pPr>
        <w:ind w:left="1560" w:hanging="360"/>
      </w:pPr>
      <w:rPr>
        <w:rFonts w:ascii="Arial" w:eastAsia="Arial" w:hAnsi="Arial" w:cs="Arial" w:hint="default"/>
        <w:b w:val="0"/>
        <w:bCs w:val="0"/>
        <w:i w:val="0"/>
        <w:iCs w:val="0"/>
        <w:spacing w:val="-3"/>
        <w:w w:val="98"/>
        <w:sz w:val="24"/>
        <w:szCs w:val="24"/>
        <w:lang w:val="en-US" w:eastAsia="en-US" w:bidi="ar-SA"/>
      </w:rPr>
    </w:lvl>
    <w:lvl w:ilvl="2" w:tplc="F27C15CA">
      <w:numFmt w:val="bullet"/>
      <w:lvlText w:val="•"/>
      <w:lvlJc w:val="left"/>
      <w:pPr>
        <w:ind w:left="2495" w:hanging="360"/>
      </w:pPr>
      <w:rPr>
        <w:rFonts w:hint="default"/>
        <w:lang w:val="en-US" w:eastAsia="en-US" w:bidi="ar-SA"/>
      </w:rPr>
    </w:lvl>
    <w:lvl w:ilvl="3" w:tplc="4EEC4352">
      <w:numFmt w:val="bullet"/>
      <w:lvlText w:val="•"/>
      <w:lvlJc w:val="left"/>
      <w:pPr>
        <w:ind w:left="3431" w:hanging="360"/>
      </w:pPr>
      <w:rPr>
        <w:rFonts w:hint="default"/>
        <w:lang w:val="en-US" w:eastAsia="en-US" w:bidi="ar-SA"/>
      </w:rPr>
    </w:lvl>
    <w:lvl w:ilvl="4" w:tplc="EFBE123A">
      <w:numFmt w:val="bullet"/>
      <w:lvlText w:val="•"/>
      <w:lvlJc w:val="left"/>
      <w:pPr>
        <w:ind w:left="4366" w:hanging="360"/>
      </w:pPr>
      <w:rPr>
        <w:rFonts w:hint="default"/>
        <w:lang w:val="en-US" w:eastAsia="en-US" w:bidi="ar-SA"/>
      </w:rPr>
    </w:lvl>
    <w:lvl w:ilvl="5" w:tplc="9600FB28">
      <w:numFmt w:val="bullet"/>
      <w:lvlText w:val="•"/>
      <w:lvlJc w:val="left"/>
      <w:pPr>
        <w:ind w:left="5302" w:hanging="360"/>
      </w:pPr>
      <w:rPr>
        <w:rFonts w:hint="default"/>
        <w:lang w:val="en-US" w:eastAsia="en-US" w:bidi="ar-SA"/>
      </w:rPr>
    </w:lvl>
    <w:lvl w:ilvl="6" w:tplc="E3EEC4D2">
      <w:numFmt w:val="bullet"/>
      <w:lvlText w:val="•"/>
      <w:lvlJc w:val="left"/>
      <w:pPr>
        <w:ind w:left="6237" w:hanging="360"/>
      </w:pPr>
      <w:rPr>
        <w:rFonts w:hint="default"/>
        <w:lang w:val="en-US" w:eastAsia="en-US" w:bidi="ar-SA"/>
      </w:rPr>
    </w:lvl>
    <w:lvl w:ilvl="7" w:tplc="5DEA5FE2">
      <w:numFmt w:val="bullet"/>
      <w:lvlText w:val="•"/>
      <w:lvlJc w:val="left"/>
      <w:pPr>
        <w:ind w:left="7173" w:hanging="360"/>
      </w:pPr>
      <w:rPr>
        <w:rFonts w:hint="default"/>
        <w:lang w:val="en-US" w:eastAsia="en-US" w:bidi="ar-SA"/>
      </w:rPr>
    </w:lvl>
    <w:lvl w:ilvl="8" w:tplc="D8E4422E">
      <w:numFmt w:val="bullet"/>
      <w:lvlText w:val="•"/>
      <w:lvlJc w:val="left"/>
      <w:pPr>
        <w:ind w:left="8108" w:hanging="360"/>
      </w:pPr>
      <w:rPr>
        <w:rFonts w:hint="default"/>
        <w:lang w:val="en-US" w:eastAsia="en-US" w:bidi="ar-SA"/>
      </w:rPr>
    </w:lvl>
  </w:abstractNum>
  <w:abstractNum w:abstractNumId="166" w15:restartNumberingAfterBreak="0">
    <w:nsid w:val="676447B0"/>
    <w:multiLevelType w:val="hybridMultilevel"/>
    <w:tmpl w:val="E6308544"/>
    <w:lvl w:ilvl="0" w:tplc="09406096">
      <w:start w:val="1"/>
      <w:numFmt w:val="upperLetter"/>
      <w:lvlText w:val="%1."/>
      <w:lvlJc w:val="left"/>
      <w:pPr>
        <w:ind w:left="1100" w:hanging="360"/>
      </w:pPr>
      <w:rPr>
        <w:rFonts w:ascii="Arial" w:eastAsia="Arial" w:hAnsi="Arial" w:cs="Arial" w:hint="default"/>
        <w:b w:val="0"/>
        <w:bCs w:val="0"/>
        <w:i w:val="0"/>
        <w:iCs w:val="0"/>
        <w:spacing w:val="0"/>
        <w:w w:val="100"/>
        <w:sz w:val="24"/>
        <w:szCs w:val="24"/>
        <w:lang w:val="en-US" w:eastAsia="en-US" w:bidi="ar-SA"/>
      </w:rPr>
    </w:lvl>
    <w:lvl w:ilvl="1" w:tplc="D1EE25DC">
      <w:start w:val="1"/>
      <w:numFmt w:val="decimal"/>
      <w:lvlText w:val="%2."/>
      <w:lvlJc w:val="left"/>
      <w:pPr>
        <w:ind w:left="1460" w:hanging="360"/>
      </w:pPr>
      <w:rPr>
        <w:rFonts w:ascii="Arial" w:eastAsia="Arial" w:hAnsi="Arial" w:cs="Arial" w:hint="default"/>
        <w:b w:val="0"/>
        <w:bCs w:val="0"/>
        <w:i w:val="0"/>
        <w:iCs w:val="0"/>
        <w:spacing w:val="-1"/>
        <w:w w:val="100"/>
        <w:sz w:val="24"/>
        <w:szCs w:val="24"/>
        <w:lang w:val="en-US" w:eastAsia="en-US" w:bidi="ar-SA"/>
      </w:rPr>
    </w:lvl>
    <w:lvl w:ilvl="2" w:tplc="BBFEB2F6">
      <w:numFmt w:val="bullet"/>
      <w:lvlText w:val="•"/>
      <w:lvlJc w:val="left"/>
      <w:pPr>
        <w:ind w:left="2406" w:hanging="360"/>
      </w:pPr>
      <w:rPr>
        <w:rFonts w:hint="default"/>
        <w:lang w:val="en-US" w:eastAsia="en-US" w:bidi="ar-SA"/>
      </w:rPr>
    </w:lvl>
    <w:lvl w:ilvl="3" w:tplc="FA9CDAE6">
      <w:numFmt w:val="bullet"/>
      <w:lvlText w:val="•"/>
      <w:lvlJc w:val="left"/>
      <w:pPr>
        <w:ind w:left="3353" w:hanging="360"/>
      </w:pPr>
      <w:rPr>
        <w:rFonts w:hint="default"/>
        <w:lang w:val="en-US" w:eastAsia="en-US" w:bidi="ar-SA"/>
      </w:rPr>
    </w:lvl>
    <w:lvl w:ilvl="4" w:tplc="385A3CE4">
      <w:numFmt w:val="bullet"/>
      <w:lvlText w:val="•"/>
      <w:lvlJc w:val="left"/>
      <w:pPr>
        <w:ind w:left="4300" w:hanging="360"/>
      </w:pPr>
      <w:rPr>
        <w:rFonts w:hint="default"/>
        <w:lang w:val="en-US" w:eastAsia="en-US" w:bidi="ar-SA"/>
      </w:rPr>
    </w:lvl>
    <w:lvl w:ilvl="5" w:tplc="6756E1B2">
      <w:numFmt w:val="bullet"/>
      <w:lvlText w:val="•"/>
      <w:lvlJc w:val="left"/>
      <w:pPr>
        <w:ind w:left="5246" w:hanging="360"/>
      </w:pPr>
      <w:rPr>
        <w:rFonts w:hint="default"/>
        <w:lang w:val="en-US" w:eastAsia="en-US" w:bidi="ar-SA"/>
      </w:rPr>
    </w:lvl>
    <w:lvl w:ilvl="6" w:tplc="1A440DAC">
      <w:numFmt w:val="bullet"/>
      <w:lvlText w:val="•"/>
      <w:lvlJc w:val="left"/>
      <w:pPr>
        <w:ind w:left="6193" w:hanging="360"/>
      </w:pPr>
      <w:rPr>
        <w:rFonts w:hint="default"/>
        <w:lang w:val="en-US" w:eastAsia="en-US" w:bidi="ar-SA"/>
      </w:rPr>
    </w:lvl>
    <w:lvl w:ilvl="7" w:tplc="C450B1AA">
      <w:numFmt w:val="bullet"/>
      <w:lvlText w:val="•"/>
      <w:lvlJc w:val="left"/>
      <w:pPr>
        <w:ind w:left="7140" w:hanging="360"/>
      </w:pPr>
      <w:rPr>
        <w:rFonts w:hint="default"/>
        <w:lang w:val="en-US" w:eastAsia="en-US" w:bidi="ar-SA"/>
      </w:rPr>
    </w:lvl>
    <w:lvl w:ilvl="8" w:tplc="7496274E">
      <w:numFmt w:val="bullet"/>
      <w:lvlText w:val="•"/>
      <w:lvlJc w:val="left"/>
      <w:pPr>
        <w:ind w:left="8086" w:hanging="360"/>
      </w:pPr>
      <w:rPr>
        <w:rFonts w:hint="default"/>
        <w:lang w:val="en-US" w:eastAsia="en-US" w:bidi="ar-SA"/>
      </w:rPr>
    </w:lvl>
  </w:abstractNum>
  <w:abstractNum w:abstractNumId="167" w15:restartNumberingAfterBreak="0">
    <w:nsid w:val="695245AC"/>
    <w:multiLevelType w:val="hybridMultilevel"/>
    <w:tmpl w:val="3F52B08C"/>
    <w:lvl w:ilvl="0" w:tplc="84263AE2">
      <w:start w:val="1"/>
      <w:numFmt w:val="upperLetter"/>
      <w:lvlText w:val="%1."/>
      <w:lvlJc w:val="left"/>
      <w:pPr>
        <w:ind w:left="1100" w:hanging="361"/>
      </w:pPr>
      <w:rPr>
        <w:rFonts w:ascii="Arial" w:eastAsia="Arial" w:hAnsi="Arial" w:cs="Arial" w:hint="default"/>
        <w:b w:val="0"/>
        <w:bCs w:val="0"/>
        <w:i w:val="0"/>
        <w:iCs w:val="0"/>
        <w:spacing w:val="0"/>
        <w:w w:val="100"/>
        <w:sz w:val="24"/>
        <w:szCs w:val="24"/>
        <w:lang w:val="en-US" w:eastAsia="en-US" w:bidi="ar-SA"/>
      </w:rPr>
    </w:lvl>
    <w:lvl w:ilvl="1" w:tplc="7BB8B28E">
      <w:numFmt w:val="bullet"/>
      <w:lvlText w:val="•"/>
      <w:lvlJc w:val="left"/>
      <w:pPr>
        <w:ind w:left="1988" w:hanging="361"/>
      </w:pPr>
      <w:rPr>
        <w:rFonts w:hint="default"/>
        <w:lang w:val="en-US" w:eastAsia="en-US" w:bidi="ar-SA"/>
      </w:rPr>
    </w:lvl>
    <w:lvl w:ilvl="2" w:tplc="81CCEBB2">
      <w:numFmt w:val="bullet"/>
      <w:lvlText w:val="•"/>
      <w:lvlJc w:val="left"/>
      <w:pPr>
        <w:ind w:left="2876" w:hanging="361"/>
      </w:pPr>
      <w:rPr>
        <w:rFonts w:hint="default"/>
        <w:lang w:val="en-US" w:eastAsia="en-US" w:bidi="ar-SA"/>
      </w:rPr>
    </w:lvl>
    <w:lvl w:ilvl="3" w:tplc="C9B8243A">
      <w:numFmt w:val="bullet"/>
      <w:lvlText w:val="•"/>
      <w:lvlJc w:val="left"/>
      <w:pPr>
        <w:ind w:left="3764" w:hanging="361"/>
      </w:pPr>
      <w:rPr>
        <w:rFonts w:hint="default"/>
        <w:lang w:val="en-US" w:eastAsia="en-US" w:bidi="ar-SA"/>
      </w:rPr>
    </w:lvl>
    <w:lvl w:ilvl="4" w:tplc="49F4947E">
      <w:numFmt w:val="bullet"/>
      <w:lvlText w:val="•"/>
      <w:lvlJc w:val="left"/>
      <w:pPr>
        <w:ind w:left="4652" w:hanging="361"/>
      </w:pPr>
      <w:rPr>
        <w:rFonts w:hint="default"/>
        <w:lang w:val="en-US" w:eastAsia="en-US" w:bidi="ar-SA"/>
      </w:rPr>
    </w:lvl>
    <w:lvl w:ilvl="5" w:tplc="0EDA30A8">
      <w:numFmt w:val="bullet"/>
      <w:lvlText w:val="•"/>
      <w:lvlJc w:val="left"/>
      <w:pPr>
        <w:ind w:left="5540" w:hanging="361"/>
      </w:pPr>
      <w:rPr>
        <w:rFonts w:hint="default"/>
        <w:lang w:val="en-US" w:eastAsia="en-US" w:bidi="ar-SA"/>
      </w:rPr>
    </w:lvl>
    <w:lvl w:ilvl="6" w:tplc="FF786338">
      <w:numFmt w:val="bullet"/>
      <w:lvlText w:val="•"/>
      <w:lvlJc w:val="left"/>
      <w:pPr>
        <w:ind w:left="6428" w:hanging="361"/>
      </w:pPr>
      <w:rPr>
        <w:rFonts w:hint="default"/>
        <w:lang w:val="en-US" w:eastAsia="en-US" w:bidi="ar-SA"/>
      </w:rPr>
    </w:lvl>
    <w:lvl w:ilvl="7" w:tplc="B86E08EA">
      <w:numFmt w:val="bullet"/>
      <w:lvlText w:val="•"/>
      <w:lvlJc w:val="left"/>
      <w:pPr>
        <w:ind w:left="7316" w:hanging="361"/>
      </w:pPr>
      <w:rPr>
        <w:rFonts w:hint="default"/>
        <w:lang w:val="en-US" w:eastAsia="en-US" w:bidi="ar-SA"/>
      </w:rPr>
    </w:lvl>
    <w:lvl w:ilvl="8" w:tplc="6BEA56C0">
      <w:numFmt w:val="bullet"/>
      <w:lvlText w:val="•"/>
      <w:lvlJc w:val="left"/>
      <w:pPr>
        <w:ind w:left="8204" w:hanging="361"/>
      </w:pPr>
      <w:rPr>
        <w:rFonts w:hint="default"/>
        <w:lang w:val="en-US" w:eastAsia="en-US" w:bidi="ar-SA"/>
      </w:rPr>
    </w:lvl>
  </w:abstractNum>
  <w:abstractNum w:abstractNumId="168" w15:restartNumberingAfterBreak="0">
    <w:nsid w:val="695C4059"/>
    <w:multiLevelType w:val="hybridMultilevel"/>
    <w:tmpl w:val="C7C44E48"/>
    <w:lvl w:ilvl="0" w:tplc="CC6036C2">
      <w:start w:val="1"/>
      <w:numFmt w:val="decimal"/>
      <w:lvlText w:val="%1."/>
      <w:lvlJc w:val="left"/>
      <w:pPr>
        <w:ind w:left="1640" w:hanging="540"/>
      </w:pPr>
      <w:rPr>
        <w:rFonts w:ascii="Arial" w:eastAsia="Arial" w:hAnsi="Arial" w:cs="Arial" w:hint="default"/>
        <w:b w:val="0"/>
        <w:bCs w:val="0"/>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9727981"/>
    <w:multiLevelType w:val="hybridMultilevel"/>
    <w:tmpl w:val="1B8AF5BC"/>
    <w:lvl w:ilvl="0" w:tplc="FFFFFFFF">
      <w:start w:val="1"/>
      <w:numFmt w:val="upperLetter"/>
      <w:lvlText w:val="%1."/>
      <w:lvlJc w:val="left"/>
      <w:pPr>
        <w:ind w:left="1100" w:hanging="360"/>
      </w:pPr>
      <w:rPr>
        <w:b w:val="0"/>
        <w:bCs w:val="0"/>
        <w:i w:val="0"/>
        <w:iCs w:val="0"/>
        <w:spacing w:val="-1"/>
        <w:w w:val="100"/>
        <w:sz w:val="24"/>
        <w:szCs w:val="24"/>
        <w:lang w:val="en-US" w:eastAsia="en-US" w:bidi="ar-SA"/>
      </w:rPr>
    </w:lvl>
    <w:lvl w:ilvl="1" w:tplc="3C0E5C1C">
      <w:numFmt w:val="bullet"/>
      <w:lvlText w:val="•"/>
      <w:lvlJc w:val="left"/>
      <w:pPr>
        <w:ind w:left="1988" w:hanging="360"/>
      </w:pPr>
      <w:rPr>
        <w:rFonts w:hint="default"/>
        <w:lang w:val="en-US" w:eastAsia="en-US" w:bidi="ar-SA"/>
      </w:rPr>
    </w:lvl>
    <w:lvl w:ilvl="2" w:tplc="2532739E">
      <w:numFmt w:val="bullet"/>
      <w:lvlText w:val="•"/>
      <w:lvlJc w:val="left"/>
      <w:pPr>
        <w:ind w:left="2876" w:hanging="360"/>
      </w:pPr>
      <w:rPr>
        <w:rFonts w:hint="default"/>
        <w:lang w:val="en-US" w:eastAsia="en-US" w:bidi="ar-SA"/>
      </w:rPr>
    </w:lvl>
    <w:lvl w:ilvl="3" w:tplc="ECEA5866">
      <w:numFmt w:val="bullet"/>
      <w:lvlText w:val="•"/>
      <w:lvlJc w:val="left"/>
      <w:pPr>
        <w:ind w:left="3764" w:hanging="360"/>
      </w:pPr>
      <w:rPr>
        <w:rFonts w:hint="default"/>
        <w:lang w:val="en-US" w:eastAsia="en-US" w:bidi="ar-SA"/>
      </w:rPr>
    </w:lvl>
    <w:lvl w:ilvl="4" w:tplc="A7B6A06C">
      <w:numFmt w:val="bullet"/>
      <w:lvlText w:val="•"/>
      <w:lvlJc w:val="left"/>
      <w:pPr>
        <w:ind w:left="4652" w:hanging="360"/>
      </w:pPr>
      <w:rPr>
        <w:rFonts w:hint="default"/>
        <w:lang w:val="en-US" w:eastAsia="en-US" w:bidi="ar-SA"/>
      </w:rPr>
    </w:lvl>
    <w:lvl w:ilvl="5" w:tplc="D7D48C50">
      <w:numFmt w:val="bullet"/>
      <w:lvlText w:val="•"/>
      <w:lvlJc w:val="left"/>
      <w:pPr>
        <w:ind w:left="5540" w:hanging="360"/>
      </w:pPr>
      <w:rPr>
        <w:rFonts w:hint="default"/>
        <w:lang w:val="en-US" w:eastAsia="en-US" w:bidi="ar-SA"/>
      </w:rPr>
    </w:lvl>
    <w:lvl w:ilvl="6" w:tplc="68E0C05A">
      <w:numFmt w:val="bullet"/>
      <w:lvlText w:val="•"/>
      <w:lvlJc w:val="left"/>
      <w:pPr>
        <w:ind w:left="6428" w:hanging="360"/>
      </w:pPr>
      <w:rPr>
        <w:rFonts w:hint="default"/>
        <w:lang w:val="en-US" w:eastAsia="en-US" w:bidi="ar-SA"/>
      </w:rPr>
    </w:lvl>
    <w:lvl w:ilvl="7" w:tplc="DEE4786C">
      <w:numFmt w:val="bullet"/>
      <w:lvlText w:val="•"/>
      <w:lvlJc w:val="left"/>
      <w:pPr>
        <w:ind w:left="7316" w:hanging="360"/>
      </w:pPr>
      <w:rPr>
        <w:rFonts w:hint="default"/>
        <w:lang w:val="en-US" w:eastAsia="en-US" w:bidi="ar-SA"/>
      </w:rPr>
    </w:lvl>
    <w:lvl w:ilvl="8" w:tplc="6BB2E5EA">
      <w:numFmt w:val="bullet"/>
      <w:lvlText w:val="•"/>
      <w:lvlJc w:val="left"/>
      <w:pPr>
        <w:ind w:left="8204" w:hanging="360"/>
      </w:pPr>
      <w:rPr>
        <w:rFonts w:hint="default"/>
        <w:lang w:val="en-US" w:eastAsia="en-US" w:bidi="ar-SA"/>
      </w:rPr>
    </w:lvl>
  </w:abstractNum>
  <w:abstractNum w:abstractNumId="170" w15:restartNumberingAfterBreak="0">
    <w:nsid w:val="69A815D1"/>
    <w:multiLevelType w:val="hybridMultilevel"/>
    <w:tmpl w:val="EE6C6D6A"/>
    <w:lvl w:ilvl="0" w:tplc="BA8E77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15:restartNumberingAfterBreak="0">
    <w:nsid w:val="69AC49D3"/>
    <w:multiLevelType w:val="hybridMultilevel"/>
    <w:tmpl w:val="C504ADC6"/>
    <w:lvl w:ilvl="0" w:tplc="09DE0116">
      <w:start w:val="1"/>
      <w:numFmt w:val="upperLetter"/>
      <w:lvlText w:val="%1."/>
      <w:lvlJc w:val="left"/>
      <w:pPr>
        <w:ind w:left="1099" w:hanging="360"/>
      </w:pPr>
      <w:rPr>
        <w:rFonts w:ascii="Arial" w:eastAsia="Arial" w:hAnsi="Arial" w:cs="Arial" w:hint="default"/>
        <w:b w:val="0"/>
        <w:bCs w:val="0"/>
        <w:i w:val="0"/>
        <w:iCs w:val="0"/>
        <w:spacing w:val="-1"/>
        <w:w w:val="100"/>
        <w:sz w:val="24"/>
        <w:szCs w:val="24"/>
        <w:lang w:val="en-US" w:eastAsia="en-US" w:bidi="ar-SA"/>
      </w:rPr>
    </w:lvl>
    <w:lvl w:ilvl="1" w:tplc="056689DE">
      <w:numFmt w:val="bullet"/>
      <w:lvlText w:val="•"/>
      <w:lvlJc w:val="left"/>
      <w:pPr>
        <w:ind w:left="1988" w:hanging="360"/>
      </w:pPr>
      <w:rPr>
        <w:rFonts w:hint="default"/>
        <w:lang w:val="en-US" w:eastAsia="en-US" w:bidi="ar-SA"/>
      </w:rPr>
    </w:lvl>
    <w:lvl w:ilvl="2" w:tplc="839A5096">
      <w:numFmt w:val="bullet"/>
      <w:lvlText w:val="•"/>
      <w:lvlJc w:val="left"/>
      <w:pPr>
        <w:ind w:left="2876" w:hanging="360"/>
      </w:pPr>
      <w:rPr>
        <w:rFonts w:hint="default"/>
        <w:lang w:val="en-US" w:eastAsia="en-US" w:bidi="ar-SA"/>
      </w:rPr>
    </w:lvl>
    <w:lvl w:ilvl="3" w:tplc="081A444C">
      <w:numFmt w:val="bullet"/>
      <w:lvlText w:val="•"/>
      <w:lvlJc w:val="left"/>
      <w:pPr>
        <w:ind w:left="3764" w:hanging="360"/>
      </w:pPr>
      <w:rPr>
        <w:rFonts w:hint="default"/>
        <w:lang w:val="en-US" w:eastAsia="en-US" w:bidi="ar-SA"/>
      </w:rPr>
    </w:lvl>
    <w:lvl w:ilvl="4" w:tplc="A3B6136C">
      <w:numFmt w:val="bullet"/>
      <w:lvlText w:val="•"/>
      <w:lvlJc w:val="left"/>
      <w:pPr>
        <w:ind w:left="4652" w:hanging="360"/>
      </w:pPr>
      <w:rPr>
        <w:rFonts w:hint="default"/>
        <w:lang w:val="en-US" w:eastAsia="en-US" w:bidi="ar-SA"/>
      </w:rPr>
    </w:lvl>
    <w:lvl w:ilvl="5" w:tplc="6E427538">
      <w:numFmt w:val="bullet"/>
      <w:lvlText w:val="•"/>
      <w:lvlJc w:val="left"/>
      <w:pPr>
        <w:ind w:left="5540" w:hanging="360"/>
      </w:pPr>
      <w:rPr>
        <w:rFonts w:hint="default"/>
        <w:lang w:val="en-US" w:eastAsia="en-US" w:bidi="ar-SA"/>
      </w:rPr>
    </w:lvl>
    <w:lvl w:ilvl="6" w:tplc="46DCEAB6">
      <w:numFmt w:val="bullet"/>
      <w:lvlText w:val="•"/>
      <w:lvlJc w:val="left"/>
      <w:pPr>
        <w:ind w:left="6428" w:hanging="360"/>
      </w:pPr>
      <w:rPr>
        <w:rFonts w:hint="default"/>
        <w:lang w:val="en-US" w:eastAsia="en-US" w:bidi="ar-SA"/>
      </w:rPr>
    </w:lvl>
    <w:lvl w:ilvl="7" w:tplc="0374C3A2">
      <w:numFmt w:val="bullet"/>
      <w:lvlText w:val="•"/>
      <w:lvlJc w:val="left"/>
      <w:pPr>
        <w:ind w:left="7316" w:hanging="360"/>
      </w:pPr>
      <w:rPr>
        <w:rFonts w:hint="default"/>
        <w:lang w:val="en-US" w:eastAsia="en-US" w:bidi="ar-SA"/>
      </w:rPr>
    </w:lvl>
    <w:lvl w:ilvl="8" w:tplc="A2FC45BC">
      <w:numFmt w:val="bullet"/>
      <w:lvlText w:val="•"/>
      <w:lvlJc w:val="left"/>
      <w:pPr>
        <w:ind w:left="8204" w:hanging="360"/>
      </w:pPr>
      <w:rPr>
        <w:rFonts w:hint="default"/>
        <w:lang w:val="en-US" w:eastAsia="en-US" w:bidi="ar-SA"/>
      </w:rPr>
    </w:lvl>
  </w:abstractNum>
  <w:abstractNum w:abstractNumId="172" w15:restartNumberingAfterBreak="0">
    <w:nsid w:val="6B54445F"/>
    <w:multiLevelType w:val="hybridMultilevel"/>
    <w:tmpl w:val="D564D5E4"/>
    <w:lvl w:ilvl="0" w:tplc="ACACF3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3" w15:restartNumberingAfterBreak="0">
    <w:nsid w:val="6D5237AF"/>
    <w:multiLevelType w:val="hybridMultilevel"/>
    <w:tmpl w:val="E92601FE"/>
    <w:lvl w:ilvl="0" w:tplc="C0B42FA6">
      <w:start w:val="1"/>
      <w:numFmt w:val="decimal"/>
      <w:lvlText w:val="%1."/>
      <w:lvlJc w:val="left"/>
      <w:pPr>
        <w:ind w:left="720" w:hanging="360"/>
      </w:pPr>
    </w:lvl>
    <w:lvl w:ilvl="1" w:tplc="3F2251B2">
      <w:start w:val="1"/>
      <w:numFmt w:val="lowerLetter"/>
      <w:lvlText w:val="%2."/>
      <w:lvlJc w:val="left"/>
      <w:pPr>
        <w:ind w:left="1440" w:hanging="360"/>
      </w:pPr>
    </w:lvl>
    <w:lvl w:ilvl="2" w:tplc="9DFAFC8C">
      <w:start w:val="1"/>
      <w:numFmt w:val="lowerRoman"/>
      <w:lvlText w:val="%3."/>
      <w:lvlJc w:val="right"/>
      <w:pPr>
        <w:ind w:left="2160" w:hanging="180"/>
      </w:pPr>
    </w:lvl>
    <w:lvl w:ilvl="3" w:tplc="5350B8BE">
      <w:start w:val="1"/>
      <w:numFmt w:val="decimal"/>
      <w:lvlText w:val="%4."/>
      <w:lvlJc w:val="left"/>
      <w:pPr>
        <w:ind w:left="2880" w:hanging="360"/>
      </w:pPr>
    </w:lvl>
    <w:lvl w:ilvl="4" w:tplc="ED38467E">
      <w:start w:val="1"/>
      <w:numFmt w:val="lowerLetter"/>
      <w:lvlText w:val="%5."/>
      <w:lvlJc w:val="left"/>
      <w:pPr>
        <w:ind w:left="3600" w:hanging="360"/>
      </w:pPr>
    </w:lvl>
    <w:lvl w:ilvl="5" w:tplc="DC08B438">
      <w:start w:val="1"/>
      <w:numFmt w:val="lowerRoman"/>
      <w:lvlText w:val="%6."/>
      <w:lvlJc w:val="right"/>
      <w:pPr>
        <w:ind w:left="4320" w:hanging="180"/>
      </w:pPr>
    </w:lvl>
    <w:lvl w:ilvl="6" w:tplc="46EAE72C">
      <w:start w:val="1"/>
      <w:numFmt w:val="decimal"/>
      <w:lvlText w:val="%7."/>
      <w:lvlJc w:val="left"/>
      <w:pPr>
        <w:ind w:left="5040" w:hanging="360"/>
      </w:pPr>
    </w:lvl>
    <w:lvl w:ilvl="7" w:tplc="37FADE08">
      <w:start w:val="1"/>
      <w:numFmt w:val="lowerLetter"/>
      <w:lvlText w:val="%8."/>
      <w:lvlJc w:val="left"/>
      <w:pPr>
        <w:ind w:left="5760" w:hanging="360"/>
      </w:pPr>
    </w:lvl>
    <w:lvl w:ilvl="8" w:tplc="5E045C80">
      <w:start w:val="1"/>
      <w:numFmt w:val="lowerRoman"/>
      <w:lvlText w:val="%9."/>
      <w:lvlJc w:val="right"/>
      <w:pPr>
        <w:ind w:left="6480" w:hanging="180"/>
      </w:pPr>
    </w:lvl>
  </w:abstractNum>
  <w:abstractNum w:abstractNumId="174" w15:restartNumberingAfterBreak="0">
    <w:nsid w:val="6DD0212B"/>
    <w:multiLevelType w:val="hybridMultilevel"/>
    <w:tmpl w:val="D85E3B28"/>
    <w:lvl w:ilvl="0" w:tplc="2D68783C">
      <w:start w:val="1"/>
      <w:numFmt w:val="upperLetter"/>
      <w:lvlText w:val="%1."/>
      <w:lvlJc w:val="left"/>
      <w:pPr>
        <w:ind w:left="740" w:hanging="360"/>
      </w:pPr>
      <w:rPr>
        <w:rFonts w:hint="default"/>
      </w:rPr>
    </w:lvl>
    <w:lvl w:ilvl="1" w:tplc="0409000F">
      <w:start w:val="1"/>
      <w:numFmt w:val="decimal"/>
      <w:lvlText w:val="%2."/>
      <w:lvlJc w:val="left"/>
      <w:pPr>
        <w:ind w:left="1460" w:hanging="360"/>
      </w:pPr>
    </w:lvl>
    <w:lvl w:ilvl="2" w:tplc="0409001B">
      <w:start w:val="1"/>
      <w:numFmt w:val="lowerRoman"/>
      <w:lvlText w:val="%3."/>
      <w:lvlJc w:val="right"/>
      <w:pPr>
        <w:ind w:left="2180" w:hanging="180"/>
      </w:pPr>
    </w:lvl>
    <w:lvl w:ilvl="3" w:tplc="0409000F">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75" w15:restartNumberingAfterBreak="0">
    <w:nsid w:val="6F270D32"/>
    <w:multiLevelType w:val="hybridMultilevel"/>
    <w:tmpl w:val="CF58F42A"/>
    <w:lvl w:ilvl="0" w:tplc="A59267E6">
      <w:start w:val="1"/>
      <w:numFmt w:val="upperLetter"/>
      <w:lvlText w:val="%1."/>
      <w:lvlJc w:val="left"/>
      <w:pPr>
        <w:ind w:left="1100" w:hanging="360"/>
      </w:pPr>
      <w:rPr>
        <w:rFonts w:ascii="Arial" w:eastAsia="Arial" w:hAnsi="Arial" w:cs="Arial" w:hint="default"/>
        <w:b w:val="0"/>
        <w:bCs w:val="0"/>
        <w:i w:val="0"/>
        <w:iCs w:val="0"/>
        <w:spacing w:val="-1"/>
        <w:w w:val="100"/>
        <w:sz w:val="24"/>
        <w:szCs w:val="24"/>
        <w:lang w:val="en-US" w:eastAsia="en-US" w:bidi="ar-SA"/>
      </w:rPr>
    </w:lvl>
    <w:lvl w:ilvl="1" w:tplc="5DB09B48">
      <w:start w:val="1"/>
      <w:numFmt w:val="decimal"/>
      <w:lvlText w:val="%2."/>
      <w:lvlJc w:val="left"/>
      <w:pPr>
        <w:ind w:left="1819" w:hanging="360"/>
      </w:pPr>
      <w:rPr>
        <w:rFonts w:ascii="Arial" w:eastAsia="Arial" w:hAnsi="Arial" w:cs="Arial" w:hint="default"/>
        <w:b w:val="0"/>
        <w:bCs w:val="0"/>
        <w:i w:val="0"/>
        <w:iCs w:val="0"/>
        <w:spacing w:val="-1"/>
        <w:w w:val="100"/>
        <w:sz w:val="24"/>
        <w:szCs w:val="24"/>
        <w:lang w:val="en-US" w:eastAsia="en-US" w:bidi="ar-SA"/>
      </w:rPr>
    </w:lvl>
    <w:lvl w:ilvl="2" w:tplc="AE3A82F0">
      <w:numFmt w:val="bullet"/>
      <w:lvlText w:val="•"/>
      <w:lvlJc w:val="left"/>
      <w:pPr>
        <w:ind w:left="2726" w:hanging="360"/>
      </w:pPr>
      <w:rPr>
        <w:rFonts w:hint="default"/>
        <w:lang w:val="en-US" w:eastAsia="en-US" w:bidi="ar-SA"/>
      </w:rPr>
    </w:lvl>
    <w:lvl w:ilvl="3" w:tplc="A0C8AEFE">
      <w:numFmt w:val="bullet"/>
      <w:lvlText w:val="•"/>
      <w:lvlJc w:val="left"/>
      <w:pPr>
        <w:ind w:left="3633" w:hanging="360"/>
      </w:pPr>
      <w:rPr>
        <w:rFonts w:hint="default"/>
        <w:lang w:val="en-US" w:eastAsia="en-US" w:bidi="ar-SA"/>
      </w:rPr>
    </w:lvl>
    <w:lvl w:ilvl="4" w:tplc="DA3A748E">
      <w:numFmt w:val="bullet"/>
      <w:lvlText w:val="•"/>
      <w:lvlJc w:val="left"/>
      <w:pPr>
        <w:ind w:left="4540" w:hanging="360"/>
      </w:pPr>
      <w:rPr>
        <w:rFonts w:hint="default"/>
        <w:lang w:val="en-US" w:eastAsia="en-US" w:bidi="ar-SA"/>
      </w:rPr>
    </w:lvl>
    <w:lvl w:ilvl="5" w:tplc="05724E84">
      <w:numFmt w:val="bullet"/>
      <w:lvlText w:val="•"/>
      <w:lvlJc w:val="left"/>
      <w:pPr>
        <w:ind w:left="5446" w:hanging="360"/>
      </w:pPr>
      <w:rPr>
        <w:rFonts w:hint="default"/>
        <w:lang w:val="en-US" w:eastAsia="en-US" w:bidi="ar-SA"/>
      </w:rPr>
    </w:lvl>
    <w:lvl w:ilvl="6" w:tplc="A1105CD8">
      <w:numFmt w:val="bullet"/>
      <w:lvlText w:val="•"/>
      <w:lvlJc w:val="left"/>
      <w:pPr>
        <w:ind w:left="6353" w:hanging="360"/>
      </w:pPr>
      <w:rPr>
        <w:rFonts w:hint="default"/>
        <w:lang w:val="en-US" w:eastAsia="en-US" w:bidi="ar-SA"/>
      </w:rPr>
    </w:lvl>
    <w:lvl w:ilvl="7" w:tplc="29E6D7FE">
      <w:numFmt w:val="bullet"/>
      <w:lvlText w:val="•"/>
      <w:lvlJc w:val="left"/>
      <w:pPr>
        <w:ind w:left="7260" w:hanging="360"/>
      </w:pPr>
      <w:rPr>
        <w:rFonts w:hint="default"/>
        <w:lang w:val="en-US" w:eastAsia="en-US" w:bidi="ar-SA"/>
      </w:rPr>
    </w:lvl>
    <w:lvl w:ilvl="8" w:tplc="A766901E">
      <w:numFmt w:val="bullet"/>
      <w:lvlText w:val="•"/>
      <w:lvlJc w:val="left"/>
      <w:pPr>
        <w:ind w:left="8166" w:hanging="360"/>
      </w:pPr>
      <w:rPr>
        <w:rFonts w:hint="default"/>
        <w:lang w:val="en-US" w:eastAsia="en-US" w:bidi="ar-SA"/>
      </w:rPr>
    </w:lvl>
  </w:abstractNum>
  <w:abstractNum w:abstractNumId="176" w15:restartNumberingAfterBreak="0">
    <w:nsid w:val="7016BE1A"/>
    <w:multiLevelType w:val="hybridMultilevel"/>
    <w:tmpl w:val="E7F0677E"/>
    <w:lvl w:ilvl="0" w:tplc="E34EAE3E">
      <w:start w:val="1"/>
      <w:numFmt w:val="upperRoman"/>
      <w:lvlText w:val="%1."/>
      <w:lvlJc w:val="left"/>
      <w:pPr>
        <w:ind w:left="720" w:hanging="360"/>
      </w:pPr>
    </w:lvl>
    <w:lvl w:ilvl="1" w:tplc="09DA57DC">
      <w:start w:val="1"/>
      <w:numFmt w:val="lowerLetter"/>
      <w:lvlText w:val="%2."/>
      <w:lvlJc w:val="left"/>
      <w:pPr>
        <w:ind w:left="1440" w:hanging="360"/>
      </w:pPr>
    </w:lvl>
    <w:lvl w:ilvl="2" w:tplc="ED0EEB98">
      <w:start w:val="1"/>
      <w:numFmt w:val="lowerRoman"/>
      <w:lvlText w:val="%3."/>
      <w:lvlJc w:val="right"/>
      <w:pPr>
        <w:ind w:left="2160" w:hanging="180"/>
      </w:pPr>
    </w:lvl>
    <w:lvl w:ilvl="3" w:tplc="B1F69F60">
      <w:start w:val="1"/>
      <w:numFmt w:val="decimal"/>
      <w:lvlText w:val="%4."/>
      <w:lvlJc w:val="left"/>
      <w:pPr>
        <w:ind w:left="2880" w:hanging="360"/>
      </w:pPr>
    </w:lvl>
    <w:lvl w:ilvl="4" w:tplc="C290BE72">
      <w:start w:val="1"/>
      <w:numFmt w:val="lowerLetter"/>
      <w:lvlText w:val="%5."/>
      <w:lvlJc w:val="left"/>
      <w:pPr>
        <w:ind w:left="3600" w:hanging="360"/>
      </w:pPr>
    </w:lvl>
    <w:lvl w:ilvl="5" w:tplc="C09C9570">
      <w:start w:val="1"/>
      <w:numFmt w:val="lowerRoman"/>
      <w:lvlText w:val="%6."/>
      <w:lvlJc w:val="right"/>
      <w:pPr>
        <w:ind w:left="4320" w:hanging="180"/>
      </w:pPr>
    </w:lvl>
    <w:lvl w:ilvl="6" w:tplc="66BA880E">
      <w:start w:val="1"/>
      <w:numFmt w:val="decimal"/>
      <w:lvlText w:val="%7."/>
      <w:lvlJc w:val="left"/>
      <w:pPr>
        <w:ind w:left="5040" w:hanging="360"/>
      </w:pPr>
    </w:lvl>
    <w:lvl w:ilvl="7" w:tplc="25D270BA">
      <w:start w:val="1"/>
      <w:numFmt w:val="lowerLetter"/>
      <w:lvlText w:val="%8."/>
      <w:lvlJc w:val="left"/>
      <w:pPr>
        <w:ind w:left="5760" w:hanging="360"/>
      </w:pPr>
    </w:lvl>
    <w:lvl w:ilvl="8" w:tplc="05FE56F2">
      <w:start w:val="1"/>
      <w:numFmt w:val="lowerRoman"/>
      <w:lvlText w:val="%9."/>
      <w:lvlJc w:val="right"/>
      <w:pPr>
        <w:ind w:left="6480" w:hanging="180"/>
      </w:pPr>
    </w:lvl>
  </w:abstractNum>
  <w:abstractNum w:abstractNumId="177" w15:restartNumberingAfterBreak="0">
    <w:nsid w:val="701B1450"/>
    <w:multiLevelType w:val="hybridMultilevel"/>
    <w:tmpl w:val="0A20B9C0"/>
    <w:lvl w:ilvl="0" w:tplc="A492FBFC">
      <w:start w:val="1"/>
      <w:numFmt w:val="upperLetter"/>
      <w:lvlText w:val="%1."/>
      <w:lvlJc w:val="left"/>
      <w:pPr>
        <w:ind w:left="1100" w:hanging="361"/>
      </w:pPr>
      <w:rPr>
        <w:rFonts w:ascii="Arial" w:eastAsia="Arial" w:hAnsi="Arial" w:cs="Arial" w:hint="default"/>
        <w:b w:val="0"/>
        <w:bCs w:val="0"/>
        <w:i w:val="0"/>
        <w:iCs w:val="0"/>
        <w:spacing w:val="0"/>
        <w:w w:val="100"/>
        <w:sz w:val="24"/>
        <w:szCs w:val="24"/>
        <w:lang w:val="en-US" w:eastAsia="en-US" w:bidi="ar-SA"/>
      </w:rPr>
    </w:lvl>
    <w:lvl w:ilvl="1" w:tplc="7D26C302">
      <w:numFmt w:val="bullet"/>
      <w:lvlText w:val="•"/>
      <w:lvlJc w:val="left"/>
      <w:pPr>
        <w:ind w:left="1988" w:hanging="361"/>
      </w:pPr>
      <w:rPr>
        <w:rFonts w:hint="default"/>
        <w:lang w:val="en-US" w:eastAsia="en-US" w:bidi="ar-SA"/>
      </w:rPr>
    </w:lvl>
    <w:lvl w:ilvl="2" w:tplc="B46C35C0">
      <w:numFmt w:val="bullet"/>
      <w:lvlText w:val="•"/>
      <w:lvlJc w:val="left"/>
      <w:pPr>
        <w:ind w:left="2876" w:hanging="361"/>
      </w:pPr>
      <w:rPr>
        <w:rFonts w:hint="default"/>
        <w:lang w:val="en-US" w:eastAsia="en-US" w:bidi="ar-SA"/>
      </w:rPr>
    </w:lvl>
    <w:lvl w:ilvl="3" w:tplc="95A2D5D8">
      <w:numFmt w:val="bullet"/>
      <w:lvlText w:val="•"/>
      <w:lvlJc w:val="left"/>
      <w:pPr>
        <w:ind w:left="3764" w:hanging="361"/>
      </w:pPr>
      <w:rPr>
        <w:rFonts w:hint="default"/>
        <w:lang w:val="en-US" w:eastAsia="en-US" w:bidi="ar-SA"/>
      </w:rPr>
    </w:lvl>
    <w:lvl w:ilvl="4" w:tplc="6A28EDD6">
      <w:numFmt w:val="bullet"/>
      <w:lvlText w:val="•"/>
      <w:lvlJc w:val="left"/>
      <w:pPr>
        <w:ind w:left="4652" w:hanging="361"/>
      </w:pPr>
      <w:rPr>
        <w:rFonts w:hint="default"/>
        <w:lang w:val="en-US" w:eastAsia="en-US" w:bidi="ar-SA"/>
      </w:rPr>
    </w:lvl>
    <w:lvl w:ilvl="5" w:tplc="D17E609C">
      <w:numFmt w:val="bullet"/>
      <w:lvlText w:val="•"/>
      <w:lvlJc w:val="left"/>
      <w:pPr>
        <w:ind w:left="5540" w:hanging="361"/>
      </w:pPr>
      <w:rPr>
        <w:rFonts w:hint="default"/>
        <w:lang w:val="en-US" w:eastAsia="en-US" w:bidi="ar-SA"/>
      </w:rPr>
    </w:lvl>
    <w:lvl w:ilvl="6" w:tplc="C7303268">
      <w:numFmt w:val="bullet"/>
      <w:lvlText w:val="•"/>
      <w:lvlJc w:val="left"/>
      <w:pPr>
        <w:ind w:left="6428" w:hanging="361"/>
      </w:pPr>
      <w:rPr>
        <w:rFonts w:hint="default"/>
        <w:lang w:val="en-US" w:eastAsia="en-US" w:bidi="ar-SA"/>
      </w:rPr>
    </w:lvl>
    <w:lvl w:ilvl="7" w:tplc="514C288C">
      <w:numFmt w:val="bullet"/>
      <w:lvlText w:val="•"/>
      <w:lvlJc w:val="left"/>
      <w:pPr>
        <w:ind w:left="7316" w:hanging="361"/>
      </w:pPr>
      <w:rPr>
        <w:rFonts w:hint="default"/>
        <w:lang w:val="en-US" w:eastAsia="en-US" w:bidi="ar-SA"/>
      </w:rPr>
    </w:lvl>
    <w:lvl w:ilvl="8" w:tplc="FA94C3DC">
      <w:numFmt w:val="bullet"/>
      <w:lvlText w:val="•"/>
      <w:lvlJc w:val="left"/>
      <w:pPr>
        <w:ind w:left="8204" w:hanging="361"/>
      </w:pPr>
      <w:rPr>
        <w:rFonts w:hint="default"/>
        <w:lang w:val="en-US" w:eastAsia="en-US" w:bidi="ar-SA"/>
      </w:rPr>
    </w:lvl>
  </w:abstractNum>
  <w:abstractNum w:abstractNumId="178" w15:restartNumberingAfterBreak="0">
    <w:nsid w:val="70401DC2"/>
    <w:multiLevelType w:val="hybridMultilevel"/>
    <w:tmpl w:val="A29A735A"/>
    <w:lvl w:ilvl="0" w:tplc="E1E25CA8">
      <w:start w:val="1"/>
      <w:numFmt w:val="upperLetter"/>
      <w:lvlText w:val="%1."/>
      <w:lvlJc w:val="left"/>
      <w:pPr>
        <w:ind w:left="1100" w:hanging="360"/>
      </w:pPr>
      <w:rPr>
        <w:rFonts w:ascii="Arial" w:eastAsia="Arial" w:hAnsi="Arial" w:cs="Arial" w:hint="default"/>
        <w:b w:val="0"/>
        <w:bCs w:val="0"/>
        <w:i w:val="0"/>
        <w:iCs w:val="0"/>
        <w:spacing w:val="-1"/>
        <w:w w:val="100"/>
        <w:sz w:val="24"/>
        <w:szCs w:val="24"/>
        <w:lang w:val="en-US" w:eastAsia="en-US" w:bidi="ar-SA"/>
      </w:rPr>
    </w:lvl>
    <w:lvl w:ilvl="1" w:tplc="321CA50E">
      <w:numFmt w:val="bullet"/>
      <w:lvlText w:val="•"/>
      <w:lvlJc w:val="left"/>
      <w:pPr>
        <w:ind w:left="1988" w:hanging="360"/>
      </w:pPr>
      <w:rPr>
        <w:rFonts w:hint="default"/>
        <w:lang w:val="en-US" w:eastAsia="en-US" w:bidi="ar-SA"/>
      </w:rPr>
    </w:lvl>
    <w:lvl w:ilvl="2" w:tplc="B786267C">
      <w:numFmt w:val="bullet"/>
      <w:lvlText w:val="•"/>
      <w:lvlJc w:val="left"/>
      <w:pPr>
        <w:ind w:left="2876" w:hanging="360"/>
      </w:pPr>
      <w:rPr>
        <w:rFonts w:hint="default"/>
        <w:lang w:val="en-US" w:eastAsia="en-US" w:bidi="ar-SA"/>
      </w:rPr>
    </w:lvl>
    <w:lvl w:ilvl="3" w:tplc="C7DCF13A">
      <w:numFmt w:val="bullet"/>
      <w:lvlText w:val="•"/>
      <w:lvlJc w:val="left"/>
      <w:pPr>
        <w:ind w:left="3764" w:hanging="360"/>
      </w:pPr>
      <w:rPr>
        <w:rFonts w:hint="default"/>
        <w:lang w:val="en-US" w:eastAsia="en-US" w:bidi="ar-SA"/>
      </w:rPr>
    </w:lvl>
    <w:lvl w:ilvl="4" w:tplc="F5429B30">
      <w:numFmt w:val="bullet"/>
      <w:lvlText w:val="•"/>
      <w:lvlJc w:val="left"/>
      <w:pPr>
        <w:ind w:left="4652" w:hanging="360"/>
      </w:pPr>
      <w:rPr>
        <w:rFonts w:hint="default"/>
        <w:lang w:val="en-US" w:eastAsia="en-US" w:bidi="ar-SA"/>
      </w:rPr>
    </w:lvl>
    <w:lvl w:ilvl="5" w:tplc="1EEC84DE">
      <w:numFmt w:val="bullet"/>
      <w:lvlText w:val="•"/>
      <w:lvlJc w:val="left"/>
      <w:pPr>
        <w:ind w:left="5540" w:hanging="360"/>
      </w:pPr>
      <w:rPr>
        <w:rFonts w:hint="default"/>
        <w:lang w:val="en-US" w:eastAsia="en-US" w:bidi="ar-SA"/>
      </w:rPr>
    </w:lvl>
    <w:lvl w:ilvl="6" w:tplc="9C1A300C">
      <w:numFmt w:val="bullet"/>
      <w:lvlText w:val="•"/>
      <w:lvlJc w:val="left"/>
      <w:pPr>
        <w:ind w:left="6428" w:hanging="360"/>
      </w:pPr>
      <w:rPr>
        <w:rFonts w:hint="default"/>
        <w:lang w:val="en-US" w:eastAsia="en-US" w:bidi="ar-SA"/>
      </w:rPr>
    </w:lvl>
    <w:lvl w:ilvl="7" w:tplc="B4603D8C">
      <w:numFmt w:val="bullet"/>
      <w:lvlText w:val="•"/>
      <w:lvlJc w:val="left"/>
      <w:pPr>
        <w:ind w:left="7316" w:hanging="360"/>
      </w:pPr>
      <w:rPr>
        <w:rFonts w:hint="default"/>
        <w:lang w:val="en-US" w:eastAsia="en-US" w:bidi="ar-SA"/>
      </w:rPr>
    </w:lvl>
    <w:lvl w:ilvl="8" w:tplc="8EB8CE28">
      <w:numFmt w:val="bullet"/>
      <w:lvlText w:val="•"/>
      <w:lvlJc w:val="left"/>
      <w:pPr>
        <w:ind w:left="8204" w:hanging="360"/>
      </w:pPr>
      <w:rPr>
        <w:rFonts w:hint="default"/>
        <w:lang w:val="en-US" w:eastAsia="en-US" w:bidi="ar-SA"/>
      </w:rPr>
    </w:lvl>
  </w:abstractNum>
  <w:abstractNum w:abstractNumId="179" w15:restartNumberingAfterBreak="0">
    <w:nsid w:val="70FE1EF2"/>
    <w:multiLevelType w:val="hybridMultilevel"/>
    <w:tmpl w:val="BD3C46B6"/>
    <w:lvl w:ilvl="0" w:tplc="403CBAA6">
      <w:start w:val="1"/>
      <w:numFmt w:val="upperLetter"/>
      <w:lvlText w:val="%1."/>
      <w:lvlJc w:val="left"/>
      <w:pPr>
        <w:ind w:left="1100" w:hanging="361"/>
      </w:pPr>
      <w:rPr>
        <w:rFonts w:ascii="Arial" w:eastAsia="Arial" w:hAnsi="Arial" w:cs="Arial" w:hint="default"/>
        <w:b w:val="0"/>
        <w:bCs w:val="0"/>
        <w:i w:val="0"/>
        <w:iCs w:val="0"/>
        <w:spacing w:val="0"/>
        <w:w w:val="100"/>
        <w:sz w:val="24"/>
        <w:szCs w:val="24"/>
        <w:lang w:val="en-US" w:eastAsia="en-US" w:bidi="ar-SA"/>
      </w:rPr>
    </w:lvl>
    <w:lvl w:ilvl="1" w:tplc="F9F0F214">
      <w:start w:val="1"/>
      <w:numFmt w:val="decimal"/>
      <w:lvlText w:val="%2."/>
      <w:lvlJc w:val="left"/>
      <w:pPr>
        <w:ind w:left="1460" w:hanging="361"/>
      </w:pPr>
      <w:rPr>
        <w:rFonts w:ascii="Arial" w:eastAsia="Arial" w:hAnsi="Arial" w:cs="Arial" w:hint="default"/>
        <w:b w:val="0"/>
        <w:bCs w:val="0"/>
        <w:i w:val="0"/>
        <w:iCs w:val="0"/>
        <w:spacing w:val="0"/>
        <w:w w:val="100"/>
        <w:sz w:val="24"/>
        <w:szCs w:val="24"/>
        <w:lang w:val="en-US" w:eastAsia="en-US" w:bidi="ar-SA"/>
      </w:rPr>
    </w:lvl>
    <w:lvl w:ilvl="2" w:tplc="857450F0">
      <w:numFmt w:val="bullet"/>
      <w:lvlText w:val="•"/>
      <w:lvlJc w:val="left"/>
      <w:pPr>
        <w:ind w:left="2406" w:hanging="361"/>
      </w:pPr>
      <w:rPr>
        <w:rFonts w:hint="default"/>
        <w:lang w:val="en-US" w:eastAsia="en-US" w:bidi="ar-SA"/>
      </w:rPr>
    </w:lvl>
    <w:lvl w:ilvl="3" w:tplc="99503418">
      <w:numFmt w:val="bullet"/>
      <w:lvlText w:val="•"/>
      <w:lvlJc w:val="left"/>
      <w:pPr>
        <w:ind w:left="3353" w:hanging="361"/>
      </w:pPr>
      <w:rPr>
        <w:rFonts w:hint="default"/>
        <w:lang w:val="en-US" w:eastAsia="en-US" w:bidi="ar-SA"/>
      </w:rPr>
    </w:lvl>
    <w:lvl w:ilvl="4" w:tplc="CAAE076E">
      <w:numFmt w:val="bullet"/>
      <w:lvlText w:val="•"/>
      <w:lvlJc w:val="left"/>
      <w:pPr>
        <w:ind w:left="4300" w:hanging="361"/>
      </w:pPr>
      <w:rPr>
        <w:rFonts w:hint="default"/>
        <w:lang w:val="en-US" w:eastAsia="en-US" w:bidi="ar-SA"/>
      </w:rPr>
    </w:lvl>
    <w:lvl w:ilvl="5" w:tplc="74C051AA">
      <w:numFmt w:val="bullet"/>
      <w:lvlText w:val="•"/>
      <w:lvlJc w:val="left"/>
      <w:pPr>
        <w:ind w:left="5246" w:hanging="361"/>
      </w:pPr>
      <w:rPr>
        <w:rFonts w:hint="default"/>
        <w:lang w:val="en-US" w:eastAsia="en-US" w:bidi="ar-SA"/>
      </w:rPr>
    </w:lvl>
    <w:lvl w:ilvl="6" w:tplc="544C5114">
      <w:numFmt w:val="bullet"/>
      <w:lvlText w:val="•"/>
      <w:lvlJc w:val="left"/>
      <w:pPr>
        <w:ind w:left="6193" w:hanging="361"/>
      </w:pPr>
      <w:rPr>
        <w:rFonts w:hint="default"/>
        <w:lang w:val="en-US" w:eastAsia="en-US" w:bidi="ar-SA"/>
      </w:rPr>
    </w:lvl>
    <w:lvl w:ilvl="7" w:tplc="D5BAC650">
      <w:numFmt w:val="bullet"/>
      <w:lvlText w:val="•"/>
      <w:lvlJc w:val="left"/>
      <w:pPr>
        <w:ind w:left="7140" w:hanging="361"/>
      </w:pPr>
      <w:rPr>
        <w:rFonts w:hint="default"/>
        <w:lang w:val="en-US" w:eastAsia="en-US" w:bidi="ar-SA"/>
      </w:rPr>
    </w:lvl>
    <w:lvl w:ilvl="8" w:tplc="A7A4EAF2">
      <w:numFmt w:val="bullet"/>
      <w:lvlText w:val="•"/>
      <w:lvlJc w:val="left"/>
      <w:pPr>
        <w:ind w:left="8086" w:hanging="361"/>
      </w:pPr>
      <w:rPr>
        <w:rFonts w:hint="default"/>
        <w:lang w:val="en-US" w:eastAsia="en-US" w:bidi="ar-SA"/>
      </w:rPr>
    </w:lvl>
  </w:abstractNum>
  <w:abstractNum w:abstractNumId="180" w15:restartNumberingAfterBreak="0">
    <w:nsid w:val="71B7FBC5"/>
    <w:multiLevelType w:val="hybridMultilevel"/>
    <w:tmpl w:val="4210C22E"/>
    <w:lvl w:ilvl="0" w:tplc="191498D8">
      <w:start w:val="1"/>
      <w:numFmt w:val="decimal"/>
      <w:lvlText w:val="%1."/>
      <w:lvlJc w:val="left"/>
      <w:pPr>
        <w:ind w:left="720" w:hanging="360"/>
      </w:pPr>
    </w:lvl>
    <w:lvl w:ilvl="1" w:tplc="05DC180A">
      <w:start w:val="1"/>
      <w:numFmt w:val="lowerLetter"/>
      <w:lvlText w:val="%2."/>
      <w:lvlJc w:val="left"/>
      <w:pPr>
        <w:ind w:left="1440" w:hanging="360"/>
      </w:pPr>
    </w:lvl>
    <w:lvl w:ilvl="2" w:tplc="C04E1900">
      <w:start w:val="1"/>
      <w:numFmt w:val="lowerRoman"/>
      <w:lvlText w:val="%3."/>
      <w:lvlJc w:val="right"/>
      <w:pPr>
        <w:ind w:left="2160" w:hanging="180"/>
      </w:pPr>
    </w:lvl>
    <w:lvl w:ilvl="3" w:tplc="77AC84B6">
      <w:start w:val="1"/>
      <w:numFmt w:val="decimal"/>
      <w:lvlText w:val="%4."/>
      <w:lvlJc w:val="left"/>
      <w:pPr>
        <w:ind w:left="2880" w:hanging="360"/>
      </w:pPr>
    </w:lvl>
    <w:lvl w:ilvl="4" w:tplc="B91019AC">
      <w:start w:val="1"/>
      <w:numFmt w:val="lowerLetter"/>
      <w:lvlText w:val="%5."/>
      <w:lvlJc w:val="left"/>
      <w:pPr>
        <w:ind w:left="3600" w:hanging="360"/>
      </w:pPr>
    </w:lvl>
    <w:lvl w:ilvl="5" w:tplc="31DE69AC">
      <w:start w:val="1"/>
      <w:numFmt w:val="lowerRoman"/>
      <w:lvlText w:val="%6."/>
      <w:lvlJc w:val="right"/>
      <w:pPr>
        <w:ind w:left="4320" w:hanging="180"/>
      </w:pPr>
    </w:lvl>
    <w:lvl w:ilvl="6" w:tplc="8DE89F1E">
      <w:start w:val="1"/>
      <w:numFmt w:val="decimal"/>
      <w:lvlText w:val="%7."/>
      <w:lvlJc w:val="left"/>
      <w:pPr>
        <w:ind w:left="5040" w:hanging="360"/>
      </w:pPr>
    </w:lvl>
    <w:lvl w:ilvl="7" w:tplc="E2927D16">
      <w:start w:val="1"/>
      <w:numFmt w:val="lowerLetter"/>
      <w:lvlText w:val="%8."/>
      <w:lvlJc w:val="left"/>
      <w:pPr>
        <w:ind w:left="5760" w:hanging="360"/>
      </w:pPr>
    </w:lvl>
    <w:lvl w:ilvl="8" w:tplc="5C6C0438">
      <w:start w:val="1"/>
      <w:numFmt w:val="lowerRoman"/>
      <w:lvlText w:val="%9."/>
      <w:lvlJc w:val="right"/>
      <w:pPr>
        <w:ind w:left="6480" w:hanging="180"/>
      </w:pPr>
    </w:lvl>
  </w:abstractNum>
  <w:abstractNum w:abstractNumId="181" w15:restartNumberingAfterBreak="0">
    <w:nsid w:val="730B4593"/>
    <w:multiLevelType w:val="hybridMultilevel"/>
    <w:tmpl w:val="B9B01F52"/>
    <w:lvl w:ilvl="0" w:tplc="15048BA0">
      <w:start w:val="1"/>
      <w:numFmt w:val="upperLetter"/>
      <w:lvlText w:val="%1."/>
      <w:lvlJc w:val="left"/>
      <w:pPr>
        <w:ind w:left="1100" w:hanging="360"/>
      </w:pPr>
      <w:rPr>
        <w:rFonts w:ascii="Arial" w:eastAsia="Arial" w:hAnsi="Arial" w:cs="Arial" w:hint="default"/>
        <w:b w:val="0"/>
        <w:bCs w:val="0"/>
        <w:i w:val="0"/>
        <w:iCs w:val="0"/>
        <w:spacing w:val="-1"/>
        <w:w w:val="100"/>
        <w:sz w:val="24"/>
        <w:szCs w:val="24"/>
        <w:lang w:val="en-US" w:eastAsia="en-US" w:bidi="ar-SA"/>
      </w:rPr>
    </w:lvl>
    <w:lvl w:ilvl="1" w:tplc="02EEC34E">
      <w:numFmt w:val="bullet"/>
      <w:lvlText w:val="•"/>
      <w:lvlJc w:val="left"/>
      <w:pPr>
        <w:ind w:left="1988" w:hanging="360"/>
      </w:pPr>
      <w:rPr>
        <w:rFonts w:hint="default"/>
        <w:lang w:val="en-US" w:eastAsia="en-US" w:bidi="ar-SA"/>
      </w:rPr>
    </w:lvl>
    <w:lvl w:ilvl="2" w:tplc="012403A2">
      <w:numFmt w:val="bullet"/>
      <w:lvlText w:val="•"/>
      <w:lvlJc w:val="left"/>
      <w:pPr>
        <w:ind w:left="2876" w:hanging="360"/>
      </w:pPr>
      <w:rPr>
        <w:rFonts w:hint="default"/>
        <w:lang w:val="en-US" w:eastAsia="en-US" w:bidi="ar-SA"/>
      </w:rPr>
    </w:lvl>
    <w:lvl w:ilvl="3" w:tplc="A1581CCC">
      <w:numFmt w:val="bullet"/>
      <w:lvlText w:val="•"/>
      <w:lvlJc w:val="left"/>
      <w:pPr>
        <w:ind w:left="3764" w:hanging="360"/>
      </w:pPr>
      <w:rPr>
        <w:rFonts w:hint="default"/>
        <w:lang w:val="en-US" w:eastAsia="en-US" w:bidi="ar-SA"/>
      </w:rPr>
    </w:lvl>
    <w:lvl w:ilvl="4" w:tplc="113A2B74">
      <w:numFmt w:val="bullet"/>
      <w:lvlText w:val="•"/>
      <w:lvlJc w:val="left"/>
      <w:pPr>
        <w:ind w:left="4652" w:hanging="360"/>
      </w:pPr>
      <w:rPr>
        <w:rFonts w:hint="default"/>
        <w:lang w:val="en-US" w:eastAsia="en-US" w:bidi="ar-SA"/>
      </w:rPr>
    </w:lvl>
    <w:lvl w:ilvl="5" w:tplc="7034D69C">
      <w:numFmt w:val="bullet"/>
      <w:lvlText w:val="•"/>
      <w:lvlJc w:val="left"/>
      <w:pPr>
        <w:ind w:left="5540" w:hanging="360"/>
      </w:pPr>
      <w:rPr>
        <w:rFonts w:hint="default"/>
        <w:lang w:val="en-US" w:eastAsia="en-US" w:bidi="ar-SA"/>
      </w:rPr>
    </w:lvl>
    <w:lvl w:ilvl="6" w:tplc="B7549C42">
      <w:numFmt w:val="bullet"/>
      <w:lvlText w:val="•"/>
      <w:lvlJc w:val="left"/>
      <w:pPr>
        <w:ind w:left="6428" w:hanging="360"/>
      </w:pPr>
      <w:rPr>
        <w:rFonts w:hint="default"/>
        <w:lang w:val="en-US" w:eastAsia="en-US" w:bidi="ar-SA"/>
      </w:rPr>
    </w:lvl>
    <w:lvl w:ilvl="7" w:tplc="01C67F36">
      <w:numFmt w:val="bullet"/>
      <w:lvlText w:val="•"/>
      <w:lvlJc w:val="left"/>
      <w:pPr>
        <w:ind w:left="7316" w:hanging="360"/>
      </w:pPr>
      <w:rPr>
        <w:rFonts w:hint="default"/>
        <w:lang w:val="en-US" w:eastAsia="en-US" w:bidi="ar-SA"/>
      </w:rPr>
    </w:lvl>
    <w:lvl w:ilvl="8" w:tplc="E102C8C8">
      <w:numFmt w:val="bullet"/>
      <w:lvlText w:val="•"/>
      <w:lvlJc w:val="left"/>
      <w:pPr>
        <w:ind w:left="8204" w:hanging="360"/>
      </w:pPr>
      <w:rPr>
        <w:rFonts w:hint="default"/>
        <w:lang w:val="en-US" w:eastAsia="en-US" w:bidi="ar-SA"/>
      </w:rPr>
    </w:lvl>
  </w:abstractNum>
  <w:abstractNum w:abstractNumId="182" w15:restartNumberingAfterBreak="0">
    <w:nsid w:val="735C65A1"/>
    <w:multiLevelType w:val="hybridMultilevel"/>
    <w:tmpl w:val="18D2A498"/>
    <w:lvl w:ilvl="0" w:tplc="09963B3A">
      <w:start w:val="1"/>
      <w:numFmt w:val="upperLetter"/>
      <w:lvlText w:val="%1."/>
      <w:lvlJc w:val="left"/>
      <w:pPr>
        <w:ind w:left="1100" w:hanging="361"/>
      </w:pPr>
      <w:rPr>
        <w:rFonts w:ascii="Arial" w:eastAsia="Arial" w:hAnsi="Arial" w:cs="Arial" w:hint="default"/>
        <w:b w:val="0"/>
        <w:bCs w:val="0"/>
        <w:i w:val="0"/>
        <w:iCs w:val="0"/>
        <w:spacing w:val="0"/>
        <w:w w:val="100"/>
        <w:sz w:val="24"/>
        <w:szCs w:val="24"/>
        <w:lang w:val="en-US" w:eastAsia="en-US" w:bidi="ar-SA"/>
      </w:rPr>
    </w:lvl>
    <w:lvl w:ilvl="1" w:tplc="823E0384">
      <w:numFmt w:val="bullet"/>
      <w:lvlText w:val="•"/>
      <w:lvlJc w:val="left"/>
      <w:pPr>
        <w:ind w:left="1988" w:hanging="361"/>
      </w:pPr>
      <w:rPr>
        <w:rFonts w:hint="default"/>
        <w:lang w:val="en-US" w:eastAsia="en-US" w:bidi="ar-SA"/>
      </w:rPr>
    </w:lvl>
    <w:lvl w:ilvl="2" w:tplc="58D66094">
      <w:numFmt w:val="bullet"/>
      <w:lvlText w:val="•"/>
      <w:lvlJc w:val="left"/>
      <w:pPr>
        <w:ind w:left="2876" w:hanging="361"/>
      </w:pPr>
      <w:rPr>
        <w:rFonts w:hint="default"/>
        <w:lang w:val="en-US" w:eastAsia="en-US" w:bidi="ar-SA"/>
      </w:rPr>
    </w:lvl>
    <w:lvl w:ilvl="3" w:tplc="9B663C7E">
      <w:numFmt w:val="bullet"/>
      <w:lvlText w:val="•"/>
      <w:lvlJc w:val="left"/>
      <w:pPr>
        <w:ind w:left="3764" w:hanging="361"/>
      </w:pPr>
      <w:rPr>
        <w:rFonts w:hint="default"/>
        <w:lang w:val="en-US" w:eastAsia="en-US" w:bidi="ar-SA"/>
      </w:rPr>
    </w:lvl>
    <w:lvl w:ilvl="4" w:tplc="06BA4B1C">
      <w:numFmt w:val="bullet"/>
      <w:lvlText w:val="•"/>
      <w:lvlJc w:val="left"/>
      <w:pPr>
        <w:ind w:left="4652" w:hanging="361"/>
      </w:pPr>
      <w:rPr>
        <w:rFonts w:hint="default"/>
        <w:lang w:val="en-US" w:eastAsia="en-US" w:bidi="ar-SA"/>
      </w:rPr>
    </w:lvl>
    <w:lvl w:ilvl="5" w:tplc="ECBA2A1E">
      <w:numFmt w:val="bullet"/>
      <w:lvlText w:val="•"/>
      <w:lvlJc w:val="left"/>
      <w:pPr>
        <w:ind w:left="5540" w:hanging="361"/>
      </w:pPr>
      <w:rPr>
        <w:rFonts w:hint="default"/>
        <w:lang w:val="en-US" w:eastAsia="en-US" w:bidi="ar-SA"/>
      </w:rPr>
    </w:lvl>
    <w:lvl w:ilvl="6" w:tplc="15ACE4F0">
      <w:numFmt w:val="bullet"/>
      <w:lvlText w:val="•"/>
      <w:lvlJc w:val="left"/>
      <w:pPr>
        <w:ind w:left="6428" w:hanging="361"/>
      </w:pPr>
      <w:rPr>
        <w:rFonts w:hint="default"/>
        <w:lang w:val="en-US" w:eastAsia="en-US" w:bidi="ar-SA"/>
      </w:rPr>
    </w:lvl>
    <w:lvl w:ilvl="7" w:tplc="6130F642">
      <w:numFmt w:val="bullet"/>
      <w:lvlText w:val="•"/>
      <w:lvlJc w:val="left"/>
      <w:pPr>
        <w:ind w:left="7316" w:hanging="361"/>
      </w:pPr>
      <w:rPr>
        <w:rFonts w:hint="default"/>
        <w:lang w:val="en-US" w:eastAsia="en-US" w:bidi="ar-SA"/>
      </w:rPr>
    </w:lvl>
    <w:lvl w:ilvl="8" w:tplc="E5F442EE">
      <w:numFmt w:val="bullet"/>
      <w:lvlText w:val="•"/>
      <w:lvlJc w:val="left"/>
      <w:pPr>
        <w:ind w:left="8204" w:hanging="361"/>
      </w:pPr>
      <w:rPr>
        <w:rFonts w:hint="default"/>
        <w:lang w:val="en-US" w:eastAsia="en-US" w:bidi="ar-SA"/>
      </w:rPr>
    </w:lvl>
  </w:abstractNum>
  <w:abstractNum w:abstractNumId="183" w15:restartNumberingAfterBreak="0">
    <w:nsid w:val="73ED1529"/>
    <w:multiLevelType w:val="hybridMultilevel"/>
    <w:tmpl w:val="05BE9202"/>
    <w:lvl w:ilvl="0" w:tplc="FFFFFFFF">
      <w:start w:val="1"/>
      <w:numFmt w:val="upperLetter"/>
      <w:lvlText w:val="%1."/>
      <w:lvlJc w:val="left"/>
      <w:pPr>
        <w:ind w:left="1100" w:hanging="360"/>
      </w:pPr>
      <w:rPr>
        <w:b w:val="0"/>
        <w:bCs w:val="0"/>
        <w:i w:val="0"/>
        <w:iCs w:val="0"/>
        <w:spacing w:val="-1"/>
        <w:w w:val="100"/>
        <w:sz w:val="24"/>
        <w:szCs w:val="24"/>
        <w:lang w:val="en-US" w:eastAsia="en-US" w:bidi="ar-SA"/>
      </w:rPr>
    </w:lvl>
    <w:lvl w:ilvl="1" w:tplc="D5326EE2">
      <w:numFmt w:val="bullet"/>
      <w:lvlText w:val="•"/>
      <w:lvlJc w:val="left"/>
      <w:pPr>
        <w:ind w:left="1988" w:hanging="360"/>
      </w:pPr>
      <w:rPr>
        <w:rFonts w:hint="default"/>
        <w:lang w:val="en-US" w:eastAsia="en-US" w:bidi="ar-SA"/>
      </w:rPr>
    </w:lvl>
    <w:lvl w:ilvl="2" w:tplc="6E94B6E2">
      <w:numFmt w:val="bullet"/>
      <w:lvlText w:val="•"/>
      <w:lvlJc w:val="left"/>
      <w:pPr>
        <w:ind w:left="2876" w:hanging="360"/>
      </w:pPr>
      <w:rPr>
        <w:rFonts w:hint="default"/>
        <w:lang w:val="en-US" w:eastAsia="en-US" w:bidi="ar-SA"/>
      </w:rPr>
    </w:lvl>
    <w:lvl w:ilvl="3" w:tplc="96828806">
      <w:numFmt w:val="bullet"/>
      <w:lvlText w:val="•"/>
      <w:lvlJc w:val="left"/>
      <w:pPr>
        <w:ind w:left="3764" w:hanging="360"/>
      </w:pPr>
      <w:rPr>
        <w:rFonts w:hint="default"/>
        <w:lang w:val="en-US" w:eastAsia="en-US" w:bidi="ar-SA"/>
      </w:rPr>
    </w:lvl>
    <w:lvl w:ilvl="4" w:tplc="B91C0C7A">
      <w:numFmt w:val="bullet"/>
      <w:lvlText w:val="•"/>
      <w:lvlJc w:val="left"/>
      <w:pPr>
        <w:ind w:left="4652" w:hanging="360"/>
      </w:pPr>
      <w:rPr>
        <w:rFonts w:hint="default"/>
        <w:lang w:val="en-US" w:eastAsia="en-US" w:bidi="ar-SA"/>
      </w:rPr>
    </w:lvl>
    <w:lvl w:ilvl="5" w:tplc="1840A464">
      <w:numFmt w:val="bullet"/>
      <w:lvlText w:val="•"/>
      <w:lvlJc w:val="left"/>
      <w:pPr>
        <w:ind w:left="5540" w:hanging="360"/>
      </w:pPr>
      <w:rPr>
        <w:rFonts w:hint="default"/>
        <w:lang w:val="en-US" w:eastAsia="en-US" w:bidi="ar-SA"/>
      </w:rPr>
    </w:lvl>
    <w:lvl w:ilvl="6" w:tplc="141E0B18">
      <w:numFmt w:val="bullet"/>
      <w:lvlText w:val="•"/>
      <w:lvlJc w:val="left"/>
      <w:pPr>
        <w:ind w:left="6428" w:hanging="360"/>
      </w:pPr>
      <w:rPr>
        <w:rFonts w:hint="default"/>
        <w:lang w:val="en-US" w:eastAsia="en-US" w:bidi="ar-SA"/>
      </w:rPr>
    </w:lvl>
    <w:lvl w:ilvl="7" w:tplc="E38E522E">
      <w:numFmt w:val="bullet"/>
      <w:lvlText w:val="•"/>
      <w:lvlJc w:val="left"/>
      <w:pPr>
        <w:ind w:left="7316" w:hanging="360"/>
      </w:pPr>
      <w:rPr>
        <w:rFonts w:hint="default"/>
        <w:lang w:val="en-US" w:eastAsia="en-US" w:bidi="ar-SA"/>
      </w:rPr>
    </w:lvl>
    <w:lvl w:ilvl="8" w:tplc="2B1051B0">
      <w:numFmt w:val="bullet"/>
      <w:lvlText w:val="•"/>
      <w:lvlJc w:val="left"/>
      <w:pPr>
        <w:ind w:left="8204" w:hanging="360"/>
      </w:pPr>
      <w:rPr>
        <w:rFonts w:hint="default"/>
        <w:lang w:val="en-US" w:eastAsia="en-US" w:bidi="ar-SA"/>
      </w:rPr>
    </w:lvl>
  </w:abstractNum>
  <w:abstractNum w:abstractNumId="184" w15:restartNumberingAfterBreak="0">
    <w:nsid w:val="73FA7F77"/>
    <w:multiLevelType w:val="hybridMultilevel"/>
    <w:tmpl w:val="B2FCE66C"/>
    <w:lvl w:ilvl="0" w:tplc="7F0C5668">
      <w:start w:val="1"/>
      <w:numFmt w:val="upperLetter"/>
      <w:lvlText w:val="%1."/>
      <w:lvlJc w:val="left"/>
      <w:pPr>
        <w:ind w:left="1100" w:hanging="360"/>
      </w:pPr>
      <w:rPr>
        <w:rFonts w:ascii="Arial" w:eastAsia="Arial" w:hAnsi="Arial" w:cs="Arial" w:hint="default"/>
        <w:b w:val="0"/>
        <w:bCs w:val="0"/>
        <w:i w:val="0"/>
        <w:iCs w:val="0"/>
        <w:spacing w:val="-1"/>
        <w:w w:val="100"/>
        <w:sz w:val="24"/>
        <w:szCs w:val="24"/>
        <w:lang w:val="en-US" w:eastAsia="en-US" w:bidi="ar-SA"/>
      </w:rPr>
    </w:lvl>
    <w:lvl w:ilvl="1" w:tplc="2988A5F2">
      <w:numFmt w:val="bullet"/>
      <w:lvlText w:val="•"/>
      <w:lvlJc w:val="left"/>
      <w:pPr>
        <w:ind w:left="1988" w:hanging="360"/>
      </w:pPr>
      <w:rPr>
        <w:rFonts w:hint="default"/>
        <w:lang w:val="en-US" w:eastAsia="en-US" w:bidi="ar-SA"/>
      </w:rPr>
    </w:lvl>
    <w:lvl w:ilvl="2" w:tplc="CEA2C1A0">
      <w:numFmt w:val="bullet"/>
      <w:lvlText w:val="•"/>
      <w:lvlJc w:val="left"/>
      <w:pPr>
        <w:ind w:left="2876" w:hanging="360"/>
      </w:pPr>
      <w:rPr>
        <w:rFonts w:hint="default"/>
        <w:lang w:val="en-US" w:eastAsia="en-US" w:bidi="ar-SA"/>
      </w:rPr>
    </w:lvl>
    <w:lvl w:ilvl="3" w:tplc="B366EED8">
      <w:numFmt w:val="bullet"/>
      <w:lvlText w:val="•"/>
      <w:lvlJc w:val="left"/>
      <w:pPr>
        <w:ind w:left="3764" w:hanging="360"/>
      </w:pPr>
      <w:rPr>
        <w:rFonts w:hint="default"/>
        <w:lang w:val="en-US" w:eastAsia="en-US" w:bidi="ar-SA"/>
      </w:rPr>
    </w:lvl>
    <w:lvl w:ilvl="4" w:tplc="95E29FF6">
      <w:numFmt w:val="bullet"/>
      <w:lvlText w:val="•"/>
      <w:lvlJc w:val="left"/>
      <w:pPr>
        <w:ind w:left="4652" w:hanging="360"/>
      </w:pPr>
      <w:rPr>
        <w:rFonts w:hint="default"/>
        <w:lang w:val="en-US" w:eastAsia="en-US" w:bidi="ar-SA"/>
      </w:rPr>
    </w:lvl>
    <w:lvl w:ilvl="5" w:tplc="2DC09BB0">
      <w:numFmt w:val="bullet"/>
      <w:lvlText w:val="•"/>
      <w:lvlJc w:val="left"/>
      <w:pPr>
        <w:ind w:left="5540" w:hanging="360"/>
      </w:pPr>
      <w:rPr>
        <w:rFonts w:hint="default"/>
        <w:lang w:val="en-US" w:eastAsia="en-US" w:bidi="ar-SA"/>
      </w:rPr>
    </w:lvl>
    <w:lvl w:ilvl="6" w:tplc="244E1488">
      <w:numFmt w:val="bullet"/>
      <w:lvlText w:val="•"/>
      <w:lvlJc w:val="left"/>
      <w:pPr>
        <w:ind w:left="6428" w:hanging="360"/>
      </w:pPr>
      <w:rPr>
        <w:rFonts w:hint="default"/>
        <w:lang w:val="en-US" w:eastAsia="en-US" w:bidi="ar-SA"/>
      </w:rPr>
    </w:lvl>
    <w:lvl w:ilvl="7" w:tplc="F1CE2B04">
      <w:numFmt w:val="bullet"/>
      <w:lvlText w:val="•"/>
      <w:lvlJc w:val="left"/>
      <w:pPr>
        <w:ind w:left="7316" w:hanging="360"/>
      </w:pPr>
      <w:rPr>
        <w:rFonts w:hint="default"/>
        <w:lang w:val="en-US" w:eastAsia="en-US" w:bidi="ar-SA"/>
      </w:rPr>
    </w:lvl>
    <w:lvl w:ilvl="8" w:tplc="A17480F8">
      <w:numFmt w:val="bullet"/>
      <w:lvlText w:val="•"/>
      <w:lvlJc w:val="left"/>
      <w:pPr>
        <w:ind w:left="8204" w:hanging="360"/>
      </w:pPr>
      <w:rPr>
        <w:rFonts w:hint="default"/>
        <w:lang w:val="en-US" w:eastAsia="en-US" w:bidi="ar-SA"/>
      </w:rPr>
    </w:lvl>
  </w:abstractNum>
  <w:abstractNum w:abstractNumId="185" w15:restartNumberingAfterBreak="0">
    <w:nsid w:val="75AD51A4"/>
    <w:multiLevelType w:val="hybridMultilevel"/>
    <w:tmpl w:val="9F46A966"/>
    <w:lvl w:ilvl="0" w:tplc="5C5C97E2">
      <w:start w:val="1"/>
      <w:numFmt w:val="upperLetter"/>
      <w:lvlText w:val="%1."/>
      <w:lvlJc w:val="left"/>
      <w:pPr>
        <w:ind w:left="1100" w:hanging="360"/>
      </w:pPr>
      <w:rPr>
        <w:rFonts w:ascii="Arial" w:eastAsia="Arial" w:hAnsi="Arial" w:cs="Arial" w:hint="default"/>
        <w:b w:val="0"/>
        <w:bCs w:val="0"/>
        <w:i w:val="0"/>
        <w:iCs w:val="0"/>
        <w:spacing w:val="0"/>
        <w:w w:val="100"/>
        <w:sz w:val="24"/>
        <w:szCs w:val="24"/>
        <w:lang w:val="en-US" w:eastAsia="en-US" w:bidi="ar-SA"/>
      </w:rPr>
    </w:lvl>
    <w:lvl w:ilvl="1" w:tplc="4B568F1A">
      <w:numFmt w:val="bullet"/>
      <w:lvlText w:val="•"/>
      <w:lvlJc w:val="left"/>
      <w:pPr>
        <w:ind w:left="1988" w:hanging="360"/>
      </w:pPr>
      <w:rPr>
        <w:rFonts w:hint="default"/>
        <w:lang w:val="en-US" w:eastAsia="en-US" w:bidi="ar-SA"/>
      </w:rPr>
    </w:lvl>
    <w:lvl w:ilvl="2" w:tplc="6C00C91E">
      <w:numFmt w:val="bullet"/>
      <w:lvlText w:val="•"/>
      <w:lvlJc w:val="left"/>
      <w:pPr>
        <w:ind w:left="2876" w:hanging="360"/>
      </w:pPr>
      <w:rPr>
        <w:rFonts w:hint="default"/>
        <w:lang w:val="en-US" w:eastAsia="en-US" w:bidi="ar-SA"/>
      </w:rPr>
    </w:lvl>
    <w:lvl w:ilvl="3" w:tplc="30DCD20C">
      <w:numFmt w:val="bullet"/>
      <w:lvlText w:val="•"/>
      <w:lvlJc w:val="left"/>
      <w:pPr>
        <w:ind w:left="3764" w:hanging="360"/>
      </w:pPr>
      <w:rPr>
        <w:rFonts w:hint="default"/>
        <w:lang w:val="en-US" w:eastAsia="en-US" w:bidi="ar-SA"/>
      </w:rPr>
    </w:lvl>
    <w:lvl w:ilvl="4" w:tplc="A4AA8520">
      <w:numFmt w:val="bullet"/>
      <w:lvlText w:val="•"/>
      <w:lvlJc w:val="left"/>
      <w:pPr>
        <w:ind w:left="4652" w:hanging="360"/>
      </w:pPr>
      <w:rPr>
        <w:rFonts w:hint="default"/>
        <w:lang w:val="en-US" w:eastAsia="en-US" w:bidi="ar-SA"/>
      </w:rPr>
    </w:lvl>
    <w:lvl w:ilvl="5" w:tplc="BEB2630E">
      <w:numFmt w:val="bullet"/>
      <w:lvlText w:val="•"/>
      <w:lvlJc w:val="left"/>
      <w:pPr>
        <w:ind w:left="5540" w:hanging="360"/>
      </w:pPr>
      <w:rPr>
        <w:rFonts w:hint="default"/>
        <w:lang w:val="en-US" w:eastAsia="en-US" w:bidi="ar-SA"/>
      </w:rPr>
    </w:lvl>
    <w:lvl w:ilvl="6" w:tplc="9B14C38A">
      <w:numFmt w:val="bullet"/>
      <w:lvlText w:val="•"/>
      <w:lvlJc w:val="left"/>
      <w:pPr>
        <w:ind w:left="6428" w:hanging="360"/>
      </w:pPr>
      <w:rPr>
        <w:rFonts w:hint="default"/>
        <w:lang w:val="en-US" w:eastAsia="en-US" w:bidi="ar-SA"/>
      </w:rPr>
    </w:lvl>
    <w:lvl w:ilvl="7" w:tplc="F6CEF926">
      <w:numFmt w:val="bullet"/>
      <w:lvlText w:val="•"/>
      <w:lvlJc w:val="left"/>
      <w:pPr>
        <w:ind w:left="7316" w:hanging="360"/>
      </w:pPr>
      <w:rPr>
        <w:rFonts w:hint="default"/>
        <w:lang w:val="en-US" w:eastAsia="en-US" w:bidi="ar-SA"/>
      </w:rPr>
    </w:lvl>
    <w:lvl w:ilvl="8" w:tplc="ED14A46A">
      <w:numFmt w:val="bullet"/>
      <w:lvlText w:val="•"/>
      <w:lvlJc w:val="left"/>
      <w:pPr>
        <w:ind w:left="8204" w:hanging="360"/>
      </w:pPr>
      <w:rPr>
        <w:rFonts w:hint="default"/>
        <w:lang w:val="en-US" w:eastAsia="en-US" w:bidi="ar-SA"/>
      </w:rPr>
    </w:lvl>
  </w:abstractNum>
  <w:abstractNum w:abstractNumId="186" w15:restartNumberingAfterBreak="0">
    <w:nsid w:val="7626569B"/>
    <w:multiLevelType w:val="hybridMultilevel"/>
    <w:tmpl w:val="F49EF5E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77096628"/>
    <w:multiLevelType w:val="hybridMultilevel"/>
    <w:tmpl w:val="AB44C398"/>
    <w:lvl w:ilvl="0" w:tplc="27C623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15:restartNumberingAfterBreak="0">
    <w:nsid w:val="77C355FB"/>
    <w:multiLevelType w:val="hybridMultilevel"/>
    <w:tmpl w:val="85D6FC14"/>
    <w:lvl w:ilvl="0" w:tplc="70D4016C">
      <w:start w:val="1"/>
      <w:numFmt w:val="upperLetter"/>
      <w:lvlText w:val="%1."/>
      <w:lvlJc w:val="left"/>
      <w:pPr>
        <w:ind w:left="1370" w:hanging="631"/>
      </w:pPr>
      <w:rPr>
        <w:rFonts w:ascii="Arial" w:eastAsia="Arial" w:hAnsi="Arial" w:cs="Arial" w:hint="default"/>
        <w:b w:val="0"/>
        <w:bCs w:val="0"/>
        <w:i w:val="0"/>
        <w:iCs w:val="0"/>
        <w:spacing w:val="0"/>
        <w:w w:val="100"/>
        <w:sz w:val="24"/>
        <w:szCs w:val="24"/>
        <w:lang w:val="en-US" w:eastAsia="en-US" w:bidi="ar-SA"/>
      </w:rPr>
    </w:lvl>
    <w:lvl w:ilvl="1" w:tplc="CC6036C2">
      <w:start w:val="1"/>
      <w:numFmt w:val="decimal"/>
      <w:lvlText w:val="%2."/>
      <w:lvlJc w:val="left"/>
      <w:pPr>
        <w:ind w:left="1640" w:hanging="540"/>
      </w:pPr>
      <w:rPr>
        <w:rFonts w:ascii="Arial" w:eastAsia="Arial" w:hAnsi="Arial" w:cs="Arial" w:hint="default"/>
        <w:b w:val="0"/>
        <w:bCs w:val="0"/>
        <w:i w:val="0"/>
        <w:iCs w:val="0"/>
        <w:spacing w:val="-1"/>
        <w:w w:val="100"/>
        <w:sz w:val="24"/>
        <w:szCs w:val="24"/>
        <w:lang w:val="en-US" w:eastAsia="en-US" w:bidi="ar-SA"/>
      </w:rPr>
    </w:lvl>
    <w:lvl w:ilvl="2" w:tplc="FCC6BE82">
      <w:numFmt w:val="bullet"/>
      <w:lvlText w:val="•"/>
      <w:lvlJc w:val="left"/>
      <w:pPr>
        <w:ind w:left="2566" w:hanging="540"/>
      </w:pPr>
      <w:rPr>
        <w:rFonts w:hint="default"/>
        <w:lang w:val="en-US" w:eastAsia="en-US" w:bidi="ar-SA"/>
      </w:rPr>
    </w:lvl>
    <w:lvl w:ilvl="3" w:tplc="20CA6930">
      <w:numFmt w:val="bullet"/>
      <w:lvlText w:val="•"/>
      <w:lvlJc w:val="left"/>
      <w:pPr>
        <w:ind w:left="3493" w:hanging="540"/>
      </w:pPr>
      <w:rPr>
        <w:rFonts w:hint="default"/>
        <w:lang w:val="en-US" w:eastAsia="en-US" w:bidi="ar-SA"/>
      </w:rPr>
    </w:lvl>
    <w:lvl w:ilvl="4" w:tplc="F83E23E8">
      <w:numFmt w:val="bullet"/>
      <w:lvlText w:val="•"/>
      <w:lvlJc w:val="left"/>
      <w:pPr>
        <w:ind w:left="4420" w:hanging="540"/>
      </w:pPr>
      <w:rPr>
        <w:rFonts w:hint="default"/>
        <w:lang w:val="en-US" w:eastAsia="en-US" w:bidi="ar-SA"/>
      </w:rPr>
    </w:lvl>
    <w:lvl w:ilvl="5" w:tplc="D0B2BEAC">
      <w:numFmt w:val="bullet"/>
      <w:lvlText w:val="•"/>
      <w:lvlJc w:val="left"/>
      <w:pPr>
        <w:ind w:left="5346" w:hanging="540"/>
      </w:pPr>
      <w:rPr>
        <w:rFonts w:hint="default"/>
        <w:lang w:val="en-US" w:eastAsia="en-US" w:bidi="ar-SA"/>
      </w:rPr>
    </w:lvl>
    <w:lvl w:ilvl="6" w:tplc="58342286">
      <w:numFmt w:val="bullet"/>
      <w:lvlText w:val="•"/>
      <w:lvlJc w:val="left"/>
      <w:pPr>
        <w:ind w:left="6273" w:hanging="540"/>
      </w:pPr>
      <w:rPr>
        <w:rFonts w:hint="default"/>
        <w:lang w:val="en-US" w:eastAsia="en-US" w:bidi="ar-SA"/>
      </w:rPr>
    </w:lvl>
    <w:lvl w:ilvl="7" w:tplc="B7A49E9E">
      <w:numFmt w:val="bullet"/>
      <w:lvlText w:val="•"/>
      <w:lvlJc w:val="left"/>
      <w:pPr>
        <w:ind w:left="7200" w:hanging="540"/>
      </w:pPr>
      <w:rPr>
        <w:rFonts w:hint="default"/>
        <w:lang w:val="en-US" w:eastAsia="en-US" w:bidi="ar-SA"/>
      </w:rPr>
    </w:lvl>
    <w:lvl w:ilvl="8" w:tplc="BF664FAC">
      <w:numFmt w:val="bullet"/>
      <w:lvlText w:val="•"/>
      <w:lvlJc w:val="left"/>
      <w:pPr>
        <w:ind w:left="8126" w:hanging="540"/>
      </w:pPr>
      <w:rPr>
        <w:rFonts w:hint="default"/>
        <w:lang w:val="en-US" w:eastAsia="en-US" w:bidi="ar-SA"/>
      </w:rPr>
    </w:lvl>
  </w:abstractNum>
  <w:abstractNum w:abstractNumId="189" w15:restartNumberingAfterBreak="0">
    <w:nsid w:val="783C7784"/>
    <w:multiLevelType w:val="hybridMultilevel"/>
    <w:tmpl w:val="CF44FF00"/>
    <w:lvl w:ilvl="0" w:tplc="50149B36">
      <w:start w:val="1"/>
      <w:numFmt w:val="upperLetter"/>
      <w:lvlText w:val="%1."/>
      <w:lvlJc w:val="left"/>
      <w:pPr>
        <w:ind w:left="1100" w:hanging="360"/>
      </w:pPr>
      <w:rPr>
        <w:rFonts w:ascii="Arial" w:eastAsia="Arial" w:hAnsi="Arial" w:cs="Arial" w:hint="default"/>
        <w:b w:val="0"/>
        <w:bCs w:val="0"/>
        <w:i w:val="0"/>
        <w:iCs w:val="0"/>
        <w:spacing w:val="0"/>
        <w:w w:val="100"/>
        <w:sz w:val="24"/>
        <w:szCs w:val="24"/>
        <w:lang w:val="en-US" w:eastAsia="en-US" w:bidi="ar-SA"/>
      </w:rPr>
    </w:lvl>
    <w:lvl w:ilvl="1" w:tplc="F2FC7824">
      <w:start w:val="1"/>
      <w:numFmt w:val="decimal"/>
      <w:lvlText w:val="%2."/>
      <w:lvlJc w:val="left"/>
      <w:pPr>
        <w:ind w:left="1460" w:hanging="428"/>
      </w:pPr>
      <w:rPr>
        <w:rFonts w:ascii="Arial" w:eastAsia="Arial" w:hAnsi="Arial" w:cs="Arial" w:hint="default"/>
        <w:b w:val="0"/>
        <w:bCs w:val="0"/>
        <w:i w:val="0"/>
        <w:iCs w:val="0"/>
        <w:spacing w:val="0"/>
        <w:w w:val="100"/>
        <w:sz w:val="24"/>
        <w:szCs w:val="24"/>
        <w:lang w:val="en-US" w:eastAsia="en-US" w:bidi="ar-SA"/>
      </w:rPr>
    </w:lvl>
    <w:lvl w:ilvl="2" w:tplc="7C9AB384">
      <w:numFmt w:val="bullet"/>
      <w:lvlText w:val="•"/>
      <w:lvlJc w:val="left"/>
      <w:pPr>
        <w:ind w:left="2406" w:hanging="428"/>
      </w:pPr>
      <w:rPr>
        <w:rFonts w:hint="default"/>
        <w:lang w:val="en-US" w:eastAsia="en-US" w:bidi="ar-SA"/>
      </w:rPr>
    </w:lvl>
    <w:lvl w:ilvl="3" w:tplc="6D18A836">
      <w:numFmt w:val="bullet"/>
      <w:lvlText w:val="•"/>
      <w:lvlJc w:val="left"/>
      <w:pPr>
        <w:ind w:left="3353" w:hanging="428"/>
      </w:pPr>
      <w:rPr>
        <w:rFonts w:hint="default"/>
        <w:lang w:val="en-US" w:eastAsia="en-US" w:bidi="ar-SA"/>
      </w:rPr>
    </w:lvl>
    <w:lvl w:ilvl="4" w:tplc="CF489ACE">
      <w:numFmt w:val="bullet"/>
      <w:lvlText w:val="•"/>
      <w:lvlJc w:val="left"/>
      <w:pPr>
        <w:ind w:left="4300" w:hanging="428"/>
      </w:pPr>
      <w:rPr>
        <w:rFonts w:hint="default"/>
        <w:lang w:val="en-US" w:eastAsia="en-US" w:bidi="ar-SA"/>
      </w:rPr>
    </w:lvl>
    <w:lvl w:ilvl="5" w:tplc="573402D0">
      <w:numFmt w:val="bullet"/>
      <w:lvlText w:val="•"/>
      <w:lvlJc w:val="left"/>
      <w:pPr>
        <w:ind w:left="5246" w:hanging="428"/>
      </w:pPr>
      <w:rPr>
        <w:rFonts w:hint="default"/>
        <w:lang w:val="en-US" w:eastAsia="en-US" w:bidi="ar-SA"/>
      </w:rPr>
    </w:lvl>
    <w:lvl w:ilvl="6" w:tplc="3C3067D8">
      <w:numFmt w:val="bullet"/>
      <w:lvlText w:val="•"/>
      <w:lvlJc w:val="left"/>
      <w:pPr>
        <w:ind w:left="6193" w:hanging="428"/>
      </w:pPr>
      <w:rPr>
        <w:rFonts w:hint="default"/>
        <w:lang w:val="en-US" w:eastAsia="en-US" w:bidi="ar-SA"/>
      </w:rPr>
    </w:lvl>
    <w:lvl w:ilvl="7" w:tplc="422294EA">
      <w:numFmt w:val="bullet"/>
      <w:lvlText w:val="•"/>
      <w:lvlJc w:val="left"/>
      <w:pPr>
        <w:ind w:left="7140" w:hanging="428"/>
      </w:pPr>
      <w:rPr>
        <w:rFonts w:hint="default"/>
        <w:lang w:val="en-US" w:eastAsia="en-US" w:bidi="ar-SA"/>
      </w:rPr>
    </w:lvl>
    <w:lvl w:ilvl="8" w:tplc="69185CEA">
      <w:numFmt w:val="bullet"/>
      <w:lvlText w:val="•"/>
      <w:lvlJc w:val="left"/>
      <w:pPr>
        <w:ind w:left="8086" w:hanging="428"/>
      </w:pPr>
      <w:rPr>
        <w:rFonts w:hint="default"/>
        <w:lang w:val="en-US" w:eastAsia="en-US" w:bidi="ar-SA"/>
      </w:rPr>
    </w:lvl>
  </w:abstractNum>
  <w:abstractNum w:abstractNumId="190" w15:restartNumberingAfterBreak="0">
    <w:nsid w:val="784C4331"/>
    <w:multiLevelType w:val="hybridMultilevel"/>
    <w:tmpl w:val="BF52457E"/>
    <w:lvl w:ilvl="0" w:tplc="5BBA6294">
      <w:start w:val="1"/>
      <w:numFmt w:val="upperLetter"/>
      <w:lvlText w:val="%1."/>
      <w:lvlJc w:val="left"/>
      <w:pPr>
        <w:ind w:left="1100" w:hanging="360"/>
      </w:pPr>
      <w:rPr>
        <w:rFonts w:ascii="Arial" w:eastAsia="Arial" w:hAnsi="Arial" w:cs="Arial" w:hint="default"/>
        <w:b w:val="0"/>
        <w:bCs w:val="0"/>
        <w:i w:val="0"/>
        <w:iCs w:val="0"/>
        <w:spacing w:val="-1"/>
        <w:w w:val="100"/>
        <w:sz w:val="24"/>
        <w:szCs w:val="24"/>
        <w:lang w:val="en-US" w:eastAsia="en-US" w:bidi="ar-SA"/>
      </w:rPr>
    </w:lvl>
    <w:lvl w:ilvl="1" w:tplc="48069382">
      <w:numFmt w:val="bullet"/>
      <w:lvlText w:val="•"/>
      <w:lvlJc w:val="left"/>
      <w:pPr>
        <w:ind w:left="1988" w:hanging="360"/>
      </w:pPr>
      <w:rPr>
        <w:rFonts w:hint="default"/>
        <w:lang w:val="en-US" w:eastAsia="en-US" w:bidi="ar-SA"/>
      </w:rPr>
    </w:lvl>
    <w:lvl w:ilvl="2" w:tplc="4CBAEA7A">
      <w:numFmt w:val="bullet"/>
      <w:lvlText w:val="•"/>
      <w:lvlJc w:val="left"/>
      <w:pPr>
        <w:ind w:left="2876" w:hanging="360"/>
      </w:pPr>
      <w:rPr>
        <w:rFonts w:hint="default"/>
        <w:lang w:val="en-US" w:eastAsia="en-US" w:bidi="ar-SA"/>
      </w:rPr>
    </w:lvl>
    <w:lvl w:ilvl="3" w:tplc="0D26A95A">
      <w:numFmt w:val="bullet"/>
      <w:lvlText w:val="•"/>
      <w:lvlJc w:val="left"/>
      <w:pPr>
        <w:ind w:left="3764" w:hanging="360"/>
      </w:pPr>
      <w:rPr>
        <w:rFonts w:hint="default"/>
        <w:lang w:val="en-US" w:eastAsia="en-US" w:bidi="ar-SA"/>
      </w:rPr>
    </w:lvl>
    <w:lvl w:ilvl="4" w:tplc="903258EA">
      <w:numFmt w:val="bullet"/>
      <w:lvlText w:val="•"/>
      <w:lvlJc w:val="left"/>
      <w:pPr>
        <w:ind w:left="4652" w:hanging="360"/>
      </w:pPr>
      <w:rPr>
        <w:rFonts w:hint="default"/>
        <w:lang w:val="en-US" w:eastAsia="en-US" w:bidi="ar-SA"/>
      </w:rPr>
    </w:lvl>
    <w:lvl w:ilvl="5" w:tplc="8D56C11A">
      <w:numFmt w:val="bullet"/>
      <w:lvlText w:val="•"/>
      <w:lvlJc w:val="left"/>
      <w:pPr>
        <w:ind w:left="5540" w:hanging="360"/>
      </w:pPr>
      <w:rPr>
        <w:rFonts w:hint="default"/>
        <w:lang w:val="en-US" w:eastAsia="en-US" w:bidi="ar-SA"/>
      </w:rPr>
    </w:lvl>
    <w:lvl w:ilvl="6" w:tplc="8D5440B0">
      <w:numFmt w:val="bullet"/>
      <w:lvlText w:val="•"/>
      <w:lvlJc w:val="left"/>
      <w:pPr>
        <w:ind w:left="6428" w:hanging="360"/>
      </w:pPr>
      <w:rPr>
        <w:rFonts w:hint="default"/>
        <w:lang w:val="en-US" w:eastAsia="en-US" w:bidi="ar-SA"/>
      </w:rPr>
    </w:lvl>
    <w:lvl w:ilvl="7" w:tplc="1BAE6886">
      <w:numFmt w:val="bullet"/>
      <w:lvlText w:val="•"/>
      <w:lvlJc w:val="left"/>
      <w:pPr>
        <w:ind w:left="7316" w:hanging="360"/>
      </w:pPr>
      <w:rPr>
        <w:rFonts w:hint="default"/>
        <w:lang w:val="en-US" w:eastAsia="en-US" w:bidi="ar-SA"/>
      </w:rPr>
    </w:lvl>
    <w:lvl w:ilvl="8" w:tplc="6BDC4B8C">
      <w:numFmt w:val="bullet"/>
      <w:lvlText w:val="•"/>
      <w:lvlJc w:val="left"/>
      <w:pPr>
        <w:ind w:left="8204" w:hanging="360"/>
      </w:pPr>
      <w:rPr>
        <w:rFonts w:hint="default"/>
        <w:lang w:val="en-US" w:eastAsia="en-US" w:bidi="ar-SA"/>
      </w:rPr>
    </w:lvl>
  </w:abstractNum>
  <w:abstractNum w:abstractNumId="191" w15:restartNumberingAfterBreak="0">
    <w:nsid w:val="78732604"/>
    <w:multiLevelType w:val="hybridMultilevel"/>
    <w:tmpl w:val="3C34EA78"/>
    <w:lvl w:ilvl="0" w:tplc="BD3ADA18">
      <w:start w:val="1"/>
      <w:numFmt w:val="upperLetter"/>
      <w:lvlText w:val="%1."/>
      <w:lvlJc w:val="left"/>
      <w:pPr>
        <w:ind w:left="1100" w:hanging="360"/>
      </w:pPr>
      <w:rPr>
        <w:rFonts w:hint="default"/>
        <w:spacing w:val="-1"/>
        <w:w w:val="100"/>
        <w:lang w:val="en-US" w:eastAsia="en-US" w:bidi="ar-SA"/>
      </w:rPr>
    </w:lvl>
    <w:lvl w:ilvl="1" w:tplc="62E8F73C">
      <w:numFmt w:val="bullet"/>
      <w:lvlText w:val="•"/>
      <w:lvlJc w:val="left"/>
      <w:pPr>
        <w:ind w:left="1988" w:hanging="360"/>
      </w:pPr>
      <w:rPr>
        <w:rFonts w:hint="default"/>
        <w:lang w:val="en-US" w:eastAsia="en-US" w:bidi="ar-SA"/>
      </w:rPr>
    </w:lvl>
    <w:lvl w:ilvl="2" w:tplc="59C0AC2C">
      <w:numFmt w:val="bullet"/>
      <w:lvlText w:val="•"/>
      <w:lvlJc w:val="left"/>
      <w:pPr>
        <w:ind w:left="2876" w:hanging="360"/>
      </w:pPr>
      <w:rPr>
        <w:rFonts w:hint="default"/>
        <w:lang w:val="en-US" w:eastAsia="en-US" w:bidi="ar-SA"/>
      </w:rPr>
    </w:lvl>
    <w:lvl w:ilvl="3" w:tplc="835496B2">
      <w:numFmt w:val="bullet"/>
      <w:lvlText w:val="•"/>
      <w:lvlJc w:val="left"/>
      <w:pPr>
        <w:ind w:left="3764" w:hanging="360"/>
      </w:pPr>
      <w:rPr>
        <w:rFonts w:hint="default"/>
        <w:lang w:val="en-US" w:eastAsia="en-US" w:bidi="ar-SA"/>
      </w:rPr>
    </w:lvl>
    <w:lvl w:ilvl="4" w:tplc="BE7060B6">
      <w:numFmt w:val="bullet"/>
      <w:lvlText w:val="•"/>
      <w:lvlJc w:val="left"/>
      <w:pPr>
        <w:ind w:left="4652" w:hanging="360"/>
      </w:pPr>
      <w:rPr>
        <w:rFonts w:hint="default"/>
        <w:lang w:val="en-US" w:eastAsia="en-US" w:bidi="ar-SA"/>
      </w:rPr>
    </w:lvl>
    <w:lvl w:ilvl="5" w:tplc="94B0BC5A">
      <w:numFmt w:val="bullet"/>
      <w:lvlText w:val="•"/>
      <w:lvlJc w:val="left"/>
      <w:pPr>
        <w:ind w:left="5540" w:hanging="360"/>
      </w:pPr>
      <w:rPr>
        <w:rFonts w:hint="default"/>
        <w:lang w:val="en-US" w:eastAsia="en-US" w:bidi="ar-SA"/>
      </w:rPr>
    </w:lvl>
    <w:lvl w:ilvl="6" w:tplc="74542D84">
      <w:numFmt w:val="bullet"/>
      <w:lvlText w:val="•"/>
      <w:lvlJc w:val="left"/>
      <w:pPr>
        <w:ind w:left="6428" w:hanging="360"/>
      </w:pPr>
      <w:rPr>
        <w:rFonts w:hint="default"/>
        <w:lang w:val="en-US" w:eastAsia="en-US" w:bidi="ar-SA"/>
      </w:rPr>
    </w:lvl>
    <w:lvl w:ilvl="7" w:tplc="9028B9EE">
      <w:numFmt w:val="bullet"/>
      <w:lvlText w:val="•"/>
      <w:lvlJc w:val="left"/>
      <w:pPr>
        <w:ind w:left="7316" w:hanging="360"/>
      </w:pPr>
      <w:rPr>
        <w:rFonts w:hint="default"/>
        <w:lang w:val="en-US" w:eastAsia="en-US" w:bidi="ar-SA"/>
      </w:rPr>
    </w:lvl>
    <w:lvl w:ilvl="8" w:tplc="749E5306">
      <w:numFmt w:val="bullet"/>
      <w:lvlText w:val="•"/>
      <w:lvlJc w:val="left"/>
      <w:pPr>
        <w:ind w:left="8204" w:hanging="360"/>
      </w:pPr>
      <w:rPr>
        <w:rFonts w:hint="default"/>
        <w:lang w:val="en-US" w:eastAsia="en-US" w:bidi="ar-SA"/>
      </w:rPr>
    </w:lvl>
  </w:abstractNum>
  <w:abstractNum w:abstractNumId="192" w15:restartNumberingAfterBreak="0">
    <w:nsid w:val="78D9647D"/>
    <w:multiLevelType w:val="hybridMultilevel"/>
    <w:tmpl w:val="AEE87922"/>
    <w:lvl w:ilvl="0" w:tplc="8D44F4E0">
      <w:start w:val="1"/>
      <w:numFmt w:val="upperLetter"/>
      <w:lvlText w:val="%1."/>
      <w:lvlJc w:val="left"/>
      <w:pPr>
        <w:ind w:left="1100" w:hanging="361"/>
      </w:pPr>
      <w:rPr>
        <w:rFonts w:ascii="Arial" w:eastAsia="Arial" w:hAnsi="Arial" w:cs="Arial" w:hint="default"/>
        <w:b w:val="0"/>
        <w:bCs w:val="0"/>
        <w:i w:val="0"/>
        <w:iCs w:val="0"/>
        <w:spacing w:val="0"/>
        <w:w w:val="100"/>
        <w:sz w:val="24"/>
        <w:szCs w:val="24"/>
        <w:lang w:val="en-US" w:eastAsia="en-US" w:bidi="ar-SA"/>
      </w:rPr>
    </w:lvl>
    <w:lvl w:ilvl="1" w:tplc="CB02B30A">
      <w:start w:val="1"/>
      <w:numFmt w:val="decimal"/>
      <w:lvlText w:val="%2."/>
      <w:lvlJc w:val="left"/>
      <w:pPr>
        <w:ind w:left="1459" w:hanging="360"/>
      </w:pPr>
      <w:rPr>
        <w:rFonts w:ascii="Arial" w:eastAsia="Arial" w:hAnsi="Arial" w:cs="Arial" w:hint="default"/>
        <w:b w:val="0"/>
        <w:bCs w:val="0"/>
        <w:i w:val="0"/>
        <w:iCs w:val="0"/>
        <w:spacing w:val="-1"/>
        <w:w w:val="100"/>
        <w:sz w:val="24"/>
        <w:szCs w:val="24"/>
        <w:lang w:val="en-US" w:eastAsia="en-US" w:bidi="ar-SA"/>
      </w:rPr>
    </w:lvl>
    <w:lvl w:ilvl="2" w:tplc="10CA6454">
      <w:numFmt w:val="bullet"/>
      <w:lvlText w:val="•"/>
      <w:lvlJc w:val="left"/>
      <w:pPr>
        <w:ind w:left="2406" w:hanging="360"/>
      </w:pPr>
      <w:rPr>
        <w:rFonts w:hint="default"/>
        <w:lang w:val="en-US" w:eastAsia="en-US" w:bidi="ar-SA"/>
      </w:rPr>
    </w:lvl>
    <w:lvl w:ilvl="3" w:tplc="55F61AA6">
      <w:numFmt w:val="bullet"/>
      <w:lvlText w:val="•"/>
      <w:lvlJc w:val="left"/>
      <w:pPr>
        <w:ind w:left="3353" w:hanging="360"/>
      </w:pPr>
      <w:rPr>
        <w:rFonts w:hint="default"/>
        <w:lang w:val="en-US" w:eastAsia="en-US" w:bidi="ar-SA"/>
      </w:rPr>
    </w:lvl>
    <w:lvl w:ilvl="4" w:tplc="D7A44F68">
      <w:numFmt w:val="bullet"/>
      <w:lvlText w:val="•"/>
      <w:lvlJc w:val="left"/>
      <w:pPr>
        <w:ind w:left="4300" w:hanging="360"/>
      </w:pPr>
      <w:rPr>
        <w:rFonts w:hint="default"/>
        <w:lang w:val="en-US" w:eastAsia="en-US" w:bidi="ar-SA"/>
      </w:rPr>
    </w:lvl>
    <w:lvl w:ilvl="5" w:tplc="E206C132">
      <w:numFmt w:val="bullet"/>
      <w:lvlText w:val="•"/>
      <w:lvlJc w:val="left"/>
      <w:pPr>
        <w:ind w:left="5246" w:hanging="360"/>
      </w:pPr>
      <w:rPr>
        <w:rFonts w:hint="default"/>
        <w:lang w:val="en-US" w:eastAsia="en-US" w:bidi="ar-SA"/>
      </w:rPr>
    </w:lvl>
    <w:lvl w:ilvl="6" w:tplc="39641EE0">
      <w:numFmt w:val="bullet"/>
      <w:lvlText w:val="•"/>
      <w:lvlJc w:val="left"/>
      <w:pPr>
        <w:ind w:left="6193" w:hanging="360"/>
      </w:pPr>
      <w:rPr>
        <w:rFonts w:hint="default"/>
        <w:lang w:val="en-US" w:eastAsia="en-US" w:bidi="ar-SA"/>
      </w:rPr>
    </w:lvl>
    <w:lvl w:ilvl="7" w:tplc="EAD8E0DE">
      <w:numFmt w:val="bullet"/>
      <w:lvlText w:val="•"/>
      <w:lvlJc w:val="left"/>
      <w:pPr>
        <w:ind w:left="7140" w:hanging="360"/>
      </w:pPr>
      <w:rPr>
        <w:rFonts w:hint="default"/>
        <w:lang w:val="en-US" w:eastAsia="en-US" w:bidi="ar-SA"/>
      </w:rPr>
    </w:lvl>
    <w:lvl w:ilvl="8" w:tplc="4DB0C3B8">
      <w:numFmt w:val="bullet"/>
      <w:lvlText w:val="•"/>
      <w:lvlJc w:val="left"/>
      <w:pPr>
        <w:ind w:left="8086" w:hanging="360"/>
      </w:pPr>
      <w:rPr>
        <w:rFonts w:hint="default"/>
        <w:lang w:val="en-US" w:eastAsia="en-US" w:bidi="ar-SA"/>
      </w:rPr>
    </w:lvl>
  </w:abstractNum>
  <w:abstractNum w:abstractNumId="193" w15:restartNumberingAfterBreak="0">
    <w:nsid w:val="78FD4AC8"/>
    <w:multiLevelType w:val="hybridMultilevel"/>
    <w:tmpl w:val="5D76C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9410EA0"/>
    <w:multiLevelType w:val="hybridMultilevel"/>
    <w:tmpl w:val="13C6F3A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15:restartNumberingAfterBreak="0">
    <w:nsid w:val="7952189A"/>
    <w:multiLevelType w:val="hybridMultilevel"/>
    <w:tmpl w:val="163072C2"/>
    <w:lvl w:ilvl="0" w:tplc="E3E2D780">
      <w:start w:val="1"/>
      <w:numFmt w:val="upperLetter"/>
      <w:lvlText w:val="%1."/>
      <w:lvlJc w:val="left"/>
      <w:pPr>
        <w:ind w:left="1100" w:hanging="361"/>
      </w:pPr>
      <w:rPr>
        <w:rFonts w:ascii="Arial" w:eastAsia="Arial" w:hAnsi="Arial" w:cs="Arial" w:hint="default"/>
        <w:b w:val="0"/>
        <w:bCs w:val="0"/>
        <w:i w:val="0"/>
        <w:iCs w:val="0"/>
        <w:spacing w:val="0"/>
        <w:w w:val="100"/>
        <w:sz w:val="24"/>
        <w:szCs w:val="24"/>
        <w:lang w:val="en-US" w:eastAsia="en-US" w:bidi="ar-SA"/>
      </w:rPr>
    </w:lvl>
    <w:lvl w:ilvl="1" w:tplc="D70EC64E">
      <w:numFmt w:val="bullet"/>
      <w:lvlText w:val="•"/>
      <w:lvlJc w:val="left"/>
      <w:pPr>
        <w:ind w:left="1988" w:hanging="361"/>
      </w:pPr>
      <w:rPr>
        <w:rFonts w:hint="default"/>
        <w:lang w:val="en-US" w:eastAsia="en-US" w:bidi="ar-SA"/>
      </w:rPr>
    </w:lvl>
    <w:lvl w:ilvl="2" w:tplc="3448F726">
      <w:numFmt w:val="bullet"/>
      <w:lvlText w:val="•"/>
      <w:lvlJc w:val="left"/>
      <w:pPr>
        <w:ind w:left="2876" w:hanging="361"/>
      </w:pPr>
      <w:rPr>
        <w:rFonts w:hint="default"/>
        <w:lang w:val="en-US" w:eastAsia="en-US" w:bidi="ar-SA"/>
      </w:rPr>
    </w:lvl>
    <w:lvl w:ilvl="3" w:tplc="FD38E34C">
      <w:numFmt w:val="bullet"/>
      <w:lvlText w:val="•"/>
      <w:lvlJc w:val="left"/>
      <w:pPr>
        <w:ind w:left="3764" w:hanging="361"/>
      </w:pPr>
      <w:rPr>
        <w:rFonts w:hint="default"/>
        <w:lang w:val="en-US" w:eastAsia="en-US" w:bidi="ar-SA"/>
      </w:rPr>
    </w:lvl>
    <w:lvl w:ilvl="4" w:tplc="6CD8216E">
      <w:numFmt w:val="bullet"/>
      <w:lvlText w:val="•"/>
      <w:lvlJc w:val="left"/>
      <w:pPr>
        <w:ind w:left="4652" w:hanging="361"/>
      </w:pPr>
      <w:rPr>
        <w:rFonts w:hint="default"/>
        <w:lang w:val="en-US" w:eastAsia="en-US" w:bidi="ar-SA"/>
      </w:rPr>
    </w:lvl>
    <w:lvl w:ilvl="5" w:tplc="CC50CDFE">
      <w:numFmt w:val="bullet"/>
      <w:lvlText w:val="•"/>
      <w:lvlJc w:val="left"/>
      <w:pPr>
        <w:ind w:left="5540" w:hanging="361"/>
      </w:pPr>
      <w:rPr>
        <w:rFonts w:hint="default"/>
        <w:lang w:val="en-US" w:eastAsia="en-US" w:bidi="ar-SA"/>
      </w:rPr>
    </w:lvl>
    <w:lvl w:ilvl="6" w:tplc="0CBA9D00">
      <w:numFmt w:val="bullet"/>
      <w:lvlText w:val="•"/>
      <w:lvlJc w:val="left"/>
      <w:pPr>
        <w:ind w:left="6428" w:hanging="361"/>
      </w:pPr>
      <w:rPr>
        <w:rFonts w:hint="default"/>
        <w:lang w:val="en-US" w:eastAsia="en-US" w:bidi="ar-SA"/>
      </w:rPr>
    </w:lvl>
    <w:lvl w:ilvl="7" w:tplc="7388C342">
      <w:numFmt w:val="bullet"/>
      <w:lvlText w:val="•"/>
      <w:lvlJc w:val="left"/>
      <w:pPr>
        <w:ind w:left="7316" w:hanging="361"/>
      </w:pPr>
      <w:rPr>
        <w:rFonts w:hint="default"/>
        <w:lang w:val="en-US" w:eastAsia="en-US" w:bidi="ar-SA"/>
      </w:rPr>
    </w:lvl>
    <w:lvl w:ilvl="8" w:tplc="42ECA79E">
      <w:numFmt w:val="bullet"/>
      <w:lvlText w:val="•"/>
      <w:lvlJc w:val="left"/>
      <w:pPr>
        <w:ind w:left="8204" w:hanging="361"/>
      </w:pPr>
      <w:rPr>
        <w:rFonts w:hint="default"/>
        <w:lang w:val="en-US" w:eastAsia="en-US" w:bidi="ar-SA"/>
      </w:rPr>
    </w:lvl>
  </w:abstractNum>
  <w:abstractNum w:abstractNumId="196" w15:restartNumberingAfterBreak="0">
    <w:nsid w:val="7A7E7EE0"/>
    <w:multiLevelType w:val="hybridMultilevel"/>
    <w:tmpl w:val="BF629BE4"/>
    <w:lvl w:ilvl="0" w:tplc="43383E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7" w15:restartNumberingAfterBreak="0">
    <w:nsid w:val="7ADD4971"/>
    <w:multiLevelType w:val="hybridMultilevel"/>
    <w:tmpl w:val="534E2F86"/>
    <w:lvl w:ilvl="0" w:tplc="97C4B690">
      <w:start w:val="1"/>
      <w:numFmt w:val="upperLetter"/>
      <w:lvlText w:val="%1."/>
      <w:lvlJc w:val="left"/>
      <w:pPr>
        <w:ind w:left="1100" w:hanging="361"/>
      </w:pPr>
      <w:rPr>
        <w:rFonts w:ascii="Arial" w:eastAsia="Arial" w:hAnsi="Arial" w:cs="Arial" w:hint="default"/>
        <w:b w:val="0"/>
        <w:bCs w:val="0"/>
        <w:i w:val="0"/>
        <w:iCs w:val="0"/>
        <w:spacing w:val="0"/>
        <w:w w:val="100"/>
        <w:sz w:val="24"/>
        <w:szCs w:val="24"/>
        <w:lang w:val="en-US" w:eastAsia="en-US" w:bidi="ar-SA"/>
      </w:rPr>
    </w:lvl>
    <w:lvl w:ilvl="1" w:tplc="30EA025E">
      <w:numFmt w:val="bullet"/>
      <w:lvlText w:val="•"/>
      <w:lvlJc w:val="left"/>
      <w:pPr>
        <w:ind w:left="1988" w:hanging="361"/>
      </w:pPr>
      <w:rPr>
        <w:rFonts w:hint="default"/>
        <w:lang w:val="en-US" w:eastAsia="en-US" w:bidi="ar-SA"/>
      </w:rPr>
    </w:lvl>
    <w:lvl w:ilvl="2" w:tplc="3AAC3872">
      <w:numFmt w:val="bullet"/>
      <w:lvlText w:val="•"/>
      <w:lvlJc w:val="left"/>
      <w:pPr>
        <w:ind w:left="2876" w:hanging="361"/>
      </w:pPr>
      <w:rPr>
        <w:rFonts w:hint="default"/>
        <w:lang w:val="en-US" w:eastAsia="en-US" w:bidi="ar-SA"/>
      </w:rPr>
    </w:lvl>
    <w:lvl w:ilvl="3" w:tplc="EFA8A45E">
      <w:numFmt w:val="bullet"/>
      <w:lvlText w:val="•"/>
      <w:lvlJc w:val="left"/>
      <w:pPr>
        <w:ind w:left="3764" w:hanging="361"/>
      </w:pPr>
      <w:rPr>
        <w:rFonts w:hint="default"/>
        <w:lang w:val="en-US" w:eastAsia="en-US" w:bidi="ar-SA"/>
      </w:rPr>
    </w:lvl>
    <w:lvl w:ilvl="4" w:tplc="4B486D32">
      <w:numFmt w:val="bullet"/>
      <w:lvlText w:val="•"/>
      <w:lvlJc w:val="left"/>
      <w:pPr>
        <w:ind w:left="4652" w:hanging="361"/>
      </w:pPr>
      <w:rPr>
        <w:rFonts w:hint="default"/>
        <w:lang w:val="en-US" w:eastAsia="en-US" w:bidi="ar-SA"/>
      </w:rPr>
    </w:lvl>
    <w:lvl w:ilvl="5" w:tplc="95A697D6">
      <w:numFmt w:val="bullet"/>
      <w:lvlText w:val="•"/>
      <w:lvlJc w:val="left"/>
      <w:pPr>
        <w:ind w:left="5540" w:hanging="361"/>
      </w:pPr>
      <w:rPr>
        <w:rFonts w:hint="default"/>
        <w:lang w:val="en-US" w:eastAsia="en-US" w:bidi="ar-SA"/>
      </w:rPr>
    </w:lvl>
    <w:lvl w:ilvl="6" w:tplc="8A2C4C64">
      <w:numFmt w:val="bullet"/>
      <w:lvlText w:val="•"/>
      <w:lvlJc w:val="left"/>
      <w:pPr>
        <w:ind w:left="6428" w:hanging="361"/>
      </w:pPr>
      <w:rPr>
        <w:rFonts w:hint="default"/>
        <w:lang w:val="en-US" w:eastAsia="en-US" w:bidi="ar-SA"/>
      </w:rPr>
    </w:lvl>
    <w:lvl w:ilvl="7" w:tplc="F67EF86E">
      <w:numFmt w:val="bullet"/>
      <w:lvlText w:val="•"/>
      <w:lvlJc w:val="left"/>
      <w:pPr>
        <w:ind w:left="7316" w:hanging="361"/>
      </w:pPr>
      <w:rPr>
        <w:rFonts w:hint="default"/>
        <w:lang w:val="en-US" w:eastAsia="en-US" w:bidi="ar-SA"/>
      </w:rPr>
    </w:lvl>
    <w:lvl w:ilvl="8" w:tplc="3ED247D8">
      <w:numFmt w:val="bullet"/>
      <w:lvlText w:val="•"/>
      <w:lvlJc w:val="left"/>
      <w:pPr>
        <w:ind w:left="8204" w:hanging="361"/>
      </w:pPr>
      <w:rPr>
        <w:rFonts w:hint="default"/>
        <w:lang w:val="en-US" w:eastAsia="en-US" w:bidi="ar-SA"/>
      </w:rPr>
    </w:lvl>
  </w:abstractNum>
  <w:abstractNum w:abstractNumId="198" w15:restartNumberingAfterBreak="0">
    <w:nsid w:val="7B19386D"/>
    <w:multiLevelType w:val="hybridMultilevel"/>
    <w:tmpl w:val="FE7A39EE"/>
    <w:lvl w:ilvl="0" w:tplc="FFFFFFFF">
      <w:start w:val="1"/>
      <w:numFmt w:val="upperLetter"/>
      <w:lvlText w:val="%1."/>
      <w:lvlJc w:val="left"/>
      <w:pPr>
        <w:ind w:left="1100" w:hanging="360"/>
      </w:pPr>
      <w:rPr>
        <w:b w:val="0"/>
        <w:bCs w:val="0"/>
        <w:i w:val="0"/>
        <w:iCs w:val="0"/>
        <w:spacing w:val="-1"/>
        <w:w w:val="100"/>
        <w:sz w:val="24"/>
        <w:szCs w:val="24"/>
        <w:lang w:val="en-US" w:eastAsia="en-US" w:bidi="ar-SA"/>
      </w:rPr>
    </w:lvl>
    <w:lvl w:ilvl="1" w:tplc="9E582E20">
      <w:start w:val="1"/>
      <w:numFmt w:val="decimal"/>
      <w:lvlText w:val="%2."/>
      <w:lvlJc w:val="left"/>
      <w:pPr>
        <w:ind w:left="1460" w:hanging="360"/>
      </w:pPr>
      <w:rPr>
        <w:rFonts w:ascii="Arial" w:eastAsia="Arial" w:hAnsi="Arial" w:cs="Arial" w:hint="default"/>
        <w:b w:val="0"/>
        <w:bCs w:val="0"/>
        <w:i w:val="0"/>
        <w:iCs w:val="0"/>
        <w:spacing w:val="0"/>
        <w:w w:val="100"/>
        <w:sz w:val="24"/>
        <w:szCs w:val="24"/>
        <w:lang w:val="en-US" w:eastAsia="en-US" w:bidi="ar-SA"/>
      </w:rPr>
    </w:lvl>
    <w:lvl w:ilvl="2" w:tplc="DC9011DA">
      <w:numFmt w:val="bullet"/>
      <w:lvlText w:val="•"/>
      <w:lvlJc w:val="left"/>
      <w:pPr>
        <w:ind w:left="2406" w:hanging="360"/>
      </w:pPr>
      <w:rPr>
        <w:rFonts w:hint="default"/>
        <w:lang w:val="en-US" w:eastAsia="en-US" w:bidi="ar-SA"/>
      </w:rPr>
    </w:lvl>
    <w:lvl w:ilvl="3" w:tplc="5A167F9A">
      <w:numFmt w:val="bullet"/>
      <w:lvlText w:val="•"/>
      <w:lvlJc w:val="left"/>
      <w:pPr>
        <w:ind w:left="3353" w:hanging="360"/>
      </w:pPr>
      <w:rPr>
        <w:rFonts w:hint="default"/>
        <w:lang w:val="en-US" w:eastAsia="en-US" w:bidi="ar-SA"/>
      </w:rPr>
    </w:lvl>
    <w:lvl w:ilvl="4" w:tplc="BC56E87A">
      <w:numFmt w:val="bullet"/>
      <w:lvlText w:val="•"/>
      <w:lvlJc w:val="left"/>
      <w:pPr>
        <w:ind w:left="4300" w:hanging="360"/>
      </w:pPr>
      <w:rPr>
        <w:rFonts w:hint="default"/>
        <w:lang w:val="en-US" w:eastAsia="en-US" w:bidi="ar-SA"/>
      </w:rPr>
    </w:lvl>
    <w:lvl w:ilvl="5" w:tplc="291C951C">
      <w:numFmt w:val="bullet"/>
      <w:lvlText w:val="•"/>
      <w:lvlJc w:val="left"/>
      <w:pPr>
        <w:ind w:left="5246" w:hanging="360"/>
      </w:pPr>
      <w:rPr>
        <w:rFonts w:hint="default"/>
        <w:lang w:val="en-US" w:eastAsia="en-US" w:bidi="ar-SA"/>
      </w:rPr>
    </w:lvl>
    <w:lvl w:ilvl="6" w:tplc="C0D647FA">
      <w:numFmt w:val="bullet"/>
      <w:lvlText w:val="•"/>
      <w:lvlJc w:val="left"/>
      <w:pPr>
        <w:ind w:left="6193" w:hanging="360"/>
      </w:pPr>
      <w:rPr>
        <w:rFonts w:hint="default"/>
        <w:lang w:val="en-US" w:eastAsia="en-US" w:bidi="ar-SA"/>
      </w:rPr>
    </w:lvl>
    <w:lvl w:ilvl="7" w:tplc="9F8AE2C4">
      <w:numFmt w:val="bullet"/>
      <w:lvlText w:val="•"/>
      <w:lvlJc w:val="left"/>
      <w:pPr>
        <w:ind w:left="7140" w:hanging="360"/>
      </w:pPr>
      <w:rPr>
        <w:rFonts w:hint="default"/>
        <w:lang w:val="en-US" w:eastAsia="en-US" w:bidi="ar-SA"/>
      </w:rPr>
    </w:lvl>
    <w:lvl w:ilvl="8" w:tplc="05B8A06E">
      <w:numFmt w:val="bullet"/>
      <w:lvlText w:val="•"/>
      <w:lvlJc w:val="left"/>
      <w:pPr>
        <w:ind w:left="8086" w:hanging="360"/>
      </w:pPr>
      <w:rPr>
        <w:rFonts w:hint="default"/>
        <w:lang w:val="en-US" w:eastAsia="en-US" w:bidi="ar-SA"/>
      </w:rPr>
    </w:lvl>
  </w:abstractNum>
  <w:abstractNum w:abstractNumId="199" w15:restartNumberingAfterBreak="0">
    <w:nsid w:val="7B280475"/>
    <w:multiLevelType w:val="hybridMultilevel"/>
    <w:tmpl w:val="7D941CC8"/>
    <w:lvl w:ilvl="0" w:tplc="8E0495C8">
      <w:start w:val="1"/>
      <w:numFmt w:val="upperLetter"/>
      <w:lvlText w:val="%1."/>
      <w:lvlJc w:val="left"/>
      <w:pPr>
        <w:ind w:left="1100" w:hanging="360"/>
      </w:pPr>
      <w:rPr>
        <w:rFonts w:ascii="Arial" w:eastAsia="Arial" w:hAnsi="Arial" w:cs="Arial" w:hint="default"/>
        <w:b w:val="0"/>
        <w:bCs w:val="0"/>
        <w:i w:val="0"/>
        <w:iCs w:val="0"/>
        <w:spacing w:val="0"/>
        <w:w w:val="100"/>
        <w:sz w:val="24"/>
        <w:szCs w:val="24"/>
        <w:lang w:val="en-US" w:eastAsia="en-US" w:bidi="ar-SA"/>
      </w:rPr>
    </w:lvl>
    <w:lvl w:ilvl="1" w:tplc="8B082818">
      <w:start w:val="1"/>
      <w:numFmt w:val="decimal"/>
      <w:lvlText w:val="%2."/>
      <w:lvlJc w:val="left"/>
      <w:pPr>
        <w:ind w:left="1460" w:hanging="360"/>
      </w:pPr>
      <w:rPr>
        <w:rFonts w:hint="default"/>
        <w:spacing w:val="-1"/>
        <w:w w:val="100"/>
        <w:lang w:val="en-US" w:eastAsia="en-US" w:bidi="ar-SA"/>
      </w:rPr>
    </w:lvl>
    <w:lvl w:ilvl="2" w:tplc="6D6E7C20">
      <w:start w:val="1"/>
      <w:numFmt w:val="lowerLetter"/>
      <w:lvlText w:val="%3."/>
      <w:lvlJc w:val="left"/>
      <w:pPr>
        <w:ind w:left="1820" w:hanging="360"/>
      </w:pPr>
      <w:rPr>
        <w:rFonts w:ascii="Arial" w:eastAsia="Arial" w:hAnsi="Arial" w:cs="Arial" w:hint="default"/>
        <w:b w:val="0"/>
        <w:bCs w:val="0"/>
        <w:i w:val="0"/>
        <w:iCs w:val="0"/>
        <w:spacing w:val="-1"/>
        <w:w w:val="100"/>
        <w:sz w:val="24"/>
        <w:szCs w:val="24"/>
        <w:lang w:val="en-US" w:eastAsia="en-US" w:bidi="ar-SA"/>
      </w:rPr>
    </w:lvl>
    <w:lvl w:ilvl="3" w:tplc="7F28C5C2">
      <w:start w:val="1"/>
      <w:numFmt w:val="lowerRoman"/>
      <w:lvlText w:val="%4."/>
      <w:lvlJc w:val="left"/>
      <w:pPr>
        <w:ind w:left="2540" w:hanging="301"/>
        <w:jc w:val="right"/>
      </w:pPr>
      <w:rPr>
        <w:rFonts w:ascii="Arial" w:eastAsia="Arial" w:hAnsi="Arial" w:cs="Arial" w:hint="default"/>
        <w:b w:val="0"/>
        <w:bCs w:val="0"/>
        <w:i w:val="0"/>
        <w:iCs w:val="0"/>
        <w:spacing w:val="0"/>
        <w:w w:val="100"/>
        <w:sz w:val="24"/>
        <w:szCs w:val="24"/>
        <w:lang w:val="en-US" w:eastAsia="en-US" w:bidi="ar-SA"/>
      </w:rPr>
    </w:lvl>
    <w:lvl w:ilvl="4" w:tplc="3288DCE0">
      <w:numFmt w:val="bullet"/>
      <w:lvlText w:val="•"/>
      <w:lvlJc w:val="left"/>
      <w:pPr>
        <w:ind w:left="3602" w:hanging="301"/>
      </w:pPr>
      <w:rPr>
        <w:rFonts w:hint="default"/>
        <w:lang w:val="en-US" w:eastAsia="en-US" w:bidi="ar-SA"/>
      </w:rPr>
    </w:lvl>
    <w:lvl w:ilvl="5" w:tplc="18524F7E">
      <w:numFmt w:val="bullet"/>
      <w:lvlText w:val="•"/>
      <w:lvlJc w:val="left"/>
      <w:pPr>
        <w:ind w:left="4665" w:hanging="301"/>
      </w:pPr>
      <w:rPr>
        <w:rFonts w:hint="default"/>
        <w:lang w:val="en-US" w:eastAsia="en-US" w:bidi="ar-SA"/>
      </w:rPr>
    </w:lvl>
    <w:lvl w:ilvl="6" w:tplc="25C0C036">
      <w:numFmt w:val="bullet"/>
      <w:lvlText w:val="•"/>
      <w:lvlJc w:val="left"/>
      <w:pPr>
        <w:ind w:left="5728" w:hanging="301"/>
      </w:pPr>
      <w:rPr>
        <w:rFonts w:hint="default"/>
        <w:lang w:val="en-US" w:eastAsia="en-US" w:bidi="ar-SA"/>
      </w:rPr>
    </w:lvl>
    <w:lvl w:ilvl="7" w:tplc="7422E0D6">
      <w:numFmt w:val="bullet"/>
      <w:lvlText w:val="•"/>
      <w:lvlJc w:val="left"/>
      <w:pPr>
        <w:ind w:left="6791" w:hanging="301"/>
      </w:pPr>
      <w:rPr>
        <w:rFonts w:hint="default"/>
        <w:lang w:val="en-US" w:eastAsia="en-US" w:bidi="ar-SA"/>
      </w:rPr>
    </w:lvl>
    <w:lvl w:ilvl="8" w:tplc="02886388">
      <w:numFmt w:val="bullet"/>
      <w:lvlText w:val="•"/>
      <w:lvlJc w:val="left"/>
      <w:pPr>
        <w:ind w:left="7854" w:hanging="301"/>
      </w:pPr>
      <w:rPr>
        <w:rFonts w:hint="default"/>
        <w:lang w:val="en-US" w:eastAsia="en-US" w:bidi="ar-SA"/>
      </w:rPr>
    </w:lvl>
  </w:abstractNum>
  <w:abstractNum w:abstractNumId="200" w15:restartNumberingAfterBreak="0">
    <w:nsid w:val="7CB86988"/>
    <w:multiLevelType w:val="hybridMultilevel"/>
    <w:tmpl w:val="A2A06FA2"/>
    <w:lvl w:ilvl="0" w:tplc="02D275C4">
      <w:start w:val="1"/>
      <w:numFmt w:val="upperLetter"/>
      <w:lvlText w:val="%1."/>
      <w:lvlJc w:val="left"/>
      <w:pPr>
        <w:ind w:left="1100" w:hanging="360"/>
      </w:pPr>
      <w:rPr>
        <w:rFonts w:ascii="Arial" w:eastAsia="Arial" w:hAnsi="Arial" w:cs="Arial" w:hint="default"/>
        <w:b w:val="0"/>
        <w:bCs w:val="0"/>
        <w:i w:val="0"/>
        <w:iCs w:val="0"/>
        <w:spacing w:val="0"/>
        <w:w w:val="100"/>
        <w:sz w:val="24"/>
        <w:szCs w:val="24"/>
        <w:lang w:val="en-US" w:eastAsia="en-US" w:bidi="ar-SA"/>
      </w:rPr>
    </w:lvl>
    <w:lvl w:ilvl="1" w:tplc="44D4D854">
      <w:numFmt w:val="bullet"/>
      <w:lvlText w:val="•"/>
      <w:lvlJc w:val="left"/>
      <w:pPr>
        <w:ind w:left="1988" w:hanging="360"/>
      </w:pPr>
      <w:rPr>
        <w:rFonts w:hint="default"/>
        <w:lang w:val="en-US" w:eastAsia="en-US" w:bidi="ar-SA"/>
      </w:rPr>
    </w:lvl>
    <w:lvl w:ilvl="2" w:tplc="B232ACB4">
      <w:numFmt w:val="bullet"/>
      <w:lvlText w:val="•"/>
      <w:lvlJc w:val="left"/>
      <w:pPr>
        <w:ind w:left="2876" w:hanging="360"/>
      </w:pPr>
      <w:rPr>
        <w:rFonts w:hint="default"/>
        <w:lang w:val="en-US" w:eastAsia="en-US" w:bidi="ar-SA"/>
      </w:rPr>
    </w:lvl>
    <w:lvl w:ilvl="3" w:tplc="04C2EB82">
      <w:numFmt w:val="bullet"/>
      <w:lvlText w:val="•"/>
      <w:lvlJc w:val="left"/>
      <w:pPr>
        <w:ind w:left="3764" w:hanging="360"/>
      </w:pPr>
      <w:rPr>
        <w:rFonts w:hint="default"/>
        <w:lang w:val="en-US" w:eastAsia="en-US" w:bidi="ar-SA"/>
      </w:rPr>
    </w:lvl>
    <w:lvl w:ilvl="4" w:tplc="59F2011A">
      <w:numFmt w:val="bullet"/>
      <w:lvlText w:val="•"/>
      <w:lvlJc w:val="left"/>
      <w:pPr>
        <w:ind w:left="4652" w:hanging="360"/>
      </w:pPr>
      <w:rPr>
        <w:rFonts w:hint="default"/>
        <w:lang w:val="en-US" w:eastAsia="en-US" w:bidi="ar-SA"/>
      </w:rPr>
    </w:lvl>
    <w:lvl w:ilvl="5" w:tplc="BD6211C2">
      <w:numFmt w:val="bullet"/>
      <w:lvlText w:val="•"/>
      <w:lvlJc w:val="left"/>
      <w:pPr>
        <w:ind w:left="5540" w:hanging="360"/>
      </w:pPr>
      <w:rPr>
        <w:rFonts w:hint="default"/>
        <w:lang w:val="en-US" w:eastAsia="en-US" w:bidi="ar-SA"/>
      </w:rPr>
    </w:lvl>
    <w:lvl w:ilvl="6" w:tplc="9F62ED6A">
      <w:numFmt w:val="bullet"/>
      <w:lvlText w:val="•"/>
      <w:lvlJc w:val="left"/>
      <w:pPr>
        <w:ind w:left="6428" w:hanging="360"/>
      </w:pPr>
      <w:rPr>
        <w:rFonts w:hint="default"/>
        <w:lang w:val="en-US" w:eastAsia="en-US" w:bidi="ar-SA"/>
      </w:rPr>
    </w:lvl>
    <w:lvl w:ilvl="7" w:tplc="A5ECBDCA">
      <w:numFmt w:val="bullet"/>
      <w:lvlText w:val="•"/>
      <w:lvlJc w:val="left"/>
      <w:pPr>
        <w:ind w:left="7316" w:hanging="360"/>
      </w:pPr>
      <w:rPr>
        <w:rFonts w:hint="default"/>
        <w:lang w:val="en-US" w:eastAsia="en-US" w:bidi="ar-SA"/>
      </w:rPr>
    </w:lvl>
    <w:lvl w:ilvl="8" w:tplc="A7F056DA">
      <w:numFmt w:val="bullet"/>
      <w:lvlText w:val="•"/>
      <w:lvlJc w:val="left"/>
      <w:pPr>
        <w:ind w:left="8204" w:hanging="360"/>
      </w:pPr>
      <w:rPr>
        <w:rFonts w:hint="default"/>
        <w:lang w:val="en-US" w:eastAsia="en-US" w:bidi="ar-SA"/>
      </w:rPr>
    </w:lvl>
  </w:abstractNum>
  <w:abstractNum w:abstractNumId="201" w15:restartNumberingAfterBreak="0">
    <w:nsid w:val="7CD66F47"/>
    <w:multiLevelType w:val="hybridMultilevel"/>
    <w:tmpl w:val="6988166A"/>
    <w:lvl w:ilvl="0" w:tplc="256058BA">
      <w:start w:val="1"/>
      <w:numFmt w:val="upperLetter"/>
      <w:lvlText w:val="%1."/>
      <w:lvlJc w:val="left"/>
      <w:pPr>
        <w:ind w:left="1100" w:hanging="360"/>
      </w:pPr>
      <w:rPr>
        <w:rFonts w:ascii="Arial" w:eastAsia="Arial" w:hAnsi="Arial" w:cs="Arial" w:hint="default"/>
        <w:b w:val="0"/>
        <w:bCs w:val="0"/>
        <w:i w:val="0"/>
        <w:iCs w:val="0"/>
        <w:spacing w:val="-1"/>
        <w:w w:val="100"/>
        <w:sz w:val="24"/>
        <w:szCs w:val="24"/>
        <w:lang w:val="en-US" w:eastAsia="en-US" w:bidi="ar-SA"/>
      </w:rPr>
    </w:lvl>
    <w:lvl w:ilvl="1" w:tplc="4DBEC5F2">
      <w:numFmt w:val="bullet"/>
      <w:lvlText w:val="•"/>
      <w:lvlJc w:val="left"/>
      <w:pPr>
        <w:ind w:left="1988" w:hanging="360"/>
      </w:pPr>
      <w:rPr>
        <w:rFonts w:hint="default"/>
        <w:lang w:val="en-US" w:eastAsia="en-US" w:bidi="ar-SA"/>
      </w:rPr>
    </w:lvl>
    <w:lvl w:ilvl="2" w:tplc="5250410C">
      <w:numFmt w:val="bullet"/>
      <w:lvlText w:val="•"/>
      <w:lvlJc w:val="left"/>
      <w:pPr>
        <w:ind w:left="2876" w:hanging="360"/>
      </w:pPr>
      <w:rPr>
        <w:rFonts w:hint="default"/>
        <w:lang w:val="en-US" w:eastAsia="en-US" w:bidi="ar-SA"/>
      </w:rPr>
    </w:lvl>
    <w:lvl w:ilvl="3" w:tplc="B4C0965C">
      <w:numFmt w:val="bullet"/>
      <w:lvlText w:val="•"/>
      <w:lvlJc w:val="left"/>
      <w:pPr>
        <w:ind w:left="3764" w:hanging="360"/>
      </w:pPr>
      <w:rPr>
        <w:rFonts w:hint="default"/>
        <w:lang w:val="en-US" w:eastAsia="en-US" w:bidi="ar-SA"/>
      </w:rPr>
    </w:lvl>
    <w:lvl w:ilvl="4" w:tplc="EACAE7C4">
      <w:numFmt w:val="bullet"/>
      <w:lvlText w:val="•"/>
      <w:lvlJc w:val="left"/>
      <w:pPr>
        <w:ind w:left="4652" w:hanging="360"/>
      </w:pPr>
      <w:rPr>
        <w:rFonts w:hint="default"/>
        <w:lang w:val="en-US" w:eastAsia="en-US" w:bidi="ar-SA"/>
      </w:rPr>
    </w:lvl>
    <w:lvl w:ilvl="5" w:tplc="F93C2B80">
      <w:numFmt w:val="bullet"/>
      <w:lvlText w:val="•"/>
      <w:lvlJc w:val="left"/>
      <w:pPr>
        <w:ind w:left="5540" w:hanging="360"/>
      </w:pPr>
      <w:rPr>
        <w:rFonts w:hint="default"/>
        <w:lang w:val="en-US" w:eastAsia="en-US" w:bidi="ar-SA"/>
      </w:rPr>
    </w:lvl>
    <w:lvl w:ilvl="6" w:tplc="3CA63808">
      <w:numFmt w:val="bullet"/>
      <w:lvlText w:val="•"/>
      <w:lvlJc w:val="left"/>
      <w:pPr>
        <w:ind w:left="6428" w:hanging="360"/>
      </w:pPr>
      <w:rPr>
        <w:rFonts w:hint="default"/>
        <w:lang w:val="en-US" w:eastAsia="en-US" w:bidi="ar-SA"/>
      </w:rPr>
    </w:lvl>
    <w:lvl w:ilvl="7" w:tplc="D1CAEB04">
      <w:numFmt w:val="bullet"/>
      <w:lvlText w:val="•"/>
      <w:lvlJc w:val="left"/>
      <w:pPr>
        <w:ind w:left="7316" w:hanging="360"/>
      </w:pPr>
      <w:rPr>
        <w:rFonts w:hint="default"/>
        <w:lang w:val="en-US" w:eastAsia="en-US" w:bidi="ar-SA"/>
      </w:rPr>
    </w:lvl>
    <w:lvl w:ilvl="8" w:tplc="B3ECD8D0">
      <w:numFmt w:val="bullet"/>
      <w:lvlText w:val="•"/>
      <w:lvlJc w:val="left"/>
      <w:pPr>
        <w:ind w:left="8204" w:hanging="360"/>
      </w:pPr>
      <w:rPr>
        <w:rFonts w:hint="default"/>
        <w:lang w:val="en-US" w:eastAsia="en-US" w:bidi="ar-SA"/>
      </w:rPr>
    </w:lvl>
  </w:abstractNum>
  <w:abstractNum w:abstractNumId="202" w15:restartNumberingAfterBreak="0">
    <w:nsid w:val="7CFD5A55"/>
    <w:multiLevelType w:val="hybridMultilevel"/>
    <w:tmpl w:val="718CA840"/>
    <w:lvl w:ilvl="0" w:tplc="157C8936">
      <w:start w:val="1"/>
      <w:numFmt w:val="upperLetter"/>
      <w:lvlText w:val="%1."/>
      <w:lvlJc w:val="left"/>
      <w:pPr>
        <w:ind w:left="1100" w:hanging="361"/>
      </w:pPr>
      <w:rPr>
        <w:rFonts w:ascii="Arial" w:eastAsia="Arial" w:hAnsi="Arial" w:cs="Arial" w:hint="default"/>
        <w:b w:val="0"/>
        <w:bCs w:val="0"/>
        <w:i w:val="0"/>
        <w:iCs w:val="0"/>
        <w:spacing w:val="0"/>
        <w:w w:val="100"/>
        <w:sz w:val="24"/>
        <w:szCs w:val="24"/>
        <w:lang w:val="en-US" w:eastAsia="en-US" w:bidi="ar-SA"/>
      </w:rPr>
    </w:lvl>
    <w:lvl w:ilvl="1" w:tplc="4D4A7D0A">
      <w:numFmt w:val="bullet"/>
      <w:lvlText w:val="•"/>
      <w:lvlJc w:val="left"/>
      <w:pPr>
        <w:ind w:left="1988" w:hanging="361"/>
      </w:pPr>
      <w:rPr>
        <w:rFonts w:hint="default"/>
        <w:lang w:val="en-US" w:eastAsia="en-US" w:bidi="ar-SA"/>
      </w:rPr>
    </w:lvl>
    <w:lvl w:ilvl="2" w:tplc="5EFA1C14">
      <w:numFmt w:val="bullet"/>
      <w:lvlText w:val="•"/>
      <w:lvlJc w:val="left"/>
      <w:pPr>
        <w:ind w:left="2876" w:hanging="361"/>
      </w:pPr>
      <w:rPr>
        <w:rFonts w:hint="default"/>
        <w:lang w:val="en-US" w:eastAsia="en-US" w:bidi="ar-SA"/>
      </w:rPr>
    </w:lvl>
    <w:lvl w:ilvl="3" w:tplc="B6568C34">
      <w:numFmt w:val="bullet"/>
      <w:lvlText w:val="•"/>
      <w:lvlJc w:val="left"/>
      <w:pPr>
        <w:ind w:left="3764" w:hanging="361"/>
      </w:pPr>
      <w:rPr>
        <w:rFonts w:hint="default"/>
        <w:lang w:val="en-US" w:eastAsia="en-US" w:bidi="ar-SA"/>
      </w:rPr>
    </w:lvl>
    <w:lvl w:ilvl="4" w:tplc="5246AAAA">
      <w:numFmt w:val="bullet"/>
      <w:lvlText w:val="•"/>
      <w:lvlJc w:val="left"/>
      <w:pPr>
        <w:ind w:left="4652" w:hanging="361"/>
      </w:pPr>
      <w:rPr>
        <w:rFonts w:hint="default"/>
        <w:lang w:val="en-US" w:eastAsia="en-US" w:bidi="ar-SA"/>
      </w:rPr>
    </w:lvl>
    <w:lvl w:ilvl="5" w:tplc="E18AF97E">
      <w:numFmt w:val="bullet"/>
      <w:lvlText w:val="•"/>
      <w:lvlJc w:val="left"/>
      <w:pPr>
        <w:ind w:left="5540" w:hanging="361"/>
      </w:pPr>
      <w:rPr>
        <w:rFonts w:hint="default"/>
        <w:lang w:val="en-US" w:eastAsia="en-US" w:bidi="ar-SA"/>
      </w:rPr>
    </w:lvl>
    <w:lvl w:ilvl="6" w:tplc="14FECC18">
      <w:numFmt w:val="bullet"/>
      <w:lvlText w:val="•"/>
      <w:lvlJc w:val="left"/>
      <w:pPr>
        <w:ind w:left="6428" w:hanging="361"/>
      </w:pPr>
      <w:rPr>
        <w:rFonts w:hint="default"/>
        <w:lang w:val="en-US" w:eastAsia="en-US" w:bidi="ar-SA"/>
      </w:rPr>
    </w:lvl>
    <w:lvl w:ilvl="7" w:tplc="409C2BF4">
      <w:numFmt w:val="bullet"/>
      <w:lvlText w:val="•"/>
      <w:lvlJc w:val="left"/>
      <w:pPr>
        <w:ind w:left="7316" w:hanging="361"/>
      </w:pPr>
      <w:rPr>
        <w:rFonts w:hint="default"/>
        <w:lang w:val="en-US" w:eastAsia="en-US" w:bidi="ar-SA"/>
      </w:rPr>
    </w:lvl>
    <w:lvl w:ilvl="8" w:tplc="98EAD9FE">
      <w:numFmt w:val="bullet"/>
      <w:lvlText w:val="•"/>
      <w:lvlJc w:val="left"/>
      <w:pPr>
        <w:ind w:left="8204" w:hanging="361"/>
      </w:pPr>
      <w:rPr>
        <w:rFonts w:hint="default"/>
        <w:lang w:val="en-US" w:eastAsia="en-US" w:bidi="ar-SA"/>
      </w:rPr>
    </w:lvl>
  </w:abstractNum>
  <w:abstractNum w:abstractNumId="203" w15:restartNumberingAfterBreak="0">
    <w:nsid w:val="7E443968"/>
    <w:multiLevelType w:val="hybridMultilevel"/>
    <w:tmpl w:val="2E3C1EFC"/>
    <w:lvl w:ilvl="0" w:tplc="08C0F146">
      <w:start w:val="1"/>
      <w:numFmt w:val="upperLetter"/>
      <w:lvlText w:val="%1."/>
      <w:lvlJc w:val="left"/>
      <w:pPr>
        <w:ind w:left="1100" w:hanging="360"/>
      </w:pPr>
      <w:rPr>
        <w:rFonts w:ascii="Arial" w:eastAsia="Arial" w:hAnsi="Arial" w:cs="Arial" w:hint="default"/>
        <w:b w:val="0"/>
        <w:bCs w:val="0"/>
        <w:i w:val="0"/>
        <w:iCs w:val="0"/>
        <w:spacing w:val="-1"/>
        <w:w w:val="100"/>
        <w:sz w:val="24"/>
        <w:szCs w:val="24"/>
        <w:lang w:val="en-US" w:eastAsia="en-US" w:bidi="ar-SA"/>
      </w:rPr>
    </w:lvl>
    <w:lvl w:ilvl="1" w:tplc="BB3C6D20">
      <w:numFmt w:val="bullet"/>
      <w:lvlText w:val="•"/>
      <w:lvlJc w:val="left"/>
      <w:pPr>
        <w:ind w:left="1988" w:hanging="360"/>
      </w:pPr>
      <w:rPr>
        <w:rFonts w:hint="default"/>
        <w:lang w:val="en-US" w:eastAsia="en-US" w:bidi="ar-SA"/>
      </w:rPr>
    </w:lvl>
    <w:lvl w:ilvl="2" w:tplc="E4703476">
      <w:numFmt w:val="bullet"/>
      <w:lvlText w:val="•"/>
      <w:lvlJc w:val="left"/>
      <w:pPr>
        <w:ind w:left="2876" w:hanging="360"/>
      </w:pPr>
      <w:rPr>
        <w:rFonts w:hint="default"/>
        <w:lang w:val="en-US" w:eastAsia="en-US" w:bidi="ar-SA"/>
      </w:rPr>
    </w:lvl>
    <w:lvl w:ilvl="3" w:tplc="DE0C1B30">
      <w:numFmt w:val="bullet"/>
      <w:lvlText w:val="•"/>
      <w:lvlJc w:val="left"/>
      <w:pPr>
        <w:ind w:left="3764" w:hanging="360"/>
      </w:pPr>
      <w:rPr>
        <w:rFonts w:hint="default"/>
        <w:lang w:val="en-US" w:eastAsia="en-US" w:bidi="ar-SA"/>
      </w:rPr>
    </w:lvl>
    <w:lvl w:ilvl="4" w:tplc="607875AE">
      <w:numFmt w:val="bullet"/>
      <w:lvlText w:val="•"/>
      <w:lvlJc w:val="left"/>
      <w:pPr>
        <w:ind w:left="4652" w:hanging="360"/>
      </w:pPr>
      <w:rPr>
        <w:rFonts w:hint="default"/>
        <w:lang w:val="en-US" w:eastAsia="en-US" w:bidi="ar-SA"/>
      </w:rPr>
    </w:lvl>
    <w:lvl w:ilvl="5" w:tplc="12F21C40">
      <w:numFmt w:val="bullet"/>
      <w:lvlText w:val="•"/>
      <w:lvlJc w:val="left"/>
      <w:pPr>
        <w:ind w:left="5540" w:hanging="360"/>
      </w:pPr>
      <w:rPr>
        <w:rFonts w:hint="default"/>
        <w:lang w:val="en-US" w:eastAsia="en-US" w:bidi="ar-SA"/>
      </w:rPr>
    </w:lvl>
    <w:lvl w:ilvl="6" w:tplc="0BB457BA">
      <w:numFmt w:val="bullet"/>
      <w:lvlText w:val="•"/>
      <w:lvlJc w:val="left"/>
      <w:pPr>
        <w:ind w:left="6428" w:hanging="360"/>
      </w:pPr>
      <w:rPr>
        <w:rFonts w:hint="default"/>
        <w:lang w:val="en-US" w:eastAsia="en-US" w:bidi="ar-SA"/>
      </w:rPr>
    </w:lvl>
    <w:lvl w:ilvl="7" w:tplc="EFBEF666">
      <w:numFmt w:val="bullet"/>
      <w:lvlText w:val="•"/>
      <w:lvlJc w:val="left"/>
      <w:pPr>
        <w:ind w:left="7316" w:hanging="360"/>
      </w:pPr>
      <w:rPr>
        <w:rFonts w:hint="default"/>
        <w:lang w:val="en-US" w:eastAsia="en-US" w:bidi="ar-SA"/>
      </w:rPr>
    </w:lvl>
    <w:lvl w:ilvl="8" w:tplc="3FE4594A">
      <w:numFmt w:val="bullet"/>
      <w:lvlText w:val="•"/>
      <w:lvlJc w:val="left"/>
      <w:pPr>
        <w:ind w:left="8204" w:hanging="360"/>
      </w:pPr>
      <w:rPr>
        <w:rFonts w:hint="default"/>
        <w:lang w:val="en-US" w:eastAsia="en-US" w:bidi="ar-SA"/>
      </w:rPr>
    </w:lvl>
  </w:abstractNum>
  <w:abstractNum w:abstractNumId="204" w15:restartNumberingAfterBreak="0">
    <w:nsid w:val="7E9F7A2F"/>
    <w:multiLevelType w:val="hybridMultilevel"/>
    <w:tmpl w:val="58EAA370"/>
    <w:lvl w:ilvl="0" w:tplc="6B4006C0">
      <w:start w:val="1"/>
      <w:numFmt w:val="upperLetter"/>
      <w:lvlText w:val="%1."/>
      <w:lvlJc w:val="left"/>
      <w:pPr>
        <w:ind w:left="1099" w:hanging="360"/>
      </w:pPr>
      <w:rPr>
        <w:rFonts w:ascii="Arial" w:eastAsia="Arial" w:hAnsi="Arial" w:cs="Arial" w:hint="default"/>
        <w:b w:val="0"/>
        <w:bCs w:val="0"/>
        <w:i w:val="0"/>
        <w:iCs w:val="0"/>
        <w:spacing w:val="-1"/>
        <w:w w:val="100"/>
        <w:sz w:val="24"/>
        <w:szCs w:val="24"/>
        <w:lang w:val="en-US" w:eastAsia="en-US" w:bidi="ar-SA"/>
      </w:rPr>
    </w:lvl>
    <w:lvl w:ilvl="1" w:tplc="3A9A81F6">
      <w:numFmt w:val="bullet"/>
      <w:lvlText w:val="•"/>
      <w:lvlJc w:val="left"/>
      <w:pPr>
        <w:ind w:left="1988" w:hanging="360"/>
      </w:pPr>
      <w:rPr>
        <w:rFonts w:hint="default"/>
        <w:lang w:val="en-US" w:eastAsia="en-US" w:bidi="ar-SA"/>
      </w:rPr>
    </w:lvl>
    <w:lvl w:ilvl="2" w:tplc="1E923C14">
      <w:numFmt w:val="bullet"/>
      <w:lvlText w:val="•"/>
      <w:lvlJc w:val="left"/>
      <w:pPr>
        <w:ind w:left="2876" w:hanging="360"/>
      </w:pPr>
      <w:rPr>
        <w:rFonts w:hint="default"/>
        <w:lang w:val="en-US" w:eastAsia="en-US" w:bidi="ar-SA"/>
      </w:rPr>
    </w:lvl>
    <w:lvl w:ilvl="3" w:tplc="5F3C0DD0">
      <w:numFmt w:val="bullet"/>
      <w:lvlText w:val="•"/>
      <w:lvlJc w:val="left"/>
      <w:pPr>
        <w:ind w:left="3764" w:hanging="360"/>
      </w:pPr>
      <w:rPr>
        <w:rFonts w:hint="default"/>
        <w:lang w:val="en-US" w:eastAsia="en-US" w:bidi="ar-SA"/>
      </w:rPr>
    </w:lvl>
    <w:lvl w:ilvl="4" w:tplc="504846A2">
      <w:numFmt w:val="bullet"/>
      <w:lvlText w:val="•"/>
      <w:lvlJc w:val="left"/>
      <w:pPr>
        <w:ind w:left="4652" w:hanging="360"/>
      </w:pPr>
      <w:rPr>
        <w:rFonts w:hint="default"/>
        <w:lang w:val="en-US" w:eastAsia="en-US" w:bidi="ar-SA"/>
      </w:rPr>
    </w:lvl>
    <w:lvl w:ilvl="5" w:tplc="11FC5168">
      <w:numFmt w:val="bullet"/>
      <w:lvlText w:val="•"/>
      <w:lvlJc w:val="left"/>
      <w:pPr>
        <w:ind w:left="5540" w:hanging="360"/>
      </w:pPr>
      <w:rPr>
        <w:rFonts w:hint="default"/>
        <w:lang w:val="en-US" w:eastAsia="en-US" w:bidi="ar-SA"/>
      </w:rPr>
    </w:lvl>
    <w:lvl w:ilvl="6" w:tplc="82045D94">
      <w:numFmt w:val="bullet"/>
      <w:lvlText w:val="•"/>
      <w:lvlJc w:val="left"/>
      <w:pPr>
        <w:ind w:left="6428" w:hanging="360"/>
      </w:pPr>
      <w:rPr>
        <w:rFonts w:hint="default"/>
        <w:lang w:val="en-US" w:eastAsia="en-US" w:bidi="ar-SA"/>
      </w:rPr>
    </w:lvl>
    <w:lvl w:ilvl="7" w:tplc="6AA85002">
      <w:numFmt w:val="bullet"/>
      <w:lvlText w:val="•"/>
      <w:lvlJc w:val="left"/>
      <w:pPr>
        <w:ind w:left="7316" w:hanging="360"/>
      </w:pPr>
      <w:rPr>
        <w:rFonts w:hint="default"/>
        <w:lang w:val="en-US" w:eastAsia="en-US" w:bidi="ar-SA"/>
      </w:rPr>
    </w:lvl>
    <w:lvl w:ilvl="8" w:tplc="EDDC8FD4">
      <w:numFmt w:val="bullet"/>
      <w:lvlText w:val="•"/>
      <w:lvlJc w:val="left"/>
      <w:pPr>
        <w:ind w:left="8204" w:hanging="360"/>
      </w:pPr>
      <w:rPr>
        <w:rFonts w:hint="default"/>
        <w:lang w:val="en-US" w:eastAsia="en-US" w:bidi="ar-SA"/>
      </w:rPr>
    </w:lvl>
  </w:abstractNum>
  <w:abstractNum w:abstractNumId="205" w15:restartNumberingAfterBreak="0">
    <w:nsid w:val="7F763264"/>
    <w:multiLevelType w:val="hybridMultilevel"/>
    <w:tmpl w:val="A43E7710"/>
    <w:lvl w:ilvl="0" w:tplc="FFC260CC">
      <w:start w:val="1"/>
      <w:numFmt w:val="upperLetter"/>
      <w:lvlText w:val="%1."/>
      <w:lvlJc w:val="left"/>
      <w:pPr>
        <w:ind w:left="1100" w:hanging="360"/>
      </w:pPr>
      <w:rPr>
        <w:rFonts w:ascii="Arial" w:eastAsia="Arial" w:hAnsi="Arial" w:cs="Arial" w:hint="default"/>
        <w:b w:val="0"/>
        <w:bCs w:val="0"/>
        <w:i w:val="0"/>
        <w:iCs w:val="0"/>
        <w:spacing w:val="-1"/>
        <w:w w:val="100"/>
        <w:sz w:val="24"/>
        <w:szCs w:val="24"/>
        <w:lang w:val="en-US" w:eastAsia="en-US" w:bidi="ar-SA"/>
      </w:rPr>
    </w:lvl>
    <w:lvl w:ilvl="1" w:tplc="F2CE5D0A">
      <w:numFmt w:val="bullet"/>
      <w:lvlText w:val="•"/>
      <w:lvlJc w:val="left"/>
      <w:pPr>
        <w:ind w:left="1988" w:hanging="360"/>
      </w:pPr>
      <w:rPr>
        <w:rFonts w:hint="default"/>
        <w:lang w:val="en-US" w:eastAsia="en-US" w:bidi="ar-SA"/>
      </w:rPr>
    </w:lvl>
    <w:lvl w:ilvl="2" w:tplc="B3DEEF6A">
      <w:numFmt w:val="bullet"/>
      <w:lvlText w:val="•"/>
      <w:lvlJc w:val="left"/>
      <w:pPr>
        <w:ind w:left="2876" w:hanging="360"/>
      </w:pPr>
      <w:rPr>
        <w:rFonts w:hint="default"/>
        <w:lang w:val="en-US" w:eastAsia="en-US" w:bidi="ar-SA"/>
      </w:rPr>
    </w:lvl>
    <w:lvl w:ilvl="3" w:tplc="43F6B3A8">
      <w:numFmt w:val="bullet"/>
      <w:lvlText w:val="•"/>
      <w:lvlJc w:val="left"/>
      <w:pPr>
        <w:ind w:left="3764" w:hanging="360"/>
      </w:pPr>
      <w:rPr>
        <w:rFonts w:hint="default"/>
        <w:lang w:val="en-US" w:eastAsia="en-US" w:bidi="ar-SA"/>
      </w:rPr>
    </w:lvl>
    <w:lvl w:ilvl="4" w:tplc="B1E8C3F8">
      <w:numFmt w:val="bullet"/>
      <w:lvlText w:val="•"/>
      <w:lvlJc w:val="left"/>
      <w:pPr>
        <w:ind w:left="4652" w:hanging="360"/>
      </w:pPr>
      <w:rPr>
        <w:rFonts w:hint="default"/>
        <w:lang w:val="en-US" w:eastAsia="en-US" w:bidi="ar-SA"/>
      </w:rPr>
    </w:lvl>
    <w:lvl w:ilvl="5" w:tplc="A7ACFEAC">
      <w:numFmt w:val="bullet"/>
      <w:lvlText w:val="•"/>
      <w:lvlJc w:val="left"/>
      <w:pPr>
        <w:ind w:left="5540" w:hanging="360"/>
      </w:pPr>
      <w:rPr>
        <w:rFonts w:hint="default"/>
        <w:lang w:val="en-US" w:eastAsia="en-US" w:bidi="ar-SA"/>
      </w:rPr>
    </w:lvl>
    <w:lvl w:ilvl="6" w:tplc="BF2EE876">
      <w:numFmt w:val="bullet"/>
      <w:lvlText w:val="•"/>
      <w:lvlJc w:val="left"/>
      <w:pPr>
        <w:ind w:left="6428" w:hanging="360"/>
      </w:pPr>
      <w:rPr>
        <w:rFonts w:hint="default"/>
        <w:lang w:val="en-US" w:eastAsia="en-US" w:bidi="ar-SA"/>
      </w:rPr>
    </w:lvl>
    <w:lvl w:ilvl="7" w:tplc="73329F64">
      <w:numFmt w:val="bullet"/>
      <w:lvlText w:val="•"/>
      <w:lvlJc w:val="left"/>
      <w:pPr>
        <w:ind w:left="7316" w:hanging="360"/>
      </w:pPr>
      <w:rPr>
        <w:rFonts w:hint="default"/>
        <w:lang w:val="en-US" w:eastAsia="en-US" w:bidi="ar-SA"/>
      </w:rPr>
    </w:lvl>
    <w:lvl w:ilvl="8" w:tplc="64F6959C">
      <w:numFmt w:val="bullet"/>
      <w:lvlText w:val="•"/>
      <w:lvlJc w:val="left"/>
      <w:pPr>
        <w:ind w:left="8204" w:hanging="360"/>
      </w:pPr>
      <w:rPr>
        <w:rFonts w:hint="default"/>
        <w:lang w:val="en-US" w:eastAsia="en-US" w:bidi="ar-SA"/>
      </w:rPr>
    </w:lvl>
  </w:abstractNum>
  <w:abstractNum w:abstractNumId="206" w15:restartNumberingAfterBreak="0">
    <w:nsid w:val="7F79188C"/>
    <w:multiLevelType w:val="hybridMultilevel"/>
    <w:tmpl w:val="15DE66FC"/>
    <w:lvl w:ilvl="0" w:tplc="3EA6C5E2">
      <w:start w:val="1"/>
      <w:numFmt w:val="decimal"/>
      <w:lvlText w:val="%1."/>
      <w:lvlJc w:val="left"/>
      <w:pPr>
        <w:ind w:left="720" w:hanging="360"/>
      </w:pPr>
    </w:lvl>
    <w:lvl w:ilvl="1" w:tplc="E266F372">
      <w:start w:val="1"/>
      <w:numFmt w:val="decimal"/>
      <w:lvlText w:val="%2."/>
      <w:lvlJc w:val="left"/>
      <w:pPr>
        <w:ind w:left="1440" w:hanging="360"/>
      </w:pPr>
    </w:lvl>
    <w:lvl w:ilvl="2" w:tplc="17A687AE">
      <w:start w:val="1"/>
      <w:numFmt w:val="lowerRoman"/>
      <w:lvlText w:val="%3."/>
      <w:lvlJc w:val="right"/>
      <w:pPr>
        <w:ind w:left="2160" w:hanging="180"/>
      </w:pPr>
    </w:lvl>
    <w:lvl w:ilvl="3" w:tplc="9B56C496">
      <w:start w:val="1"/>
      <w:numFmt w:val="decimal"/>
      <w:lvlText w:val="%4."/>
      <w:lvlJc w:val="left"/>
      <w:pPr>
        <w:ind w:left="2880" w:hanging="360"/>
      </w:pPr>
    </w:lvl>
    <w:lvl w:ilvl="4" w:tplc="3C002DD2">
      <w:start w:val="1"/>
      <w:numFmt w:val="lowerLetter"/>
      <w:lvlText w:val="%5."/>
      <w:lvlJc w:val="left"/>
      <w:pPr>
        <w:ind w:left="3600" w:hanging="360"/>
      </w:pPr>
    </w:lvl>
    <w:lvl w:ilvl="5" w:tplc="3306C6AE">
      <w:start w:val="1"/>
      <w:numFmt w:val="lowerRoman"/>
      <w:lvlText w:val="%6."/>
      <w:lvlJc w:val="right"/>
      <w:pPr>
        <w:ind w:left="4320" w:hanging="180"/>
      </w:pPr>
    </w:lvl>
    <w:lvl w:ilvl="6" w:tplc="97CAB322">
      <w:start w:val="1"/>
      <w:numFmt w:val="decimal"/>
      <w:lvlText w:val="%7."/>
      <w:lvlJc w:val="left"/>
      <w:pPr>
        <w:ind w:left="5040" w:hanging="360"/>
      </w:pPr>
    </w:lvl>
    <w:lvl w:ilvl="7" w:tplc="A8E0284A">
      <w:start w:val="1"/>
      <w:numFmt w:val="lowerLetter"/>
      <w:lvlText w:val="%8."/>
      <w:lvlJc w:val="left"/>
      <w:pPr>
        <w:ind w:left="5760" w:hanging="360"/>
      </w:pPr>
    </w:lvl>
    <w:lvl w:ilvl="8" w:tplc="2674861C">
      <w:start w:val="1"/>
      <w:numFmt w:val="lowerRoman"/>
      <w:lvlText w:val="%9."/>
      <w:lvlJc w:val="right"/>
      <w:pPr>
        <w:ind w:left="6480" w:hanging="180"/>
      </w:pPr>
    </w:lvl>
  </w:abstractNum>
  <w:abstractNum w:abstractNumId="207" w15:restartNumberingAfterBreak="0">
    <w:nsid w:val="7FDB5936"/>
    <w:multiLevelType w:val="hybridMultilevel"/>
    <w:tmpl w:val="48985E98"/>
    <w:lvl w:ilvl="0" w:tplc="70666754">
      <w:start w:val="1"/>
      <w:numFmt w:val="upperLetter"/>
      <w:lvlText w:val="%1."/>
      <w:lvlJc w:val="left"/>
      <w:pPr>
        <w:ind w:left="1100" w:hanging="360"/>
      </w:pPr>
      <w:rPr>
        <w:rFonts w:ascii="Arial" w:eastAsia="Arial" w:hAnsi="Arial" w:cs="Arial" w:hint="default"/>
        <w:b w:val="0"/>
        <w:bCs w:val="0"/>
        <w:i w:val="0"/>
        <w:iCs w:val="0"/>
        <w:spacing w:val="0"/>
        <w:w w:val="100"/>
        <w:sz w:val="24"/>
        <w:szCs w:val="24"/>
        <w:lang w:val="en-US" w:eastAsia="en-US" w:bidi="ar-SA"/>
      </w:rPr>
    </w:lvl>
    <w:lvl w:ilvl="1" w:tplc="7EEA581C">
      <w:numFmt w:val="bullet"/>
      <w:lvlText w:val="•"/>
      <w:lvlJc w:val="left"/>
      <w:pPr>
        <w:ind w:left="1988" w:hanging="360"/>
      </w:pPr>
      <w:rPr>
        <w:rFonts w:hint="default"/>
        <w:lang w:val="en-US" w:eastAsia="en-US" w:bidi="ar-SA"/>
      </w:rPr>
    </w:lvl>
    <w:lvl w:ilvl="2" w:tplc="860CF05C">
      <w:numFmt w:val="bullet"/>
      <w:lvlText w:val="•"/>
      <w:lvlJc w:val="left"/>
      <w:pPr>
        <w:ind w:left="2876" w:hanging="360"/>
      </w:pPr>
      <w:rPr>
        <w:rFonts w:hint="default"/>
        <w:lang w:val="en-US" w:eastAsia="en-US" w:bidi="ar-SA"/>
      </w:rPr>
    </w:lvl>
    <w:lvl w:ilvl="3" w:tplc="B4DA9798">
      <w:numFmt w:val="bullet"/>
      <w:lvlText w:val="•"/>
      <w:lvlJc w:val="left"/>
      <w:pPr>
        <w:ind w:left="3764" w:hanging="360"/>
      </w:pPr>
      <w:rPr>
        <w:rFonts w:hint="default"/>
        <w:lang w:val="en-US" w:eastAsia="en-US" w:bidi="ar-SA"/>
      </w:rPr>
    </w:lvl>
    <w:lvl w:ilvl="4" w:tplc="45B21B7C">
      <w:numFmt w:val="bullet"/>
      <w:lvlText w:val="•"/>
      <w:lvlJc w:val="left"/>
      <w:pPr>
        <w:ind w:left="4652" w:hanging="360"/>
      </w:pPr>
      <w:rPr>
        <w:rFonts w:hint="default"/>
        <w:lang w:val="en-US" w:eastAsia="en-US" w:bidi="ar-SA"/>
      </w:rPr>
    </w:lvl>
    <w:lvl w:ilvl="5" w:tplc="B99667A8">
      <w:numFmt w:val="bullet"/>
      <w:lvlText w:val="•"/>
      <w:lvlJc w:val="left"/>
      <w:pPr>
        <w:ind w:left="5540" w:hanging="360"/>
      </w:pPr>
      <w:rPr>
        <w:rFonts w:hint="default"/>
        <w:lang w:val="en-US" w:eastAsia="en-US" w:bidi="ar-SA"/>
      </w:rPr>
    </w:lvl>
    <w:lvl w:ilvl="6" w:tplc="00867984">
      <w:numFmt w:val="bullet"/>
      <w:lvlText w:val="•"/>
      <w:lvlJc w:val="left"/>
      <w:pPr>
        <w:ind w:left="6428" w:hanging="360"/>
      </w:pPr>
      <w:rPr>
        <w:rFonts w:hint="default"/>
        <w:lang w:val="en-US" w:eastAsia="en-US" w:bidi="ar-SA"/>
      </w:rPr>
    </w:lvl>
    <w:lvl w:ilvl="7" w:tplc="410CFBD8">
      <w:numFmt w:val="bullet"/>
      <w:lvlText w:val="•"/>
      <w:lvlJc w:val="left"/>
      <w:pPr>
        <w:ind w:left="7316" w:hanging="360"/>
      </w:pPr>
      <w:rPr>
        <w:rFonts w:hint="default"/>
        <w:lang w:val="en-US" w:eastAsia="en-US" w:bidi="ar-SA"/>
      </w:rPr>
    </w:lvl>
    <w:lvl w:ilvl="8" w:tplc="51D8294A">
      <w:numFmt w:val="bullet"/>
      <w:lvlText w:val="•"/>
      <w:lvlJc w:val="left"/>
      <w:pPr>
        <w:ind w:left="8204" w:hanging="360"/>
      </w:pPr>
      <w:rPr>
        <w:rFonts w:hint="default"/>
        <w:lang w:val="en-US" w:eastAsia="en-US" w:bidi="ar-SA"/>
      </w:rPr>
    </w:lvl>
  </w:abstractNum>
  <w:num w:numId="1" w16cid:durableId="263155473">
    <w:abstractNumId w:val="11"/>
  </w:num>
  <w:num w:numId="2" w16cid:durableId="1250044526">
    <w:abstractNumId w:val="91"/>
  </w:num>
  <w:num w:numId="3" w16cid:durableId="2056349741">
    <w:abstractNumId w:val="117"/>
  </w:num>
  <w:num w:numId="4" w16cid:durableId="1459642130">
    <w:abstractNumId w:val="90"/>
  </w:num>
  <w:num w:numId="5" w16cid:durableId="1964456812">
    <w:abstractNumId w:val="173"/>
  </w:num>
  <w:num w:numId="6" w16cid:durableId="808322681">
    <w:abstractNumId w:val="120"/>
  </w:num>
  <w:num w:numId="7" w16cid:durableId="1887403207">
    <w:abstractNumId w:val="206"/>
  </w:num>
  <w:num w:numId="8" w16cid:durableId="1433280183">
    <w:abstractNumId w:val="65"/>
  </w:num>
  <w:num w:numId="9" w16cid:durableId="209340988">
    <w:abstractNumId w:val="47"/>
  </w:num>
  <w:num w:numId="10" w16cid:durableId="1511870066">
    <w:abstractNumId w:val="180"/>
  </w:num>
  <w:num w:numId="11" w16cid:durableId="1605456267">
    <w:abstractNumId w:val="104"/>
  </w:num>
  <w:num w:numId="12" w16cid:durableId="351613559">
    <w:abstractNumId w:val="41"/>
  </w:num>
  <w:num w:numId="13" w16cid:durableId="1194928531">
    <w:abstractNumId w:val="176"/>
  </w:num>
  <w:num w:numId="14" w16cid:durableId="1523006998">
    <w:abstractNumId w:val="36"/>
  </w:num>
  <w:num w:numId="15" w16cid:durableId="1033313444">
    <w:abstractNumId w:val="16"/>
  </w:num>
  <w:num w:numId="16" w16cid:durableId="2018073314">
    <w:abstractNumId w:val="34"/>
  </w:num>
  <w:num w:numId="17" w16cid:durableId="282418370">
    <w:abstractNumId w:val="123"/>
  </w:num>
  <w:num w:numId="18" w16cid:durableId="1948348841">
    <w:abstractNumId w:val="63"/>
  </w:num>
  <w:num w:numId="19" w16cid:durableId="1543857311">
    <w:abstractNumId w:val="204"/>
  </w:num>
  <w:num w:numId="20" w16cid:durableId="1147815568">
    <w:abstractNumId w:val="92"/>
  </w:num>
  <w:num w:numId="21" w16cid:durableId="1145317724">
    <w:abstractNumId w:val="99"/>
  </w:num>
  <w:num w:numId="22" w16cid:durableId="660426898">
    <w:abstractNumId w:val="158"/>
  </w:num>
  <w:num w:numId="23" w16cid:durableId="965355461">
    <w:abstractNumId w:val="5"/>
  </w:num>
  <w:num w:numId="24" w16cid:durableId="1278954116">
    <w:abstractNumId w:val="66"/>
  </w:num>
  <w:num w:numId="25" w16cid:durableId="412241542">
    <w:abstractNumId w:val="48"/>
  </w:num>
  <w:num w:numId="26" w16cid:durableId="80151643">
    <w:abstractNumId w:val="83"/>
  </w:num>
  <w:num w:numId="27" w16cid:durableId="1314137588">
    <w:abstractNumId w:val="207"/>
  </w:num>
  <w:num w:numId="28" w16cid:durableId="2006206371">
    <w:abstractNumId w:val="128"/>
  </w:num>
  <w:num w:numId="29" w16cid:durableId="60642353">
    <w:abstractNumId w:val="198"/>
  </w:num>
  <w:num w:numId="30" w16cid:durableId="609624877">
    <w:abstractNumId w:val="60"/>
  </w:num>
  <w:num w:numId="31" w16cid:durableId="982933093">
    <w:abstractNumId w:val="119"/>
  </w:num>
  <w:num w:numId="32" w16cid:durableId="1191987128">
    <w:abstractNumId w:val="2"/>
  </w:num>
  <w:num w:numId="33" w16cid:durableId="837158681">
    <w:abstractNumId w:val="46"/>
  </w:num>
  <w:num w:numId="34" w16cid:durableId="1081147697">
    <w:abstractNumId w:val="50"/>
  </w:num>
  <w:num w:numId="35" w16cid:durableId="1476920356">
    <w:abstractNumId w:val="72"/>
  </w:num>
  <w:num w:numId="36" w16cid:durableId="376706579">
    <w:abstractNumId w:val="62"/>
  </w:num>
  <w:num w:numId="37" w16cid:durableId="1992103142">
    <w:abstractNumId w:val="29"/>
  </w:num>
  <w:num w:numId="38" w16cid:durableId="2058386894">
    <w:abstractNumId w:val="89"/>
  </w:num>
  <w:num w:numId="39" w16cid:durableId="313024523">
    <w:abstractNumId w:val="192"/>
  </w:num>
  <w:num w:numId="40" w16cid:durableId="1170559095">
    <w:abstractNumId w:val="140"/>
  </w:num>
  <w:num w:numId="41" w16cid:durableId="1110778700">
    <w:abstractNumId w:val="199"/>
  </w:num>
  <w:num w:numId="42" w16cid:durableId="1288705798">
    <w:abstractNumId w:val="82"/>
  </w:num>
  <w:num w:numId="43" w16cid:durableId="1112558658">
    <w:abstractNumId w:val="87"/>
  </w:num>
  <w:num w:numId="44" w16cid:durableId="1167356492">
    <w:abstractNumId w:val="189"/>
  </w:num>
  <w:num w:numId="45" w16cid:durableId="1689913791">
    <w:abstractNumId w:val="154"/>
  </w:num>
  <w:num w:numId="46" w16cid:durableId="605424942">
    <w:abstractNumId w:val="55"/>
  </w:num>
  <w:num w:numId="47" w16cid:durableId="2128624823">
    <w:abstractNumId w:val="15"/>
  </w:num>
  <w:num w:numId="48" w16cid:durableId="1518737564">
    <w:abstractNumId w:val="156"/>
  </w:num>
  <w:num w:numId="49" w16cid:durableId="2111850369">
    <w:abstractNumId w:val="134"/>
  </w:num>
  <w:num w:numId="50" w16cid:durableId="1894191114">
    <w:abstractNumId w:val="203"/>
  </w:num>
  <w:num w:numId="51" w16cid:durableId="1219778545">
    <w:abstractNumId w:val="202"/>
  </w:num>
  <w:num w:numId="52" w16cid:durableId="72626368">
    <w:abstractNumId w:val="205"/>
  </w:num>
  <w:num w:numId="53" w16cid:durableId="2628476">
    <w:abstractNumId w:val="151"/>
  </w:num>
  <w:num w:numId="54" w16cid:durableId="1478911589">
    <w:abstractNumId w:val="49"/>
  </w:num>
  <w:num w:numId="55" w16cid:durableId="851257862">
    <w:abstractNumId w:val="197"/>
  </w:num>
  <w:num w:numId="56" w16cid:durableId="114369522">
    <w:abstractNumId w:val="163"/>
  </w:num>
  <w:num w:numId="57" w16cid:durableId="2119519541">
    <w:abstractNumId w:val="102"/>
  </w:num>
  <w:num w:numId="58" w16cid:durableId="139738125">
    <w:abstractNumId w:val="10"/>
  </w:num>
  <w:num w:numId="59" w16cid:durableId="838426402">
    <w:abstractNumId w:val="171"/>
  </w:num>
  <w:num w:numId="60" w16cid:durableId="1753891565">
    <w:abstractNumId w:val="149"/>
  </w:num>
  <w:num w:numId="61" w16cid:durableId="1206872145">
    <w:abstractNumId w:val="152"/>
  </w:num>
  <w:num w:numId="62" w16cid:durableId="1161968008">
    <w:abstractNumId w:val="183"/>
  </w:num>
  <w:num w:numId="63" w16cid:durableId="433286256">
    <w:abstractNumId w:val="8"/>
  </w:num>
  <w:num w:numId="64" w16cid:durableId="1713189897">
    <w:abstractNumId w:val="178"/>
  </w:num>
  <w:num w:numId="65" w16cid:durableId="301816653">
    <w:abstractNumId w:val="52"/>
  </w:num>
  <w:num w:numId="66" w16cid:durableId="867062089">
    <w:abstractNumId w:val="177"/>
  </w:num>
  <w:num w:numId="67" w16cid:durableId="958754168">
    <w:abstractNumId w:val="142"/>
  </w:num>
  <w:num w:numId="68" w16cid:durableId="1187450169">
    <w:abstractNumId w:val="30"/>
  </w:num>
  <w:num w:numId="69" w16cid:durableId="479729532">
    <w:abstractNumId w:val="25"/>
  </w:num>
  <w:num w:numId="70" w16cid:durableId="2083213994">
    <w:abstractNumId w:val="76"/>
  </w:num>
  <w:num w:numId="71" w16cid:durableId="794100015">
    <w:abstractNumId w:val="127"/>
  </w:num>
  <w:num w:numId="72" w16cid:durableId="526523292">
    <w:abstractNumId w:val="122"/>
  </w:num>
  <w:num w:numId="73" w16cid:durableId="1453406056">
    <w:abstractNumId w:val="42"/>
  </w:num>
  <w:num w:numId="74" w16cid:durableId="888876650">
    <w:abstractNumId w:val="125"/>
  </w:num>
  <w:num w:numId="75" w16cid:durableId="375351908">
    <w:abstractNumId w:val="84"/>
  </w:num>
  <w:num w:numId="76" w16cid:durableId="386494520">
    <w:abstractNumId w:val="132"/>
  </w:num>
  <w:num w:numId="77" w16cid:durableId="1815830227">
    <w:abstractNumId w:val="153"/>
  </w:num>
  <w:num w:numId="78" w16cid:durableId="1912542189">
    <w:abstractNumId w:val="69"/>
  </w:num>
  <w:num w:numId="79" w16cid:durableId="1456439276">
    <w:abstractNumId w:val="44"/>
  </w:num>
  <w:num w:numId="80" w16cid:durableId="570504363">
    <w:abstractNumId w:val="167"/>
  </w:num>
  <w:num w:numId="81" w16cid:durableId="676923208">
    <w:abstractNumId w:val="96"/>
  </w:num>
  <w:num w:numId="82" w16cid:durableId="643895631">
    <w:abstractNumId w:val="175"/>
  </w:num>
  <w:num w:numId="83" w16cid:durableId="340469216">
    <w:abstractNumId w:val="116"/>
  </w:num>
  <w:num w:numId="84" w16cid:durableId="2057119486">
    <w:abstractNumId w:val="190"/>
  </w:num>
  <w:num w:numId="85" w16cid:durableId="1450320647">
    <w:abstractNumId w:val="124"/>
  </w:num>
  <w:num w:numId="86" w16cid:durableId="1525945638">
    <w:abstractNumId w:val="64"/>
  </w:num>
  <w:num w:numId="87" w16cid:durableId="590354474">
    <w:abstractNumId w:val="71"/>
  </w:num>
  <w:num w:numId="88" w16cid:durableId="327636167">
    <w:abstractNumId w:val="39"/>
  </w:num>
  <w:num w:numId="89" w16cid:durableId="413086258">
    <w:abstractNumId w:val="32"/>
  </w:num>
  <w:num w:numId="90" w16cid:durableId="445348899">
    <w:abstractNumId w:val="110"/>
  </w:num>
  <w:num w:numId="91" w16cid:durableId="938953391">
    <w:abstractNumId w:val="45"/>
  </w:num>
  <w:num w:numId="92" w16cid:durableId="2017733322">
    <w:abstractNumId w:val="182"/>
  </w:num>
  <w:num w:numId="93" w16cid:durableId="1532299438">
    <w:abstractNumId w:val="51"/>
  </w:num>
  <w:num w:numId="94" w16cid:durableId="2054381893">
    <w:abstractNumId w:val="165"/>
  </w:num>
  <w:num w:numId="95" w16cid:durableId="768742270">
    <w:abstractNumId w:val="75"/>
  </w:num>
  <w:num w:numId="96" w16cid:durableId="711923782">
    <w:abstractNumId w:val="111"/>
  </w:num>
  <w:num w:numId="97" w16cid:durableId="1975208116">
    <w:abstractNumId w:val="20"/>
  </w:num>
  <w:num w:numId="98" w16cid:durableId="458845535">
    <w:abstractNumId w:val="3"/>
  </w:num>
  <w:num w:numId="99" w16cid:durableId="2094548712">
    <w:abstractNumId w:val="191"/>
  </w:num>
  <w:num w:numId="100" w16cid:durableId="163860893">
    <w:abstractNumId w:val="157"/>
  </w:num>
  <w:num w:numId="101" w16cid:durableId="789281121">
    <w:abstractNumId w:val="98"/>
  </w:num>
  <w:num w:numId="102" w16cid:durableId="1663006879">
    <w:abstractNumId w:val="143"/>
  </w:num>
  <w:num w:numId="103" w16cid:durableId="1571038384">
    <w:abstractNumId w:val="185"/>
  </w:num>
  <w:num w:numId="104" w16cid:durableId="702946411">
    <w:abstractNumId w:val="107"/>
  </w:num>
  <w:num w:numId="105" w16cid:durableId="1419981590">
    <w:abstractNumId w:val="148"/>
  </w:num>
  <w:num w:numId="106" w16cid:durableId="426073599">
    <w:abstractNumId w:val="97"/>
  </w:num>
  <w:num w:numId="107" w16cid:durableId="1882671826">
    <w:abstractNumId w:val="160"/>
  </w:num>
  <w:num w:numId="108" w16cid:durableId="1389497081">
    <w:abstractNumId w:val="77"/>
  </w:num>
  <w:num w:numId="109" w16cid:durableId="864054161">
    <w:abstractNumId w:val="130"/>
  </w:num>
  <w:num w:numId="110" w16cid:durableId="789321518">
    <w:abstractNumId w:val="188"/>
  </w:num>
  <w:num w:numId="111" w16cid:durableId="938024363">
    <w:abstractNumId w:val="81"/>
  </w:num>
  <w:num w:numId="112" w16cid:durableId="50229424">
    <w:abstractNumId w:val="31"/>
  </w:num>
  <w:num w:numId="113" w16cid:durableId="499082078">
    <w:abstractNumId w:val="201"/>
  </w:num>
  <w:num w:numId="114" w16cid:durableId="1863400792">
    <w:abstractNumId w:val="184"/>
  </w:num>
  <w:num w:numId="115" w16cid:durableId="1318416304">
    <w:abstractNumId w:val="88"/>
  </w:num>
  <w:num w:numId="116" w16cid:durableId="1430349291">
    <w:abstractNumId w:val="164"/>
  </w:num>
  <w:num w:numId="117" w16cid:durableId="305278047">
    <w:abstractNumId w:val="181"/>
  </w:num>
  <w:num w:numId="118" w16cid:durableId="1611164152">
    <w:abstractNumId w:val="17"/>
  </w:num>
  <w:num w:numId="119" w16cid:durableId="1024138937">
    <w:abstractNumId w:val="18"/>
  </w:num>
  <w:num w:numId="120" w16cid:durableId="1428113473">
    <w:abstractNumId w:val="35"/>
  </w:num>
  <w:num w:numId="121" w16cid:durableId="463501466">
    <w:abstractNumId w:val="195"/>
  </w:num>
  <w:num w:numId="122" w16cid:durableId="1496603254">
    <w:abstractNumId w:val="166"/>
  </w:num>
  <w:num w:numId="123" w16cid:durableId="104037519">
    <w:abstractNumId w:val="22"/>
  </w:num>
  <w:num w:numId="124" w16cid:durableId="232012174">
    <w:abstractNumId w:val="4"/>
  </w:num>
  <w:num w:numId="125" w16cid:durableId="523448893">
    <w:abstractNumId w:val="179"/>
  </w:num>
  <w:num w:numId="126" w16cid:durableId="506285982">
    <w:abstractNumId w:val="133"/>
  </w:num>
  <w:num w:numId="127" w16cid:durableId="672295044">
    <w:abstractNumId w:val="169"/>
  </w:num>
  <w:num w:numId="128" w16cid:durableId="1023553595">
    <w:abstractNumId w:val="200"/>
  </w:num>
  <w:num w:numId="129" w16cid:durableId="1082095550">
    <w:abstractNumId w:val="19"/>
  </w:num>
  <w:num w:numId="130" w16cid:durableId="2040158555">
    <w:abstractNumId w:val="139"/>
  </w:num>
  <w:num w:numId="131" w16cid:durableId="1369642322">
    <w:abstractNumId w:val="174"/>
  </w:num>
  <w:num w:numId="132" w16cid:durableId="439878675">
    <w:abstractNumId w:val="53"/>
  </w:num>
  <w:num w:numId="133" w16cid:durableId="1265922828">
    <w:abstractNumId w:val="24"/>
  </w:num>
  <w:num w:numId="134" w16cid:durableId="1669988886">
    <w:abstractNumId w:val="121"/>
  </w:num>
  <w:num w:numId="135" w16cid:durableId="528448659">
    <w:abstractNumId w:val="59"/>
  </w:num>
  <w:num w:numId="136" w16cid:durableId="1679039939">
    <w:abstractNumId w:val="27"/>
  </w:num>
  <w:num w:numId="137" w16cid:durableId="72510615">
    <w:abstractNumId w:val="135"/>
  </w:num>
  <w:num w:numId="138" w16cid:durableId="2064060062">
    <w:abstractNumId w:val="0"/>
  </w:num>
  <w:num w:numId="139" w16cid:durableId="410082320">
    <w:abstractNumId w:val="57"/>
  </w:num>
  <w:num w:numId="140" w16cid:durableId="1334190236">
    <w:abstractNumId w:val="80"/>
  </w:num>
  <w:num w:numId="141" w16cid:durableId="1727685286">
    <w:abstractNumId w:val="70"/>
  </w:num>
  <w:num w:numId="142" w16cid:durableId="1281837478">
    <w:abstractNumId w:val="28"/>
  </w:num>
  <w:num w:numId="143" w16cid:durableId="65881935">
    <w:abstractNumId w:val="21"/>
  </w:num>
  <w:num w:numId="144" w16cid:durableId="853422356">
    <w:abstractNumId w:val="94"/>
  </w:num>
  <w:num w:numId="145" w16cid:durableId="2104373578">
    <w:abstractNumId w:val="112"/>
  </w:num>
  <w:num w:numId="146" w16cid:durableId="730347595">
    <w:abstractNumId w:val="105"/>
  </w:num>
  <w:num w:numId="147" w16cid:durableId="894925390">
    <w:abstractNumId w:val="7"/>
  </w:num>
  <w:num w:numId="148" w16cid:durableId="490412847">
    <w:abstractNumId w:val="106"/>
  </w:num>
  <w:num w:numId="149" w16cid:durableId="819003845">
    <w:abstractNumId w:val="93"/>
  </w:num>
  <w:num w:numId="150" w16cid:durableId="1713265261">
    <w:abstractNumId w:val="33"/>
  </w:num>
  <w:num w:numId="151" w16cid:durableId="557470735">
    <w:abstractNumId w:val="144"/>
  </w:num>
  <w:num w:numId="152" w16cid:durableId="486169046">
    <w:abstractNumId w:val="141"/>
  </w:num>
  <w:num w:numId="153" w16cid:durableId="227767205">
    <w:abstractNumId w:val="187"/>
  </w:num>
  <w:num w:numId="154" w16cid:durableId="464784803">
    <w:abstractNumId w:val="38"/>
  </w:num>
  <w:num w:numId="155" w16cid:durableId="749039248">
    <w:abstractNumId w:val="146"/>
  </w:num>
  <w:num w:numId="156" w16cid:durableId="443812855">
    <w:abstractNumId w:val="54"/>
  </w:num>
  <w:num w:numId="157" w16cid:durableId="1416516234">
    <w:abstractNumId w:val="150"/>
  </w:num>
  <w:num w:numId="158" w16cid:durableId="139923527">
    <w:abstractNumId w:val="138"/>
  </w:num>
  <w:num w:numId="159" w16cid:durableId="2048138128">
    <w:abstractNumId w:val="194"/>
  </w:num>
  <w:num w:numId="160" w16cid:durableId="1881014733">
    <w:abstractNumId w:val="118"/>
  </w:num>
  <w:num w:numId="161" w16cid:durableId="1914658721">
    <w:abstractNumId w:val="186"/>
  </w:num>
  <w:num w:numId="162" w16cid:durableId="1842238958">
    <w:abstractNumId w:val="103"/>
  </w:num>
  <w:num w:numId="163" w16cid:durableId="96677537">
    <w:abstractNumId w:val="136"/>
  </w:num>
  <w:num w:numId="164" w16cid:durableId="16977355">
    <w:abstractNumId w:val="170"/>
  </w:num>
  <w:num w:numId="165" w16cid:durableId="1191338451">
    <w:abstractNumId w:val="109"/>
  </w:num>
  <w:num w:numId="166" w16cid:durableId="1878657313">
    <w:abstractNumId w:val="172"/>
  </w:num>
  <w:num w:numId="167" w16cid:durableId="2029135520">
    <w:abstractNumId w:val="9"/>
  </w:num>
  <w:num w:numId="168" w16cid:durableId="1724598783">
    <w:abstractNumId w:val="58"/>
  </w:num>
  <w:num w:numId="169" w16cid:durableId="1449397827">
    <w:abstractNumId w:val="101"/>
  </w:num>
  <w:num w:numId="170" w16cid:durableId="10575043">
    <w:abstractNumId w:val="40"/>
  </w:num>
  <w:num w:numId="171" w16cid:durableId="1094476631">
    <w:abstractNumId w:val="56"/>
  </w:num>
  <w:num w:numId="172" w16cid:durableId="509640080">
    <w:abstractNumId w:val="73"/>
  </w:num>
  <w:num w:numId="173" w16cid:durableId="542599216">
    <w:abstractNumId w:val="145"/>
  </w:num>
  <w:num w:numId="174" w16cid:durableId="134152673">
    <w:abstractNumId w:val="95"/>
  </w:num>
  <w:num w:numId="175" w16cid:durableId="1756703888">
    <w:abstractNumId w:val="86"/>
  </w:num>
  <w:num w:numId="176" w16cid:durableId="284042701">
    <w:abstractNumId w:val="6"/>
  </w:num>
  <w:num w:numId="177" w16cid:durableId="916208825">
    <w:abstractNumId w:val="61"/>
  </w:num>
  <w:num w:numId="178" w16cid:durableId="1227842478">
    <w:abstractNumId w:val="1"/>
  </w:num>
  <w:num w:numId="179" w16cid:durableId="1153370501">
    <w:abstractNumId w:val="159"/>
  </w:num>
  <w:num w:numId="180" w16cid:durableId="1534419067">
    <w:abstractNumId w:val="114"/>
  </w:num>
  <w:num w:numId="181" w16cid:durableId="1622956012">
    <w:abstractNumId w:val="79"/>
  </w:num>
  <w:num w:numId="182" w16cid:durableId="854609171">
    <w:abstractNumId w:val="26"/>
  </w:num>
  <w:num w:numId="183" w16cid:durableId="1712000777">
    <w:abstractNumId w:val="67"/>
  </w:num>
  <w:num w:numId="184" w16cid:durableId="1072656175">
    <w:abstractNumId w:val="68"/>
  </w:num>
  <w:num w:numId="185" w16cid:durableId="854228044">
    <w:abstractNumId w:val="12"/>
  </w:num>
  <w:num w:numId="186" w16cid:durableId="2013293477">
    <w:abstractNumId w:val="161"/>
  </w:num>
  <w:num w:numId="187" w16cid:durableId="677198437">
    <w:abstractNumId w:val="168"/>
  </w:num>
  <w:num w:numId="188" w16cid:durableId="235745763">
    <w:abstractNumId w:val="85"/>
  </w:num>
  <w:num w:numId="189" w16cid:durableId="1187601514">
    <w:abstractNumId w:val="43"/>
  </w:num>
  <w:num w:numId="190" w16cid:durableId="740831436">
    <w:abstractNumId w:val="113"/>
  </w:num>
  <w:num w:numId="191" w16cid:durableId="1640650755">
    <w:abstractNumId w:val="131"/>
  </w:num>
  <w:num w:numId="192" w16cid:durableId="1773865026">
    <w:abstractNumId w:val="155"/>
  </w:num>
  <w:num w:numId="193" w16cid:durableId="1958947318">
    <w:abstractNumId w:val="147"/>
  </w:num>
  <w:num w:numId="194" w16cid:durableId="220214649">
    <w:abstractNumId w:val="74"/>
  </w:num>
  <w:num w:numId="195" w16cid:durableId="2130127109">
    <w:abstractNumId w:val="137"/>
  </w:num>
  <w:num w:numId="196" w16cid:durableId="1773821150">
    <w:abstractNumId w:val="193"/>
  </w:num>
  <w:num w:numId="197" w16cid:durableId="1265772439">
    <w:abstractNumId w:val="100"/>
  </w:num>
  <w:num w:numId="198" w16cid:durableId="318194486">
    <w:abstractNumId w:val="126"/>
  </w:num>
  <w:num w:numId="199" w16cid:durableId="118496805">
    <w:abstractNumId w:val="196"/>
  </w:num>
  <w:num w:numId="200" w16cid:durableId="532235438">
    <w:abstractNumId w:val="108"/>
  </w:num>
  <w:num w:numId="201" w16cid:durableId="377170325">
    <w:abstractNumId w:val="37"/>
  </w:num>
  <w:num w:numId="202" w16cid:durableId="1600989619">
    <w:abstractNumId w:val="13"/>
  </w:num>
  <w:num w:numId="203" w16cid:durableId="175120984">
    <w:abstractNumId w:val="129"/>
  </w:num>
  <w:num w:numId="204" w16cid:durableId="486096664">
    <w:abstractNumId w:val="78"/>
  </w:num>
  <w:num w:numId="205" w16cid:durableId="67927251">
    <w:abstractNumId w:val="23"/>
  </w:num>
  <w:num w:numId="206" w16cid:durableId="858277117">
    <w:abstractNumId w:val="162"/>
  </w:num>
  <w:num w:numId="207" w16cid:durableId="1743479739">
    <w:abstractNumId w:val="115"/>
  </w:num>
  <w:num w:numId="208" w16cid:durableId="182979424">
    <w:abstractNumId w:val="14"/>
  </w:num>
  <w:numIdMacAtCleanup w:val="1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Zainab Smith">
    <w15:presenceInfo w15:providerId="AD" w15:userId="S::zsmith@fec.gov::81358e3f-2fd5-4cdc-8d4b-a266028a4855"/>
  </w15:person>
  <w15:person w15:author="Dayna Brown">
    <w15:presenceInfo w15:providerId="AD" w15:userId="S::dbrown@fec.gov::54075f34-aa7f-476c-82aa-68abdcd9d4c7"/>
  </w15:person>
  <w15:person w15:author="Lauren H Lien">
    <w15:presenceInfo w15:providerId="AD" w15:userId="S::llien@fec.gov::60e4f4bc-c53c-4e1f-ad56-265424566b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597"/>
    <w:rsid w:val="00000A8D"/>
    <w:rsid w:val="0000131E"/>
    <w:rsid w:val="0000272B"/>
    <w:rsid w:val="00002E89"/>
    <w:rsid w:val="000077D4"/>
    <w:rsid w:val="0001156D"/>
    <w:rsid w:val="000117F7"/>
    <w:rsid w:val="00011809"/>
    <w:rsid w:val="00012AB9"/>
    <w:rsid w:val="00014F29"/>
    <w:rsid w:val="00015278"/>
    <w:rsid w:val="00015C3D"/>
    <w:rsid w:val="00015DCC"/>
    <w:rsid w:val="00020091"/>
    <w:rsid w:val="000227B9"/>
    <w:rsid w:val="0002462A"/>
    <w:rsid w:val="00024B0F"/>
    <w:rsid w:val="00027901"/>
    <w:rsid w:val="00027E8B"/>
    <w:rsid w:val="00031BD6"/>
    <w:rsid w:val="00032172"/>
    <w:rsid w:val="00032E26"/>
    <w:rsid w:val="00033A0A"/>
    <w:rsid w:val="00034026"/>
    <w:rsid w:val="000357A3"/>
    <w:rsid w:val="00036D15"/>
    <w:rsid w:val="00036D72"/>
    <w:rsid w:val="00040B3C"/>
    <w:rsid w:val="0004146B"/>
    <w:rsid w:val="000414A1"/>
    <w:rsid w:val="0004179E"/>
    <w:rsid w:val="0004200C"/>
    <w:rsid w:val="00042149"/>
    <w:rsid w:val="0004271A"/>
    <w:rsid w:val="000450F8"/>
    <w:rsid w:val="00045714"/>
    <w:rsid w:val="00045A72"/>
    <w:rsid w:val="00050E60"/>
    <w:rsid w:val="00052112"/>
    <w:rsid w:val="00053470"/>
    <w:rsid w:val="00053980"/>
    <w:rsid w:val="000564FA"/>
    <w:rsid w:val="0005732F"/>
    <w:rsid w:val="000577F2"/>
    <w:rsid w:val="00057B44"/>
    <w:rsid w:val="00060E69"/>
    <w:rsid w:val="000615E3"/>
    <w:rsid w:val="0006197E"/>
    <w:rsid w:val="00061B2F"/>
    <w:rsid w:val="00062387"/>
    <w:rsid w:val="00062ABD"/>
    <w:rsid w:val="000653F4"/>
    <w:rsid w:val="00070529"/>
    <w:rsid w:val="00071692"/>
    <w:rsid w:val="000716BB"/>
    <w:rsid w:val="00071875"/>
    <w:rsid w:val="00072285"/>
    <w:rsid w:val="0007255B"/>
    <w:rsid w:val="00073126"/>
    <w:rsid w:val="000732A8"/>
    <w:rsid w:val="0007394F"/>
    <w:rsid w:val="00073C58"/>
    <w:rsid w:val="000760D2"/>
    <w:rsid w:val="0007696E"/>
    <w:rsid w:val="00076B18"/>
    <w:rsid w:val="00077547"/>
    <w:rsid w:val="00080B62"/>
    <w:rsid w:val="00081A5B"/>
    <w:rsid w:val="00085AA9"/>
    <w:rsid w:val="00086283"/>
    <w:rsid w:val="00086821"/>
    <w:rsid w:val="000906AA"/>
    <w:rsid w:val="000907C3"/>
    <w:rsid w:val="00090B5B"/>
    <w:rsid w:val="00090E90"/>
    <w:rsid w:val="000912D6"/>
    <w:rsid w:val="0009132B"/>
    <w:rsid w:val="00091ABC"/>
    <w:rsid w:val="00095647"/>
    <w:rsid w:val="00096C6F"/>
    <w:rsid w:val="0009707E"/>
    <w:rsid w:val="0009720C"/>
    <w:rsid w:val="00097E66"/>
    <w:rsid w:val="000A01E9"/>
    <w:rsid w:val="000A0299"/>
    <w:rsid w:val="000A086A"/>
    <w:rsid w:val="000A2605"/>
    <w:rsid w:val="000A2B93"/>
    <w:rsid w:val="000A4965"/>
    <w:rsid w:val="000A51FD"/>
    <w:rsid w:val="000A54C3"/>
    <w:rsid w:val="000A56F1"/>
    <w:rsid w:val="000A57D8"/>
    <w:rsid w:val="000A6012"/>
    <w:rsid w:val="000A67ED"/>
    <w:rsid w:val="000A6CF0"/>
    <w:rsid w:val="000A7892"/>
    <w:rsid w:val="000B1185"/>
    <w:rsid w:val="000B2688"/>
    <w:rsid w:val="000B5CEF"/>
    <w:rsid w:val="000B5FA1"/>
    <w:rsid w:val="000B6B19"/>
    <w:rsid w:val="000B6E39"/>
    <w:rsid w:val="000B762F"/>
    <w:rsid w:val="000C07A1"/>
    <w:rsid w:val="000C12E0"/>
    <w:rsid w:val="000C1C9F"/>
    <w:rsid w:val="000C2DA8"/>
    <w:rsid w:val="000C41CB"/>
    <w:rsid w:val="000C5896"/>
    <w:rsid w:val="000C7F9A"/>
    <w:rsid w:val="000D0309"/>
    <w:rsid w:val="000D0AC3"/>
    <w:rsid w:val="000D3021"/>
    <w:rsid w:val="000D4872"/>
    <w:rsid w:val="000D6A69"/>
    <w:rsid w:val="000D6B4B"/>
    <w:rsid w:val="000E0AAD"/>
    <w:rsid w:val="000E1176"/>
    <w:rsid w:val="000E3F8B"/>
    <w:rsid w:val="000E51F4"/>
    <w:rsid w:val="000E5E78"/>
    <w:rsid w:val="000E7FA1"/>
    <w:rsid w:val="000F09A9"/>
    <w:rsid w:val="000F0A69"/>
    <w:rsid w:val="000F0D03"/>
    <w:rsid w:val="000F2AB7"/>
    <w:rsid w:val="000F474F"/>
    <w:rsid w:val="000F5F02"/>
    <w:rsid w:val="000F69DF"/>
    <w:rsid w:val="000F74DD"/>
    <w:rsid w:val="00101A9C"/>
    <w:rsid w:val="00101ECE"/>
    <w:rsid w:val="00102F5E"/>
    <w:rsid w:val="00103715"/>
    <w:rsid w:val="00104489"/>
    <w:rsid w:val="001054B5"/>
    <w:rsid w:val="001059CE"/>
    <w:rsid w:val="00105FED"/>
    <w:rsid w:val="001076C9"/>
    <w:rsid w:val="001079CF"/>
    <w:rsid w:val="0011281B"/>
    <w:rsid w:val="00113496"/>
    <w:rsid w:val="001140E7"/>
    <w:rsid w:val="00114F90"/>
    <w:rsid w:val="00116957"/>
    <w:rsid w:val="00116B64"/>
    <w:rsid w:val="00117EFA"/>
    <w:rsid w:val="0012169E"/>
    <w:rsid w:val="00121A15"/>
    <w:rsid w:val="00121DA9"/>
    <w:rsid w:val="00121F2D"/>
    <w:rsid w:val="00122CFB"/>
    <w:rsid w:val="00124BAA"/>
    <w:rsid w:val="0012562A"/>
    <w:rsid w:val="00125BB4"/>
    <w:rsid w:val="0012699D"/>
    <w:rsid w:val="00126C4E"/>
    <w:rsid w:val="00126E9C"/>
    <w:rsid w:val="00130BEE"/>
    <w:rsid w:val="001310A3"/>
    <w:rsid w:val="0013432D"/>
    <w:rsid w:val="00134B96"/>
    <w:rsid w:val="00135B6B"/>
    <w:rsid w:val="001366D5"/>
    <w:rsid w:val="00136774"/>
    <w:rsid w:val="00142DE1"/>
    <w:rsid w:val="00143970"/>
    <w:rsid w:val="00144CC2"/>
    <w:rsid w:val="00145424"/>
    <w:rsid w:val="0014543F"/>
    <w:rsid w:val="0014609A"/>
    <w:rsid w:val="0014622B"/>
    <w:rsid w:val="001473A1"/>
    <w:rsid w:val="0014762A"/>
    <w:rsid w:val="00151595"/>
    <w:rsid w:val="00152373"/>
    <w:rsid w:val="00154FDD"/>
    <w:rsid w:val="001565BE"/>
    <w:rsid w:val="00156743"/>
    <w:rsid w:val="00156D4D"/>
    <w:rsid w:val="00157515"/>
    <w:rsid w:val="001578C7"/>
    <w:rsid w:val="00160223"/>
    <w:rsid w:val="001626C0"/>
    <w:rsid w:val="00163146"/>
    <w:rsid w:val="001637B7"/>
    <w:rsid w:val="00163ABE"/>
    <w:rsid w:val="001649D1"/>
    <w:rsid w:val="001650FC"/>
    <w:rsid w:val="00165375"/>
    <w:rsid w:val="0016620F"/>
    <w:rsid w:val="0016664F"/>
    <w:rsid w:val="0016715D"/>
    <w:rsid w:val="00167D3D"/>
    <w:rsid w:val="00170115"/>
    <w:rsid w:val="001709F4"/>
    <w:rsid w:val="0017102C"/>
    <w:rsid w:val="0017116D"/>
    <w:rsid w:val="001712BC"/>
    <w:rsid w:val="00171341"/>
    <w:rsid w:val="00171EBC"/>
    <w:rsid w:val="00172F24"/>
    <w:rsid w:val="00175853"/>
    <w:rsid w:val="00175B42"/>
    <w:rsid w:val="001762FB"/>
    <w:rsid w:val="001771CF"/>
    <w:rsid w:val="001776ED"/>
    <w:rsid w:val="00181623"/>
    <w:rsid w:val="00181DF0"/>
    <w:rsid w:val="0018238E"/>
    <w:rsid w:val="0018677F"/>
    <w:rsid w:val="00186EFD"/>
    <w:rsid w:val="0019022A"/>
    <w:rsid w:val="00190D32"/>
    <w:rsid w:val="00190FEB"/>
    <w:rsid w:val="001910F4"/>
    <w:rsid w:val="00191115"/>
    <w:rsid w:val="001915A3"/>
    <w:rsid w:val="0019354D"/>
    <w:rsid w:val="00194AF2"/>
    <w:rsid w:val="00195713"/>
    <w:rsid w:val="0019691E"/>
    <w:rsid w:val="00197456"/>
    <w:rsid w:val="001A11B4"/>
    <w:rsid w:val="001A1ECF"/>
    <w:rsid w:val="001A2225"/>
    <w:rsid w:val="001A2E01"/>
    <w:rsid w:val="001A47DF"/>
    <w:rsid w:val="001A4E07"/>
    <w:rsid w:val="001B0C86"/>
    <w:rsid w:val="001B0FCC"/>
    <w:rsid w:val="001B193D"/>
    <w:rsid w:val="001B1A28"/>
    <w:rsid w:val="001B1C71"/>
    <w:rsid w:val="001B2A5B"/>
    <w:rsid w:val="001B31E5"/>
    <w:rsid w:val="001B391D"/>
    <w:rsid w:val="001B60B2"/>
    <w:rsid w:val="001C1093"/>
    <w:rsid w:val="001C1600"/>
    <w:rsid w:val="001C1F3A"/>
    <w:rsid w:val="001C3517"/>
    <w:rsid w:val="001C39D1"/>
    <w:rsid w:val="001C3C6D"/>
    <w:rsid w:val="001C4176"/>
    <w:rsid w:val="001C42C2"/>
    <w:rsid w:val="001C4D6A"/>
    <w:rsid w:val="001C7536"/>
    <w:rsid w:val="001D006B"/>
    <w:rsid w:val="001D04FE"/>
    <w:rsid w:val="001D101C"/>
    <w:rsid w:val="001D155B"/>
    <w:rsid w:val="001D3396"/>
    <w:rsid w:val="001D354E"/>
    <w:rsid w:val="001D369B"/>
    <w:rsid w:val="001D3779"/>
    <w:rsid w:val="001E1007"/>
    <w:rsid w:val="001E1371"/>
    <w:rsid w:val="001E49B8"/>
    <w:rsid w:val="001E4D1F"/>
    <w:rsid w:val="001E5089"/>
    <w:rsid w:val="001E5A1E"/>
    <w:rsid w:val="001E5BF1"/>
    <w:rsid w:val="001E6F59"/>
    <w:rsid w:val="001E72E5"/>
    <w:rsid w:val="001E7310"/>
    <w:rsid w:val="001E7DFB"/>
    <w:rsid w:val="001F09F0"/>
    <w:rsid w:val="001F0EB9"/>
    <w:rsid w:val="001F0F6B"/>
    <w:rsid w:val="001F14AD"/>
    <w:rsid w:val="001F1AAA"/>
    <w:rsid w:val="001F1AB4"/>
    <w:rsid w:val="001F1DAB"/>
    <w:rsid w:val="001F399E"/>
    <w:rsid w:val="001F6F1A"/>
    <w:rsid w:val="001F7A41"/>
    <w:rsid w:val="001F7DF8"/>
    <w:rsid w:val="002005C0"/>
    <w:rsid w:val="0020109A"/>
    <w:rsid w:val="00203195"/>
    <w:rsid w:val="00203B08"/>
    <w:rsid w:val="00204060"/>
    <w:rsid w:val="0020530A"/>
    <w:rsid w:val="00206393"/>
    <w:rsid w:val="002063A2"/>
    <w:rsid w:val="0020650A"/>
    <w:rsid w:val="002067A3"/>
    <w:rsid w:val="00206B87"/>
    <w:rsid w:val="00210403"/>
    <w:rsid w:val="00210CF8"/>
    <w:rsid w:val="002111E7"/>
    <w:rsid w:val="002115DA"/>
    <w:rsid w:val="0021162C"/>
    <w:rsid w:val="00211696"/>
    <w:rsid w:val="002124FF"/>
    <w:rsid w:val="00214D9F"/>
    <w:rsid w:val="00215940"/>
    <w:rsid w:val="00215E64"/>
    <w:rsid w:val="00216BC9"/>
    <w:rsid w:val="00217007"/>
    <w:rsid w:val="0021787F"/>
    <w:rsid w:val="002214BC"/>
    <w:rsid w:val="00221E57"/>
    <w:rsid w:val="002279BA"/>
    <w:rsid w:val="00230E60"/>
    <w:rsid w:val="002337F1"/>
    <w:rsid w:val="002338E2"/>
    <w:rsid w:val="00234292"/>
    <w:rsid w:val="00234DEB"/>
    <w:rsid w:val="00237244"/>
    <w:rsid w:val="0023731E"/>
    <w:rsid w:val="0024096F"/>
    <w:rsid w:val="00242CB3"/>
    <w:rsid w:val="00242D2A"/>
    <w:rsid w:val="002434EB"/>
    <w:rsid w:val="00244383"/>
    <w:rsid w:val="00244605"/>
    <w:rsid w:val="0024467A"/>
    <w:rsid w:val="00247A71"/>
    <w:rsid w:val="00247BF3"/>
    <w:rsid w:val="00250137"/>
    <w:rsid w:val="00251830"/>
    <w:rsid w:val="002522C9"/>
    <w:rsid w:val="00252602"/>
    <w:rsid w:val="00252B79"/>
    <w:rsid w:val="002550BD"/>
    <w:rsid w:val="002559BD"/>
    <w:rsid w:val="00255A00"/>
    <w:rsid w:val="00256646"/>
    <w:rsid w:val="00260065"/>
    <w:rsid w:val="00260383"/>
    <w:rsid w:val="0026193A"/>
    <w:rsid w:val="00261C50"/>
    <w:rsid w:val="002637E7"/>
    <w:rsid w:val="00263E1E"/>
    <w:rsid w:val="00263E81"/>
    <w:rsid w:val="00264162"/>
    <w:rsid w:val="00264290"/>
    <w:rsid w:val="002657BE"/>
    <w:rsid w:val="00271E7E"/>
    <w:rsid w:val="0027227B"/>
    <w:rsid w:val="00272654"/>
    <w:rsid w:val="0027361B"/>
    <w:rsid w:val="00274310"/>
    <w:rsid w:val="00274532"/>
    <w:rsid w:val="00274B3D"/>
    <w:rsid w:val="002763A6"/>
    <w:rsid w:val="0028081F"/>
    <w:rsid w:val="00281190"/>
    <w:rsid w:val="00281CF3"/>
    <w:rsid w:val="002827DE"/>
    <w:rsid w:val="00282C7A"/>
    <w:rsid w:val="00282DE3"/>
    <w:rsid w:val="00283A95"/>
    <w:rsid w:val="00283C58"/>
    <w:rsid w:val="00286B23"/>
    <w:rsid w:val="002904BE"/>
    <w:rsid w:val="002946FF"/>
    <w:rsid w:val="002948B6"/>
    <w:rsid w:val="00294A93"/>
    <w:rsid w:val="00295CC9"/>
    <w:rsid w:val="002A222E"/>
    <w:rsid w:val="002A2474"/>
    <w:rsid w:val="002A4AB2"/>
    <w:rsid w:val="002A5AB7"/>
    <w:rsid w:val="002A6959"/>
    <w:rsid w:val="002AF9F8"/>
    <w:rsid w:val="002B1328"/>
    <w:rsid w:val="002B1758"/>
    <w:rsid w:val="002B185F"/>
    <w:rsid w:val="002B21A5"/>
    <w:rsid w:val="002B2A5D"/>
    <w:rsid w:val="002B2EDC"/>
    <w:rsid w:val="002B465F"/>
    <w:rsid w:val="002B560B"/>
    <w:rsid w:val="002B5ACB"/>
    <w:rsid w:val="002B5C65"/>
    <w:rsid w:val="002B608D"/>
    <w:rsid w:val="002B6CBC"/>
    <w:rsid w:val="002B75E9"/>
    <w:rsid w:val="002C068D"/>
    <w:rsid w:val="002C143A"/>
    <w:rsid w:val="002C211A"/>
    <w:rsid w:val="002C2DBF"/>
    <w:rsid w:val="002C2DF4"/>
    <w:rsid w:val="002C47FC"/>
    <w:rsid w:val="002C4AEE"/>
    <w:rsid w:val="002C4ED4"/>
    <w:rsid w:val="002C4FAF"/>
    <w:rsid w:val="002C5630"/>
    <w:rsid w:val="002D0317"/>
    <w:rsid w:val="002D03E3"/>
    <w:rsid w:val="002D0BA4"/>
    <w:rsid w:val="002D4814"/>
    <w:rsid w:val="002D5EE8"/>
    <w:rsid w:val="002D68BB"/>
    <w:rsid w:val="002D74AD"/>
    <w:rsid w:val="002D78D0"/>
    <w:rsid w:val="002D7B80"/>
    <w:rsid w:val="002E0085"/>
    <w:rsid w:val="002E0DED"/>
    <w:rsid w:val="002E364E"/>
    <w:rsid w:val="002E3853"/>
    <w:rsid w:val="002E647F"/>
    <w:rsid w:val="002E64E8"/>
    <w:rsid w:val="002F0327"/>
    <w:rsid w:val="002F0D08"/>
    <w:rsid w:val="002F0D12"/>
    <w:rsid w:val="002F1049"/>
    <w:rsid w:val="002F2313"/>
    <w:rsid w:val="002F3C43"/>
    <w:rsid w:val="002F42AD"/>
    <w:rsid w:val="002F612B"/>
    <w:rsid w:val="00300A72"/>
    <w:rsid w:val="00300E2C"/>
    <w:rsid w:val="00301604"/>
    <w:rsid w:val="003016B8"/>
    <w:rsid w:val="00302427"/>
    <w:rsid w:val="00304FEB"/>
    <w:rsid w:val="0030647C"/>
    <w:rsid w:val="0030684C"/>
    <w:rsid w:val="00307BF8"/>
    <w:rsid w:val="0031063A"/>
    <w:rsid w:val="00310D7C"/>
    <w:rsid w:val="00312350"/>
    <w:rsid w:val="00312EAD"/>
    <w:rsid w:val="003133F0"/>
    <w:rsid w:val="003143AA"/>
    <w:rsid w:val="00314676"/>
    <w:rsid w:val="00314F31"/>
    <w:rsid w:val="00315781"/>
    <w:rsid w:val="00316B18"/>
    <w:rsid w:val="00317251"/>
    <w:rsid w:val="0031736E"/>
    <w:rsid w:val="00317FC0"/>
    <w:rsid w:val="00320513"/>
    <w:rsid w:val="003255E2"/>
    <w:rsid w:val="00326335"/>
    <w:rsid w:val="003263EE"/>
    <w:rsid w:val="00326647"/>
    <w:rsid w:val="00327EBC"/>
    <w:rsid w:val="00330122"/>
    <w:rsid w:val="003303BC"/>
    <w:rsid w:val="0033189F"/>
    <w:rsid w:val="00333E31"/>
    <w:rsid w:val="00334125"/>
    <w:rsid w:val="0033417F"/>
    <w:rsid w:val="00335BAE"/>
    <w:rsid w:val="00335ECC"/>
    <w:rsid w:val="00336318"/>
    <w:rsid w:val="0033725B"/>
    <w:rsid w:val="00337980"/>
    <w:rsid w:val="00337CA0"/>
    <w:rsid w:val="00340756"/>
    <w:rsid w:val="003421AF"/>
    <w:rsid w:val="0034250D"/>
    <w:rsid w:val="00342526"/>
    <w:rsid w:val="003436F7"/>
    <w:rsid w:val="00344270"/>
    <w:rsid w:val="00345A35"/>
    <w:rsid w:val="00346D8B"/>
    <w:rsid w:val="003479A2"/>
    <w:rsid w:val="003502C9"/>
    <w:rsid w:val="003517C7"/>
    <w:rsid w:val="00353919"/>
    <w:rsid w:val="00355246"/>
    <w:rsid w:val="003555A6"/>
    <w:rsid w:val="003613C5"/>
    <w:rsid w:val="00363BA7"/>
    <w:rsid w:val="00363BB6"/>
    <w:rsid w:val="00363EBC"/>
    <w:rsid w:val="00365A18"/>
    <w:rsid w:val="00365C56"/>
    <w:rsid w:val="003664C2"/>
    <w:rsid w:val="00367044"/>
    <w:rsid w:val="00367799"/>
    <w:rsid w:val="003678A3"/>
    <w:rsid w:val="00370CE9"/>
    <w:rsid w:val="00372006"/>
    <w:rsid w:val="0037343F"/>
    <w:rsid w:val="0037451F"/>
    <w:rsid w:val="00375617"/>
    <w:rsid w:val="00376F34"/>
    <w:rsid w:val="003774B4"/>
    <w:rsid w:val="00380135"/>
    <w:rsid w:val="00383286"/>
    <w:rsid w:val="00386616"/>
    <w:rsid w:val="0038748D"/>
    <w:rsid w:val="0038783A"/>
    <w:rsid w:val="00390209"/>
    <w:rsid w:val="00390CEE"/>
    <w:rsid w:val="003911AE"/>
    <w:rsid w:val="00391319"/>
    <w:rsid w:val="00391337"/>
    <w:rsid w:val="00392E8E"/>
    <w:rsid w:val="003962AB"/>
    <w:rsid w:val="00396312"/>
    <w:rsid w:val="00396D85"/>
    <w:rsid w:val="003A0BDE"/>
    <w:rsid w:val="003A109F"/>
    <w:rsid w:val="003A2B8E"/>
    <w:rsid w:val="003A43B1"/>
    <w:rsid w:val="003A4545"/>
    <w:rsid w:val="003A66CB"/>
    <w:rsid w:val="003A70D0"/>
    <w:rsid w:val="003A794F"/>
    <w:rsid w:val="003A79D9"/>
    <w:rsid w:val="003A7A54"/>
    <w:rsid w:val="003A7BB1"/>
    <w:rsid w:val="003B0413"/>
    <w:rsid w:val="003B2A23"/>
    <w:rsid w:val="003B2B2D"/>
    <w:rsid w:val="003B2CED"/>
    <w:rsid w:val="003B4819"/>
    <w:rsid w:val="003B5707"/>
    <w:rsid w:val="003B64E1"/>
    <w:rsid w:val="003B6BAD"/>
    <w:rsid w:val="003B72C3"/>
    <w:rsid w:val="003B73A7"/>
    <w:rsid w:val="003C056D"/>
    <w:rsid w:val="003C08ED"/>
    <w:rsid w:val="003C1BF0"/>
    <w:rsid w:val="003C3C50"/>
    <w:rsid w:val="003C62A2"/>
    <w:rsid w:val="003C7D02"/>
    <w:rsid w:val="003D04AB"/>
    <w:rsid w:val="003D500F"/>
    <w:rsid w:val="003D563E"/>
    <w:rsid w:val="003D58CF"/>
    <w:rsid w:val="003D65C3"/>
    <w:rsid w:val="003D6EB5"/>
    <w:rsid w:val="003D79B8"/>
    <w:rsid w:val="003E135B"/>
    <w:rsid w:val="003E215D"/>
    <w:rsid w:val="003E522C"/>
    <w:rsid w:val="003E6958"/>
    <w:rsid w:val="003E70B7"/>
    <w:rsid w:val="003E79A2"/>
    <w:rsid w:val="003F139A"/>
    <w:rsid w:val="003F1667"/>
    <w:rsid w:val="003F1938"/>
    <w:rsid w:val="003F2832"/>
    <w:rsid w:val="003F4758"/>
    <w:rsid w:val="003F57D9"/>
    <w:rsid w:val="003F6140"/>
    <w:rsid w:val="003F703C"/>
    <w:rsid w:val="003F7499"/>
    <w:rsid w:val="004014BA"/>
    <w:rsid w:val="00401E57"/>
    <w:rsid w:val="00404143"/>
    <w:rsid w:val="0040474E"/>
    <w:rsid w:val="004048EA"/>
    <w:rsid w:val="0041010F"/>
    <w:rsid w:val="004114AC"/>
    <w:rsid w:val="0041168C"/>
    <w:rsid w:val="00411B5E"/>
    <w:rsid w:val="00413509"/>
    <w:rsid w:val="00413961"/>
    <w:rsid w:val="00413CF5"/>
    <w:rsid w:val="00413DB4"/>
    <w:rsid w:val="00414A82"/>
    <w:rsid w:val="00414F70"/>
    <w:rsid w:val="004161EE"/>
    <w:rsid w:val="00417240"/>
    <w:rsid w:val="004172E1"/>
    <w:rsid w:val="004174D5"/>
    <w:rsid w:val="00420533"/>
    <w:rsid w:val="00421648"/>
    <w:rsid w:val="00422C3A"/>
    <w:rsid w:val="0042347E"/>
    <w:rsid w:val="00423D7B"/>
    <w:rsid w:val="004249A8"/>
    <w:rsid w:val="00425102"/>
    <w:rsid w:val="00425713"/>
    <w:rsid w:val="00425CA6"/>
    <w:rsid w:val="004263EC"/>
    <w:rsid w:val="00426E2B"/>
    <w:rsid w:val="0043085C"/>
    <w:rsid w:val="00430E01"/>
    <w:rsid w:val="0043272F"/>
    <w:rsid w:val="004330C6"/>
    <w:rsid w:val="00435D47"/>
    <w:rsid w:val="004368CB"/>
    <w:rsid w:val="00436C18"/>
    <w:rsid w:val="00437070"/>
    <w:rsid w:val="004414B0"/>
    <w:rsid w:val="00441EBE"/>
    <w:rsid w:val="00442CB9"/>
    <w:rsid w:val="004451AB"/>
    <w:rsid w:val="00447267"/>
    <w:rsid w:val="00452945"/>
    <w:rsid w:val="00453CF2"/>
    <w:rsid w:val="00454D88"/>
    <w:rsid w:val="004550DD"/>
    <w:rsid w:val="00456268"/>
    <w:rsid w:val="00457842"/>
    <w:rsid w:val="004612C8"/>
    <w:rsid w:val="00461332"/>
    <w:rsid w:val="00461653"/>
    <w:rsid w:val="00463686"/>
    <w:rsid w:val="004637DA"/>
    <w:rsid w:val="00463C30"/>
    <w:rsid w:val="00463E73"/>
    <w:rsid w:val="00466552"/>
    <w:rsid w:val="00467FF0"/>
    <w:rsid w:val="0047435D"/>
    <w:rsid w:val="00480087"/>
    <w:rsid w:val="00480BF8"/>
    <w:rsid w:val="00481E86"/>
    <w:rsid w:val="00482FA3"/>
    <w:rsid w:val="00483DB1"/>
    <w:rsid w:val="00484C16"/>
    <w:rsid w:val="004861D3"/>
    <w:rsid w:val="0048691C"/>
    <w:rsid w:val="004909DD"/>
    <w:rsid w:val="0049110F"/>
    <w:rsid w:val="00491301"/>
    <w:rsid w:val="00492270"/>
    <w:rsid w:val="004925C5"/>
    <w:rsid w:val="00497EBF"/>
    <w:rsid w:val="004A21B0"/>
    <w:rsid w:val="004A22C5"/>
    <w:rsid w:val="004A3AEB"/>
    <w:rsid w:val="004A4061"/>
    <w:rsid w:val="004A41B1"/>
    <w:rsid w:val="004A42A4"/>
    <w:rsid w:val="004A49EF"/>
    <w:rsid w:val="004A4EEA"/>
    <w:rsid w:val="004A5DF7"/>
    <w:rsid w:val="004B1DBD"/>
    <w:rsid w:val="004B40AE"/>
    <w:rsid w:val="004B45E9"/>
    <w:rsid w:val="004B4ECF"/>
    <w:rsid w:val="004B531D"/>
    <w:rsid w:val="004B56BF"/>
    <w:rsid w:val="004B580E"/>
    <w:rsid w:val="004B58E9"/>
    <w:rsid w:val="004B6FE1"/>
    <w:rsid w:val="004B7223"/>
    <w:rsid w:val="004B7303"/>
    <w:rsid w:val="004C1382"/>
    <w:rsid w:val="004C13DE"/>
    <w:rsid w:val="004C1D27"/>
    <w:rsid w:val="004C2646"/>
    <w:rsid w:val="004C2CBD"/>
    <w:rsid w:val="004C3022"/>
    <w:rsid w:val="004C3D91"/>
    <w:rsid w:val="004C529B"/>
    <w:rsid w:val="004C5896"/>
    <w:rsid w:val="004C5993"/>
    <w:rsid w:val="004C6F19"/>
    <w:rsid w:val="004D21A3"/>
    <w:rsid w:val="004D2D1B"/>
    <w:rsid w:val="004D39F5"/>
    <w:rsid w:val="004D4C83"/>
    <w:rsid w:val="004D4D09"/>
    <w:rsid w:val="004D52C7"/>
    <w:rsid w:val="004D5CF5"/>
    <w:rsid w:val="004D6A4E"/>
    <w:rsid w:val="004D6C8B"/>
    <w:rsid w:val="004D7724"/>
    <w:rsid w:val="004D7BAC"/>
    <w:rsid w:val="004E337C"/>
    <w:rsid w:val="004E3A80"/>
    <w:rsid w:val="004E3C35"/>
    <w:rsid w:val="004E491A"/>
    <w:rsid w:val="004E4E95"/>
    <w:rsid w:val="004E595D"/>
    <w:rsid w:val="004E5EE0"/>
    <w:rsid w:val="004E67DB"/>
    <w:rsid w:val="004E6A00"/>
    <w:rsid w:val="004F0119"/>
    <w:rsid w:val="004F05FF"/>
    <w:rsid w:val="004F1179"/>
    <w:rsid w:val="004F2C5D"/>
    <w:rsid w:val="004F30E5"/>
    <w:rsid w:val="004F32CE"/>
    <w:rsid w:val="004F4780"/>
    <w:rsid w:val="004F5810"/>
    <w:rsid w:val="004F6134"/>
    <w:rsid w:val="004F6701"/>
    <w:rsid w:val="004F67D5"/>
    <w:rsid w:val="004F695A"/>
    <w:rsid w:val="004F7379"/>
    <w:rsid w:val="004F7DAA"/>
    <w:rsid w:val="00500B4B"/>
    <w:rsid w:val="005012DF"/>
    <w:rsid w:val="0050242E"/>
    <w:rsid w:val="00502533"/>
    <w:rsid w:val="00505481"/>
    <w:rsid w:val="00505D1D"/>
    <w:rsid w:val="00505DC0"/>
    <w:rsid w:val="00511045"/>
    <w:rsid w:val="00512C7C"/>
    <w:rsid w:val="00513CC6"/>
    <w:rsid w:val="00516CA8"/>
    <w:rsid w:val="00517228"/>
    <w:rsid w:val="005206C0"/>
    <w:rsid w:val="00522507"/>
    <w:rsid w:val="00522EF6"/>
    <w:rsid w:val="00524092"/>
    <w:rsid w:val="00524F9D"/>
    <w:rsid w:val="00525928"/>
    <w:rsid w:val="00525E78"/>
    <w:rsid w:val="005308E9"/>
    <w:rsid w:val="00531336"/>
    <w:rsid w:val="0053150D"/>
    <w:rsid w:val="005324E8"/>
    <w:rsid w:val="00533480"/>
    <w:rsid w:val="005336BC"/>
    <w:rsid w:val="00533DF3"/>
    <w:rsid w:val="005366F6"/>
    <w:rsid w:val="00537E5E"/>
    <w:rsid w:val="00540C85"/>
    <w:rsid w:val="0054113E"/>
    <w:rsid w:val="00541780"/>
    <w:rsid w:val="00543442"/>
    <w:rsid w:val="005451FE"/>
    <w:rsid w:val="005454E5"/>
    <w:rsid w:val="00545D9C"/>
    <w:rsid w:val="005469D8"/>
    <w:rsid w:val="00546D3F"/>
    <w:rsid w:val="0055072B"/>
    <w:rsid w:val="00551890"/>
    <w:rsid w:val="0055374A"/>
    <w:rsid w:val="00553C83"/>
    <w:rsid w:val="00554B97"/>
    <w:rsid w:val="00554D9F"/>
    <w:rsid w:val="0055530E"/>
    <w:rsid w:val="00560A23"/>
    <w:rsid w:val="00560ABB"/>
    <w:rsid w:val="00560C2D"/>
    <w:rsid w:val="00561B33"/>
    <w:rsid w:val="005633DD"/>
    <w:rsid w:val="005634C5"/>
    <w:rsid w:val="00563730"/>
    <w:rsid w:val="00563928"/>
    <w:rsid w:val="00564E37"/>
    <w:rsid w:val="00565EA6"/>
    <w:rsid w:val="0056786D"/>
    <w:rsid w:val="005710EF"/>
    <w:rsid w:val="00571BAB"/>
    <w:rsid w:val="0057222E"/>
    <w:rsid w:val="00575E78"/>
    <w:rsid w:val="00576549"/>
    <w:rsid w:val="00581472"/>
    <w:rsid w:val="00581A18"/>
    <w:rsid w:val="0058435E"/>
    <w:rsid w:val="0058713B"/>
    <w:rsid w:val="005905C8"/>
    <w:rsid w:val="005920F1"/>
    <w:rsid w:val="00593347"/>
    <w:rsid w:val="00593846"/>
    <w:rsid w:val="00594952"/>
    <w:rsid w:val="00594993"/>
    <w:rsid w:val="00596107"/>
    <w:rsid w:val="005966D4"/>
    <w:rsid w:val="005969D8"/>
    <w:rsid w:val="00597189"/>
    <w:rsid w:val="005A0FAE"/>
    <w:rsid w:val="005A1815"/>
    <w:rsid w:val="005A2304"/>
    <w:rsid w:val="005A2A0C"/>
    <w:rsid w:val="005A52E0"/>
    <w:rsid w:val="005A56B3"/>
    <w:rsid w:val="005A5AF6"/>
    <w:rsid w:val="005A69BD"/>
    <w:rsid w:val="005A6A9A"/>
    <w:rsid w:val="005A7048"/>
    <w:rsid w:val="005B02EE"/>
    <w:rsid w:val="005B0CE0"/>
    <w:rsid w:val="005B1B50"/>
    <w:rsid w:val="005B3473"/>
    <w:rsid w:val="005B3987"/>
    <w:rsid w:val="005B4F4B"/>
    <w:rsid w:val="005B6802"/>
    <w:rsid w:val="005B7163"/>
    <w:rsid w:val="005B7796"/>
    <w:rsid w:val="005B78C5"/>
    <w:rsid w:val="005B7E21"/>
    <w:rsid w:val="005C1749"/>
    <w:rsid w:val="005C1AB8"/>
    <w:rsid w:val="005C319C"/>
    <w:rsid w:val="005C3EBC"/>
    <w:rsid w:val="005C4E2D"/>
    <w:rsid w:val="005C4EC7"/>
    <w:rsid w:val="005C5B72"/>
    <w:rsid w:val="005C5DAA"/>
    <w:rsid w:val="005C658B"/>
    <w:rsid w:val="005C76FA"/>
    <w:rsid w:val="005D21CD"/>
    <w:rsid w:val="005D2797"/>
    <w:rsid w:val="005D2E75"/>
    <w:rsid w:val="005D42F0"/>
    <w:rsid w:val="005D5A9F"/>
    <w:rsid w:val="005D79F6"/>
    <w:rsid w:val="005E0940"/>
    <w:rsid w:val="005E156E"/>
    <w:rsid w:val="005E1C07"/>
    <w:rsid w:val="005E5C8D"/>
    <w:rsid w:val="005F0915"/>
    <w:rsid w:val="005F0BC6"/>
    <w:rsid w:val="005F1591"/>
    <w:rsid w:val="005F6821"/>
    <w:rsid w:val="005F76C2"/>
    <w:rsid w:val="00601085"/>
    <w:rsid w:val="00603054"/>
    <w:rsid w:val="006037B4"/>
    <w:rsid w:val="00605419"/>
    <w:rsid w:val="00605BBF"/>
    <w:rsid w:val="00606883"/>
    <w:rsid w:val="00606D41"/>
    <w:rsid w:val="006076E1"/>
    <w:rsid w:val="00610F5A"/>
    <w:rsid w:val="00612429"/>
    <w:rsid w:val="006152C8"/>
    <w:rsid w:val="0061563B"/>
    <w:rsid w:val="006168EF"/>
    <w:rsid w:val="00620C39"/>
    <w:rsid w:val="00621C2C"/>
    <w:rsid w:val="006243CF"/>
    <w:rsid w:val="0062557A"/>
    <w:rsid w:val="006256E6"/>
    <w:rsid w:val="0062572F"/>
    <w:rsid w:val="00625CFD"/>
    <w:rsid w:val="00625F83"/>
    <w:rsid w:val="00626009"/>
    <w:rsid w:val="006277D0"/>
    <w:rsid w:val="00630C65"/>
    <w:rsid w:val="00630E37"/>
    <w:rsid w:val="00631206"/>
    <w:rsid w:val="006339EE"/>
    <w:rsid w:val="00633BC7"/>
    <w:rsid w:val="006346E9"/>
    <w:rsid w:val="00634928"/>
    <w:rsid w:val="006352D9"/>
    <w:rsid w:val="006359E3"/>
    <w:rsid w:val="00636DA7"/>
    <w:rsid w:val="006370AE"/>
    <w:rsid w:val="0063729C"/>
    <w:rsid w:val="0063790F"/>
    <w:rsid w:val="00637B9F"/>
    <w:rsid w:val="00637D2C"/>
    <w:rsid w:val="006409C0"/>
    <w:rsid w:val="00640AB8"/>
    <w:rsid w:val="006411E8"/>
    <w:rsid w:val="00641FD7"/>
    <w:rsid w:val="006430D8"/>
    <w:rsid w:val="00643450"/>
    <w:rsid w:val="00643C47"/>
    <w:rsid w:val="00644409"/>
    <w:rsid w:val="0064484A"/>
    <w:rsid w:val="00650068"/>
    <w:rsid w:val="00650570"/>
    <w:rsid w:val="006510A3"/>
    <w:rsid w:val="0065168A"/>
    <w:rsid w:val="00651956"/>
    <w:rsid w:val="0065217F"/>
    <w:rsid w:val="00652797"/>
    <w:rsid w:val="00653427"/>
    <w:rsid w:val="006550F4"/>
    <w:rsid w:val="006559C0"/>
    <w:rsid w:val="006559F5"/>
    <w:rsid w:val="0065639D"/>
    <w:rsid w:val="00657FD7"/>
    <w:rsid w:val="0066006B"/>
    <w:rsid w:val="00660C6D"/>
    <w:rsid w:val="00661EF7"/>
    <w:rsid w:val="00662962"/>
    <w:rsid w:val="00663B58"/>
    <w:rsid w:val="00663E6D"/>
    <w:rsid w:val="00664CBC"/>
    <w:rsid w:val="00665492"/>
    <w:rsid w:val="00667FA0"/>
    <w:rsid w:val="00670082"/>
    <w:rsid w:val="00671AFF"/>
    <w:rsid w:val="0067252D"/>
    <w:rsid w:val="00674412"/>
    <w:rsid w:val="00675509"/>
    <w:rsid w:val="0067567C"/>
    <w:rsid w:val="00676852"/>
    <w:rsid w:val="006769FC"/>
    <w:rsid w:val="0068017D"/>
    <w:rsid w:val="006810A3"/>
    <w:rsid w:val="00682A6E"/>
    <w:rsid w:val="00685A27"/>
    <w:rsid w:val="00685A75"/>
    <w:rsid w:val="006908B3"/>
    <w:rsid w:val="006923C1"/>
    <w:rsid w:val="00692B41"/>
    <w:rsid w:val="00693721"/>
    <w:rsid w:val="00694F8B"/>
    <w:rsid w:val="006966B6"/>
    <w:rsid w:val="006973A1"/>
    <w:rsid w:val="006A0E16"/>
    <w:rsid w:val="006A2A44"/>
    <w:rsid w:val="006A50BD"/>
    <w:rsid w:val="006A6ADF"/>
    <w:rsid w:val="006B0DFF"/>
    <w:rsid w:val="006B42FC"/>
    <w:rsid w:val="006B47A5"/>
    <w:rsid w:val="006B4B80"/>
    <w:rsid w:val="006B546E"/>
    <w:rsid w:val="006B7768"/>
    <w:rsid w:val="006C0653"/>
    <w:rsid w:val="006C07BD"/>
    <w:rsid w:val="006C0DFE"/>
    <w:rsid w:val="006C28BB"/>
    <w:rsid w:val="006C2943"/>
    <w:rsid w:val="006C55F0"/>
    <w:rsid w:val="006C7C33"/>
    <w:rsid w:val="006C7F7B"/>
    <w:rsid w:val="006D1891"/>
    <w:rsid w:val="006D1BC7"/>
    <w:rsid w:val="006D24DF"/>
    <w:rsid w:val="006D27C0"/>
    <w:rsid w:val="006D2C6A"/>
    <w:rsid w:val="006D388D"/>
    <w:rsid w:val="006D4384"/>
    <w:rsid w:val="006D6B1C"/>
    <w:rsid w:val="006E0CB0"/>
    <w:rsid w:val="006E1187"/>
    <w:rsid w:val="006E2022"/>
    <w:rsid w:val="006E210A"/>
    <w:rsid w:val="006E254E"/>
    <w:rsid w:val="006E258C"/>
    <w:rsid w:val="006E2BB1"/>
    <w:rsid w:val="006E2EB8"/>
    <w:rsid w:val="006E40F0"/>
    <w:rsid w:val="006E55E3"/>
    <w:rsid w:val="006E5651"/>
    <w:rsid w:val="006E5662"/>
    <w:rsid w:val="006E5FC6"/>
    <w:rsid w:val="006E6B68"/>
    <w:rsid w:val="006E7254"/>
    <w:rsid w:val="006F0CC5"/>
    <w:rsid w:val="006F2821"/>
    <w:rsid w:val="006F36BE"/>
    <w:rsid w:val="006F41CA"/>
    <w:rsid w:val="006F50A8"/>
    <w:rsid w:val="006F50E7"/>
    <w:rsid w:val="006F6B27"/>
    <w:rsid w:val="006F6F2F"/>
    <w:rsid w:val="006F77BB"/>
    <w:rsid w:val="00700DAB"/>
    <w:rsid w:val="007037D5"/>
    <w:rsid w:val="00703D77"/>
    <w:rsid w:val="00704B71"/>
    <w:rsid w:val="00704FBA"/>
    <w:rsid w:val="00705427"/>
    <w:rsid w:val="00705A46"/>
    <w:rsid w:val="0070670C"/>
    <w:rsid w:val="007079D9"/>
    <w:rsid w:val="00710839"/>
    <w:rsid w:val="00710FFD"/>
    <w:rsid w:val="00712FB6"/>
    <w:rsid w:val="0071353D"/>
    <w:rsid w:val="00713C85"/>
    <w:rsid w:val="00714FC2"/>
    <w:rsid w:val="00717A28"/>
    <w:rsid w:val="00720582"/>
    <w:rsid w:val="00721D31"/>
    <w:rsid w:val="00723790"/>
    <w:rsid w:val="00724C65"/>
    <w:rsid w:val="007255F3"/>
    <w:rsid w:val="007268D7"/>
    <w:rsid w:val="00726B1B"/>
    <w:rsid w:val="00727C19"/>
    <w:rsid w:val="00727FC2"/>
    <w:rsid w:val="0073290F"/>
    <w:rsid w:val="00732DDB"/>
    <w:rsid w:val="00733A9D"/>
    <w:rsid w:val="00733F4B"/>
    <w:rsid w:val="0073475F"/>
    <w:rsid w:val="007371BC"/>
    <w:rsid w:val="00740C34"/>
    <w:rsid w:val="0074126F"/>
    <w:rsid w:val="00741B04"/>
    <w:rsid w:val="007430C2"/>
    <w:rsid w:val="007434D4"/>
    <w:rsid w:val="00744220"/>
    <w:rsid w:val="007450D5"/>
    <w:rsid w:val="00745199"/>
    <w:rsid w:val="007460E0"/>
    <w:rsid w:val="00750D11"/>
    <w:rsid w:val="007519E7"/>
    <w:rsid w:val="00751A85"/>
    <w:rsid w:val="0075340F"/>
    <w:rsid w:val="00754C10"/>
    <w:rsid w:val="0075653A"/>
    <w:rsid w:val="007571F5"/>
    <w:rsid w:val="0076004C"/>
    <w:rsid w:val="00760458"/>
    <w:rsid w:val="007604D5"/>
    <w:rsid w:val="00760DBC"/>
    <w:rsid w:val="00761B61"/>
    <w:rsid w:val="00761FB7"/>
    <w:rsid w:val="007638B5"/>
    <w:rsid w:val="0076418B"/>
    <w:rsid w:val="00764227"/>
    <w:rsid w:val="007650B5"/>
    <w:rsid w:val="00765E37"/>
    <w:rsid w:val="00765F15"/>
    <w:rsid w:val="0076659A"/>
    <w:rsid w:val="007719FD"/>
    <w:rsid w:val="007725E9"/>
    <w:rsid w:val="007732BA"/>
    <w:rsid w:val="00774FB4"/>
    <w:rsid w:val="00775F68"/>
    <w:rsid w:val="00777E18"/>
    <w:rsid w:val="00780244"/>
    <w:rsid w:val="00780C19"/>
    <w:rsid w:val="00783525"/>
    <w:rsid w:val="00783BC6"/>
    <w:rsid w:val="007848E4"/>
    <w:rsid w:val="00784B68"/>
    <w:rsid w:val="007850D6"/>
    <w:rsid w:val="0078515A"/>
    <w:rsid w:val="00786BBD"/>
    <w:rsid w:val="00787551"/>
    <w:rsid w:val="00787670"/>
    <w:rsid w:val="00787783"/>
    <w:rsid w:val="0079053B"/>
    <w:rsid w:val="007916F6"/>
    <w:rsid w:val="00792305"/>
    <w:rsid w:val="00792CA3"/>
    <w:rsid w:val="0079725A"/>
    <w:rsid w:val="00797FEF"/>
    <w:rsid w:val="007A0F13"/>
    <w:rsid w:val="007A1891"/>
    <w:rsid w:val="007A2E9D"/>
    <w:rsid w:val="007A5338"/>
    <w:rsid w:val="007A6435"/>
    <w:rsid w:val="007ADD2C"/>
    <w:rsid w:val="007B08F9"/>
    <w:rsid w:val="007B11F2"/>
    <w:rsid w:val="007B189B"/>
    <w:rsid w:val="007B1DF2"/>
    <w:rsid w:val="007B1FE8"/>
    <w:rsid w:val="007B20D8"/>
    <w:rsid w:val="007B32E8"/>
    <w:rsid w:val="007B3DEF"/>
    <w:rsid w:val="007B5F08"/>
    <w:rsid w:val="007B6096"/>
    <w:rsid w:val="007B7B86"/>
    <w:rsid w:val="007B7E6A"/>
    <w:rsid w:val="007C036E"/>
    <w:rsid w:val="007C070A"/>
    <w:rsid w:val="007C2802"/>
    <w:rsid w:val="007C3B85"/>
    <w:rsid w:val="007C4CB5"/>
    <w:rsid w:val="007C6611"/>
    <w:rsid w:val="007D016E"/>
    <w:rsid w:val="007D0264"/>
    <w:rsid w:val="007D07B1"/>
    <w:rsid w:val="007D119A"/>
    <w:rsid w:val="007D193F"/>
    <w:rsid w:val="007D245B"/>
    <w:rsid w:val="007D3A8C"/>
    <w:rsid w:val="007D49B2"/>
    <w:rsid w:val="007D62E2"/>
    <w:rsid w:val="007E0C7C"/>
    <w:rsid w:val="007E1456"/>
    <w:rsid w:val="007E1D94"/>
    <w:rsid w:val="007E1DFB"/>
    <w:rsid w:val="007E2199"/>
    <w:rsid w:val="007E5202"/>
    <w:rsid w:val="007E5CC4"/>
    <w:rsid w:val="007E6575"/>
    <w:rsid w:val="007F01DB"/>
    <w:rsid w:val="007F18B4"/>
    <w:rsid w:val="007F1A31"/>
    <w:rsid w:val="007F2427"/>
    <w:rsid w:val="007F2435"/>
    <w:rsid w:val="007F24F2"/>
    <w:rsid w:val="007F294A"/>
    <w:rsid w:val="007F5135"/>
    <w:rsid w:val="007F58C2"/>
    <w:rsid w:val="007F618B"/>
    <w:rsid w:val="007F7957"/>
    <w:rsid w:val="00800D62"/>
    <w:rsid w:val="00801669"/>
    <w:rsid w:val="00802332"/>
    <w:rsid w:val="008029C8"/>
    <w:rsid w:val="00802F0E"/>
    <w:rsid w:val="00805451"/>
    <w:rsid w:val="00805B72"/>
    <w:rsid w:val="008064B1"/>
    <w:rsid w:val="008101E9"/>
    <w:rsid w:val="00811042"/>
    <w:rsid w:val="008111DC"/>
    <w:rsid w:val="008111F9"/>
    <w:rsid w:val="0081176B"/>
    <w:rsid w:val="00812369"/>
    <w:rsid w:val="00812E7A"/>
    <w:rsid w:val="00816713"/>
    <w:rsid w:val="0082026A"/>
    <w:rsid w:val="00820325"/>
    <w:rsid w:val="00821A8F"/>
    <w:rsid w:val="00822287"/>
    <w:rsid w:val="00822307"/>
    <w:rsid w:val="008224CB"/>
    <w:rsid w:val="008249C0"/>
    <w:rsid w:val="00825441"/>
    <w:rsid w:val="00825EAD"/>
    <w:rsid w:val="0082633D"/>
    <w:rsid w:val="008265F2"/>
    <w:rsid w:val="0082663D"/>
    <w:rsid w:val="00826F2F"/>
    <w:rsid w:val="0083087D"/>
    <w:rsid w:val="0083180D"/>
    <w:rsid w:val="0083229D"/>
    <w:rsid w:val="008324FD"/>
    <w:rsid w:val="00832E56"/>
    <w:rsid w:val="00832F78"/>
    <w:rsid w:val="00833253"/>
    <w:rsid w:val="00833831"/>
    <w:rsid w:val="00834C4E"/>
    <w:rsid w:val="00834DBA"/>
    <w:rsid w:val="008354B0"/>
    <w:rsid w:val="00836B95"/>
    <w:rsid w:val="00837329"/>
    <w:rsid w:val="00837959"/>
    <w:rsid w:val="00841245"/>
    <w:rsid w:val="00841F40"/>
    <w:rsid w:val="00841F7D"/>
    <w:rsid w:val="008423A2"/>
    <w:rsid w:val="00842BA3"/>
    <w:rsid w:val="00842DED"/>
    <w:rsid w:val="00843FD8"/>
    <w:rsid w:val="00844CFC"/>
    <w:rsid w:val="00845A11"/>
    <w:rsid w:val="00847765"/>
    <w:rsid w:val="00847C33"/>
    <w:rsid w:val="008502E1"/>
    <w:rsid w:val="008520C1"/>
    <w:rsid w:val="00852477"/>
    <w:rsid w:val="00853482"/>
    <w:rsid w:val="00854142"/>
    <w:rsid w:val="00854762"/>
    <w:rsid w:val="00857748"/>
    <w:rsid w:val="008579A0"/>
    <w:rsid w:val="008589A0"/>
    <w:rsid w:val="00861615"/>
    <w:rsid w:val="00861846"/>
    <w:rsid w:val="008624E1"/>
    <w:rsid w:val="008631AC"/>
    <w:rsid w:val="008637CB"/>
    <w:rsid w:val="008644DC"/>
    <w:rsid w:val="0086546E"/>
    <w:rsid w:val="0086701E"/>
    <w:rsid w:val="00867991"/>
    <w:rsid w:val="00872A7F"/>
    <w:rsid w:val="00873072"/>
    <w:rsid w:val="00873DC6"/>
    <w:rsid w:val="0087463D"/>
    <w:rsid w:val="008761A8"/>
    <w:rsid w:val="0087641C"/>
    <w:rsid w:val="00876BE6"/>
    <w:rsid w:val="008804E7"/>
    <w:rsid w:val="00880E30"/>
    <w:rsid w:val="00881626"/>
    <w:rsid w:val="00881E75"/>
    <w:rsid w:val="0088224F"/>
    <w:rsid w:val="00882A1B"/>
    <w:rsid w:val="00884244"/>
    <w:rsid w:val="00884766"/>
    <w:rsid w:val="008864A8"/>
    <w:rsid w:val="00886B06"/>
    <w:rsid w:val="00887845"/>
    <w:rsid w:val="00887F53"/>
    <w:rsid w:val="00889679"/>
    <w:rsid w:val="00890392"/>
    <w:rsid w:val="00890641"/>
    <w:rsid w:val="008906DD"/>
    <w:rsid w:val="008909F4"/>
    <w:rsid w:val="00891418"/>
    <w:rsid w:val="00891436"/>
    <w:rsid w:val="0089304E"/>
    <w:rsid w:val="00893ABE"/>
    <w:rsid w:val="0089493E"/>
    <w:rsid w:val="00894AC6"/>
    <w:rsid w:val="0089634E"/>
    <w:rsid w:val="00897DFB"/>
    <w:rsid w:val="008A1A30"/>
    <w:rsid w:val="008A2DCB"/>
    <w:rsid w:val="008A2FF7"/>
    <w:rsid w:val="008A375A"/>
    <w:rsid w:val="008A53FB"/>
    <w:rsid w:val="008A6620"/>
    <w:rsid w:val="008A6A79"/>
    <w:rsid w:val="008A6CF0"/>
    <w:rsid w:val="008A7BCE"/>
    <w:rsid w:val="008A7F45"/>
    <w:rsid w:val="008B0053"/>
    <w:rsid w:val="008B0B14"/>
    <w:rsid w:val="008B12C3"/>
    <w:rsid w:val="008B14C1"/>
    <w:rsid w:val="008B20E4"/>
    <w:rsid w:val="008B4542"/>
    <w:rsid w:val="008B5DC3"/>
    <w:rsid w:val="008B71B4"/>
    <w:rsid w:val="008B78A2"/>
    <w:rsid w:val="008C0050"/>
    <w:rsid w:val="008C02E5"/>
    <w:rsid w:val="008C04AC"/>
    <w:rsid w:val="008C0F89"/>
    <w:rsid w:val="008C361F"/>
    <w:rsid w:val="008C5021"/>
    <w:rsid w:val="008D0794"/>
    <w:rsid w:val="008D0846"/>
    <w:rsid w:val="008D236F"/>
    <w:rsid w:val="008D2CFE"/>
    <w:rsid w:val="008D3360"/>
    <w:rsid w:val="008D4DED"/>
    <w:rsid w:val="008D552B"/>
    <w:rsid w:val="008D58A8"/>
    <w:rsid w:val="008D7BD0"/>
    <w:rsid w:val="008D7CA9"/>
    <w:rsid w:val="008E06A3"/>
    <w:rsid w:val="008E2FB0"/>
    <w:rsid w:val="008E32EE"/>
    <w:rsid w:val="008E3EA8"/>
    <w:rsid w:val="008E587F"/>
    <w:rsid w:val="008E5A64"/>
    <w:rsid w:val="008E76FC"/>
    <w:rsid w:val="008E7E8B"/>
    <w:rsid w:val="008F0717"/>
    <w:rsid w:val="008F0DC7"/>
    <w:rsid w:val="008F1CB1"/>
    <w:rsid w:val="008F2B56"/>
    <w:rsid w:val="008F41A8"/>
    <w:rsid w:val="008F58FB"/>
    <w:rsid w:val="008F61CE"/>
    <w:rsid w:val="008F7739"/>
    <w:rsid w:val="00900A34"/>
    <w:rsid w:val="009029B7"/>
    <w:rsid w:val="00902B99"/>
    <w:rsid w:val="00902E14"/>
    <w:rsid w:val="009040F6"/>
    <w:rsid w:val="00904B23"/>
    <w:rsid w:val="009052E7"/>
    <w:rsid w:val="009067A6"/>
    <w:rsid w:val="009101F3"/>
    <w:rsid w:val="009102F0"/>
    <w:rsid w:val="009105A3"/>
    <w:rsid w:val="0091131C"/>
    <w:rsid w:val="0091131D"/>
    <w:rsid w:val="00911AD4"/>
    <w:rsid w:val="00911CF6"/>
    <w:rsid w:val="00912238"/>
    <w:rsid w:val="0091242C"/>
    <w:rsid w:val="00912B59"/>
    <w:rsid w:val="009131BF"/>
    <w:rsid w:val="00913821"/>
    <w:rsid w:val="009138AF"/>
    <w:rsid w:val="0091459D"/>
    <w:rsid w:val="00914B73"/>
    <w:rsid w:val="009161BE"/>
    <w:rsid w:val="00916EED"/>
    <w:rsid w:val="00922C53"/>
    <w:rsid w:val="009233E4"/>
    <w:rsid w:val="0092507F"/>
    <w:rsid w:val="00925AAF"/>
    <w:rsid w:val="009277A1"/>
    <w:rsid w:val="009279C7"/>
    <w:rsid w:val="009307BC"/>
    <w:rsid w:val="00930DDD"/>
    <w:rsid w:val="00930E36"/>
    <w:rsid w:val="00931F23"/>
    <w:rsid w:val="0093211B"/>
    <w:rsid w:val="00933B79"/>
    <w:rsid w:val="00935C30"/>
    <w:rsid w:val="00941253"/>
    <w:rsid w:val="0094148B"/>
    <w:rsid w:val="00941806"/>
    <w:rsid w:val="00941D6A"/>
    <w:rsid w:val="00942014"/>
    <w:rsid w:val="00944CFA"/>
    <w:rsid w:val="00946130"/>
    <w:rsid w:val="009464F9"/>
    <w:rsid w:val="00946F50"/>
    <w:rsid w:val="00951935"/>
    <w:rsid w:val="00954032"/>
    <w:rsid w:val="00954290"/>
    <w:rsid w:val="00954CC5"/>
    <w:rsid w:val="00955BEF"/>
    <w:rsid w:val="0095624E"/>
    <w:rsid w:val="00956865"/>
    <w:rsid w:val="0095691A"/>
    <w:rsid w:val="00956980"/>
    <w:rsid w:val="00956FC6"/>
    <w:rsid w:val="00957254"/>
    <w:rsid w:val="0096024B"/>
    <w:rsid w:val="0096095C"/>
    <w:rsid w:val="0096125B"/>
    <w:rsid w:val="00963611"/>
    <w:rsid w:val="00963997"/>
    <w:rsid w:val="00963D95"/>
    <w:rsid w:val="009652E4"/>
    <w:rsid w:val="00965F9E"/>
    <w:rsid w:val="00966148"/>
    <w:rsid w:val="009663E2"/>
    <w:rsid w:val="00970540"/>
    <w:rsid w:val="00972955"/>
    <w:rsid w:val="00973922"/>
    <w:rsid w:val="0097506E"/>
    <w:rsid w:val="0097547D"/>
    <w:rsid w:val="00976384"/>
    <w:rsid w:val="00976614"/>
    <w:rsid w:val="00981054"/>
    <w:rsid w:val="00981388"/>
    <w:rsid w:val="009813C9"/>
    <w:rsid w:val="009819BF"/>
    <w:rsid w:val="00981CC2"/>
    <w:rsid w:val="00981E4B"/>
    <w:rsid w:val="00982FB1"/>
    <w:rsid w:val="00985409"/>
    <w:rsid w:val="00985822"/>
    <w:rsid w:val="00985B42"/>
    <w:rsid w:val="0098666D"/>
    <w:rsid w:val="00990194"/>
    <w:rsid w:val="00990A70"/>
    <w:rsid w:val="00991390"/>
    <w:rsid w:val="009933EA"/>
    <w:rsid w:val="00993597"/>
    <w:rsid w:val="0099513E"/>
    <w:rsid w:val="00997569"/>
    <w:rsid w:val="00997CCD"/>
    <w:rsid w:val="009A016C"/>
    <w:rsid w:val="009A071B"/>
    <w:rsid w:val="009A126B"/>
    <w:rsid w:val="009A1A7E"/>
    <w:rsid w:val="009A20CC"/>
    <w:rsid w:val="009A2860"/>
    <w:rsid w:val="009A2D6D"/>
    <w:rsid w:val="009A30E6"/>
    <w:rsid w:val="009A3B1F"/>
    <w:rsid w:val="009A40C6"/>
    <w:rsid w:val="009A461F"/>
    <w:rsid w:val="009A5439"/>
    <w:rsid w:val="009A72A0"/>
    <w:rsid w:val="009A79D9"/>
    <w:rsid w:val="009B0294"/>
    <w:rsid w:val="009B1432"/>
    <w:rsid w:val="009B2505"/>
    <w:rsid w:val="009B4351"/>
    <w:rsid w:val="009B70EC"/>
    <w:rsid w:val="009B75DC"/>
    <w:rsid w:val="009C00DB"/>
    <w:rsid w:val="009C03C1"/>
    <w:rsid w:val="009C1158"/>
    <w:rsid w:val="009C2785"/>
    <w:rsid w:val="009C32F7"/>
    <w:rsid w:val="009C4312"/>
    <w:rsid w:val="009C49BF"/>
    <w:rsid w:val="009C73BE"/>
    <w:rsid w:val="009C7579"/>
    <w:rsid w:val="009D141E"/>
    <w:rsid w:val="009D45CE"/>
    <w:rsid w:val="009D4EF5"/>
    <w:rsid w:val="009D541B"/>
    <w:rsid w:val="009D58E3"/>
    <w:rsid w:val="009D5AC3"/>
    <w:rsid w:val="009D5C41"/>
    <w:rsid w:val="009D5C51"/>
    <w:rsid w:val="009E0D2A"/>
    <w:rsid w:val="009E1342"/>
    <w:rsid w:val="009E1DC6"/>
    <w:rsid w:val="009E2439"/>
    <w:rsid w:val="009E24A2"/>
    <w:rsid w:val="009E330D"/>
    <w:rsid w:val="009E4049"/>
    <w:rsid w:val="009E4207"/>
    <w:rsid w:val="009E54D1"/>
    <w:rsid w:val="009E63CF"/>
    <w:rsid w:val="009E6573"/>
    <w:rsid w:val="009F0990"/>
    <w:rsid w:val="009F0C2E"/>
    <w:rsid w:val="009F408A"/>
    <w:rsid w:val="009F6BB4"/>
    <w:rsid w:val="00A010D3"/>
    <w:rsid w:val="00A013E9"/>
    <w:rsid w:val="00A02600"/>
    <w:rsid w:val="00A04FAF"/>
    <w:rsid w:val="00A05548"/>
    <w:rsid w:val="00A06BBB"/>
    <w:rsid w:val="00A074AF"/>
    <w:rsid w:val="00A0787D"/>
    <w:rsid w:val="00A10ACA"/>
    <w:rsid w:val="00A114EB"/>
    <w:rsid w:val="00A11772"/>
    <w:rsid w:val="00A11E8E"/>
    <w:rsid w:val="00A124B8"/>
    <w:rsid w:val="00A12507"/>
    <w:rsid w:val="00A12E50"/>
    <w:rsid w:val="00A13618"/>
    <w:rsid w:val="00A1410E"/>
    <w:rsid w:val="00A14644"/>
    <w:rsid w:val="00A14FBE"/>
    <w:rsid w:val="00A15C47"/>
    <w:rsid w:val="00A174CA"/>
    <w:rsid w:val="00A21DED"/>
    <w:rsid w:val="00A221C3"/>
    <w:rsid w:val="00A2319F"/>
    <w:rsid w:val="00A23640"/>
    <w:rsid w:val="00A2529B"/>
    <w:rsid w:val="00A2536C"/>
    <w:rsid w:val="00A25585"/>
    <w:rsid w:val="00A25C84"/>
    <w:rsid w:val="00A26B0A"/>
    <w:rsid w:val="00A29A79"/>
    <w:rsid w:val="00A30FC7"/>
    <w:rsid w:val="00A3132A"/>
    <w:rsid w:val="00A3238C"/>
    <w:rsid w:val="00A33909"/>
    <w:rsid w:val="00A34A74"/>
    <w:rsid w:val="00A34F44"/>
    <w:rsid w:val="00A36E64"/>
    <w:rsid w:val="00A40551"/>
    <w:rsid w:val="00A40562"/>
    <w:rsid w:val="00A40E34"/>
    <w:rsid w:val="00A417C5"/>
    <w:rsid w:val="00A427F5"/>
    <w:rsid w:val="00A42ED4"/>
    <w:rsid w:val="00A452CA"/>
    <w:rsid w:val="00A500F4"/>
    <w:rsid w:val="00A513C5"/>
    <w:rsid w:val="00A51930"/>
    <w:rsid w:val="00A5342B"/>
    <w:rsid w:val="00A535ED"/>
    <w:rsid w:val="00A5423F"/>
    <w:rsid w:val="00A54B4E"/>
    <w:rsid w:val="00A56320"/>
    <w:rsid w:val="00A57B58"/>
    <w:rsid w:val="00A65823"/>
    <w:rsid w:val="00A66EE0"/>
    <w:rsid w:val="00A66FAE"/>
    <w:rsid w:val="00A706DF"/>
    <w:rsid w:val="00A7118B"/>
    <w:rsid w:val="00A729BB"/>
    <w:rsid w:val="00A73AD9"/>
    <w:rsid w:val="00A74D5E"/>
    <w:rsid w:val="00A75113"/>
    <w:rsid w:val="00A75B27"/>
    <w:rsid w:val="00A76A12"/>
    <w:rsid w:val="00A76E08"/>
    <w:rsid w:val="00A77A1F"/>
    <w:rsid w:val="00A7A5B6"/>
    <w:rsid w:val="00A80636"/>
    <w:rsid w:val="00A80A74"/>
    <w:rsid w:val="00A8105F"/>
    <w:rsid w:val="00A825B0"/>
    <w:rsid w:val="00A827DD"/>
    <w:rsid w:val="00A84E13"/>
    <w:rsid w:val="00A853BD"/>
    <w:rsid w:val="00A854D0"/>
    <w:rsid w:val="00A857F2"/>
    <w:rsid w:val="00A85C1C"/>
    <w:rsid w:val="00A96E61"/>
    <w:rsid w:val="00A974BC"/>
    <w:rsid w:val="00A97C4F"/>
    <w:rsid w:val="00AA1502"/>
    <w:rsid w:val="00AA1929"/>
    <w:rsid w:val="00AA2CCC"/>
    <w:rsid w:val="00AA2CCE"/>
    <w:rsid w:val="00AA3616"/>
    <w:rsid w:val="00AA3A7C"/>
    <w:rsid w:val="00AA52AE"/>
    <w:rsid w:val="00AA5B10"/>
    <w:rsid w:val="00AA67DD"/>
    <w:rsid w:val="00AA6E5B"/>
    <w:rsid w:val="00AA74A8"/>
    <w:rsid w:val="00AA7FCB"/>
    <w:rsid w:val="00AB08F8"/>
    <w:rsid w:val="00AB0C10"/>
    <w:rsid w:val="00AB0EF4"/>
    <w:rsid w:val="00AB10CD"/>
    <w:rsid w:val="00AB1783"/>
    <w:rsid w:val="00AB211C"/>
    <w:rsid w:val="00AB2320"/>
    <w:rsid w:val="00AB252E"/>
    <w:rsid w:val="00AB2BEE"/>
    <w:rsid w:val="00AB3352"/>
    <w:rsid w:val="00AB33F2"/>
    <w:rsid w:val="00AB4163"/>
    <w:rsid w:val="00AB5CE7"/>
    <w:rsid w:val="00AC0D02"/>
    <w:rsid w:val="00AC224E"/>
    <w:rsid w:val="00AC3504"/>
    <w:rsid w:val="00AC448B"/>
    <w:rsid w:val="00AC48C6"/>
    <w:rsid w:val="00AC4E16"/>
    <w:rsid w:val="00AC6647"/>
    <w:rsid w:val="00AD1B33"/>
    <w:rsid w:val="00AD529F"/>
    <w:rsid w:val="00AD659C"/>
    <w:rsid w:val="00AD79C9"/>
    <w:rsid w:val="00AD7F7D"/>
    <w:rsid w:val="00AE0B52"/>
    <w:rsid w:val="00AE0DDE"/>
    <w:rsid w:val="00AE1512"/>
    <w:rsid w:val="00AE19A7"/>
    <w:rsid w:val="00AE203B"/>
    <w:rsid w:val="00AE2E66"/>
    <w:rsid w:val="00AE3442"/>
    <w:rsid w:val="00AE3A98"/>
    <w:rsid w:val="00AE4249"/>
    <w:rsid w:val="00AE45C5"/>
    <w:rsid w:val="00AE4B3D"/>
    <w:rsid w:val="00AE52D8"/>
    <w:rsid w:val="00AE5FC8"/>
    <w:rsid w:val="00AE6D5B"/>
    <w:rsid w:val="00AE79ED"/>
    <w:rsid w:val="00AE7F23"/>
    <w:rsid w:val="00AF0ED7"/>
    <w:rsid w:val="00AF2AB4"/>
    <w:rsid w:val="00AF3B42"/>
    <w:rsid w:val="00AF3F58"/>
    <w:rsid w:val="00AF512E"/>
    <w:rsid w:val="00AF5BAE"/>
    <w:rsid w:val="00AF5D30"/>
    <w:rsid w:val="00AF5F14"/>
    <w:rsid w:val="00AF5FD2"/>
    <w:rsid w:val="00AF78FA"/>
    <w:rsid w:val="00B00016"/>
    <w:rsid w:val="00B006AE"/>
    <w:rsid w:val="00B02BDD"/>
    <w:rsid w:val="00B0349F"/>
    <w:rsid w:val="00B10C20"/>
    <w:rsid w:val="00B10F1F"/>
    <w:rsid w:val="00B11658"/>
    <w:rsid w:val="00B11BCB"/>
    <w:rsid w:val="00B1383C"/>
    <w:rsid w:val="00B14CB2"/>
    <w:rsid w:val="00B15775"/>
    <w:rsid w:val="00B16B81"/>
    <w:rsid w:val="00B17D02"/>
    <w:rsid w:val="00B2028B"/>
    <w:rsid w:val="00B20B37"/>
    <w:rsid w:val="00B21240"/>
    <w:rsid w:val="00B22AE8"/>
    <w:rsid w:val="00B232DC"/>
    <w:rsid w:val="00B243AD"/>
    <w:rsid w:val="00B24E3A"/>
    <w:rsid w:val="00B261C9"/>
    <w:rsid w:val="00B302D0"/>
    <w:rsid w:val="00B3153D"/>
    <w:rsid w:val="00B3252B"/>
    <w:rsid w:val="00B332F1"/>
    <w:rsid w:val="00B3380E"/>
    <w:rsid w:val="00B339B7"/>
    <w:rsid w:val="00B34242"/>
    <w:rsid w:val="00B34AA2"/>
    <w:rsid w:val="00B363EC"/>
    <w:rsid w:val="00B37EB9"/>
    <w:rsid w:val="00B40298"/>
    <w:rsid w:val="00B40DE9"/>
    <w:rsid w:val="00B4141C"/>
    <w:rsid w:val="00B424CF"/>
    <w:rsid w:val="00B42D87"/>
    <w:rsid w:val="00B430D9"/>
    <w:rsid w:val="00B453FD"/>
    <w:rsid w:val="00B45553"/>
    <w:rsid w:val="00B45F1F"/>
    <w:rsid w:val="00B463FB"/>
    <w:rsid w:val="00B47558"/>
    <w:rsid w:val="00B536BD"/>
    <w:rsid w:val="00B53CCB"/>
    <w:rsid w:val="00B543E8"/>
    <w:rsid w:val="00B5578F"/>
    <w:rsid w:val="00B56655"/>
    <w:rsid w:val="00B5689B"/>
    <w:rsid w:val="00B570B4"/>
    <w:rsid w:val="00B57A87"/>
    <w:rsid w:val="00B61A02"/>
    <w:rsid w:val="00B61A38"/>
    <w:rsid w:val="00B63099"/>
    <w:rsid w:val="00B63447"/>
    <w:rsid w:val="00B66927"/>
    <w:rsid w:val="00B6751A"/>
    <w:rsid w:val="00B67C95"/>
    <w:rsid w:val="00B70C25"/>
    <w:rsid w:val="00B70F5A"/>
    <w:rsid w:val="00B71800"/>
    <w:rsid w:val="00B7312F"/>
    <w:rsid w:val="00B735D1"/>
    <w:rsid w:val="00B76128"/>
    <w:rsid w:val="00B762E2"/>
    <w:rsid w:val="00B76D99"/>
    <w:rsid w:val="00B76FA9"/>
    <w:rsid w:val="00B80E3E"/>
    <w:rsid w:val="00B810DA"/>
    <w:rsid w:val="00B82370"/>
    <w:rsid w:val="00B84620"/>
    <w:rsid w:val="00B86283"/>
    <w:rsid w:val="00B875CB"/>
    <w:rsid w:val="00B87D3A"/>
    <w:rsid w:val="00B912CA"/>
    <w:rsid w:val="00B93F9A"/>
    <w:rsid w:val="00B94F47"/>
    <w:rsid w:val="00B95319"/>
    <w:rsid w:val="00B95500"/>
    <w:rsid w:val="00B95C88"/>
    <w:rsid w:val="00B96762"/>
    <w:rsid w:val="00B97C2F"/>
    <w:rsid w:val="00BA10E3"/>
    <w:rsid w:val="00BA1309"/>
    <w:rsid w:val="00BA20FA"/>
    <w:rsid w:val="00BA3FDC"/>
    <w:rsid w:val="00BA4142"/>
    <w:rsid w:val="00BA47B8"/>
    <w:rsid w:val="00BA5DEF"/>
    <w:rsid w:val="00BA7D22"/>
    <w:rsid w:val="00BA7FCE"/>
    <w:rsid w:val="00BB0C51"/>
    <w:rsid w:val="00BB2654"/>
    <w:rsid w:val="00BB2CE7"/>
    <w:rsid w:val="00BB3707"/>
    <w:rsid w:val="00BB5828"/>
    <w:rsid w:val="00BB5B7F"/>
    <w:rsid w:val="00BB5FA7"/>
    <w:rsid w:val="00BB6FC6"/>
    <w:rsid w:val="00BC20CA"/>
    <w:rsid w:val="00BC2468"/>
    <w:rsid w:val="00BC37F2"/>
    <w:rsid w:val="00BC3D07"/>
    <w:rsid w:val="00BC4185"/>
    <w:rsid w:val="00BC4AED"/>
    <w:rsid w:val="00BC576A"/>
    <w:rsid w:val="00BD0180"/>
    <w:rsid w:val="00BD0F39"/>
    <w:rsid w:val="00BD100C"/>
    <w:rsid w:val="00BD2421"/>
    <w:rsid w:val="00BD2BCB"/>
    <w:rsid w:val="00BD2FFC"/>
    <w:rsid w:val="00BD4E83"/>
    <w:rsid w:val="00BD526F"/>
    <w:rsid w:val="00BD549E"/>
    <w:rsid w:val="00BD619C"/>
    <w:rsid w:val="00BE0B15"/>
    <w:rsid w:val="00BE604F"/>
    <w:rsid w:val="00BF04DE"/>
    <w:rsid w:val="00BF05E0"/>
    <w:rsid w:val="00BF1572"/>
    <w:rsid w:val="00BF1803"/>
    <w:rsid w:val="00BF1FAF"/>
    <w:rsid w:val="00BF3F96"/>
    <w:rsid w:val="00BF4918"/>
    <w:rsid w:val="00BF5227"/>
    <w:rsid w:val="00BF5870"/>
    <w:rsid w:val="00BF6FB8"/>
    <w:rsid w:val="00BF7084"/>
    <w:rsid w:val="00BF7929"/>
    <w:rsid w:val="00C040DE"/>
    <w:rsid w:val="00C0566D"/>
    <w:rsid w:val="00C07253"/>
    <w:rsid w:val="00C11583"/>
    <w:rsid w:val="00C1342E"/>
    <w:rsid w:val="00C136B2"/>
    <w:rsid w:val="00C13A77"/>
    <w:rsid w:val="00C14138"/>
    <w:rsid w:val="00C15190"/>
    <w:rsid w:val="00C20A1F"/>
    <w:rsid w:val="00C20D79"/>
    <w:rsid w:val="00C21021"/>
    <w:rsid w:val="00C21328"/>
    <w:rsid w:val="00C216BE"/>
    <w:rsid w:val="00C219E3"/>
    <w:rsid w:val="00C21AAD"/>
    <w:rsid w:val="00C224AF"/>
    <w:rsid w:val="00C22B6E"/>
    <w:rsid w:val="00C23C90"/>
    <w:rsid w:val="00C2454F"/>
    <w:rsid w:val="00C249C4"/>
    <w:rsid w:val="00C24C9D"/>
    <w:rsid w:val="00C2574E"/>
    <w:rsid w:val="00C269D7"/>
    <w:rsid w:val="00C30F6A"/>
    <w:rsid w:val="00C352D4"/>
    <w:rsid w:val="00C35521"/>
    <w:rsid w:val="00C358ED"/>
    <w:rsid w:val="00C35C08"/>
    <w:rsid w:val="00C36147"/>
    <w:rsid w:val="00C36B48"/>
    <w:rsid w:val="00C4006F"/>
    <w:rsid w:val="00C4070A"/>
    <w:rsid w:val="00C40930"/>
    <w:rsid w:val="00C41826"/>
    <w:rsid w:val="00C42F9D"/>
    <w:rsid w:val="00C44897"/>
    <w:rsid w:val="00C44EEA"/>
    <w:rsid w:val="00C45CBB"/>
    <w:rsid w:val="00C45F3E"/>
    <w:rsid w:val="00C46A7B"/>
    <w:rsid w:val="00C478A7"/>
    <w:rsid w:val="00C47EB3"/>
    <w:rsid w:val="00C51010"/>
    <w:rsid w:val="00C536DA"/>
    <w:rsid w:val="00C538CC"/>
    <w:rsid w:val="00C53A53"/>
    <w:rsid w:val="00C54AC7"/>
    <w:rsid w:val="00C5712E"/>
    <w:rsid w:val="00C604B6"/>
    <w:rsid w:val="00C613BE"/>
    <w:rsid w:val="00C61DB9"/>
    <w:rsid w:val="00C61DEF"/>
    <w:rsid w:val="00C62129"/>
    <w:rsid w:val="00C6242F"/>
    <w:rsid w:val="00C641F6"/>
    <w:rsid w:val="00C655F8"/>
    <w:rsid w:val="00C66005"/>
    <w:rsid w:val="00C67F3F"/>
    <w:rsid w:val="00C703FD"/>
    <w:rsid w:val="00C7109B"/>
    <w:rsid w:val="00C72D9F"/>
    <w:rsid w:val="00C73410"/>
    <w:rsid w:val="00C7377C"/>
    <w:rsid w:val="00C73EB9"/>
    <w:rsid w:val="00C7441D"/>
    <w:rsid w:val="00C7798F"/>
    <w:rsid w:val="00C81BCA"/>
    <w:rsid w:val="00C82870"/>
    <w:rsid w:val="00C828F4"/>
    <w:rsid w:val="00C8390C"/>
    <w:rsid w:val="00C86495"/>
    <w:rsid w:val="00C86E35"/>
    <w:rsid w:val="00C874C4"/>
    <w:rsid w:val="00C9023E"/>
    <w:rsid w:val="00C90D42"/>
    <w:rsid w:val="00C91878"/>
    <w:rsid w:val="00C92CD6"/>
    <w:rsid w:val="00C956AF"/>
    <w:rsid w:val="00C9665A"/>
    <w:rsid w:val="00C96E5E"/>
    <w:rsid w:val="00C97D09"/>
    <w:rsid w:val="00CA0F70"/>
    <w:rsid w:val="00CA1D37"/>
    <w:rsid w:val="00CA22E3"/>
    <w:rsid w:val="00CA2A13"/>
    <w:rsid w:val="00CA307E"/>
    <w:rsid w:val="00CA3A27"/>
    <w:rsid w:val="00CA3BED"/>
    <w:rsid w:val="00CA3C2A"/>
    <w:rsid w:val="00CA4192"/>
    <w:rsid w:val="00CA4509"/>
    <w:rsid w:val="00CA4C64"/>
    <w:rsid w:val="00CA7B44"/>
    <w:rsid w:val="00CB11FF"/>
    <w:rsid w:val="00CB14E2"/>
    <w:rsid w:val="00CB3F49"/>
    <w:rsid w:val="00CB4F1C"/>
    <w:rsid w:val="00CB50EA"/>
    <w:rsid w:val="00CB6071"/>
    <w:rsid w:val="00CC100C"/>
    <w:rsid w:val="00CC2E19"/>
    <w:rsid w:val="00CC64E8"/>
    <w:rsid w:val="00CC66BA"/>
    <w:rsid w:val="00CC759A"/>
    <w:rsid w:val="00CC7E02"/>
    <w:rsid w:val="00CD1A57"/>
    <w:rsid w:val="00CD30AB"/>
    <w:rsid w:val="00CD3FF2"/>
    <w:rsid w:val="00CD4977"/>
    <w:rsid w:val="00CD5803"/>
    <w:rsid w:val="00CD6424"/>
    <w:rsid w:val="00CD6A2B"/>
    <w:rsid w:val="00CD7B94"/>
    <w:rsid w:val="00CD7F56"/>
    <w:rsid w:val="00CE00AD"/>
    <w:rsid w:val="00CE0D47"/>
    <w:rsid w:val="00CE0FA9"/>
    <w:rsid w:val="00CE14C8"/>
    <w:rsid w:val="00CE2363"/>
    <w:rsid w:val="00CE46DB"/>
    <w:rsid w:val="00CE4A92"/>
    <w:rsid w:val="00CE6334"/>
    <w:rsid w:val="00CE6447"/>
    <w:rsid w:val="00CE6D7C"/>
    <w:rsid w:val="00CE7C93"/>
    <w:rsid w:val="00CF1599"/>
    <w:rsid w:val="00CF15A9"/>
    <w:rsid w:val="00CF2132"/>
    <w:rsid w:val="00CF2753"/>
    <w:rsid w:val="00CF2786"/>
    <w:rsid w:val="00CF2BDD"/>
    <w:rsid w:val="00CF578D"/>
    <w:rsid w:val="00CF5804"/>
    <w:rsid w:val="00CF5813"/>
    <w:rsid w:val="00CF5B93"/>
    <w:rsid w:val="00CF7414"/>
    <w:rsid w:val="00CF7C55"/>
    <w:rsid w:val="00D01DFB"/>
    <w:rsid w:val="00D01F3F"/>
    <w:rsid w:val="00D02C63"/>
    <w:rsid w:val="00D0300F"/>
    <w:rsid w:val="00D03568"/>
    <w:rsid w:val="00D04E8A"/>
    <w:rsid w:val="00D05952"/>
    <w:rsid w:val="00D06264"/>
    <w:rsid w:val="00D12406"/>
    <w:rsid w:val="00D125AA"/>
    <w:rsid w:val="00D12A6B"/>
    <w:rsid w:val="00D12B21"/>
    <w:rsid w:val="00D13B36"/>
    <w:rsid w:val="00D16265"/>
    <w:rsid w:val="00D179B0"/>
    <w:rsid w:val="00D17B7D"/>
    <w:rsid w:val="00D17CC1"/>
    <w:rsid w:val="00D2075F"/>
    <w:rsid w:val="00D20D11"/>
    <w:rsid w:val="00D217C5"/>
    <w:rsid w:val="00D22F6E"/>
    <w:rsid w:val="00D23340"/>
    <w:rsid w:val="00D23F3C"/>
    <w:rsid w:val="00D24294"/>
    <w:rsid w:val="00D24ACD"/>
    <w:rsid w:val="00D24E1D"/>
    <w:rsid w:val="00D30168"/>
    <w:rsid w:val="00D31640"/>
    <w:rsid w:val="00D317A7"/>
    <w:rsid w:val="00D35B5D"/>
    <w:rsid w:val="00D40171"/>
    <w:rsid w:val="00D40778"/>
    <w:rsid w:val="00D41A87"/>
    <w:rsid w:val="00D42604"/>
    <w:rsid w:val="00D42D6E"/>
    <w:rsid w:val="00D43616"/>
    <w:rsid w:val="00D44A1B"/>
    <w:rsid w:val="00D44BF4"/>
    <w:rsid w:val="00D46CD6"/>
    <w:rsid w:val="00D506C1"/>
    <w:rsid w:val="00D517FE"/>
    <w:rsid w:val="00D53143"/>
    <w:rsid w:val="00D5329F"/>
    <w:rsid w:val="00D53ABD"/>
    <w:rsid w:val="00D54395"/>
    <w:rsid w:val="00D55108"/>
    <w:rsid w:val="00D551E0"/>
    <w:rsid w:val="00D552BF"/>
    <w:rsid w:val="00D56FF0"/>
    <w:rsid w:val="00D57FFE"/>
    <w:rsid w:val="00D609E7"/>
    <w:rsid w:val="00D60ABA"/>
    <w:rsid w:val="00D620D7"/>
    <w:rsid w:val="00D62A6B"/>
    <w:rsid w:val="00D62B55"/>
    <w:rsid w:val="00D64FCF"/>
    <w:rsid w:val="00D65136"/>
    <w:rsid w:val="00D656DB"/>
    <w:rsid w:val="00D663D3"/>
    <w:rsid w:val="00D67433"/>
    <w:rsid w:val="00D679DA"/>
    <w:rsid w:val="00D700AA"/>
    <w:rsid w:val="00D71E69"/>
    <w:rsid w:val="00D7250B"/>
    <w:rsid w:val="00D72BFC"/>
    <w:rsid w:val="00D73938"/>
    <w:rsid w:val="00D75DF2"/>
    <w:rsid w:val="00D76315"/>
    <w:rsid w:val="00D8112F"/>
    <w:rsid w:val="00D8154F"/>
    <w:rsid w:val="00D81D6C"/>
    <w:rsid w:val="00D82A68"/>
    <w:rsid w:val="00D82D28"/>
    <w:rsid w:val="00D83961"/>
    <w:rsid w:val="00D84A12"/>
    <w:rsid w:val="00D84A31"/>
    <w:rsid w:val="00D84ED8"/>
    <w:rsid w:val="00D85262"/>
    <w:rsid w:val="00D870D8"/>
    <w:rsid w:val="00D910FE"/>
    <w:rsid w:val="00D91DC2"/>
    <w:rsid w:val="00D9202C"/>
    <w:rsid w:val="00D92F7F"/>
    <w:rsid w:val="00D93DFE"/>
    <w:rsid w:val="00D94B3C"/>
    <w:rsid w:val="00D94D5A"/>
    <w:rsid w:val="00D9505A"/>
    <w:rsid w:val="00D95AF9"/>
    <w:rsid w:val="00D95F9E"/>
    <w:rsid w:val="00D96CCC"/>
    <w:rsid w:val="00D97304"/>
    <w:rsid w:val="00D97E02"/>
    <w:rsid w:val="00DA072C"/>
    <w:rsid w:val="00DA0FA5"/>
    <w:rsid w:val="00DA1A46"/>
    <w:rsid w:val="00DA218E"/>
    <w:rsid w:val="00DA2410"/>
    <w:rsid w:val="00DA293A"/>
    <w:rsid w:val="00DA2CF9"/>
    <w:rsid w:val="00DA3671"/>
    <w:rsid w:val="00DA3BC2"/>
    <w:rsid w:val="00DA61D7"/>
    <w:rsid w:val="00DA7F35"/>
    <w:rsid w:val="00DB12D8"/>
    <w:rsid w:val="00DB18E8"/>
    <w:rsid w:val="00DB1E80"/>
    <w:rsid w:val="00DB25B3"/>
    <w:rsid w:val="00DB35F0"/>
    <w:rsid w:val="00DB389E"/>
    <w:rsid w:val="00DB52E9"/>
    <w:rsid w:val="00DB5D11"/>
    <w:rsid w:val="00DB6D79"/>
    <w:rsid w:val="00DB7BE0"/>
    <w:rsid w:val="00DB7F67"/>
    <w:rsid w:val="00DC23E7"/>
    <w:rsid w:val="00DC2609"/>
    <w:rsid w:val="00DC2D44"/>
    <w:rsid w:val="00DC3FF3"/>
    <w:rsid w:val="00DC5126"/>
    <w:rsid w:val="00DC5632"/>
    <w:rsid w:val="00DC6F90"/>
    <w:rsid w:val="00DD0788"/>
    <w:rsid w:val="00DD1551"/>
    <w:rsid w:val="00DD253C"/>
    <w:rsid w:val="00DD46F7"/>
    <w:rsid w:val="00DD4BA0"/>
    <w:rsid w:val="00DD537C"/>
    <w:rsid w:val="00DD5B6A"/>
    <w:rsid w:val="00DD6833"/>
    <w:rsid w:val="00DD70B9"/>
    <w:rsid w:val="00DD7FB1"/>
    <w:rsid w:val="00DE11D2"/>
    <w:rsid w:val="00DE1587"/>
    <w:rsid w:val="00DE20CE"/>
    <w:rsid w:val="00DE2F31"/>
    <w:rsid w:val="00DE5435"/>
    <w:rsid w:val="00DE5EDB"/>
    <w:rsid w:val="00DE5FA6"/>
    <w:rsid w:val="00DE67D2"/>
    <w:rsid w:val="00DE6DD6"/>
    <w:rsid w:val="00DF089D"/>
    <w:rsid w:val="00DF0AB8"/>
    <w:rsid w:val="00DF12F0"/>
    <w:rsid w:val="00DF240D"/>
    <w:rsid w:val="00DF2A24"/>
    <w:rsid w:val="00DF3A14"/>
    <w:rsid w:val="00DF3A9D"/>
    <w:rsid w:val="00DF49DE"/>
    <w:rsid w:val="00DF49E1"/>
    <w:rsid w:val="00DF5252"/>
    <w:rsid w:val="00DF5B17"/>
    <w:rsid w:val="00DF62BD"/>
    <w:rsid w:val="00DF6CFA"/>
    <w:rsid w:val="00DF7723"/>
    <w:rsid w:val="00DF7BA4"/>
    <w:rsid w:val="00E001B4"/>
    <w:rsid w:val="00E00907"/>
    <w:rsid w:val="00E00BF2"/>
    <w:rsid w:val="00E018B5"/>
    <w:rsid w:val="00E033FF"/>
    <w:rsid w:val="00E0457D"/>
    <w:rsid w:val="00E048B1"/>
    <w:rsid w:val="00E052D4"/>
    <w:rsid w:val="00E0549A"/>
    <w:rsid w:val="00E055EB"/>
    <w:rsid w:val="00E061BA"/>
    <w:rsid w:val="00E063E1"/>
    <w:rsid w:val="00E1128F"/>
    <w:rsid w:val="00E11346"/>
    <w:rsid w:val="00E13142"/>
    <w:rsid w:val="00E14D1C"/>
    <w:rsid w:val="00E159AB"/>
    <w:rsid w:val="00E161FD"/>
    <w:rsid w:val="00E16208"/>
    <w:rsid w:val="00E1692A"/>
    <w:rsid w:val="00E172BB"/>
    <w:rsid w:val="00E17471"/>
    <w:rsid w:val="00E17D8A"/>
    <w:rsid w:val="00E17E24"/>
    <w:rsid w:val="00E17F0B"/>
    <w:rsid w:val="00E21126"/>
    <w:rsid w:val="00E21DCB"/>
    <w:rsid w:val="00E2358D"/>
    <w:rsid w:val="00E24689"/>
    <w:rsid w:val="00E24B48"/>
    <w:rsid w:val="00E24F55"/>
    <w:rsid w:val="00E26E5A"/>
    <w:rsid w:val="00E2705A"/>
    <w:rsid w:val="00E32214"/>
    <w:rsid w:val="00E32F08"/>
    <w:rsid w:val="00E3332B"/>
    <w:rsid w:val="00E333D3"/>
    <w:rsid w:val="00E3361C"/>
    <w:rsid w:val="00E342DD"/>
    <w:rsid w:val="00E34822"/>
    <w:rsid w:val="00E34B03"/>
    <w:rsid w:val="00E34F7B"/>
    <w:rsid w:val="00E367FF"/>
    <w:rsid w:val="00E3C659"/>
    <w:rsid w:val="00E400D5"/>
    <w:rsid w:val="00E41763"/>
    <w:rsid w:val="00E41E0B"/>
    <w:rsid w:val="00E427AE"/>
    <w:rsid w:val="00E443BD"/>
    <w:rsid w:val="00E4458C"/>
    <w:rsid w:val="00E44C66"/>
    <w:rsid w:val="00E462CC"/>
    <w:rsid w:val="00E47436"/>
    <w:rsid w:val="00E476FD"/>
    <w:rsid w:val="00E50580"/>
    <w:rsid w:val="00E518E1"/>
    <w:rsid w:val="00E51D8F"/>
    <w:rsid w:val="00E53DB2"/>
    <w:rsid w:val="00E54287"/>
    <w:rsid w:val="00E5475A"/>
    <w:rsid w:val="00E5635A"/>
    <w:rsid w:val="00E61255"/>
    <w:rsid w:val="00E61263"/>
    <w:rsid w:val="00E612FE"/>
    <w:rsid w:val="00E61AF7"/>
    <w:rsid w:val="00E6209C"/>
    <w:rsid w:val="00E62CB6"/>
    <w:rsid w:val="00E63E62"/>
    <w:rsid w:val="00E6498B"/>
    <w:rsid w:val="00E656C0"/>
    <w:rsid w:val="00E661E5"/>
    <w:rsid w:val="00E66298"/>
    <w:rsid w:val="00E67C2A"/>
    <w:rsid w:val="00E70D8A"/>
    <w:rsid w:val="00E713F8"/>
    <w:rsid w:val="00E73B03"/>
    <w:rsid w:val="00E74DA8"/>
    <w:rsid w:val="00E7501B"/>
    <w:rsid w:val="00E754F2"/>
    <w:rsid w:val="00E755A6"/>
    <w:rsid w:val="00E75A71"/>
    <w:rsid w:val="00E77BDF"/>
    <w:rsid w:val="00E8023E"/>
    <w:rsid w:val="00E808DD"/>
    <w:rsid w:val="00E8293C"/>
    <w:rsid w:val="00E831A0"/>
    <w:rsid w:val="00E831FF"/>
    <w:rsid w:val="00E8358E"/>
    <w:rsid w:val="00E83605"/>
    <w:rsid w:val="00E840CF"/>
    <w:rsid w:val="00E84499"/>
    <w:rsid w:val="00E845A3"/>
    <w:rsid w:val="00E84B0B"/>
    <w:rsid w:val="00E85402"/>
    <w:rsid w:val="00E85B3D"/>
    <w:rsid w:val="00E87633"/>
    <w:rsid w:val="00E89EC4"/>
    <w:rsid w:val="00E90175"/>
    <w:rsid w:val="00E90A13"/>
    <w:rsid w:val="00E9131C"/>
    <w:rsid w:val="00E916F3"/>
    <w:rsid w:val="00E92993"/>
    <w:rsid w:val="00E92B1D"/>
    <w:rsid w:val="00E92F42"/>
    <w:rsid w:val="00E9350D"/>
    <w:rsid w:val="00E95C03"/>
    <w:rsid w:val="00E962FD"/>
    <w:rsid w:val="00E970D4"/>
    <w:rsid w:val="00E97596"/>
    <w:rsid w:val="00EA0C6F"/>
    <w:rsid w:val="00EA0D50"/>
    <w:rsid w:val="00EA11FD"/>
    <w:rsid w:val="00EA133F"/>
    <w:rsid w:val="00EA146C"/>
    <w:rsid w:val="00EA1836"/>
    <w:rsid w:val="00EA2249"/>
    <w:rsid w:val="00EA3E99"/>
    <w:rsid w:val="00EA4018"/>
    <w:rsid w:val="00EA5283"/>
    <w:rsid w:val="00EA5899"/>
    <w:rsid w:val="00EA5CA1"/>
    <w:rsid w:val="00EA7343"/>
    <w:rsid w:val="00EA7F87"/>
    <w:rsid w:val="00EB05F4"/>
    <w:rsid w:val="00EB07A5"/>
    <w:rsid w:val="00EB237A"/>
    <w:rsid w:val="00EB3864"/>
    <w:rsid w:val="00EB4C2E"/>
    <w:rsid w:val="00EB60ED"/>
    <w:rsid w:val="00EB634A"/>
    <w:rsid w:val="00EB66DD"/>
    <w:rsid w:val="00EC1935"/>
    <w:rsid w:val="00EC3BAB"/>
    <w:rsid w:val="00EC4310"/>
    <w:rsid w:val="00EC4EED"/>
    <w:rsid w:val="00EC596B"/>
    <w:rsid w:val="00EC7150"/>
    <w:rsid w:val="00ED0F8D"/>
    <w:rsid w:val="00ED103B"/>
    <w:rsid w:val="00ED16DF"/>
    <w:rsid w:val="00ED2474"/>
    <w:rsid w:val="00ED4448"/>
    <w:rsid w:val="00ED4E66"/>
    <w:rsid w:val="00ED54DD"/>
    <w:rsid w:val="00EDE735"/>
    <w:rsid w:val="00EE151B"/>
    <w:rsid w:val="00EE1A35"/>
    <w:rsid w:val="00EE1A48"/>
    <w:rsid w:val="00EE3066"/>
    <w:rsid w:val="00EE39F7"/>
    <w:rsid w:val="00EE5D01"/>
    <w:rsid w:val="00EF01FA"/>
    <w:rsid w:val="00EF2E16"/>
    <w:rsid w:val="00EF4C77"/>
    <w:rsid w:val="00EF5DB0"/>
    <w:rsid w:val="00EF6CF7"/>
    <w:rsid w:val="00EF707E"/>
    <w:rsid w:val="00EF7D82"/>
    <w:rsid w:val="00F0167A"/>
    <w:rsid w:val="00F017EB"/>
    <w:rsid w:val="00F018EF"/>
    <w:rsid w:val="00F02B42"/>
    <w:rsid w:val="00F03A51"/>
    <w:rsid w:val="00F042E7"/>
    <w:rsid w:val="00F04629"/>
    <w:rsid w:val="00F05812"/>
    <w:rsid w:val="00F058D2"/>
    <w:rsid w:val="00F05B9D"/>
    <w:rsid w:val="00F0772E"/>
    <w:rsid w:val="00F07F50"/>
    <w:rsid w:val="00F10375"/>
    <w:rsid w:val="00F11010"/>
    <w:rsid w:val="00F113DD"/>
    <w:rsid w:val="00F12274"/>
    <w:rsid w:val="00F122BB"/>
    <w:rsid w:val="00F12C90"/>
    <w:rsid w:val="00F14059"/>
    <w:rsid w:val="00F14BD8"/>
    <w:rsid w:val="00F15886"/>
    <w:rsid w:val="00F2044F"/>
    <w:rsid w:val="00F206C2"/>
    <w:rsid w:val="00F20861"/>
    <w:rsid w:val="00F23411"/>
    <w:rsid w:val="00F239DA"/>
    <w:rsid w:val="00F2549A"/>
    <w:rsid w:val="00F25C71"/>
    <w:rsid w:val="00F261AB"/>
    <w:rsid w:val="00F26202"/>
    <w:rsid w:val="00F31DA3"/>
    <w:rsid w:val="00F3268C"/>
    <w:rsid w:val="00F32F87"/>
    <w:rsid w:val="00F369F3"/>
    <w:rsid w:val="00F370F5"/>
    <w:rsid w:val="00F372A5"/>
    <w:rsid w:val="00F3757E"/>
    <w:rsid w:val="00F37609"/>
    <w:rsid w:val="00F37FAC"/>
    <w:rsid w:val="00F4013A"/>
    <w:rsid w:val="00F406F7"/>
    <w:rsid w:val="00F40FC4"/>
    <w:rsid w:val="00F41785"/>
    <w:rsid w:val="00F41D07"/>
    <w:rsid w:val="00F429AF"/>
    <w:rsid w:val="00F42B92"/>
    <w:rsid w:val="00F42D00"/>
    <w:rsid w:val="00F43DEE"/>
    <w:rsid w:val="00F43E23"/>
    <w:rsid w:val="00F44581"/>
    <w:rsid w:val="00F4546F"/>
    <w:rsid w:val="00F46F6F"/>
    <w:rsid w:val="00F47070"/>
    <w:rsid w:val="00F5125C"/>
    <w:rsid w:val="00F51DAA"/>
    <w:rsid w:val="00F52333"/>
    <w:rsid w:val="00F52C70"/>
    <w:rsid w:val="00F54018"/>
    <w:rsid w:val="00F5680F"/>
    <w:rsid w:val="00F579A8"/>
    <w:rsid w:val="00F60B6D"/>
    <w:rsid w:val="00F61201"/>
    <w:rsid w:val="00F63411"/>
    <w:rsid w:val="00F64705"/>
    <w:rsid w:val="00F64F0C"/>
    <w:rsid w:val="00F667A5"/>
    <w:rsid w:val="00F66CDF"/>
    <w:rsid w:val="00F6754D"/>
    <w:rsid w:val="00F675A4"/>
    <w:rsid w:val="00F71211"/>
    <w:rsid w:val="00F716B5"/>
    <w:rsid w:val="00F73AC7"/>
    <w:rsid w:val="00F74672"/>
    <w:rsid w:val="00F74792"/>
    <w:rsid w:val="00F7616C"/>
    <w:rsid w:val="00F76252"/>
    <w:rsid w:val="00F815C5"/>
    <w:rsid w:val="00F824E2"/>
    <w:rsid w:val="00F82BC3"/>
    <w:rsid w:val="00F833BA"/>
    <w:rsid w:val="00F835EA"/>
    <w:rsid w:val="00F83B8A"/>
    <w:rsid w:val="00F85DF9"/>
    <w:rsid w:val="00F866E4"/>
    <w:rsid w:val="00F8732A"/>
    <w:rsid w:val="00F8735F"/>
    <w:rsid w:val="00F91098"/>
    <w:rsid w:val="00F91ECE"/>
    <w:rsid w:val="00F941B0"/>
    <w:rsid w:val="00F9504F"/>
    <w:rsid w:val="00FA05D1"/>
    <w:rsid w:val="00FA10F7"/>
    <w:rsid w:val="00FA177C"/>
    <w:rsid w:val="00FA2AD3"/>
    <w:rsid w:val="00FA2F3E"/>
    <w:rsid w:val="00FA2F6B"/>
    <w:rsid w:val="00FA3D19"/>
    <w:rsid w:val="00FA441C"/>
    <w:rsid w:val="00FA5773"/>
    <w:rsid w:val="00FA6AD5"/>
    <w:rsid w:val="00FB143B"/>
    <w:rsid w:val="00FB21B4"/>
    <w:rsid w:val="00FB28C2"/>
    <w:rsid w:val="00FB34D8"/>
    <w:rsid w:val="00FB3847"/>
    <w:rsid w:val="00FB39DD"/>
    <w:rsid w:val="00FB47A5"/>
    <w:rsid w:val="00FB5395"/>
    <w:rsid w:val="00FB7BFF"/>
    <w:rsid w:val="00FC0789"/>
    <w:rsid w:val="00FC14F9"/>
    <w:rsid w:val="00FC2A3B"/>
    <w:rsid w:val="00FC38F8"/>
    <w:rsid w:val="00FC5A38"/>
    <w:rsid w:val="00FC5B99"/>
    <w:rsid w:val="00FC766B"/>
    <w:rsid w:val="00FC7783"/>
    <w:rsid w:val="00FD0C96"/>
    <w:rsid w:val="00FD18BC"/>
    <w:rsid w:val="00FD20BA"/>
    <w:rsid w:val="00FD29D5"/>
    <w:rsid w:val="00FD2F3D"/>
    <w:rsid w:val="00FD35E7"/>
    <w:rsid w:val="00FD5AE4"/>
    <w:rsid w:val="00FD6277"/>
    <w:rsid w:val="00FD640E"/>
    <w:rsid w:val="00FD6488"/>
    <w:rsid w:val="00FD6A94"/>
    <w:rsid w:val="00FD71D2"/>
    <w:rsid w:val="00FE14D8"/>
    <w:rsid w:val="00FE2158"/>
    <w:rsid w:val="00FE567A"/>
    <w:rsid w:val="00FE736B"/>
    <w:rsid w:val="00FF060C"/>
    <w:rsid w:val="00FF1096"/>
    <w:rsid w:val="00FF1AF3"/>
    <w:rsid w:val="00FF1CCA"/>
    <w:rsid w:val="00FF379B"/>
    <w:rsid w:val="00FF3D2E"/>
    <w:rsid w:val="00FF4741"/>
    <w:rsid w:val="00FF5BAD"/>
    <w:rsid w:val="00FF72B8"/>
    <w:rsid w:val="00FF7AD5"/>
    <w:rsid w:val="0104A4BD"/>
    <w:rsid w:val="011D8EBA"/>
    <w:rsid w:val="011E6CD9"/>
    <w:rsid w:val="012ECACF"/>
    <w:rsid w:val="012FF994"/>
    <w:rsid w:val="0150CD92"/>
    <w:rsid w:val="01713CF0"/>
    <w:rsid w:val="01896366"/>
    <w:rsid w:val="018F06D0"/>
    <w:rsid w:val="0195396C"/>
    <w:rsid w:val="0195424C"/>
    <w:rsid w:val="01992A8E"/>
    <w:rsid w:val="019E6A7B"/>
    <w:rsid w:val="01A39F3D"/>
    <w:rsid w:val="01A44846"/>
    <w:rsid w:val="01B402D5"/>
    <w:rsid w:val="01B4226C"/>
    <w:rsid w:val="01BE3B43"/>
    <w:rsid w:val="01BFD52E"/>
    <w:rsid w:val="01C5BC1A"/>
    <w:rsid w:val="01CD012D"/>
    <w:rsid w:val="01E82B11"/>
    <w:rsid w:val="01EF2C9E"/>
    <w:rsid w:val="020EDA71"/>
    <w:rsid w:val="02141F59"/>
    <w:rsid w:val="02203D35"/>
    <w:rsid w:val="022374DF"/>
    <w:rsid w:val="02309246"/>
    <w:rsid w:val="023FEE7E"/>
    <w:rsid w:val="02470A67"/>
    <w:rsid w:val="02512555"/>
    <w:rsid w:val="02548F31"/>
    <w:rsid w:val="025B2D52"/>
    <w:rsid w:val="0279DCFD"/>
    <w:rsid w:val="0296E26A"/>
    <w:rsid w:val="02AB19E7"/>
    <w:rsid w:val="02C15B2D"/>
    <w:rsid w:val="02C34695"/>
    <w:rsid w:val="02C75F44"/>
    <w:rsid w:val="02D174C9"/>
    <w:rsid w:val="02D3FB6D"/>
    <w:rsid w:val="02DFC020"/>
    <w:rsid w:val="02F03585"/>
    <w:rsid w:val="02F8E7A0"/>
    <w:rsid w:val="02FC3FF6"/>
    <w:rsid w:val="031805BC"/>
    <w:rsid w:val="032E4F20"/>
    <w:rsid w:val="0338A30C"/>
    <w:rsid w:val="033B0017"/>
    <w:rsid w:val="033E9D59"/>
    <w:rsid w:val="034176CC"/>
    <w:rsid w:val="0349D32F"/>
    <w:rsid w:val="034FB8EE"/>
    <w:rsid w:val="03588CC8"/>
    <w:rsid w:val="0359C878"/>
    <w:rsid w:val="03694AE8"/>
    <w:rsid w:val="036EF817"/>
    <w:rsid w:val="039772E8"/>
    <w:rsid w:val="03A24239"/>
    <w:rsid w:val="03A445E2"/>
    <w:rsid w:val="03A65942"/>
    <w:rsid w:val="03ABC8C5"/>
    <w:rsid w:val="03AFACBA"/>
    <w:rsid w:val="03BA6773"/>
    <w:rsid w:val="03BA832A"/>
    <w:rsid w:val="03BB06DE"/>
    <w:rsid w:val="03BF8250"/>
    <w:rsid w:val="03FEB5F4"/>
    <w:rsid w:val="040CFE9E"/>
    <w:rsid w:val="040F00A5"/>
    <w:rsid w:val="041532E7"/>
    <w:rsid w:val="041EC78C"/>
    <w:rsid w:val="04226B39"/>
    <w:rsid w:val="0422A364"/>
    <w:rsid w:val="04345B0F"/>
    <w:rsid w:val="0434C498"/>
    <w:rsid w:val="0440411F"/>
    <w:rsid w:val="045618AD"/>
    <w:rsid w:val="046ACEA9"/>
    <w:rsid w:val="046DF954"/>
    <w:rsid w:val="048A66A7"/>
    <w:rsid w:val="0491FEFA"/>
    <w:rsid w:val="04B80BCE"/>
    <w:rsid w:val="04C29A1D"/>
    <w:rsid w:val="04C4C750"/>
    <w:rsid w:val="04C5BE29"/>
    <w:rsid w:val="04DA2311"/>
    <w:rsid w:val="04EB7C9E"/>
    <w:rsid w:val="04EC6C74"/>
    <w:rsid w:val="04F039E1"/>
    <w:rsid w:val="04F0BE3C"/>
    <w:rsid w:val="04F5EE02"/>
    <w:rsid w:val="04F9388F"/>
    <w:rsid w:val="04FF3AFC"/>
    <w:rsid w:val="05133310"/>
    <w:rsid w:val="05229B0F"/>
    <w:rsid w:val="05292A7D"/>
    <w:rsid w:val="0529945D"/>
    <w:rsid w:val="052D7F32"/>
    <w:rsid w:val="052EE0AE"/>
    <w:rsid w:val="05439670"/>
    <w:rsid w:val="054D5E4A"/>
    <w:rsid w:val="0571C23E"/>
    <w:rsid w:val="05755DF8"/>
    <w:rsid w:val="057B2F01"/>
    <w:rsid w:val="057C070F"/>
    <w:rsid w:val="057D0862"/>
    <w:rsid w:val="05A391E6"/>
    <w:rsid w:val="05A4442E"/>
    <w:rsid w:val="05E47817"/>
    <w:rsid w:val="05E715AC"/>
    <w:rsid w:val="060B1E7C"/>
    <w:rsid w:val="0621C9BD"/>
    <w:rsid w:val="062F6BCF"/>
    <w:rsid w:val="06317486"/>
    <w:rsid w:val="0660F2B4"/>
    <w:rsid w:val="06780DD3"/>
    <w:rsid w:val="067BDED4"/>
    <w:rsid w:val="068AE995"/>
    <w:rsid w:val="0691D437"/>
    <w:rsid w:val="069885C4"/>
    <w:rsid w:val="06AD096F"/>
    <w:rsid w:val="06CD6A38"/>
    <w:rsid w:val="06CE681F"/>
    <w:rsid w:val="06EE8269"/>
    <w:rsid w:val="06F4F059"/>
    <w:rsid w:val="070114A7"/>
    <w:rsid w:val="070B6159"/>
    <w:rsid w:val="071154E5"/>
    <w:rsid w:val="07363CA6"/>
    <w:rsid w:val="07507A42"/>
    <w:rsid w:val="07524B35"/>
    <w:rsid w:val="07569123"/>
    <w:rsid w:val="0780E1B6"/>
    <w:rsid w:val="0789A651"/>
    <w:rsid w:val="0793AF57"/>
    <w:rsid w:val="079B4955"/>
    <w:rsid w:val="07AD5566"/>
    <w:rsid w:val="07B0896E"/>
    <w:rsid w:val="07B19111"/>
    <w:rsid w:val="07BF698B"/>
    <w:rsid w:val="07DB82F3"/>
    <w:rsid w:val="07DDEC72"/>
    <w:rsid w:val="07E599FA"/>
    <w:rsid w:val="07EC82B3"/>
    <w:rsid w:val="07F35F49"/>
    <w:rsid w:val="07F67E41"/>
    <w:rsid w:val="07F7EBB8"/>
    <w:rsid w:val="080BD189"/>
    <w:rsid w:val="083DACEA"/>
    <w:rsid w:val="0847F63E"/>
    <w:rsid w:val="088360DD"/>
    <w:rsid w:val="088673AE"/>
    <w:rsid w:val="088881F9"/>
    <w:rsid w:val="089FF406"/>
    <w:rsid w:val="08A2025E"/>
    <w:rsid w:val="08B15F16"/>
    <w:rsid w:val="08B80C56"/>
    <w:rsid w:val="08BBFD75"/>
    <w:rsid w:val="08CBD06F"/>
    <w:rsid w:val="08D7E252"/>
    <w:rsid w:val="08E497FD"/>
    <w:rsid w:val="090B06A4"/>
    <w:rsid w:val="0911CC5F"/>
    <w:rsid w:val="091727C8"/>
    <w:rsid w:val="09634A2B"/>
    <w:rsid w:val="096FA6C7"/>
    <w:rsid w:val="0970A083"/>
    <w:rsid w:val="098243BC"/>
    <w:rsid w:val="09999A97"/>
    <w:rsid w:val="099AB64C"/>
    <w:rsid w:val="09ADB739"/>
    <w:rsid w:val="09AE652B"/>
    <w:rsid w:val="09AFA36D"/>
    <w:rsid w:val="09BC4819"/>
    <w:rsid w:val="09E25E6A"/>
    <w:rsid w:val="09E52A2F"/>
    <w:rsid w:val="09EB2A83"/>
    <w:rsid w:val="09F947DB"/>
    <w:rsid w:val="0A02054B"/>
    <w:rsid w:val="0A0A67E5"/>
    <w:rsid w:val="0A21198E"/>
    <w:rsid w:val="0A279C12"/>
    <w:rsid w:val="0A4AFD6B"/>
    <w:rsid w:val="0A4E2E54"/>
    <w:rsid w:val="0A505046"/>
    <w:rsid w:val="0A6BCEBB"/>
    <w:rsid w:val="0A998DAB"/>
    <w:rsid w:val="0A99A78C"/>
    <w:rsid w:val="0A9BD3AF"/>
    <w:rsid w:val="0A9DB315"/>
    <w:rsid w:val="0AAB788A"/>
    <w:rsid w:val="0AB8E70B"/>
    <w:rsid w:val="0AD589E5"/>
    <w:rsid w:val="0AD6FB56"/>
    <w:rsid w:val="0AE2BFB3"/>
    <w:rsid w:val="0AEE445D"/>
    <w:rsid w:val="0AFF02DA"/>
    <w:rsid w:val="0B256890"/>
    <w:rsid w:val="0B4CCF95"/>
    <w:rsid w:val="0B5AE51B"/>
    <w:rsid w:val="0B6117CF"/>
    <w:rsid w:val="0B67578C"/>
    <w:rsid w:val="0B6B679E"/>
    <w:rsid w:val="0B7D40DC"/>
    <w:rsid w:val="0B7FA54C"/>
    <w:rsid w:val="0B80510D"/>
    <w:rsid w:val="0B81A4AE"/>
    <w:rsid w:val="0BB1FBB2"/>
    <w:rsid w:val="0BC25017"/>
    <w:rsid w:val="0BC9FFAA"/>
    <w:rsid w:val="0BCFD6AA"/>
    <w:rsid w:val="0BEF7389"/>
    <w:rsid w:val="0C250046"/>
    <w:rsid w:val="0C27E223"/>
    <w:rsid w:val="0C33F8FD"/>
    <w:rsid w:val="0C56E0D2"/>
    <w:rsid w:val="0C5B3851"/>
    <w:rsid w:val="0C623A67"/>
    <w:rsid w:val="0C62C215"/>
    <w:rsid w:val="0C6DBC15"/>
    <w:rsid w:val="0C76335E"/>
    <w:rsid w:val="0C767D98"/>
    <w:rsid w:val="0C7CD279"/>
    <w:rsid w:val="0C83C94E"/>
    <w:rsid w:val="0C909F5B"/>
    <w:rsid w:val="0C9EE49D"/>
    <w:rsid w:val="0CAF96C3"/>
    <w:rsid w:val="0CB57106"/>
    <w:rsid w:val="0CB7DA29"/>
    <w:rsid w:val="0CBD71DF"/>
    <w:rsid w:val="0CCC4C80"/>
    <w:rsid w:val="0CD74F2B"/>
    <w:rsid w:val="0CE144E2"/>
    <w:rsid w:val="0CFE111F"/>
    <w:rsid w:val="0D150988"/>
    <w:rsid w:val="0D1CF138"/>
    <w:rsid w:val="0D294964"/>
    <w:rsid w:val="0D2A0870"/>
    <w:rsid w:val="0D391ED6"/>
    <w:rsid w:val="0D3D3BD8"/>
    <w:rsid w:val="0D3E7267"/>
    <w:rsid w:val="0D531E4F"/>
    <w:rsid w:val="0D694CC3"/>
    <w:rsid w:val="0D6BC440"/>
    <w:rsid w:val="0D7A7C17"/>
    <w:rsid w:val="0D7E487B"/>
    <w:rsid w:val="0D901847"/>
    <w:rsid w:val="0D9B15E1"/>
    <w:rsid w:val="0DA57651"/>
    <w:rsid w:val="0DBC9165"/>
    <w:rsid w:val="0DCCC5E5"/>
    <w:rsid w:val="0DCD31DC"/>
    <w:rsid w:val="0DDA4E43"/>
    <w:rsid w:val="0DDC3843"/>
    <w:rsid w:val="0DDD0001"/>
    <w:rsid w:val="0DEC3A52"/>
    <w:rsid w:val="0DF81167"/>
    <w:rsid w:val="0DFE7C3C"/>
    <w:rsid w:val="0E0AB6E1"/>
    <w:rsid w:val="0E10A064"/>
    <w:rsid w:val="0E13E832"/>
    <w:rsid w:val="0E184FB8"/>
    <w:rsid w:val="0E1ED57A"/>
    <w:rsid w:val="0E21B331"/>
    <w:rsid w:val="0E21D7F8"/>
    <w:rsid w:val="0E30C839"/>
    <w:rsid w:val="0E375AB0"/>
    <w:rsid w:val="0E38190A"/>
    <w:rsid w:val="0E574B12"/>
    <w:rsid w:val="0E65C6F5"/>
    <w:rsid w:val="0E795D80"/>
    <w:rsid w:val="0E7E7039"/>
    <w:rsid w:val="0E86C813"/>
    <w:rsid w:val="0E949624"/>
    <w:rsid w:val="0E9EDCE3"/>
    <w:rsid w:val="0EE24C31"/>
    <w:rsid w:val="0EE96EC1"/>
    <w:rsid w:val="0EF0986F"/>
    <w:rsid w:val="0EF435F8"/>
    <w:rsid w:val="0EF53189"/>
    <w:rsid w:val="0F22CEE3"/>
    <w:rsid w:val="0F22F8CD"/>
    <w:rsid w:val="0F275F84"/>
    <w:rsid w:val="0F2D2805"/>
    <w:rsid w:val="0F302786"/>
    <w:rsid w:val="0F4B59A3"/>
    <w:rsid w:val="0F8A2D0D"/>
    <w:rsid w:val="0FB85D4C"/>
    <w:rsid w:val="0FD6855F"/>
    <w:rsid w:val="0FD89998"/>
    <w:rsid w:val="0FE04452"/>
    <w:rsid w:val="0FEF4904"/>
    <w:rsid w:val="0FFFCA7D"/>
    <w:rsid w:val="1021910A"/>
    <w:rsid w:val="1028C0AE"/>
    <w:rsid w:val="1038B731"/>
    <w:rsid w:val="103AC808"/>
    <w:rsid w:val="105E7CB0"/>
    <w:rsid w:val="1063FFBE"/>
    <w:rsid w:val="1067E771"/>
    <w:rsid w:val="10900659"/>
    <w:rsid w:val="109564AF"/>
    <w:rsid w:val="109E4181"/>
    <w:rsid w:val="10A673B2"/>
    <w:rsid w:val="10B18B8B"/>
    <w:rsid w:val="10BD1C3C"/>
    <w:rsid w:val="10CC19BF"/>
    <w:rsid w:val="10CF2ED0"/>
    <w:rsid w:val="10DF062F"/>
    <w:rsid w:val="10E4BE66"/>
    <w:rsid w:val="10FC7B8E"/>
    <w:rsid w:val="10FC9E8F"/>
    <w:rsid w:val="111D8F04"/>
    <w:rsid w:val="11207BD9"/>
    <w:rsid w:val="113EDC25"/>
    <w:rsid w:val="114619D6"/>
    <w:rsid w:val="1146B688"/>
    <w:rsid w:val="11568925"/>
    <w:rsid w:val="115DF848"/>
    <w:rsid w:val="115E4517"/>
    <w:rsid w:val="1164B087"/>
    <w:rsid w:val="116FEE3C"/>
    <w:rsid w:val="1177DD66"/>
    <w:rsid w:val="11823D1C"/>
    <w:rsid w:val="1182678B"/>
    <w:rsid w:val="118342BA"/>
    <w:rsid w:val="119DD87E"/>
    <w:rsid w:val="11A8CC43"/>
    <w:rsid w:val="11C07BCE"/>
    <w:rsid w:val="11C6F7AF"/>
    <w:rsid w:val="11C79CA8"/>
    <w:rsid w:val="11CA5E6A"/>
    <w:rsid w:val="11F97A6C"/>
    <w:rsid w:val="120A3AB7"/>
    <w:rsid w:val="12161C6C"/>
    <w:rsid w:val="122143FF"/>
    <w:rsid w:val="1226DA6C"/>
    <w:rsid w:val="123830D6"/>
    <w:rsid w:val="1251A7C6"/>
    <w:rsid w:val="12679262"/>
    <w:rsid w:val="12718D40"/>
    <w:rsid w:val="127A8F01"/>
    <w:rsid w:val="127C668C"/>
    <w:rsid w:val="127DFC41"/>
    <w:rsid w:val="12ABBB88"/>
    <w:rsid w:val="12AF88FE"/>
    <w:rsid w:val="12B203FA"/>
    <w:rsid w:val="12B32608"/>
    <w:rsid w:val="12CE5323"/>
    <w:rsid w:val="12DBAD24"/>
    <w:rsid w:val="12E00DBB"/>
    <w:rsid w:val="12EB267C"/>
    <w:rsid w:val="12F0C300"/>
    <w:rsid w:val="1324BF35"/>
    <w:rsid w:val="13254DA7"/>
    <w:rsid w:val="133E6943"/>
    <w:rsid w:val="133EB9E2"/>
    <w:rsid w:val="133FC5F4"/>
    <w:rsid w:val="1353D8A9"/>
    <w:rsid w:val="13662ECB"/>
    <w:rsid w:val="13699A5A"/>
    <w:rsid w:val="1375BD2A"/>
    <w:rsid w:val="137DFA1F"/>
    <w:rsid w:val="1383032D"/>
    <w:rsid w:val="13868656"/>
    <w:rsid w:val="13928000"/>
    <w:rsid w:val="13A7E987"/>
    <w:rsid w:val="13B4449A"/>
    <w:rsid w:val="13BD84A4"/>
    <w:rsid w:val="13F80C99"/>
    <w:rsid w:val="1400C28C"/>
    <w:rsid w:val="1440E4A7"/>
    <w:rsid w:val="1443EBEE"/>
    <w:rsid w:val="14467978"/>
    <w:rsid w:val="14495D9D"/>
    <w:rsid w:val="14622898"/>
    <w:rsid w:val="147B29D2"/>
    <w:rsid w:val="1482A2C8"/>
    <w:rsid w:val="14848BE1"/>
    <w:rsid w:val="148AA7E2"/>
    <w:rsid w:val="148C3801"/>
    <w:rsid w:val="148FBB30"/>
    <w:rsid w:val="149353B2"/>
    <w:rsid w:val="1494AA1B"/>
    <w:rsid w:val="14A53C97"/>
    <w:rsid w:val="14A949C9"/>
    <w:rsid w:val="14AEA4B7"/>
    <w:rsid w:val="14C77A66"/>
    <w:rsid w:val="14EC628D"/>
    <w:rsid w:val="14F1D3EC"/>
    <w:rsid w:val="14FBB781"/>
    <w:rsid w:val="15028079"/>
    <w:rsid w:val="1504C340"/>
    <w:rsid w:val="150846C6"/>
    <w:rsid w:val="150A445B"/>
    <w:rsid w:val="1515813C"/>
    <w:rsid w:val="1526D90D"/>
    <w:rsid w:val="15298C0E"/>
    <w:rsid w:val="153E64BE"/>
    <w:rsid w:val="15549F54"/>
    <w:rsid w:val="155619C7"/>
    <w:rsid w:val="155D42F8"/>
    <w:rsid w:val="1572DEF6"/>
    <w:rsid w:val="158725A7"/>
    <w:rsid w:val="159818FD"/>
    <w:rsid w:val="15B0FD06"/>
    <w:rsid w:val="15B21E69"/>
    <w:rsid w:val="15B7005A"/>
    <w:rsid w:val="15D13170"/>
    <w:rsid w:val="15E2ADDB"/>
    <w:rsid w:val="15E3994F"/>
    <w:rsid w:val="160FBDCA"/>
    <w:rsid w:val="161576D4"/>
    <w:rsid w:val="16222C4E"/>
    <w:rsid w:val="1623F031"/>
    <w:rsid w:val="162C9E86"/>
    <w:rsid w:val="162EB454"/>
    <w:rsid w:val="1637EFCE"/>
    <w:rsid w:val="16567ABE"/>
    <w:rsid w:val="165F6329"/>
    <w:rsid w:val="1664B1A6"/>
    <w:rsid w:val="166ECB71"/>
    <w:rsid w:val="1675B8C2"/>
    <w:rsid w:val="1677A62D"/>
    <w:rsid w:val="167DB321"/>
    <w:rsid w:val="1684CFF6"/>
    <w:rsid w:val="168DC107"/>
    <w:rsid w:val="168F1646"/>
    <w:rsid w:val="16927F3A"/>
    <w:rsid w:val="16BC7291"/>
    <w:rsid w:val="16BFB3D2"/>
    <w:rsid w:val="16C39DB0"/>
    <w:rsid w:val="16D3E06A"/>
    <w:rsid w:val="16F3156A"/>
    <w:rsid w:val="16FDBA20"/>
    <w:rsid w:val="1702E01B"/>
    <w:rsid w:val="172CDF0A"/>
    <w:rsid w:val="1737B5D6"/>
    <w:rsid w:val="173CF71F"/>
    <w:rsid w:val="1743B081"/>
    <w:rsid w:val="17651FFC"/>
    <w:rsid w:val="178E8658"/>
    <w:rsid w:val="179EBB1D"/>
    <w:rsid w:val="17D0E836"/>
    <w:rsid w:val="17EE8FC3"/>
    <w:rsid w:val="18008207"/>
    <w:rsid w:val="1813AA53"/>
    <w:rsid w:val="18309CE3"/>
    <w:rsid w:val="184608F2"/>
    <w:rsid w:val="184B150B"/>
    <w:rsid w:val="184EE9C4"/>
    <w:rsid w:val="1852FDB9"/>
    <w:rsid w:val="18644954"/>
    <w:rsid w:val="18A7A4AE"/>
    <w:rsid w:val="18A97742"/>
    <w:rsid w:val="18AA60C1"/>
    <w:rsid w:val="18AEA33A"/>
    <w:rsid w:val="18B1518C"/>
    <w:rsid w:val="18B46A88"/>
    <w:rsid w:val="18C92D67"/>
    <w:rsid w:val="18DA7248"/>
    <w:rsid w:val="18E18E1A"/>
    <w:rsid w:val="18E39523"/>
    <w:rsid w:val="18F78527"/>
    <w:rsid w:val="19010555"/>
    <w:rsid w:val="190A038A"/>
    <w:rsid w:val="190E11A9"/>
    <w:rsid w:val="191995F3"/>
    <w:rsid w:val="1933B956"/>
    <w:rsid w:val="1943258B"/>
    <w:rsid w:val="194A1882"/>
    <w:rsid w:val="195A16A5"/>
    <w:rsid w:val="195AA1D7"/>
    <w:rsid w:val="1962AD5C"/>
    <w:rsid w:val="197CA841"/>
    <w:rsid w:val="1985379D"/>
    <w:rsid w:val="19858152"/>
    <w:rsid w:val="198C0B5D"/>
    <w:rsid w:val="19915954"/>
    <w:rsid w:val="19AFFDA5"/>
    <w:rsid w:val="19B2AB72"/>
    <w:rsid w:val="19B53F3E"/>
    <w:rsid w:val="19C59747"/>
    <w:rsid w:val="19CEBEA0"/>
    <w:rsid w:val="19E40B77"/>
    <w:rsid w:val="19EFAA18"/>
    <w:rsid w:val="19F86166"/>
    <w:rsid w:val="19F96155"/>
    <w:rsid w:val="1A0C7967"/>
    <w:rsid w:val="1A0DB389"/>
    <w:rsid w:val="1A117630"/>
    <w:rsid w:val="1A19A6CD"/>
    <w:rsid w:val="1A263B74"/>
    <w:rsid w:val="1A28F482"/>
    <w:rsid w:val="1A401064"/>
    <w:rsid w:val="1A41FA46"/>
    <w:rsid w:val="1A4E56BB"/>
    <w:rsid w:val="1A6712ED"/>
    <w:rsid w:val="1A6E97AA"/>
    <w:rsid w:val="1A8ADEC9"/>
    <w:rsid w:val="1A8C462C"/>
    <w:rsid w:val="1A93D3B1"/>
    <w:rsid w:val="1AAC671E"/>
    <w:rsid w:val="1ACE960C"/>
    <w:rsid w:val="1ACFEBD0"/>
    <w:rsid w:val="1AD6F8F5"/>
    <w:rsid w:val="1ADBEE93"/>
    <w:rsid w:val="1ADEE259"/>
    <w:rsid w:val="1AEF10EC"/>
    <w:rsid w:val="1AF5A085"/>
    <w:rsid w:val="1AF9DAA2"/>
    <w:rsid w:val="1AFBA256"/>
    <w:rsid w:val="1AFF62F0"/>
    <w:rsid w:val="1B1655CA"/>
    <w:rsid w:val="1B16D239"/>
    <w:rsid w:val="1B1F1814"/>
    <w:rsid w:val="1B234217"/>
    <w:rsid w:val="1B345985"/>
    <w:rsid w:val="1B3E46BC"/>
    <w:rsid w:val="1B449365"/>
    <w:rsid w:val="1B677D30"/>
    <w:rsid w:val="1B6A1336"/>
    <w:rsid w:val="1B6E5EDC"/>
    <w:rsid w:val="1B9DB074"/>
    <w:rsid w:val="1BB5C7DC"/>
    <w:rsid w:val="1BD02FCA"/>
    <w:rsid w:val="1BF613D6"/>
    <w:rsid w:val="1BF83AB4"/>
    <w:rsid w:val="1C026809"/>
    <w:rsid w:val="1C07093B"/>
    <w:rsid w:val="1C1419BD"/>
    <w:rsid w:val="1C146830"/>
    <w:rsid w:val="1C2A86EF"/>
    <w:rsid w:val="1C3DD27A"/>
    <w:rsid w:val="1C597AB2"/>
    <w:rsid w:val="1C5BAE5A"/>
    <w:rsid w:val="1C6B6571"/>
    <w:rsid w:val="1C82DFDB"/>
    <w:rsid w:val="1C8509B8"/>
    <w:rsid w:val="1C96A441"/>
    <w:rsid w:val="1C9B8147"/>
    <w:rsid w:val="1CA5CC2D"/>
    <w:rsid w:val="1CA6F595"/>
    <w:rsid w:val="1CC35535"/>
    <w:rsid w:val="1CD0C99E"/>
    <w:rsid w:val="1CD1A834"/>
    <w:rsid w:val="1CD43BC3"/>
    <w:rsid w:val="1CE12F03"/>
    <w:rsid w:val="1CE46270"/>
    <w:rsid w:val="1CF303A4"/>
    <w:rsid w:val="1CF7A233"/>
    <w:rsid w:val="1CFB9E6F"/>
    <w:rsid w:val="1CFBC960"/>
    <w:rsid w:val="1CFFD64D"/>
    <w:rsid w:val="1D228207"/>
    <w:rsid w:val="1D362956"/>
    <w:rsid w:val="1D61D6B3"/>
    <w:rsid w:val="1D72446F"/>
    <w:rsid w:val="1D7810AE"/>
    <w:rsid w:val="1D7993C2"/>
    <w:rsid w:val="1D7D818C"/>
    <w:rsid w:val="1D7F1645"/>
    <w:rsid w:val="1D82EC9C"/>
    <w:rsid w:val="1DB55AB3"/>
    <w:rsid w:val="1DCDB9CF"/>
    <w:rsid w:val="1DE2E9AF"/>
    <w:rsid w:val="1DEA06BE"/>
    <w:rsid w:val="1E043F2C"/>
    <w:rsid w:val="1E06171E"/>
    <w:rsid w:val="1E1BD893"/>
    <w:rsid w:val="1E223239"/>
    <w:rsid w:val="1E4A0579"/>
    <w:rsid w:val="1E50DA57"/>
    <w:rsid w:val="1E55744F"/>
    <w:rsid w:val="1E563705"/>
    <w:rsid w:val="1E68B8D0"/>
    <w:rsid w:val="1E7523FA"/>
    <w:rsid w:val="1E930781"/>
    <w:rsid w:val="1E976ED0"/>
    <w:rsid w:val="1E9DE08B"/>
    <w:rsid w:val="1EA9974F"/>
    <w:rsid w:val="1EB0E5A9"/>
    <w:rsid w:val="1EB97738"/>
    <w:rsid w:val="1EBA2844"/>
    <w:rsid w:val="1EBFBE83"/>
    <w:rsid w:val="1EE23C7C"/>
    <w:rsid w:val="1EE6A96B"/>
    <w:rsid w:val="1F0602A3"/>
    <w:rsid w:val="1F1E9D47"/>
    <w:rsid w:val="1F2395A9"/>
    <w:rsid w:val="1F3FBAFF"/>
    <w:rsid w:val="1F45259B"/>
    <w:rsid w:val="1F4AE7C3"/>
    <w:rsid w:val="1F708B60"/>
    <w:rsid w:val="1F730C80"/>
    <w:rsid w:val="1F87BE61"/>
    <w:rsid w:val="1F8AF91A"/>
    <w:rsid w:val="1F9362DD"/>
    <w:rsid w:val="1F961C52"/>
    <w:rsid w:val="1F96E481"/>
    <w:rsid w:val="1F9D3137"/>
    <w:rsid w:val="1FA4F50B"/>
    <w:rsid w:val="1FAE69A3"/>
    <w:rsid w:val="1FB42D3F"/>
    <w:rsid w:val="1FC1426F"/>
    <w:rsid w:val="1FCBD9A7"/>
    <w:rsid w:val="1FCF65C1"/>
    <w:rsid w:val="1FD4B923"/>
    <w:rsid w:val="1FDF664E"/>
    <w:rsid w:val="1FE360C1"/>
    <w:rsid w:val="1FF201F5"/>
    <w:rsid w:val="1FF89BB1"/>
    <w:rsid w:val="2004A2E2"/>
    <w:rsid w:val="20122836"/>
    <w:rsid w:val="20241EFD"/>
    <w:rsid w:val="202AB3C4"/>
    <w:rsid w:val="20411438"/>
    <w:rsid w:val="2045EAE3"/>
    <w:rsid w:val="20506046"/>
    <w:rsid w:val="205131E5"/>
    <w:rsid w:val="206A63A3"/>
    <w:rsid w:val="207CC03E"/>
    <w:rsid w:val="20988163"/>
    <w:rsid w:val="20A56E6C"/>
    <w:rsid w:val="20AF8D9F"/>
    <w:rsid w:val="20BBF3BA"/>
    <w:rsid w:val="20CCDC4F"/>
    <w:rsid w:val="20CF7FB5"/>
    <w:rsid w:val="20D74E88"/>
    <w:rsid w:val="20D752F8"/>
    <w:rsid w:val="20DBD58C"/>
    <w:rsid w:val="21093203"/>
    <w:rsid w:val="211F149E"/>
    <w:rsid w:val="2129CDDD"/>
    <w:rsid w:val="213F3A19"/>
    <w:rsid w:val="2155AB52"/>
    <w:rsid w:val="21582AA4"/>
    <w:rsid w:val="2198A512"/>
    <w:rsid w:val="21A50DD9"/>
    <w:rsid w:val="21B44CA6"/>
    <w:rsid w:val="21BD756C"/>
    <w:rsid w:val="21BDD9B5"/>
    <w:rsid w:val="21C409AD"/>
    <w:rsid w:val="21D19FC6"/>
    <w:rsid w:val="21D1A123"/>
    <w:rsid w:val="21E2BA6D"/>
    <w:rsid w:val="21F3A481"/>
    <w:rsid w:val="21F59756"/>
    <w:rsid w:val="21F82204"/>
    <w:rsid w:val="21F90EB1"/>
    <w:rsid w:val="2206EE17"/>
    <w:rsid w:val="222BFF8A"/>
    <w:rsid w:val="222C4C10"/>
    <w:rsid w:val="222DBFBF"/>
    <w:rsid w:val="22462115"/>
    <w:rsid w:val="224AEB12"/>
    <w:rsid w:val="2250760F"/>
    <w:rsid w:val="225367AA"/>
    <w:rsid w:val="2299389F"/>
    <w:rsid w:val="229D942A"/>
    <w:rsid w:val="229E6AA1"/>
    <w:rsid w:val="22A609FC"/>
    <w:rsid w:val="22CF7814"/>
    <w:rsid w:val="22D482EE"/>
    <w:rsid w:val="22D63378"/>
    <w:rsid w:val="22ED638E"/>
    <w:rsid w:val="22F8427A"/>
    <w:rsid w:val="22FAF273"/>
    <w:rsid w:val="2305C445"/>
    <w:rsid w:val="230A70F6"/>
    <w:rsid w:val="230AAD07"/>
    <w:rsid w:val="230EBEC8"/>
    <w:rsid w:val="231325C7"/>
    <w:rsid w:val="231CB264"/>
    <w:rsid w:val="231E3F0F"/>
    <w:rsid w:val="231E7110"/>
    <w:rsid w:val="2324A714"/>
    <w:rsid w:val="2328D914"/>
    <w:rsid w:val="234EE98D"/>
    <w:rsid w:val="23537D49"/>
    <w:rsid w:val="23786717"/>
    <w:rsid w:val="2388EE26"/>
    <w:rsid w:val="239AB30E"/>
    <w:rsid w:val="23C004C7"/>
    <w:rsid w:val="23CB4425"/>
    <w:rsid w:val="23CBC73C"/>
    <w:rsid w:val="23CD563F"/>
    <w:rsid w:val="23D43DBE"/>
    <w:rsid w:val="23EF6DAE"/>
    <w:rsid w:val="2429F678"/>
    <w:rsid w:val="2441CEB8"/>
    <w:rsid w:val="2443ECB4"/>
    <w:rsid w:val="24480CC6"/>
    <w:rsid w:val="2448EE4A"/>
    <w:rsid w:val="24502AE8"/>
    <w:rsid w:val="245AFA98"/>
    <w:rsid w:val="246E3E55"/>
    <w:rsid w:val="24717BB0"/>
    <w:rsid w:val="24A00179"/>
    <w:rsid w:val="24B37AFA"/>
    <w:rsid w:val="24D1B782"/>
    <w:rsid w:val="24DCCB89"/>
    <w:rsid w:val="24DD4245"/>
    <w:rsid w:val="24F08AF0"/>
    <w:rsid w:val="25187710"/>
    <w:rsid w:val="251C4996"/>
    <w:rsid w:val="251D686A"/>
    <w:rsid w:val="25310E9F"/>
    <w:rsid w:val="2536E3AE"/>
    <w:rsid w:val="253DC486"/>
    <w:rsid w:val="25591F57"/>
    <w:rsid w:val="2575C115"/>
    <w:rsid w:val="2578D0FD"/>
    <w:rsid w:val="25794517"/>
    <w:rsid w:val="25858E78"/>
    <w:rsid w:val="25896FB1"/>
    <w:rsid w:val="258DD055"/>
    <w:rsid w:val="2592F07F"/>
    <w:rsid w:val="25A1864F"/>
    <w:rsid w:val="25AD3678"/>
    <w:rsid w:val="25B076FA"/>
    <w:rsid w:val="25BF8D53"/>
    <w:rsid w:val="25C6AA96"/>
    <w:rsid w:val="25C833A0"/>
    <w:rsid w:val="25D721C4"/>
    <w:rsid w:val="25DA7E06"/>
    <w:rsid w:val="25FB62F2"/>
    <w:rsid w:val="25FBDD67"/>
    <w:rsid w:val="2649E804"/>
    <w:rsid w:val="2669C41D"/>
    <w:rsid w:val="26718C11"/>
    <w:rsid w:val="267DC1BE"/>
    <w:rsid w:val="26880320"/>
    <w:rsid w:val="26935B66"/>
    <w:rsid w:val="26A3D778"/>
    <w:rsid w:val="26BE698A"/>
    <w:rsid w:val="26C10561"/>
    <w:rsid w:val="26C75250"/>
    <w:rsid w:val="26CB10B1"/>
    <w:rsid w:val="26DDC4B1"/>
    <w:rsid w:val="26E9C72F"/>
    <w:rsid w:val="26EA2319"/>
    <w:rsid w:val="26F0061D"/>
    <w:rsid w:val="2705AFF7"/>
    <w:rsid w:val="270FA864"/>
    <w:rsid w:val="271EE3E0"/>
    <w:rsid w:val="2729D260"/>
    <w:rsid w:val="274748AE"/>
    <w:rsid w:val="276F6AE9"/>
    <w:rsid w:val="277FE880"/>
    <w:rsid w:val="2783CB0E"/>
    <w:rsid w:val="279ABBEC"/>
    <w:rsid w:val="27AB918F"/>
    <w:rsid w:val="27B10801"/>
    <w:rsid w:val="27D83DBE"/>
    <w:rsid w:val="27E0118B"/>
    <w:rsid w:val="27E264C3"/>
    <w:rsid w:val="27EB4B1C"/>
    <w:rsid w:val="280107DC"/>
    <w:rsid w:val="28184FF0"/>
    <w:rsid w:val="2818F50C"/>
    <w:rsid w:val="28284ABE"/>
    <w:rsid w:val="282A9F17"/>
    <w:rsid w:val="282CE268"/>
    <w:rsid w:val="28352E1A"/>
    <w:rsid w:val="28375138"/>
    <w:rsid w:val="283AAE77"/>
    <w:rsid w:val="283B207C"/>
    <w:rsid w:val="283CF3A3"/>
    <w:rsid w:val="283E9F92"/>
    <w:rsid w:val="284037C4"/>
    <w:rsid w:val="284D9441"/>
    <w:rsid w:val="28506240"/>
    <w:rsid w:val="2861C7DD"/>
    <w:rsid w:val="286BC546"/>
    <w:rsid w:val="286DD3B6"/>
    <w:rsid w:val="28784A55"/>
    <w:rsid w:val="288058A2"/>
    <w:rsid w:val="2887A99D"/>
    <w:rsid w:val="28921D97"/>
    <w:rsid w:val="2895FE66"/>
    <w:rsid w:val="28A82E8A"/>
    <w:rsid w:val="28BAB441"/>
    <w:rsid w:val="28BEAA01"/>
    <w:rsid w:val="28BFBA5C"/>
    <w:rsid w:val="28D2BBAE"/>
    <w:rsid w:val="28D7A08A"/>
    <w:rsid w:val="28E0CA15"/>
    <w:rsid w:val="28F0B7D3"/>
    <w:rsid w:val="2908283A"/>
    <w:rsid w:val="2909AF29"/>
    <w:rsid w:val="290B4B53"/>
    <w:rsid w:val="29105A4A"/>
    <w:rsid w:val="2923D29F"/>
    <w:rsid w:val="299B646B"/>
    <w:rsid w:val="29B5157A"/>
    <w:rsid w:val="29B5C83A"/>
    <w:rsid w:val="29C3894E"/>
    <w:rsid w:val="29D3E5C5"/>
    <w:rsid w:val="29E2356F"/>
    <w:rsid w:val="29E2FA49"/>
    <w:rsid w:val="29EDA06C"/>
    <w:rsid w:val="29F25582"/>
    <w:rsid w:val="2A0022BC"/>
    <w:rsid w:val="2A26A0C8"/>
    <w:rsid w:val="2A2B7E6E"/>
    <w:rsid w:val="2A2FABD7"/>
    <w:rsid w:val="2A477F6E"/>
    <w:rsid w:val="2A546733"/>
    <w:rsid w:val="2A58E4EA"/>
    <w:rsid w:val="2A5DABA8"/>
    <w:rsid w:val="2A617322"/>
    <w:rsid w:val="2A83DCFE"/>
    <w:rsid w:val="2A9937FC"/>
    <w:rsid w:val="2A9B96E1"/>
    <w:rsid w:val="2ACD9595"/>
    <w:rsid w:val="2ADBB64A"/>
    <w:rsid w:val="2B04D142"/>
    <w:rsid w:val="2B08E8E1"/>
    <w:rsid w:val="2B0BD1E3"/>
    <w:rsid w:val="2B14F5DB"/>
    <w:rsid w:val="2B21BD73"/>
    <w:rsid w:val="2B32664D"/>
    <w:rsid w:val="2B545A67"/>
    <w:rsid w:val="2B6B5C47"/>
    <w:rsid w:val="2BC3DF95"/>
    <w:rsid w:val="2BD783A1"/>
    <w:rsid w:val="2BE47433"/>
    <w:rsid w:val="2BF51AA8"/>
    <w:rsid w:val="2BF668AB"/>
    <w:rsid w:val="2BFCFD89"/>
    <w:rsid w:val="2C05D48B"/>
    <w:rsid w:val="2C1AD418"/>
    <w:rsid w:val="2C1B96A2"/>
    <w:rsid w:val="2C2BA2C6"/>
    <w:rsid w:val="2C2E590F"/>
    <w:rsid w:val="2C2F748C"/>
    <w:rsid w:val="2C4F114D"/>
    <w:rsid w:val="2C532836"/>
    <w:rsid w:val="2C5AA4A4"/>
    <w:rsid w:val="2C6F3DA1"/>
    <w:rsid w:val="2C74F3CE"/>
    <w:rsid w:val="2C8199D5"/>
    <w:rsid w:val="2C82AF56"/>
    <w:rsid w:val="2C83A156"/>
    <w:rsid w:val="2C84C3D6"/>
    <w:rsid w:val="2C8A57BC"/>
    <w:rsid w:val="2CB71F30"/>
    <w:rsid w:val="2CC22DF4"/>
    <w:rsid w:val="2CE2525B"/>
    <w:rsid w:val="2CE84273"/>
    <w:rsid w:val="2CF1F00B"/>
    <w:rsid w:val="2CFA25EE"/>
    <w:rsid w:val="2D3559BB"/>
    <w:rsid w:val="2D4ABD85"/>
    <w:rsid w:val="2D7934B2"/>
    <w:rsid w:val="2D8367EB"/>
    <w:rsid w:val="2D8EB438"/>
    <w:rsid w:val="2DD35FF6"/>
    <w:rsid w:val="2DE78A4A"/>
    <w:rsid w:val="2DF6A4B4"/>
    <w:rsid w:val="2DFE5C5E"/>
    <w:rsid w:val="2E09FF14"/>
    <w:rsid w:val="2E0E82C8"/>
    <w:rsid w:val="2E145114"/>
    <w:rsid w:val="2E1C7D96"/>
    <w:rsid w:val="2E363BF4"/>
    <w:rsid w:val="2E5303B8"/>
    <w:rsid w:val="2E57ABD7"/>
    <w:rsid w:val="2E645B69"/>
    <w:rsid w:val="2E6FDBFC"/>
    <w:rsid w:val="2E867C91"/>
    <w:rsid w:val="2E89C071"/>
    <w:rsid w:val="2E96F124"/>
    <w:rsid w:val="2EADCA65"/>
    <w:rsid w:val="2EC129DA"/>
    <w:rsid w:val="2EC78DD3"/>
    <w:rsid w:val="2EDA3B9A"/>
    <w:rsid w:val="2EE94234"/>
    <w:rsid w:val="2F4717DD"/>
    <w:rsid w:val="2F632CB2"/>
    <w:rsid w:val="2F82925A"/>
    <w:rsid w:val="2F92DA18"/>
    <w:rsid w:val="2F9BF33B"/>
    <w:rsid w:val="2FA18700"/>
    <w:rsid w:val="2FA96058"/>
    <w:rsid w:val="2FACA576"/>
    <w:rsid w:val="2FB7E370"/>
    <w:rsid w:val="2FCB25CA"/>
    <w:rsid w:val="2FD4D888"/>
    <w:rsid w:val="2FEBC9F3"/>
    <w:rsid w:val="2FF1CCBD"/>
    <w:rsid w:val="2FFBBE24"/>
    <w:rsid w:val="2FFEDFD8"/>
    <w:rsid w:val="3002FE5D"/>
    <w:rsid w:val="30054719"/>
    <w:rsid w:val="300A857E"/>
    <w:rsid w:val="300AF7F4"/>
    <w:rsid w:val="30127E92"/>
    <w:rsid w:val="30408632"/>
    <w:rsid w:val="3050CF77"/>
    <w:rsid w:val="305BAE1D"/>
    <w:rsid w:val="306B41AF"/>
    <w:rsid w:val="308C4134"/>
    <w:rsid w:val="30943593"/>
    <w:rsid w:val="30A2D246"/>
    <w:rsid w:val="30A347D4"/>
    <w:rsid w:val="30BABDE6"/>
    <w:rsid w:val="30DD4E84"/>
    <w:rsid w:val="311EE884"/>
    <w:rsid w:val="311F15DC"/>
    <w:rsid w:val="31203D80"/>
    <w:rsid w:val="312A464F"/>
    <w:rsid w:val="313A893D"/>
    <w:rsid w:val="313F89D9"/>
    <w:rsid w:val="3169DB9F"/>
    <w:rsid w:val="316E6BD8"/>
    <w:rsid w:val="318BE9F5"/>
    <w:rsid w:val="318CB5C4"/>
    <w:rsid w:val="319C441C"/>
    <w:rsid w:val="31A6C9CB"/>
    <w:rsid w:val="31ABFA81"/>
    <w:rsid w:val="31CD8966"/>
    <w:rsid w:val="31E1BE57"/>
    <w:rsid w:val="31F52918"/>
    <w:rsid w:val="3203515F"/>
    <w:rsid w:val="32255CA7"/>
    <w:rsid w:val="323CAC38"/>
    <w:rsid w:val="323E20BE"/>
    <w:rsid w:val="324206C0"/>
    <w:rsid w:val="32575289"/>
    <w:rsid w:val="325CDEB4"/>
    <w:rsid w:val="32624201"/>
    <w:rsid w:val="32908A30"/>
    <w:rsid w:val="3294D377"/>
    <w:rsid w:val="329C0542"/>
    <w:rsid w:val="32A68E0F"/>
    <w:rsid w:val="32A7B79E"/>
    <w:rsid w:val="32AD79B2"/>
    <w:rsid w:val="32B2A5AB"/>
    <w:rsid w:val="32BC3B40"/>
    <w:rsid w:val="32C62DCB"/>
    <w:rsid w:val="32EFB379"/>
    <w:rsid w:val="32F68FAE"/>
    <w:rsid w:val="32F7596F"/>
    <w:rsid w:val="32FC6020"/>
    <w:rsid w:val="330B692F"/>
    <w:rsid w:val="331F1BB1"/>
    <w:rsid w:val="332212A3"/>
    <w:rsid w:val="332B8AE3"/>
    <w:rsid w:val="334B00CA"/>
    <w:rsid w:val="33595691"/>
    <w:rsid w:val="335BB3C8"/>
    <w:rsid w:val="335D9ABE"/>
    <w:rsid w:val="33629F82"/>
    <w:rsid w:val="3367FB33"/>
    <w:rsid w:val="33764FC2"/>
    <w:rsid w:val="33B6A903"/>
    <w:rsid w:val="33CC243B"/>
    <w:rsid w:val="33CDF7A3"/>
    <w:rsid w:val="33D3D98E"/>
    <w:rsid w:val="33F3C8E5"/>
    <w:rsid w:val="34028E3D"/>
    <w:rsid w:val="3403833D"/>
    <w:rsid w:val="34069E4F"/>
    <w:rsid w:val="341304C4"/>
    <w:rsid w:val="34145C43"/>
    <w:rsid w:val="341BE253"/>
    <w:rsid w:val="342714D9"/>
    <w:rsid w:val="342767AC"/>
    <w:rsid w:val="342FD50E"/>
    <w:rsid w:val="343794D2"/>
    <w:rsid w:val="343C06D7"/>
    <w:rsid w:val="343C5065"/>
    <w:rsid w:val="3447D710"/>
    <w:rsid w:val="3448B3BD"/>
    <w:rsid w:val="3461EF78"/>
    <w:rsid w:val="346223C6"/>
    <w:rsid w:val="346A330B"/>
    <w:rsid w:val="346C41D9"/>
    <w:rsid w:val="34712529"/>
    <w:rsid w:val="3475339B"/>
    <w:rsid w:val="349EDD51"/>
    <w:rsid w:val="34A0E9B3"/>
    <w:rsid w:val="34B38FA6"/>
    <w:rsid w:val="34B559E2"/>
    <w:rsid w:val="34B88EAF"/>
    <w:rsid w:val="34D7E0EE"/>
    <w:rsid w:val="34F3516F"/>
    <w:rsid w:val="34F4F51E"/>
    <w:rsid w:val="3504A0F9"/>
    <w:rsid w:val="3517C1A6"/>
    <w:rsid w:val="351C9A8A"/>
    <w:rsid w:val="35222A7D"/>
    <w:rsid w:val="3540684D"/>
    <w:rsid w:val="3545B34D"/>
    <w:rsid w:val="355F0D4C"/>
    <w:rsid w:val="356CBA4A"/>
    <w:rsid w:val="3576CE46"/>
    <w:rsid w:val="3576F059"/>
    <w:rsid w:val="357A6451"/>
    <w:rsid w:val="35A74EF4"/>
    <w:rsid w:val="35BE8A89"/>
    <w:rsid w:val="35C5789E"/>
    <w:rsid w:val="35DFC80A"/>
    <w:rsid w:val="35E8E8CE"/>
    <w:rsid w:val="35FE44D8"/>
    <w:rsid w:val="35FE7886"/>
    <w:rsid w:val="3603E856"/>
    <w:rsid w:val="36178299"/>
    <w:rsid w:val="361F2056"/>
    <w:rsid w:val="363D4989"/>
    <w:rsid w:val="36428EF5"/>
    <w:rsid w:val="3642C6BE"/>
    <w:rsid w:val="3649DDB7"/>
    <w:rsid w:val="36550E12"/>
    <w:rsid w:val="3656BC73"/>
    <w:rsid w:val="365709D7"/>
    <w:rsid w:val="36578B38"/>
    <w:rsid w:val="36629161"/>
    <w:rsid w:val="366C29C6"/>
    <w:rsid w:val="3674487C"/>
    <w:rsid w:val="36808EEB"/>
    <w:rsid w:val="368096C0"/>
    <w:rsid w:val="36835935"/>
    <w:rsid w:val="368AC583"/>
    <w:rsid w:val="3698F965"/>
    <w:rsid w:val="36BDC0D1"/>
    <w:rsid w:val="36D19710"/>
    <w:rsid w:val="36E49626"/>
    <w:rsid w:val="370815B9"/>
    <w:rsid w:val="370B453A"/>
    <w:rsid w:val="3717B180"/>
    <w:rsid w:val="37262AAA"/>
    <w:rsid w:val="37291EDC"/>
    <w:rsid w:val="372EB487"/>
    <w:rsid w:val="37419219"/>
    <w:rsid w:val="374D6521"/>
    <w:rsid w:val="375D46CA"/>
    <w:rsid w:val="3769C12A"/>
    <w:rsid w:val="377E4576"/>
    <w:rsid w:val="378969BD"/>
    <w:rsid w:val="37959D87"/>
    <w:rsid w:val="3797D731"/>
    <w:rsid w:val="37A0B413"/>
    <w:rsid w:val="37A8DF38"/>
    <w:rsid w:val="37AD5260"/>
    <w:rsid w:val="37CC99AF"/>
    <w:rsid w:val="37D160F6"/>
    <w:rsid w:val="37E1E8E4"/>
    <w:rsid w:val="37EEEF72"/>
    <w:rsid w:val="38097FE6"/>
    <w:rsid w:val="38100837"/>
    <w:rsid w:val="381A8D42"/>
    <w:rsid w:val="382A5221"/>
    <w:rsid w:val="383177AA"/>
    <w:rsid w:val="38371A24"/>
    <w:rsid w:val="38384D2E"/>
    <w:rsid w:val="3839411E"/>
    <w:rsid w:val="3848E060"/>
    <w:rsid w:val="384BC424"/>
    <w:rsid w:val="3856485B"/>
    <w:rsid w:val="385E3B5B"/>
    <w:rsid w:val="3863401B"/>
    <w:rsid w:val="3878540E"/>
    <w:rsid w:val="38A56DD1"/>
    <w:rsid w:val="38A8DA1C"/>
    <w:rsid w:val="38B2847C"/>
    <w:rsid w:val="38C74C42"/>
    <w:rsid w:val="38CC030D"/>
    <w:rsid w:val="38DC2485"/>
    <w:rsid w:val="3904943A"/>
    <w:rsid w:val="3914D24D"/>
    <w:rsid w:val="391DD999"/>
    <w:rsid w:val="39311E72"/>
    <w:rsid w:val="3933D9A0"/>
    <w:rsid w:val="3935B3B5"/>
    <w:rsid w:val="3938979D"/>
    <w:rsid w:val="393F5DCF"/>
    <w:rsid w:val="39557206"/>
    <w:rsid w:val="39571FE0"/>
    <w:rsid w:val="395A3E8C"/>
    <w:rsid w:val="396CCF95"/>
    <w:rsid w:val="39805764"/>
    <w:rsid w:val="398AA118"/>
    <w:rsid w:val="39AF4644"/>
    <w:rsid w:val="39B598BD"/>
    <w:rsid w:val="39C529D2"/>
    <w:rsid w:val="39C8AE05"/>
    <w:rsid w:val="39E19A9E"/>
    <w:rsid w:val="39F274BC"/>
    <w:rsid w:val="3A072688"/>
    <w:rsid w:val="3A0CA60A"/>
    <w:rsid w:val="3A15E55A"/>
    <w:rsid w:val="3A4AF6B1"/>
    <w:rsid w:val="3A5BB48A"/>
    <w:rsid w:val="3A7BC128"/>
    <w:rsid w:val="3A89E307"/>
    <w:rsid w:val="3A9F5FD3"/>
    <w:rsid w:val="3AA791A9"/>
    <w:rsid w:val="3AA9BE20"/>
    <w:rsid w:val="3AB447AE"/>
    <w:rsid w:val="3AB4BD3B"/>
    <w:rsid w:val="3AC3D971"/>
    <w:rsid w:val="3AC6A2B9"/>
    <w:rsid w:val="3AE4338C"/>
    <w:rsid w:val="3AE456B0"/>
    <w:rsid w:val="3AEE080E"/>
    <w:rsid w:val="3B2A2D96"/>
    <w:rsid w:val="3B4F6C7B"/>
    <w:rsid w:val="3B9DE451"/>
    <w:rsid w:val="3BA7C59D"/>
    <w:rsid w:val="3BB535C6"/>
    <w:rsid w:val="3BB6B544"/>
    <w:rsid w:val="3BB775AD"/>
    <w:rsid w:val="3BBA4FC4"/>
    <w:rsid w:val="3BC444D2"/>
    <w:rsid w:val="3BDD1283"/>
    <w:rsid w:val="3BEA1792"/>
    <w:rsid w:val="3BF307ED"/>
    <w:rsid w:val="3C0D8141"/>
    <w:rsid w:val="3C23AF5C"/>
    <w:rsid w:val="3C2A1B1E"/>
    <w:rsid w:val="3C2E1F1C"/>
    <w:rsid w:val="3C328E73"/>
    <w:rsid w:val="3C36D720"/>
    <w:rsid w:val="3C4CBE7B"/>
    <w:rsid w:val="3C54A401"/>
    <w:rsid w:val="3C6BFD09"/>
    <w:rsid w:val="3C70FAA3"/>
    <w:rsid w:val="3C71A130"/>
    <w:rsid w:val="3C840574"/>
    <w:rsid w:val="3C84C818"/>
    <w:rsid w:val="3CA0DA36"/>
    <w:rsid w:val="3CAD93BE"/>
    <w:rsid w:val="3CADFED5"/>
    <w:rsid w:val="3CAEB854"/>
    <w:rsid w:val="3CC59DCC"/>
    <w:rsid w:val="3CC7FBA4"/>
    <w:rsid w:val="3CE6A198"/>
    <w:rsid w:val="3D0113AF"/>
    <w:rsid w:val="3D0CC59A"/>
    <w:rsid w:val="3D10B7A6"/>
    <w:rsid w:val="3D1C83B0"/>
    <w:rsid w:val="3D4B5263"/>
    <w:rsid w:val="3D51EAA5"/>
    <w:rsid w:val="3D578608"/>
    <w:rsid w:val="3D5C8A5E"/>
    <w:rsid w:val="3D5FE8E7"/>
    <w:rsid w:val="3D6CD699"/>
    <w:rsid w:val="3D72BDC0"/>
    <w:rsid w:val="3D761253"/>
    <w:rsid w:val="3D93F617"/>
    <w:rsid w:val="3DBAC0A5"/>
    <w:rsid w:val="3DC36DB5"/>
    <w:rsid w:val="3DC4A57A"/>
    <w:rsid w:val="3DC7D8CE"/>
    <w:rsid w:val="3DE1ECD7"/>
    <w:rsid w:val="3DEE5165"/>
    <w:rsid w:val="3DFC1A6A"/>
    <w:rsid w:val="3E028099"/>
    <w:rsid w:val="3E095FD4"/>
    <w:rsid w:val="3E20734D"/>
    <w:rsid w:val="3E29DF16"/>
    <w:rsid w:val="3E3E5E1D"/>
    <w:rsid w:val="3E410E81"/>
    <w:rsid w:val="3E4A3D92"/>
    <w:rsid w:val="3E4BBC16"/>
    <w:rsid w:val="3E60ECCC"/>
    <w:rsid w:val="3E629D1D"/>
    <w:rsid w:val="3E8734A5"/>
    <w:rsid w:val="3E8D491D"/>
    <w:rsid w:val="3E8FE923"/>
    <w:rsid w:val="3E94F54E"/>
    <w:rsid w:val="3E9B3AC7"/>
    <w:rsid w:val="3E9DA3EB"/>
    <w:rsid w:val="3EADF160"/>
    <w:rsid w:val="3EB74CC0"/>
    <w:rsid w:val="3EBC5E79"/>
    <w:rsid w:val="3ECAB394"/>
    <w:rsid w:val="3ED543D9"/>
    <w:rsid w:val="3EE0E3A9"/>
    <w:rsid w:val="3EED3CA1"/>
    <w:rsid w:val="3F10F4D0"/>
    <w:rsid w:val="3F173D7F"/>
    <w:rsid w:val="3F193A59"/>
    <w:rsid w:val="3F1BC7BE"/>
    <w:rsid w:val="3F21156C"/>
    <w:rsid w:val="3F23FA26"/>
    <w:rsid w:val="3F3339B6"/>
    <w:rsid w:val="3F355CB7"/>
    <w:rsid w:val="3F3E6613"/>
    <w:rsid w:val="3F425EA4"/>
    <w:rsid w:val="3F4C2B65"/>
    <w:rsid w:val="3F556477"/>
    <w:rsid w:val="3F5CB46E"/>
    <w:rsid w:val="3F64B066"/>
    <w:rsid w:val="3F6A375F"/>
    <w:rsid w:val="3F6B22B9"/>
    <w:rsid w:val="3F812A35"/>
    <w:rsid w:val="3F84E1EC"/>
    <w:rsid w:val="3F8A931F"/>
    <w:rsid w:val="3F95CD75"/>
    <w:rsid w:val="3F97E733"/>
    <w:rsid w:val="3FAB8030"/>
    <w:rsid w:val="3FC5C05F"/>
    <w:rsid w:val="3FC7FB3D"/>
    <w:rsid w:val="3FD40660"/>
    <w:rsid w:val="3FD797A0"/>
    <w:rsid w:val="3FD8B7AE"/>
    <w:rsid w:val="3FDB3753"/>
    <w:rsid w:val="3FE4765C"/>
    <w:rsid w:val="3FE59794"/>
    <w:rsid w:val="3FE78C77"/>
    <w:rsid w:val="40051FF2"/>
    <w:rsid w:val="400A829C"/>
    <w:rsid w:val="400B4C13"/>
    <w:rsid w:val="40194C46"/>
    <w:rsid w:val="401A0B87"/>
    <w:rsid w:val="402DE0C8"/>
    <w:rsid w:val="402E8B8C"/>
    <w:rsid w:val="40549802"/>
    <w:rsid w:val="40566E91"/>
    <w:rsid w:val="40758368"/>
    <w:rsid w:val="408DFE5C"/>
    <w:rsid w:val="409C5EEA"/>
    <w:rsid w:val="40A7EB17"/>
    <w:rsid w:val="40CF0428"/>
    <w:rsid w:val="40D1FE25"/>
    <w:rsid w:val="40D339E6"/>
    <w:rsid w:val="40D65313"/>
    <w:rsid w:val="40E2CABE"/>
    <w:rsid w:val="40E58FC3"/>
    <w:rsid w:val="40F1DBF6"/>
    <w:rsid w:val="40FACC20"/>
    <w:rsid w:val="40FE5B20"/>
    <w:rsid w:val="410A074E"/>
    <w:rsid w:val="41238932"/>
    <w:rsid w:val="412452F1"/>
    <w:rsid w:val="41250CD0"/>
    <w:rsid w:val="4128EB7E"/>
    <w:rsid w:val="412BD7FA"/>
    <w:rsid w:val="413A61E7"/>
    <w:rsid w:val="413AF067"/>
    <w:rsid w:val="4155B541"/>
    <w:rsid w:val="415DB5E4"/>
    <w:rsid w:val="4165A8C0"/>
    <w:rsid w:val="416C9E4E"/>
    <w:rsid w:val="4170B457"/>
    <w:rsid w:val="41786923"/>
    <w:rsid w:val="41788B57"/>
    <w:rsid w:val="41954EBE"/>
    <w:rsid w:val="4196EAD1"/>
    <w:rsid w:val="41ABB299"/>
    <w:rsid w:val="41AF932A"/>
    <w:rsid w:val="41C5598E"/>
    <w:rsid w:val="420290B4"/>
    <w:rsid w:val="42067ED1"/>
    <w:rsid w:val="422097A8"/>
    <w:rsid w:val="42295EE6"/>
    <w:rsid w:val="423C08A2"/>
    <w:rsid w:val="42459856"/>
    <w:rsid w:val="424AA70B"/>
    <w:rsid w:val="4258AF5C"/>
    <w:rsid w:val="426F66B8"/>
    <w:rsid w:val="4276F8A6"/>
    <w:rsid w:val="427D1A2C"/>
    <w:rsid w:val="4289E59D"/>
    <w:rsid w:val="429FB7FC"/>
    <w:rsid w:val="42AF3C43"/>
    <w:rsid w:val="43152098"/>
    <w:rsid w:val="43209362"/>
    <w:rsid w:val="433D002D"/>
    <w:rsid w:val="4340A5C5"/>
    <w:rsid w:val="435428D6"/>
    <w:rsid w:val="435BB369"/>
    <w:rsid w:val="435C335C"/>
    <w:rsid w:val="435CD40C"/>
    <w:rsid w:val="435F51B4"/>
    <w:rsid w:val="4362783E"/>
    <w:rsid w:val="4394575A"/>
    <w:rsid w:val="43A69376"/>
    <w:rsid w:val="43A95681"/>
    <w:rsid w:val="43A9E058"/>
    <w:rsid w:val="43ABDB6A"/>
    <w:rsid w:val="43CA65B8"/>
    <w:rsid w:val="43CE4AF9"/>
    <w:rsid w:val="43D41785"/>
    <w:rsid w:val="43DC5843"/>
    <w:rsid w:val="43FCB6D1"/>
    <w:rsid w:val="44134F32"/>
    <w:rsid w:val="441DB0DB"/>
    <w:rsid w:val="4436DC03"/>
    <w:rsid w:val="445B29F4"/>
    <w:rsid w:val="44632BC5"/>
    <w:rsid w:val="4468D0D1"/>
    <w:rsid w:val="4474CC67"/>
    <w:rsid w:val="447C882A"/>
    <w:rsid w:val="44874556"/>
    <w:rsid w:val="44897729"/>
    <w:rsid w:val="44964380"/>
    <w:rsid w:val="44ABCB1B"/>
    <w:rsid w:val="44BFC076"/>
    <w:rsid w:val="44C6FFA5"/>
    <w:rsid w:val="44DF9557"/>
    <w:rsid w:val="44F61659"/>
    <w:rsid w:val="44FE713A"/>
    <w:rsid w:val="45005820"/>
    <w:rsid w:val="4510F544"/>
    <w:rsid w:val="451E8EB2"/>
    <w:rsid w:val="45205073"/>
    <w:rsid w:val="452A95E3"/>
    <w:rsid w:val="4540F994"/>
    <w:rsid w:val="4545E779"/>
    <w:rsid w:val="4559D0C2"/>
    <w:rsid w:val="45882878"/>
    <w:rsid w:val="458B9A85"/>
    <w:rsid w:val="459603CF"/>
    <w:rsid w:val="45977C3F"/>
    <w:rsid w:val="45A0B524"/>
    <w:rsid w:val="45B7F413"/>
    <w:rsid w:val="45C49109"/>
    <w:rsid w:val="45D82117"/>
    <w:rsid w:val="45EE055C"/>
    <w:rsid w:val="45F4C104"/>
    <w:rsid w:val="4617CB50"/>
    <w:rsid w:val="46198B91"/>
    <w:rsid w:val="46217F05"/>
    <w:rsid w:val="4626F65D"/>
    <w:rsid w:val="462CC9BA"/>
    <w:rsid w:val="462DDBA2"/>
    <w:rsid w:val="4644E020"/>
    <w:rsid w:val="466246EF"/>
    <w:rsid w:val="46686ACB"/>
    <w:rsid w:val="466FEE1F"/>
    <w:rsid w:val="468AC4A3"/>
    <w:rsid w:val="46A8B77C"/>
    <w:rsid w:val="46B5655F"/>
    <w:rsid w:val="46E70E78"/>
    <w:rsid w:val="46E90F87"/>
    <w:rsid w:val="46F68ADE"/>
    <w:rsid w:val="46F9711E"/>
    <w:rsid w:val="47033FD6"/>
    <w:rsid w:val="471788F4"/>
    <w:rsid w:val="47280BCB"/>
    <w:rsid w:val="47336427"/>
    <w:rsid w:val="473A2145"/>
    <w:rsid w:val="47461B49"/>
    <w:rsid w:val="47465865"/>
    <w:rsid w:val="4760A330"/>
    <w:rsid w:val="476171F5"/>
    <w:rsid w:val="476EE4E5"/>
    <w:rsid w:val="477545D9"/>
    <w:rsid w:val="4781F519"/>
    <w:rsid w:val="478FE7E9"/>
    <w:rsid w:val="47907C81"/>
    <w:rsid w:val="479C60C4"/>
    <w:rsid w:val="479EA797"/>
    <w:rsid w:val="47A83B47"/>
    <w:rsid w:val="47B3AD4A"/>
    <w:rsid w:val="47BBD58B"/>
    <w:rsid w:val="47E0A0D4"/>
    <w:rsid w:val="47E3B77E"/>
    <w:rsid w:val="47F962AC"/>
    <w:rsid w:val="4800A762"/>
    <w:rsid w:val="48174464"/>
    <w:rsid w:val="483DD71D"/>
    <w:rsid w:val="4849F8E2"/>
    <w:rsid w:val="4854A485"/>
    <w:rsid w:val="4865124A"/>
    <w:rsid w:val="4866BE3B"/>
    <w:rsid w:val="4868275C"/>
    <w:rsid w:val="488D3F40"/>
    <w:rsid w:val="48994E0A"/>
    <w:rsid w:val="489E3E5F"/>
    <w:rsid w:val="48A1DF3E"/>
    <w:rsid w:val="48A2E848"/>
    <w:rsid w:val="48B65420"/>
    <w:rsid w:val="48B81AB4"/>
    <w:rsid w:val="48C00D24"/>
    <w:rsid w:val="48CA79B8"/>
    <w:rsid w:val="48D6F568"/>
    <w:rsid w:val="48D9182A"/>
    <w:rsid w:val="48DA087B"/>
    <w:rsid w:val="48EF94D5"/>
    <w:rsid w:val="48F7A445"/>
    <w:rsid w:val="48F988AC"/>
    <w:rsid w:val="4902DD5F"/>
    <w:rsid w:val="490908E6"/>
    <w:rsid w:val="49282E7C"/>
    <w:rsid w:val="4931DF04"/>
    <w:rsid w:val="49324EA7"/>
    <w:rsid w:val="49421E2F"/>
    <w:rsid w:val="494442EA"/>
    <w:rsid w:val="49456B0B"/>
    <w:rsid w:val="495A0A47"/>
    <w:rsid w:val="495EBA17"/>
    <w:rsid w:val="496B19F2"/>
    <w:rsid w:val="497A9941"/>
    <w:rsid w:val="4991D913"/>
    <w:rsid w:val="4998C7B8"/>
    <w:rsid w:val="499F32E2"/>
    <w:rsid w:val="499FDCCA"/>
    <w:rsid w:val="49B3EDF0"/>
    <w:rsid w:val="49B9A9E0"/>
    <w:rsid w:val="49C08FA4"/>
    <w:rsid w:val="49C30A18"/>
    <w:rsid w:val="49C3F8DE"/>
    <w:rsid w:val="49C5FF36"/>
    <w:rsid w:val="49E4BD29"/>
    <w:rsid w:val="49EA72FE"/>
    <w:rsid w:val="49ED99D5"/>
    <w:rsid w:val="4A398027"/>
    <w:rsid w:val="4A3D0232"/>
    <w:rsid w:val="4A3E76FA"/>
    <w:rsid w:val="4A4502B5"/>
    <w:rsid w:val="4A48FF8A"/>
    <w:rsid w:val="4A6A64E4"/>
    <w:rsid w:val="4A85F138"/>
    <w:rsid w:val="4A987871"/>
    <w:rsid w:val="4A9BC739"/>
    <w:rsid w:val="4AA6F76F"/>
    <w:rsid w:val="4AA84F32"/>
    <w:rsid w:val="4AC8819D"/>
    <w:rsid w:val="4ACD490B"/>
    <w:rsid w:val="4B038BAE"/>
    <w:rsid w:val="4B1434FA"/>
    <w:rsid w:val="4B1A675C"/>
    <w:rsid w:val="4B27138D"/>
    <w:rsid w:val="4B2E022C"/>
    <w:rsid w:val="4B2F513B"/>
    <w:rsid w:val="4B360E26"/>
    <w:rsid w:val="4B3CC3E9"/>
    <w:rsid w:val="4B43C45A"/>
    <w:rsid w:val="4B44338E"/>
    <w:rsid w:val="4B4BED5E"/>
    <w:rsid w:val="4B4FB86D"/>
    <w:rsid w:val="4B541B6F"/>
    <w:rsid w:val="4B5EA42A"/>
    <w:rsid w:val="4B7B9602"/>
    <w:rsid w:val="4B7CB810"/>
    <w:rsid w:val="4B8C53DD"/>
    <w:rsid w:val="4B930FAE"/>
    <w:rsid w:val="4B9BCC51"/>
    <w:rsid w:val="4BB72CA7"/>
    <w:rsid w:val="4BB877FC"/>
    <w:rsid w:val="4BBB9E37"/>
    <w:rsid w:val="4BC7D781"/>
    <w:rsid w:val="4BD18E89"/>
    <w:rsid w:val="4BEF884A"/>
    <w:rsid w:val="4BF2B118"/>
    <w:rsid w:val="4C0EE2A8"/>
    <w:rsid w:val="4C0FBC0C"/>
    <w:rsid w:val="4C126BD1"/>
    <w:rsid w:val="4C1353A6"/>
    <w:rsid w:val="4C1A133E"/>
    <w:rsid w:val="4C22C400"/>
    <w:rsid w:val="4C2A4346"/>
    <w:rsid w:val="4C34521F"/>
    <w:rsid w:val="4C356465"/>
    <w:rsid w:val="4C3AA043"/>
    <w:rsid w:val="4C3B5557"/>
    <w:rsid w:val="4C3F6E29"/>
    <w:rsid w:val="4C4422E0"/>
    <w:rsid w:val="4C5D3391"/>
    <w:rsid w:val="4C6E5C4E"/>
    <w:rsid w:val="4C7879CB"/>
    <w:rsid w:val="4C89E4C6"/>
    <w:rsid w:val="4C93CCAC"/>
    <w:rsid w:val="4C9AEED2"/>
    <w:rsid w:val="4CA74BB6"/>
    <w:rsid w:val="4CBB49D9"/>
    <w:rsid w:val="4CC4F65D"/>
    <w:rsid w:val="4CCA0CEF"/>
    <w:rsid w:val="4CE04784"/>
    <w:rsid w:val="4CECB6DC"/>
    <w:rsid w:val="4CF202BB"/>
    <w:rsid w:val="4D04E148"/>
    <w:rsid w:val="4D058813"/>
    <w:rsid w:val="4D0E1D0C"/>
    <w:rsid w:val="4D1C7252"/>
    <w:rsid w:val="4D42D7A7"/>
    <w:rsid w:val="4D48676E"/>
    <w:rsid w:val="4D735AB0"/>
    <w:rsid w:val="4D97120F"/>
    <w:rsid w:val="4D99FA8B"/>
    <w:rsid w:val="4DAA9863"/>
    <w:rsid w:val="4DAF5D9E"/>
    <w:rsid w:val="4DB62ED8"/>
    <w:rsid w:val="4DC1DCB5"/>
    <w:rsid w:val="4DC57EAE"/>
    <w:rsid w:val="4DCC6215"/>
    <w:rsid w:val="4DE86223"/>
    <w:rsid w:val="4DE9C85A"/>
    <w:rsid w:val="4E11ADDB"/>
    <w:rsid w:val="4E11D199"/>
    <w:rsid w:val="4E13D084"/>
    <w:rsid w:val="4E18A901"/>
    <w:rsid w:val="4E18C614"/>
    <w:rsid w:val="4E266A6D"/>
    <w:rsid w:val="4E30FF38"/>
    <w:rsid w:val="4E339E28"/>
    <w:rsid w:val="4E38B7C9"/>
    <w:rsid w:val="4E433B52"/>
    <w:rsid w:val="4E494E71"/>
    <w:rsid w:val="4E4DD539"/>
    <w:rsid w:val="4E4E05A4"/>
    <w:rsid w:val="4E539F58"/>
    <w:rsid w:val="4E5CE477"/>
    <w:rsid w:val="4E6F91BC"/>
    <w:rsid w:val="4E7D2289"/>
    <w:rsid w:val="4E7D5DE8"/>
    <w:rsid w:val="4E82A7B7"/>
    <w:rsid w:val="4E84FFE3"/>
    <w:rsid w:val="4E86745A"/>
    <w:rsid w:val="4E87B1DF"/>
    <w:rsid w:val="4E8F1341"/>
    <w:rsid w:val="4E9DDCD4"/>
    <w:rsid w:val="4E9F9AC2"/>
    <w:rsid w:val="4EA81288"/>
    <w:rsid w:val="4EA8E6B5"/>
    <w:rsid w:val="4EBB5817"/>
    <w:rsid w:val="4EBD1AF3"/>
    <w:rsid w:val="4EC63121"/>
    <w:rsid w:val="4ED96349"/>
    <w:rsid w:val="4ED9D5D3"/>
    <w:rsid w:val="4EE60739"/>
    <w:rsid w:val="4EECF67E"/>
    <w:rsid w:val="4F005242"/>
    <w:rsid w:val="4F12B753"/>
    <w:rsid w:val="4F528F61"/>
    <w:rsid w:val="4F55A2D3"/>
    <w:rsid w:val="4F5AA411"/>
    <w:rsid w:val="4F874777"/>
    <w:rsid w:val="4F9058B6"/>
    <w:rsid w:val="4FA58C0A"/>
    <w:rsid w:val="4FB7CA03"/>
    <w:rsid w:val="4FDA54FE"/>
    <w:rsid w:val="4FDD53F3"/>
    <w:rsid w:val="501E5167"/>
    <w:rsid w:val="50290CF3"/>
    <w:rsid w:val="5057B2EF"/>
    <w:rsid w:val="505BFE71"/>
    <w:rsid w:val="50616FEF"/>
    <w:rsid w:val="507106D8"/>
    <w:rsid w:val="50746574"/>
    <w:rsid w:val="50822908"/>
    <w:rsid w:val="50941C3D"/>
    <w:rsid w:val="50DFB307"/>
    <w:rsid w:val="50E48D80"/>
    <w:rsid w:val="50FBE57E"/>
    <w:rsid w:val="511B9DD6"/>
    <w:rsid w:val="51249AE2"/>
    <w:rsid w:val="512C4B5E"/>
    <w:rsid w:val="5133125F"/>
    <w:rsid w:val="513D28C1"/>
    <w:rsid w:val="513DA1D2"/>
    <w:rsid w:val="518B099B"/>
    <w:rsid w:val="51986572"/>
    <w:rsid w:val="51A43612"/>
    <w:rsid w:val="51AB2006"/>
    <w:rsid w:val="51AE85FA"/>
    <w:rsid w:val="51B59B00"/>
    <w:rsid w:val="51B74911"/>
    <w:rsid w:val="51C057A1"/>
    <w:rsid w:val="51C74C66"/>
    <w:rsid w:val="51C7BB66"/>
    <w:rsid w:val="51D345C3"/>
    <w:rsid w:val="51DF535D"/>
    <w:rsid w:val="51E40DB8"/>
    <w:rsid w:val="51F25B24"/>
    <w:rsid w:val="52105F31"/>
    <w:rsid w:val="5210704F"/>
    <w:rsid w:val="5225152C"/>
    <w:rsid w:val="522F7109"/>
    <w:rsid w:val="523E60B2"/>
    <w:rsid w:val="524627BA"/>
    <w:rsid w:val="52466330"/>
    <w:rsid w:val="524E5283"/>
    <w:rsid w:val="52537248"/>
    <w:rsid w:val="525E9635"/>
    <w:rsid w:val="526899F8"/>
    <w:rsid w:val="52696094"/>
    <w:rsid w:val="526E7046"/>
    <w:rsid w:val="5287462A"/>
    <w:rsid w:val="52887539"/>
    <w:rsid w:val="528D41CE"/>
    <w:rsid w:val="529EB9F9"/>
    <w:rsid w:val="52B22DE8"/>
    <w:rsid w:val="52B4072A"/>
    <w:rsid w:val="52BBDE9A"/>
    <w:rsid w:val="52BF5A54"/>
    <w:rsid w:val="52C34BDE"/>
    <w:rsid w:val="52CBCBFC"/>
    <w:rsid w:val="52CF3F15"/>
    <w:rsid w:val="52D1577B"/>
    <w:rsid w:val="52D5EE11"/>
    <w:rsid w:val="5304DFF0"/>
    <w:rsid w:val="531BEB35"/>
    <w:rsid w:val="531C606E"/>
    <w:rsid w:val="531F6164"/>
    <w:rsid w:val="53220C08"/>
    <w:rsid w:val="533906E2"/>
    <w:rsid w:val="534252AF"/>
    <w:rsid w:val="53589AC2"/>
    <w:rsid w:val="536A40BD"/>
    <w:rsid w:val="536E1F30"/>
    <w:rsid w:val="537096DF"/>
    <w:rsid w:val="537175C4"/>
    <w:rsid w:val="538AD526"/>
    <w:rsid w:val="538DDD3A"/>
    <w:rsid w:val="53941924"/>
    <w:rsid w:val="5397CC77"/>
    <w:rsid w:val="539CD9C8"/>
    <w:rsid w:val="53A6AC0A"/>
    <w:rsid w:val="53A8ABF9"/>
    <w:rsid w:val="53B50B2D"/>
    <w:rsid w:val="53C7966E"/>
    <w:rsid w:val="53CDAF10"/>
    <w:rsid w:val="53D9F805"/>
    <w:rsid w:val="53E213C2"/>
    <w:rsid w:val="53E82DD9"/>
    <w:rsid w:val="53E8454B"/>
    <w:rsid w:val="5412DBBB"/>
    <w:rsid w:val="541444A9"/>
    <w:rsid w:val="542E118C"/>
    <w:rsid w:val="542E58E4"/>
    <w:rsid w:val="54365F36"/>
    <w:rsid w:val="5442F2E2"/>
    <w:rsid w:val="544F79C3"/>
    <w:rsid w:val="548AB6AB"/>
    <w:rsid w:val="548B4AF7"/>
    <w:rsid w:val="54983931"/>
    <w:rsid w:val="54AF297C"/>
    <w:rsid w:val="54B05F61"/>
    <w:rsid w:val="54BD634F"/>
    <w:rsid w:val="54C6F527"/>
    <w:rsid w:val="54E3DB52"/>
    <w:rsid w:val="54EFDA8E"/>
    <w:rsid w:val="54FAD628"/>
    <w:rsid w:val="5506DF4E"/>
    <w:rsid w:val="550BA9EA"/>
    <w:rsid w:val="5516D4A5"/>
    <w:rsid w:val="55194267"/>
    <w:rsid w:val="5525857C"/>
    <w:rsid w:val="5528F225"/>
    <w:rsid w:val="553B4BE6"/>
    <w:rsid w:val="553F7683"/>
    <w:rsid w:val="55401B9C"/>
    <w:rsid w:val="55456049"/>
    <w:rsid w:val="55466964"/>
    <w:rsid w:val="555AD258"/>
    <w:rsid w:val="5566BD5E"/>
    <w:rsid w:val="556D76BC"/>
    <w:rsid w:val="556EB184"/>
    <w:rsid w:val="557AB884"/>
    <w:rsid w:val="55817BB0"/>
    <w:rsid w:val="5581FA26"/>
    <w:rsid w:val="55888C8D"/>
    <w:rsid w:val="559BD51E"/>
    <w:rsid w:val="55A80A84"/>
    <w:rsid w:val="55AB093B"/>
    <w:rsid w:val="55B64F46"/>
    <w:rsid w:val="55BD2287"/>
    <w:rsid w:val="55BD9B7C"/>
    <w:rsid w:val="55C29D01"/>
    <w:rsid w:val="55F60918"/>
    <w:rsid w:val="55FBF745"/>
    <w:rsid w:val="56087147"/>
    <w:rsid w:val="56098196"/>
    <w:rsid w:val="560A597B"/>
    <w:rsid w:val="56103748"/>
    <w:rsid w:val="56104758"/>
    <w:rsid w:val="5625802C"/>
    <w:rsid w:val="562CFA01"/>
    <w:rsid w:val="56437277"/>
    <w:rsid w:val="565D9A4F"/>
    <w:rsid w:val="565DF292"/>
    <w:rsid w:val="567651BD"/>
    <w:rsid w:val="5694395D"/>
    <w:rsid w:val="569E6A90"/>
    <w:rsid w:val="56A302C5"/>
    <w:rsid w:val="56AB1FF3"/>
    <w:rsid w:val="56AE36F8"/>
    <w:rsid w:val="56B2B06A"/>
    <w:rsid w:val="56E25014"/>
    <w:rsid w:val="56EABA53"/>
    <w:rsid w:val="56ED1B01"/>
    <w:rsid w:val="56F032AF"/>
    <w:rsid w:val="56F86BCC"/>
    <w:rsid w:val="570315BF"/>
    <w:rsid w:val="5705200F"/>
    <w:rsid w:val="570A3D3A"/>
    <w:rsid w:val="571521BC"/>
    <w:rsid w:val="572279C2"/>
    <w:rsid w:val="5727701D"/>
    <w:rsid w:val="572AF637"/>
    <w:rsid w:val="572B9D3A"/>
    <w:rsid w:val="574086F4"/>
    <w:rsid w:val="5756BF0B"/>
    <w:rsid w:val="5758F16A"/>
    <w:rsid w:val="5766D393"/>
    <w:rsid w:val="576F11B5"/>
    <w:rsid w:val="577A158F"/>
    <w:rsid w:val="577A4826"/>
    <w:rsid w:val="57A83B83"/>
    <w:rsid w:val="57AA1A79"/>
    <w:rsid w:val="57B08457"/>
    <w:rsid w:val="57B42456"/>
    <w:rsid w:val="57BA619F"/>
    <w:rsid w:val="57BA6A45"/>
    <w:rsid w:val="57CDE690"/>
    <w:rsid w:val="57DC0A73"/>
    <w:rsid w:val="58028D91"/>
    <w:rsid w:val="580961CC"/>
    <w:rsid w:val="580A1D2E"/>
    <w:rsid w:val="58129EAA"/>
    <w:rsid w:val="581BF7A7"/>
    <w:rsid w:val="583C08A8"/>
    <w:rsid w:val="5845E835"/>
    <w:rsid w:val="584836E7"/>
    <w:rsid w:val="5853C7B6"/>
    <w:rsid w:val="58572E5B"/>
    <w:rsid w:val="585D7855"/>
    <w:rsid w:val="5873F195"/>
    <w:rsid w:val="587A438D"/>
    <w:rsid w:val="588DEE3A"/>
    <w:rsid w:val="589CAAD2"/>
    <w:rsid w:val="58A46BAA"/>
    <w:rsid w:val="58AD60FB"/>
    <w:rsid w:val="58B0F01E"/>
    <w:rsid w:val="58C36E98"/>
    <w:rsid w:val="58CE47C3"/>
    <w:rsid w:val="58D24C62"/>
    <w:rsid w:val="58D95F11"/>
    <w:rsid w:val="58DF0FFC"/>
    <w:rsid w:val="58E74432"/>
    <w:rsid w:val="58FF5456"/>
    <w:rsid w:val="5900DF9F"/>
    <w:rsid w:val="59053B2B"/>
    <w:rsid w:val="5905DA74"/>
    <w:rsid w:val="590B62B5"/>
    <w:rsid w:val="591B3134"/>
    <w:rsid w:val="591FE3E7"/>
    <w:rsid w:val="5927B96D"/>
    <w:rsid w:val="5927C03C"/>
    <w:rsid w:val="594BBC56"/>
    <w:rsid w:val="594CABE4"/>
    <w:rsid w:val="595F047C"/>
    <w:rsid w:val="59759CE9"/>
    <w:rsid w:val="5977AB1E"/>
    <w:rsid w:val="59895A05"/>
    <w:rsid w:val="598B0686"/>
    <w:rsid w:val="59959354"/>
    <w:rsid w:val="599D9A58"/>
    <w:rsid w:val="59A5E2D1"/>
    <w:rsid w:val="59B0DAF8"/>
    <w:rsid w:val="59B90787"/>
    <w:rsid w:val="59DA7FAB"/>
    <w:rsid w:val="59E383A2"/>
    <w:rsid w:val="59EB79C5"/>
    <w:rsid w:val="59F33B3D"/>
    <w:rsid w:val="59F58390"/>
    <w:rsid w:val="5A06AE8F"/>
    <w:rsid w:val="5A2859E9"/>
    <w:rsid w:val="5A2B6ED3"/>
    <w:rsid w:val="5A403C0B"/>
    <w:rsid w:val="5A65F999"/>
    <w:rsid w:val="5A9220D4"/>
    <w:rsid w:val="5A925954"/>
    <w:rsid w:val="5AA9AC7D"/>
    <w:rsid w:val="5AB6D813"/>
    <w:rsid w:val="5AC0E571"/>
    <w:rsid w:val="5ADE9683"/>
    <w:rsid w:val="5AE3CCCC"/>
    <w:rsid w:val="5AE81C9D"/>
    <w:rsid w:val="5AE941EC"/>
    <w:rsid w:val="5AED2CC1"/>
    <w:rsid w:val="5AFBFCC9"/>
    <w:rsid w:val="5B159CBE"/>
    <w:rsid w:val="5B278A02"/>
    <w:rsid w:val="5B2E4ADD"/>
    <w:rsid w:val="5B30CAFF"/>
    <w:rsid w:val="5B3409CD"/>
    <w:rsid w:val="5B6C0411"/>
    <w:rsid w:val="5B78348C"/>
    <w:rsid w:val="5B86669C"/>
    <w:rsid w:val="5B88C08C"/>
    <w:rsid w:val="5B8D9CBC"/>
    <w:rsid w:val="5BB23A20"/>
    <w:rsid w:val="5BD01EBD"/>
    <w:rsid w:val="5BD88380"/>
    <w:rsid w:val="5BE265C7"/>
    <w:rsid w:val="5BE4B401"/>
    <w:rsid w:val="5BEA8698"/>
    <w:rsid w:val="5BEC696F"/>
    <w:rsid w:val="5BFD9E46"/>
    <w:rsid w:val="5C01A29D"/>
    <w:rsid w:val="5C02BE55"/>
    <w:rsid w:val="5C0BEFF4"/>
    <w:rsid w:val="5C14B415"/>
    <w:rsid w:val="5C18ED59"/>
    <w:rsid w:val="5C26BC09"/>
    <w:rsid w:val="5C343BCD"/>
    <w:rsid w:val="5C3CBA76"/>
    <w:rsid w:val="5C3CE218"/>
    <w:rsid w:val="5C4449A2"/>
    <w:rsid w:val="5C53004C"/>
    <w:rsid w:val="5C5FDD3D"/>
    <w:rsid w:val="5C641231"/>
    <w:rsid w:val="5C6692C9"/>
    <w:rsid w:val="5C718EB6"/>
    <w:rsid w:val="5C798776"/>
    <w:rsid w:val="5C844D29"/>
    <w:rsid w:val="5C8D916E"/>
    <w:rsid w:val="5C8F31A5"/>
    <w:rsid w:val="5CAC1EB2"/>
    <w:rsid w:val="5CAD4C61"/>
    <w:rsid w:val="5CBB0EA8"/>
    <w:rsid w:val="5CD366A4"/>
    <w:rsid w:val="5CE76703"/>
    <w:rsid w:val="5CEC648A"/>
    <w:rsid w:val="5CF310AE"/>
    <w:rsid w:val="5CFD5470"/>
    <w:rsid w:val="5CFE3FED"/>
    <w:rsid w:val="5D029377"/>
    <w:rsid w:val="5D15810E"/>
    <w:rsid w:val="5D3BC621"/>
    <w:rsid w:val="5D514650"/>
    <w:rsid w:val="5D5CF10E"/>
    <w:rsid w:val="5D5E00FF"/>
    <w:rsid w:val="5D5F9189"/>
    <w:rsid w:val="5D64855E"/>
    <w:rsid w:val="5D73D252"/>
    <w:rsid w:val="5D81E6E0"/>
    <w:rsid w:val="5D8C9FEE"/>
    <w:rsid w:val="5DA2DC73"/>
    <w:rsid w:val="5DBC7EE1"/>
    <w:rsid w:val="5DC7B1E1"/>
    <w:rsid w:val="5DC9544C"/>
    <w:rsid w:val="5DCDF7CE"/>
    <w:rsid w:val="5DD231F1"/>
    <w:rsid w:val="5DDAF028"/>
    <w:rsid w:val="5DF5287E"/>
    <w:rsid w:val="5E1F56E7"/>
    <w:rsid w:val="5E1FFC81"/>
    <w:rsid w:val="5E23F8DD"/>
    <w:rsid w:val="5E255095"/>
    <w:rsid w:val="5E340723"/>
    <w:rsid w:val="5E395BFE"/>
    <w:rsid w:val="5E43A2CB"/>
    <w:rsid w:val="5E4D76EB"/>
    <w:rsid w:val="5E4E8708"/>
    <w:rsid w:val="5E5D9111"/>
    <w:rsid w:val="5E6134CC"/>
    <w:rsid w:val="5E62A2CC"/>
    <w:rsid w:val="5E7D87D3"/>
    <w:rsid w:val="5E7F22BE"/>
    <w:rsid w:val="5E8317FC"/>
    <w:rsid w:val="5E88849F"/>
    <w:rsid w:val="5E8E54F2"/>
    <w:rsid w:val="5E941D95"/>
    <w:rsid w:val="5EAE39FB"/>
    <w:rsid w:val="5EB3A7B2"/>
    <w:rsid w:val="5EDF9BCC"/>
    <w:rsid w:val="5EE3DE7C"/>
    <w:rsid w:val="5F0FD03A"/>
    <w:rsid w:val="5F142FCC"/>
    <w:rsid w:val="5F213DE7"/>
    <w:rsid w:val="5F2C92CC"/>
    <w:rsid w:val="5F367A07"/>
    <w:rsid w:val="5F5D84FD"/>
    <w:rsid w:val="5F893DB7"/>
    <w:rsid w:val="5F8DA64A"/>
    <w:rsid w:val="5F9F99C5"/>
    <w:rsid w:val="5FA120E4"/>
    <w:rsid w:val="5FB81021"/>
    <w:rsid w:val="5FBCA934"/>
    <w:rsid w:val="5FBF13B1"/>
    <w:rsid w:val="5FC6256A"/>
    <w:rsid w:val="5FC90F00"/>
    <w:rsid w:val="5FD23253"/>
    <w:rsid w:val="5FED93CD"/>
    <w:rsid w:val="5FFD2D15"/>
    <w:rsid w:val="5FFEEB6D"/>
    <w:rsid w:val="6009018A"/>
    <w:rsid w:val="600A2426"/>
    <w:rsid w:val="600C6AB0"/>
    <w:rsid w:val="603CAF39"/>
    <w:rsid w:val="60444846"/>
    <w:rsid w:val="60455EE4"/>
    <w:rsid w:val="6049EC9B"/>
    <w:rsid w:val="604D6245"/>
    <w:rsid w:val="60572138"/>
    <w:rsid w:val="605F1FDB"/>
    <w:rsid w:val="6066D873"/>
    <w:rsid w:val="606A63AB"/>
    <w:rsid w:val="606BD873"/>
    <w:rsid w:val="608E3F08"/>
    <w:rsid w:val="608EB10D"/>
    <w:rsid w:val="6091A696"/>
    <w:rsid w:val="60AB19AD"/>
    <w:rsid w:val="60BA649C"/>
    <w:rsid w:val="60C447D7"/>
    <w:rsid w:val="60D23B9E"/>
    <w:rsid w:val="60DB49E1"/>
    <w:rsid w:val="610283D8"/>
    <w:rsid w:val="610C4195"/>
    <w:rsid w:val="611B7A28"/>
    <w:rsid w:val="613A4C92"/>
    <w:rsid w:val="61467775"/>
    <w:rsid w:val="614A3845"/>
    <w:rsid w:val="61570A8A"/>
    <w:rsid w:val="616D45F6"/>
    <w:rsid w:val="61844A96"/>
    <w:rsid w:val="61846003"/>
    <w:rsid w:val="618D17D7"/>
    <w:rsid w:val="61910869"/>
    <w:rsid w:val="6192716E"/>
    <w:rsid w:val="6196441F"/>
    <w:rsid w:val="61A48123"/>
    <w:rsid w:val="61A86AF1"/>
    <w:rsid w:val="61AF299A"/>
    <w:rsid w:val="61AF5AE7"/>
    <w:rsid w:val="61B0F002"/>
    <w:rsid w:val="61B1D3E3"/>
    <w:rsid w:val="61BAB03B"/>
    <w:rsid w:val="61C058E4"/>
    <w:rsid w:val="61F0516A"/>
    <w:rsid w:val="61FBABDF"/>
    <w:rsid w:val="6211897B"/>
    <w:rsid w:val="621E32A7"/>
    <w:rsid w:val="6232D188"/>
    <w:rsid w:val="62447838"/>
    <w:rsid w:val="6248F10B"/>
    <w:rsid w:val="625D01BC"/>
    <w:rsid w:val="626059AB"/>
    <w:rsid w:val="626F08B8"/>
    <w:rsid w:val="627A093B"/>
    <w:rsid w:val="6285D88E"/>
    <w:rsid w:val="62955592"/>
    <w:rsid w:val="629E93B8"/>
    <w:rsid w:val="62A2B8A6"/>
    <w:rsid w:val="62A98365"/>
    <w:rsid w:val="62ABED42"/>
    <w:rsid w:val="62B370BE"/>
    <w:rsid w:val="62C2CA9C"/>
    <w:rsid w:val="62D35C9B"/>
    <w:rsid w:val="62F77176"/>
    <w:rsid w:val="630F37B2"/>
    <w:rsid w:val="631C6F16"/>
    <w:rsid w:val="6321D5B2"/>
    <w:rsid w:val="6329FF47"/>
    <w:rsid w:val="633CC1AE"/>
    <w:rsid w:val="634CAD14"/>
    <w:rsid w:val="63513633"/>
    <w:rsid w:val="63556ACE"/>
    <w:rsid w:val="635BAEAE"/>
    <w:rsid w:val="6373FF1D"/>
    <w:rsid w:val="6374648A"/>
    <w:rsid w:val="6374E67A"/>
    <w:rsid w:val="638017DF"/>
    <w:rsid w:val="63831545"/>
    <w:rsid w:val="639C3C6F"/>
    <w:rsid w:val="63A9D23F"/>
    <w:rsid w:val="63AC5C20"/>
    <w:rsid w:val="63AD0DDB"/>
    <w:rsid w:val="63B03C2D"/>
    <w:rsid w:val="63DBA326"/>
    <w:rsid w:val="63DF4158"/>
    <w:rsid w:val="63F64517"/>
    <w:rsid w:val="63F75BE5"/>
    <w:rsid w:val="63FB83F8"/>
    <w:rsid w:val="63FF3DE0"/>
    <w:rsid w:val="64014DA7"/>
    <w:rsid w:val="6402B420"/>
    <w:rsid w:val="6415E56E"/>
    <w:rsid w:val="642F7790"/>
    <w:rsid w:val="645884B7"/>
    <w:rsid w:val="645AADBB"/>
    <w:rsid w:val="647C8F6E"/>
    <w:rsid w:val="647DDCAC"/>
    <w:rsid w:val="64834937"/>
    <w:rsid w:val="649C4957"/>
    <w:rsid w:val="64C10DF7"/>
    <w:rsid w:val="64CA6E24"/>
    <w:rsid w:val="64CBA4EE"/>
    <w:rsid w:val="64D5AACD"/>
    <w:rsid w:val="6504A7B2"/>
    <w:rsid w:val="651CF0FD"/>
    <w:rsid w:val="6539353D"/>
    <w:rsid w:val="653D4B2D"/>
    <w:rsid w:val="6541F2CC"/>
    <w:rsid w:val="654EDC3C"/>
    <w:rsid w:val="656805BA"/>
    <w:rsid w:val="65AC8902"/>
    <w:rsid w:val="65B6725B"/>
    <w:rsid w:val="65CF5F2E"/>
    <w:rsid w:val="65D00BD2"/>
    <w:rsid w:val="65D2AAC9"/>
    <w:rsid w:val="65E0AE51"/>
    <w:rsid w:val="65F4D566"/>
    <w:rsid w:val="66089FDA"/>
    <w:rsid w:val="660AD4B7"/>
    <w:rsid w:val="6611B0D4"/>
    <w:rsid w:val="662EDCA0"/>
    <w:rsid w:val="663C8E22"/>
    <w:rsid w:val="66459E02"/>
    <w:rsid w:val="665B02AE"/>
    <w:rsid w:val="665E24A3"/>
    <w:rsid w:val="666BBFE7"/>
    <w:rsid w:val="666C673A"/>
    <w:rsid w:val="6682883F"/>
    <w:rsid w:val="6692D8C5"/>
    <w:rsid w:val="66A39197"/>
    <w:rsid w:val="66A45EF9"/>
    <w:rsid w:val="66AB0309"/>
    <w:rsid w:val="66ADAC79"/>
    <w:rsid w:val="66BBB429"/>
    <w:rsid w:val="66C0DBF2"/>
    <w:rsid w:val="66C163E1"/>
    <w:rsid w:val="66CD2FEF"/>
    <w:rsid w:val="66CD3105"/>
    <w:rsid w:val="66DB8E8C"/>
    <w:rsid w:val="66DF2DA6"/>
    <w:rsid w:val="66E03C8D"/>
    <w:rsid w:val="66EC9E08"/>
    <w:rsid w:val="66F76AE2"/>
    <w:rsid w:val="6701B352"/>
    <w:rsid w:val="6711C81A"/>
    <w:rsid w:val="67135927"/>
    <w:rsid w:val="67155B17"/>
    <w:rsid w:val="671D2F86"/>
    <w:rsid w:val="671FDE15"/>
    <w:rsid w:val="673071A1"/>
    <w:rsid w:val="67381A96"/>
    <w:rsid w:val="674257B9"/>
    <w:rsid w:val="67470398"/>
    <w:rsid w:val="67482DF9"/>
    <w:rsid w:val="6748730F"/>
    <w:rsid w:val="6752525D"/>
    <w:rsid w:val="6768DBC0"/>
    <w:rsid w:val="677B3DDE"/>
    <w:rsid w:val="678DB6F0"/>
    <w:rsid w:val="67999042"/>
    <w:rsid w:val="679B2E39"/>
    <w:rsid w:val="67A95B57"/>
    <w:rsid w:val="67B2EBBC"/>
    <w:rsid w:val="67BC6BE0"/>
    <w:rsid w:val="67C3532D"/>
    <w:rsid w:val="67D70973"/>
    <w:rsid w:val="67E7F7D8"/>
    <w:rsid w:val="67EE06F5"/>
    <w:rsid w:val="68209671"/>
    <w:rsid w:val="68227C3B"/>
    <w:rsid w:val="68408767"/>
    <w:rsid w:val="685EC0CB"/>
    <w:rsid w:val="686376F6"/>
    <w:rsid w:val="6865F52A"/>
    <w:rsid w:val="689DA77A"/>
    <w:rsid w:val="68D06A96"/>
    <w:rsid w:val="68D3419A"/>
    <w:rsid w:val="68F18531"/>
    <w:rsid w:val="6908F306"/>
    <w:rsid w:val="6947BDF9"/>
    <w:rsid w:val="694E106F"/>
    <w:rsid w:val="696D41D6"/>
    <w:rsid w:val="6974CDBE"/>
    <w:rsid w:val="69853B4D"/>
    <w:rsid w:val="698D30A5"/>
    <w:rsid w:val="699819C4"/>
    <w:rsid w:val="699ADE39"/>
    <w:rsid w:val="69BF5A0F"/>
    <w:rsid w:val="69BFB0CE"/>
    <w:rsid w:val="69C34B75"/>
    <w:rsid w:val="69CBBA44"/>
    <w:rsid w:val="69D27C73"/>
    <w:rsid w:val="69DC278D"/>
    <w:rsid w:val="69E5786E"/>
    <w:rsid w:val="69E722F9"/>
    <w:rsid w:val="69EA65CC"/>
    <w:rsid w:val="69EBD104"/>
    <w:rsid w:val="69ECD51F"/>
    <w:rsid w:val="69F72A40"/>
    <w:rsid w:val="6A19381A"/>
    <w:rsid w:val="6A25792F"/>
    <w:rsid w:val="6A2B3737"/>
    <w:rsid w:val="6A39506E"/>
    <w:rsid w:val="6A3DACB6"/>
    <w:rsid w:val="6A4724C5"/>
    <w:rsid w:val="6A4B57FA"/>
    <w:rsid w:val="6A55854E"/>
    <w:rsid w:val="6A59DB74"/>
    <w:rsid w:val="6A61F08C"/>
    <w:rsid w:val="6A65305B"/>
    <w:rsid w:val="6A808C85"/>
    <w:rsid w:val="6A8142B4"/>
    <w:rsid w:val="6A849CE7"/>
    <w:rsid w:val="6A876385"/>
    <w:rsid w:val="6A8BE655"/>
    <w:rsid w:val="6A9340C2"/>
    <w:rsid w:val="6A934DA2"/>
    <w:rsid w:val="6A9A2852"/>
    <w:rsid w:val="6AADFE72"/>
    <w:rsid w:val="6AB350AF"/>
    <w:rsid w:val="6ABC88FB"/>
    <w:rsid w:val="6AF6D6E8"/>
    <w:rsid w:val="6B01FD46"/>
    <w:rsid w:val="6B0211BB"/>
    <w:rsid w:val="6B09942E"/>
    <w:rsid w:val="6B0B3B27"/>
    <w:rsid w:val="6B0CF1BE"/>
    <w:rsid w:val="6B1D9879"/>
    <w:rsid w:val="6B2F459F"/>
    <w:rsid w:val="6B31CBEC"/>
    <w:rsid w:val="6B376839"/>
    <w:rsid w:val="6B69772C"/>
    <w:rsid w:val="6B6A6EBF"/>
    <w:rsid w:val="6B7812F9"/>
    <w:rsid w:val="6B9CCD57"/>
    <w:rsid w:val="6BB97D45"/>
    <w:rsid w:val="6BC68F36"/>
    <w:rsid w:val="6BD23A08"/>
    <w:rsid w:val="6BDBF8AE"/>
    <w:rsid w:val="6BE32E37"/>
    <w:rsid w:val="6BF0F2C9"/>
    <w:rsid w:val="6BF68187"/>
    <w:rsid w:val="6BFD3AA0"/>
    <w:rsid w:val="6C0CCE44"/>
    <w:rsid w:val="6C0D8F67"/>
    <w:rsid w:val="6C157325"/>
    <w:rsid w:val="6C56E1C2"/>
    <w:rsid w:val="6C5E1156"/>
    <w:rsid w:val="6C61FB4D"/>
    <w:rsid w:val="6C68B744"/>
    <w:rsid w:val="6C6C874C"/>
    <w:rsid w:val="6C777AFB"/>
    <w:rsid w:val="6C81A86B"/>
    <w:rsid w:val="6C8270C1"/>
    <w:rsid w:val="6C94D71A"/>
    <w:rsid w:val="6C96718E"/>
    <w:rsid w:val="6CA661BF"/>
    <w:rsid w:val="6CB5FB12"/>
    <w:rsid w:val="6CBA3B4C"/>
    <w:rsid w:val="6CCF029F"/>
    <w:rsid w:val="6D0220BE"/>
    <w:rsid w:val="6D14F012"/>
    <w:rsid w:val="6D19093C"/>
    <w:rsid w:val="6D30F231"/>
    <w:rsid w:val="6D3AD976"/>
    <w:rsid w:val="6D54E20C"/>
    <w:rsid w:val="6D580BE9"/>
    <w:rsid w:val="6D6032AE"/>
    <w:rsid w:val="6D675008"/>
    <w:rsid w:val="6D686C51"/>
    <w:rsid w:val="6D6B7180"/>
    <w:rsid w:val="6D76D62F"/>
    <w:rsid w:val="6D7A6DD5"/>
    <w:rsid w:val="6D898A2A"/>
    <w:rsid w:val="6D947C84"/>
    <w:rsid w:val="6DAA97E5"/>
    <w:rsid w:val="6DB343F2"/>
    <w:rsid w:val="6DB5E06C"/>
    <w:rsid w:val="6DBB2652"/>
    <w:rsid w:val="6DD6775D"/>
    <w:rsid w:val="6DDFF750"/>
    <w:rsid w:val="6DF79BA6"/>
    <w:rsid w:val="6DF97FB4"/>
    <w:rsid w:val="6DFEA00B"/>
    <w:rsid w:val="6E011581"/>
    <w:rsid w:val="6E2DF4C1"/>
    <w:rsid w:val="6E38393F"/>
    <w:rsid w:val="6E3C5F73"/>
    <w:rsid w:val="6E4E1D6C"/>
    <w:rsid w:val="6E58582F"/>
    <w:rsid w:val="6E59C7A1"/>
    <w:rsid w:val="6E630109"/>
    <w:rsid w:val="6E688C21"/>
    <w:rsid w:val="6E6BCF7A"/>
    <w:rsid w:val="6E6C7F34"/>
    <w:rsid w:val="6E72D6E3"/>
    <w:rsid w:val="6E89129F"/>
    <w:rsid w:val="6E8E1131"/>
    <w:rsid w:val="6E94C42C"/>
    <w:rsid w:val="6EA95738"/>
    <w:rsid w:val="6EAF5B51"/>
    <w:rsid w:val="6EB11A94"/>
    <w:rsid w:val="6EB44222"/>
    <w:rsid w:val="6EBB80FE"/>
    <w:rsid w:val="6EBF07C7"/>
    <w:rsid w:val="6EC23AE4"/>
    <w:rsid w:val="6EFDC3BA"/>
    <w:rsid w:val="6EFE444C"/>
    <w:rsid w:val="6F176AF0"/>
    <w:rsid w:val="6F20F330"/>
    <w:rsid w:val="6F37C725"/>
    <w:rsid w:val="6F4126D4"/>
    <w:rsid w:val="6F464FA4"/>
    <w:rsid w:val="6F4D8988"/>
    <w:rsid w:val="6F60085B"/>
    <w:rsid w:val="6F619237"/>
    <w:rsid w:val="6F856CE1"/>
    <w:rsid w:val="6F88F2D7"/>
    <w:rsid w:val="6F8E8284"/>
    <w:rsid w:val="6FA47DCA"/>
    <w:rsid w:val="6FB6EF20"/>
    <w:rsid w:val="6FB7DABE"/>
    <w:rsid w:val="6FC71307"/>
    <w:rsid w:val="6FC7B339"/>
    <w:rsid w:val="6FC7B88A"/>
    <w:rsid w:val="6FCF200D"/>
    <w:rsid w:val="6FEBEBAD"/>
    <w:rsid w:val="6FEC69E6"/>
    <w:rsid w:val="6FF8C557"/>
    <w:rsid w:val="700B6EC4"/>
    <w:rsid w:val="70305C5C"/>
    <w:rsid w:val="704515D5"/>
    <w:rsid w:val="7058F238"/>
    <w:rsid w:val="705D311C"/>
    <w:rsid w:val="705ED159"/>
    <w:rsid w:val="706203ED"/>
    <w:rsid w:val="708FACAB"/>
    <w:rsid w:val="7096D3B1"/>
    <w:rsid w:val="70B0D079"/>
    <w:rsid w:val="70B20E97"/>
    <w:rsid w:val="70B82A57"/>
    <w:rsid w:val="70BCB97B"/>
    <w:rsid w:val="70CD8EDF"/>
    <w:rsid w:val="70E25A36"/>
    <w:rsid w:val="70E40AE2"/>
    <w:rsid w:val="70E46197"/>
    <w:rsid w:val="70E4C9DF"/>
    <w:rsid w:val="70E716B5"/>
    <w:rsid w:val="70F844D7"/>
    <w:rsid w:val="711DEC1D"/>
    <w:rsid w:val="71461E88"/>
    <w:rsid w:val="716A825C"/>
    <w:rsid w:val="716D0E94"/>
    <w:rsid w:val="716DE216"/>
    <w:rsid w:val="7181537C"/>
    <w:rsid w:val="718B21F3"/>
    <w:rsid w:val="71932C53"/>
    <w:rsid w:val="719FDBE6"/>
    <w:rsid w:val="71BEB689"/>
    <w:rsid w:val="71CEEE4C"/>
    <w:rsid w:val="71D00237"/>
    <w:rsid w:val="71D0CC00"/>
    <w:rsid w:val="71E8D04E"/>
    <w:rsid w:val="71ECE39E"/>
    <w:rsid w:val="71EF3286"/>
    <w:rsid w:val="7200C2EC"/>
    <w:rsid w:val="720ADBCB"/>
    <w:rsid w:val="722CBF7D"/>
    <w:rsid w:val="725F6351"/>
    <w:rsid w:val="726082B1"/>
    <w:rsid w:val="7263E307"/>
    <w:rsid w:val="7264F646"/>
    <w:rsid w:val="72668D64"/>
    <w:rsid w:val="7271C8FB"/>
    <w:rsid w:val="7283A45E"/>
    <w:rsid w:val="72928354"/>
    <w:rsid w:val="72971B78"/>
    <w:rsid w:val="7299D327"/>
    <w:rsid w:val="72A38129"/>
    <w:rsid w:val="72B3F450"/>
    <w:rsid w:val="72C5B01F"/>
    <w:rsid w:val="72C951FC"/>
    <w:rsid w:val="72E66680"/>
    <w:rsid w:val="72E72EE5"/>
    <w:rsid w:val="72F32877"/>
    <w:rsid w:val="73131BC8"/>
    <w:rsid w:val="7328E97B"/>
    <w:rsid w:val="7336E748"/>
    <w:rsid w:val="733B3773"/>
    <w:rsid w:val="734E5B82"/>
    <w:rsid w:val="7359ADEC"/>
    <w:rsid w:val="738D78B9"/>
    <w:rsid w:val="73A6AC2C"/>
    <w:rsid w:val="73C7B7D5"/>
    <w:rsid w:val="73CE264E"/>
    <w:rsid w:val="73D0548A"/>
    <w:rsid w:val="73E7955D"/>
    <w:rsid w:val="73EF91B6"/>
    <w:rsid w:val="73FFA9A9"/>
    <w:rsid w:val="74107EF5"/>
    <w:rsid w:val="742DC50F"/>
    <w:rsid w:val="7435DEAD"/>
    <w:rsid w:val="743D77D2"/>
    <w:rsid w:val="74556343"/>
    <w:rsid w:val="7478FBC6"/>
    <w:rsid w:val="748CBB64"/>
    <w:rsid w:val="749DD619"/>
    <w:rsid w:val="74B8ADA5"/>
    <w:rsid w:val="74CDDE3E"/>
    <w:rsid w:val="74DAB87C"/>
    <w:rsid w:val="75056BBD"/>
    <w:rsid w:val="75148141"/>
    <w:rsid w:val="7514B3A7"/>
    <w:rsid w:val="751905FA"/>
    <w:rsid w:val="75302CB0"/>
    <w:rsid w:val="753E2B6D"/>
    <w:rsid w:val="754A647D"/>
    <w:rsid w:val="754A756D"/>
    <w:rsid w:val="75566473"/>
    <w:rsid w:val="755BB285"/>
    <w:rsid w:val="757E8087"/>
    <w:rsid w:val="75847686"/>
    <w:rsid w:val="759B7FEE"/>
    <w:rsid w:val="759F2269"/>
    <w:rsid w:val="75BEB520"/>
    <w:rsid w:val="75EED214"/>
    <w:rsid w:val="75FC235D"/>
    <w:rsid w:val="7609CD65"/>
    <w:rsid w:val="7620B0B8"/>
    <w:rsid w:val="762918C6"/>
    <w:rsid w:val="762A6419"/>
    <w:rsid w:val="76448542"/>
    <w:rsid w:val="76456FDA"/>
    <w:rsid w:val="764ABC8A"/>
    <w:rsid w:val="765C548E"/>
    <w:rsid w:val="765E6597"/>
    <w:rsid w:val="766B6D2B"/>
    <w:rsid w:val="7672BA4D"/>
    <w:rsid w:val="76737126"/>
    <w:rsid w:val="767D5FBC"/>
    <w:rsid w:val="7683CC39"/>
    <w:rsid w:val="7686A196"/>
    <w:rsid w:val="7689FFBA"/>
    <w:rsid w:val="7691B47B"/>
    <w:rsid w:val="7695E5BB"/>
    <w:rsid w:val="76AC1EF8"/>
    <w:rsid w:val="76B10051"/>
    <w:rsid w:val="76D5C426"/>
    <w:rsid w:val="76D652BD"/>
    <w:rsid w:val="76DA8891"/>
    <w:rsid w:val="76E230BF"/>
    <w:rsid w:val="76E67C45"/>
    <w:rsid w:val="76E98483"/>
    <w:rsid w:val="76F3951B"/>
    <w:rsid w:val="76F7E976"/>
    <w:rsid w:val="772F911E"/>
    <w:rsid w:val="7756E4D3"/>
    <w:rsid w:val="775AD88B"/>
    <w:rsid w:val="775EA022"/>
    <w:rsid w:val="776AE603"/>
    <w:rsid w:val="777EEC90"/>
    <w:rsid w:val="778AF290"/>
    <w:rsid w:val="778C564B"/>
    <w:rsid w:val="77955EA0"/>
    <w:rsid w:val="7797A586"/>
    <w:rsid w:val="779C05C5"/>
    <w:rsid w:val="77A9796B"/>
    <w:rsid w:val="77B183D0"/>
    <w:rsid w:val="77C38A47"/>
    <w:rsid w:val="77E92293"/>
    <w:rsid w:val="77ED03FC"/>
    <w:rsid w:val="77F67C65"/>
    <w:rsid w:val="780FB0C2"/>
    <w:rsid w:val="7810D061"/>
    <w:rsid w:val="7815530E"/>
    <w:rsid w:val="7830CE86"/>
    <w:rsid w:val="78396EFF"/>
    <w:rsid w:val="78397707"/>
    <w:rsid w:val="783D6841"/>
    <w:rsid w:val="783F75C5"/>
    <w:rsid w:val="78604105"/>
    <w:rsid w:val="786203E6"/>
    <w:rsid w:val="786796DF"/>
    <w:rsid w:val="7873F448"/>
    <w:rsid w:val="788B4931"/>
    <w:rsid w:val="78AB8B5E"/>
    <w:rsid w:val="78CE8627"/>
    <w:rsid w:val="78E84AD8"/>
    <w:rsid w:val="78E93925"/>
    <w:rsid w:val="7903D240"/>
    <w:rsid w:val="7903F94B"/>
    <w:rsid w:val="79086B84"/>
    <w:rsid w:val="790A9D61"/>
    <w:rsid w:val="790F96E0"/>
    <w:rsid w:val="7927B47D"/>
    <w:rsid w:val="792B253C"/>
    <w:rsid w:val="7972F392"/>
    <w:rsid w:val="797D3ECD"/>
    <w:rsid w:val="797D60F7"/>
    <w:rsid w:val="79A5E5CA"/>
    <w:rsid w:val="79B25C61"/>
    <w:rsid w:val="79BBCA7C"/>
    <w:rsid w:val="79BD52F4"/>
    <w:rsid w:val="79CE86B3"/>
    <w:rsid w:val="79D9E241"/>
    <w:rsid w:val="79DB2615"/>
    <w:rsid w:val="79EB9C0C"/>
    <w:rsid w:val="79F0F4C4"/>
    <w:rsid w:val="7A0A63DA"/>
    <w:rsid w:val="7A2FE149"/>
    <w:rsid w:val="7A3E7C77"/>
    <w:rsid w:val="7A5DB28C"/>
    <w:rsid w:val="7A6390E1"/>
    <w:rsid w:val="7A6DEC96"/>
    <w:rsid w:val="7A7ABF5B"/>
    <w:rsid w:val="7A82085F"/>
    <w:rsid w:val="7A832522"/>
    <w:rsid w:val="7A8C3348"/>
    <w:rsid w:val="7AD08DC6"/>
    <w:rsid w:val="7AD817B2"/>
    <w:rsid w:val="7ADD3E88"/>
    <w:rsid w:val="7AE203F6"/>
    <w:rsid w:val="7AE4D25D"/>
    <w:rsid w:val="7AFDA325"/>
    <w:rsid w:val="7B057795"/>
    <w:rsid w:val="7B0F5C5E"/>
    <w:rsid w:val="7B17E639"/>
    <w:rsid w:val="7B1BBA49"/>
    <w:rsid w:val="7B1D48A4"/>
    <w:rsid w:val="7B4115B5"/>
    <w:rsid w:val="7B538ED0"/>
    <w:rsid w:val="7B54CA29"/>
    <w:rsid w:val="7B56C3F3"/>
    <w:rsid w:val="7B5DD9DD"/>
    <w:rsid w:val="7B5FD05B"/>
    <w:rsid w:val="7B876C6D"/>
    <w:rsid w:val="7B9AE2D8"/>
    <w:rsid w:val="7B9DC924"/>
    <w:rsid w:val="7BA068C6"/>
    <w:rsid w:val="7BA32294"/>
    <w:rsid w:val="7BB2BA32"/>
    <w:rsid w:val="7BDE5880"/>
    <w:rsid w:val="7BE2DEE0"/>
    <w:rsid w:val="7BE94626"/>
    <w:rsid w:val="7BEA1EA9"/>
    <w:rsid w:val="7BF8F0A6"/>
    <w:rsid w:val="7C0B7999"/>
    <w:rsid w:val="7C25AA04"/>
    <w:rsid w:val="7C309E15"/>
    <w:rsid w:val="7C318D64"/>
    <w:rsid w:val="7C32BA67"/>
    <w:rsid w:val="7C426D6E"/>
    <w:rsid w:val="7C44626B"/>
    <w:rsid w:val="7C58BC36"/>
    <w:rsid w:val="7C7BEBA3"/>
    <w:rsid w:val="7C89D154"/>
    <w:rsid w:val="7C90D472"/>
    <w:rsid w:val="7C996ED3"/>
    <w:rsid w:val="7CACF9E8"/>
    <w:rsid w:val="7CAE9536"/>
    <w:rsid w:val="7CB306B5"/>
    <w:rsid w:val="7CC2DF27"/>
    <w:rsid w:val="7CCF7D2E"/>
    <w:rsid w:val="7CFC2780"/>
    <w:rsid w:val="7D2A5D9F"/>
    <w:rsid w:val="7D4807A8"/>
    <w:rsid w:val="7D4BE4C0"/>
    <w:rsid w:val="7D574184"/>
    <w:rsid w:val="7D621075"/>
    <w:rsid w:val="7D7A5702"/>
    <w:rsid w:val="7D9EA1F2"/>
    <w:rsid w:val="7DA2DB8C"/>
    <w:rsid w:val="7DA31982"/>
    <w:rsid w:val="7DE2DF05"/>
    <w:rsid w:val="7DE38314"/>
    <w:rsid w:val="7DE5E123"/>
    <w:rsid w:val="7DF5D30D"/>
    <w:rsid w:val="7DFFC152"/>
    <w:rsid w:val="7E06D639"/>
    <w:rsid w:val="7E0FF3E9"/>
    <w:rsid w:val="7E100FCF"/>
    <w:rsid w:val="7E1C51B1"/>
    <w:rsid w:val="7E2662A0"/>
    <w:rsid w:val="7E2A8ACB"/>
    <w:rsid w:val="7E304D05"/>
    <w:rsid w:val="7E3491D7"/>
    <w:rsid w:val="7E49ED73"/>
    <w:rsid w:val="7E564359"/>
    <w:rsid w:val="7E74EA1E"/>
    <w:rsid w:val="7E899AA7"/>
    <w:rsid w:val="7EA7FD4D"/>
    <w:rsid w:val="7EAC4273"/>
    <w:rsid w:val="7EAF0890"/>
    <w:rsid w:val="7EB3DBCA"/>
    <w:rsid w:val="7EC24C47"/>
    <w:rsid w:val="7EC6E8CD"/>
    <w:rsid w:val="7ED5CDE2"/>
    <w:rsid w:val="7EDBAFD1"/>
    <w:rsid w:val="7EEA1514"/>
    <w:rsid w:val="7EEA1811"/>
    <w:rsid w:val="7F00051B"/>
    <w:rsid w:val="7F130519"/>
    <w:rsid w:val="7F237CFA"/>
    <w:rsid w:val="7F2537B2"/>
    <w:rsid w:val="7F2D4852"/>
    <w:rsid w:val="7F2FB4E4"/>
    <w:rsid w:val="7F3BCEF1"/>
    <w:rsid w:val="7F3BE259"/>
    <w:rsid w:val="7F4FE6AE"/>
    <w:rsid w:val="7F57EDA0"/>
    <w:rsid w:val="7F7E75AD"/>
    <w:rsid w:val="7FA2486E"/>
    <w:rsid w:val="7FA86D22"/>
    <w:rsid w:val="7FBF280D"/>
    <w:rsid w:val="7FCD55B4"/>
    <w:rsid w:val="7FD87673"/>
    <w:rsid w:val="7FDB5477"/>
    <w:rsid w:val="7FE6FB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A252D"/>
  <w15:docId w15:val="{4950318E-64DE-46B2-B79C-8CC7F2855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447"/>
    <w:rPr>
      <w:rFonts w:ascii="Arial" w:eastAsia="Arial" w:hAnsi="Arial" w:cs="Arial"/>
    </w:rPr>
  </w:style>
  <w:style w:type="paragraph" w:styleId="Heading1">
    <w:name w:val="heading 1"/>
    <w:basedOn w:val="Normal"/>
    <w:link w:val="Heading1Char"/>
    <w:uiPriority w:val="9"/>
    <w:qFormat/>
    <w:pPr>
      <w:spacing w:before="153"/>
      <w:ind w:left="380"/>
      <w:outlineLvl w:val="0"/>
    </w:pPr>
    <w:rPr>
      <w:sz w:val="36"/>
      <w:szCs w:val="36"/>
    </w:rPr>
  </w:style>
  <w:style w:type="paragraph" w:styleId="Heading2">
    <w:name w:val="heading 2"/>
    <w:basedOn w:val="Normal"/>
    <w:link w:val="Heading2Char"/>
    <w:uiPriority w:val="9"/>
    <w:unhideWhenUsed/>
    <w:qFormat/>
    <w:pPr>
      <w:spacing w:before="249"/>
      <w:ind w:left="380"/>
      <w:jc w:val="both"/>
      <w:outlineLvl w:val="1"/>
    </w:pPr>
    <w:rPr>
      <w:b/>
      <w:bCs/>
      <w:sz w:val="28"/>
      <w:szCs w:val="28"/>
    </w:rPr>
  </w:style>
  <w:style w:type="paragraph" w:styleId="Heading3">
    <w:name w:val="heading 3"/>
    <w:basedOn w:val="Normal"/>
    <w:link w:val="Heading3Char"/>
    <w:uiPriority w:val="9"/>
    <w:unhideWhenUsed/>
    <w:qFormat/>
    <w:pPr>
      <w:ind w:left="380"/>
      <w:jc w:val="both"/>
      <w:outlineLvl w:val="2"/>
    </w:pPr>
    <w:rPr>
      <w:b/>
      <w:bCs/>
      <w:sz w:val="27"/>
      <w:szCs w:val="27"/>
    </w:rPr>
  </w:style>
  <w:style w:type="paragraph" w:styleId="Heading4">
    <w:name w:val="heading 4"/>
    <w:basedOn w:val="Normal"/>
    <w:link w:val="Heading4Char"/>
    <w:uiPriority w:val="9"/>
    <w:unhideWhenUsed/>
    <w:qFormat/>
    <w:pPr>
      <w:ind w:left="380"/>
      <w:outlineLvl w:val="3"/>
    </w:pPr>
    <w:rPr>
      <w:sz w:val="27"/>
      <w:szCs w:val="27"/>
    </w:rPr>
  </w:style>
  <w:style w:type="paragraph" w:styleId="Heading5">
    <w:name w:val="heading 5"/>
    <w:basedOn w:val="Normal"/>
    <w:link w:val="Heading5Char"/>
    <w:uiPriority w:val="9"/>
    <w:unhideWhenUsed/>
    <w:qFormat/>
    <w:pPr>
      <w:ind w:left="380"/>
      <w:jc w:val="center"/>
      <w:outlineLvl w:val="4"/>
    </w:pPr>
    <w:rPr>
      <w:b/>
      <w:bCs/>
      <w:sz w:val="24"/>
      <w:szCs w:val="24"/>
    </w:rPr>
  </w:style>
  <w:style w:type="paragraph" w:styleId="Heading6">
    <w:name w:val="heading 6"/>
    <w:basedOn w:val="Normal"/>
    <w:link w:val="Heading6Char"/>
    <w:uiPriority w:val="9"/>
    <w:unhideWhenUsed/>
    <w:qFormat/>
    <w:pPr>
      <w:ind w:left="380"/>
      <w:jc w:val="both"/>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10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F6F2F"/>
    <w:rPr>
      <w:sz w:val="16"/>
      <w:szCs w:val="16"/>
    </w:rPr>
  </w:style>
  <w:style w:type="paragraph" w:styleId="CommentText">
    <w:name w:val="annotation text"/>
    <w:basedOn w:val="Normal"/>
    <w:link w:val="CommentTextChar"/>
    <w:uiPriority w:val="99"/>
    <w:unhideWhenUsed/>
    <w:rsid w:val="006F6F2F"/>
    <w:rPr>
      <w:sz w:val="20"/>
      <w:szCs w:val="20"/>
    </w:rPr>
  </w:style>
  <w:style w:type="character" w:customStyle="1" w:styleId="CommentTextChar">
    <w:name w:val="Comment Text Char"/>
    <w:basedOn w:val="DefaultParagraphFont"/>
    <w:link w:val="CommentText"/>
    <w:uiPriority w:val="99"/>
    <w:rsid w:val="006F6F2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F6F2F"/>
    <w:rPr>
      <w:b/>
      <w:bCs/>
    </w:rPr>
  </w:style>
  <w:style w:type="character" w:customStyle="1" w:styleId="CommentSubjectChar">
    <w:name w:val="Comment Subject Char"/>
    <w:basedOn w:val="CommentTextChar"/>
    <w:link w:val="CommentSubject"/>
    <w:uiPriority w:val="99"/>
    <w:semiHidden/>
    <w:rsid w:val="006F6F2F"/>
    <w:rPr>
      <w:rFonts w:ascii="Arial" w:eastAsia="Arial" w:hAnsi="Arial" w:cs="Arial"/>
      <w:b/>
      <w:bCs/>
      <w:sz w:val="20"/>
      <w:szCs w:val="20"/>
    </w:rPr>
  </w:style>
  <w:style w:type="paragraph" w:styleId="Revision">
    <w:name w:val="Revision"/>
    <w:hidden/>
    <w:uiPriority w:val="99"/>
    <w:semiHidden/>
    <w:rsid w:val="006F6F2F"/>
    <w:pPr>
      <w:widowControl/>
      <w:autoSpaceDE/>
      <w:autoSpaceDN/>
    </w:pPr>
    <w:rPr>
      <w:rFonts w:ascii="Arial" w:eastAsia="Arial" w:hAnsi="Arial" w:cs="Arial"/>
    </w:rPr>
  </w:style>
  <w:style w:type="paragraph" w:customStyle="1" w:styleId="Default">
    <w:name w:val="Default"/>
    <w:rsid w:val="00062ABD"/>
    <w:pPr>
      <w:widowControl/>
      <w:adjustRightInd w:val="0"/>
    </w:pPr>
    <w:rPr>
      <w:rFonts w:ascii="Times New Roman" w:hAnsi="Times New Roman" w:cs="Times New Roman"/>
      <w:color w:val="000000"/>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Pr>
      <w:rFonts w:ascii="Arial" w:eastAsia="Arial" w:hAnsi="Arial" w:cs="Arial"/>
    </w:rPr>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Arial" w:eastAsia="Arial" w:hAnsi="Arial" w:cs="Arial"/>
    </w:rPr>
  </w:style>
  <w:style w:type="paragraph" w:styleId="Footer">
    <w:name w:val="footer"/>
    <w:basedOn w:val="Normal"/>
    <w:link w:val="FooterChar"/>
    <w:uiPriority w:val="99"/>
    <w:unhideWhenUsed/>
    <w:pPr>
      <w:tabs>
        <w:tab w:val="center" w:pos="4680"/>
        <w:tab w:val="right" w:pos="9360"/>
      </w:tabs>
    </w:pPr>
  </w:style>
  <w:style w:type="character" w:styleId="Hyperlink">
    <w:name w:val="Hyperlink"/>
    <w:basedOn w:val="DefaultParagraphFont"/>
    <w:uiPriority w:val="99"/>
    <w:unhideWhenUsed/>
    <w:rPr>
      <w:color w:val="0000FF" w:themeColor="hyperlink"/>
      <w:u w:val="single"/>
    </w:rPr>
  </w:style>
  <w:style w:type="paragraph" w:styleId="FootnoteText">
    <w:name w:val="footnote text"/>
    <w:basedOn w:val="Normal"/>
    <w:link w:val="FootnoteTextChar"/>
    <w:uiPriority w:val="99"/>
    <w:unhideWhenUsed/>
    <w:rsid w:val="001F7A41"/>
    <w:pPr>
      <w:widowControl/>
      <w:autoSpaceDE/>
      <w:autoSpaceDN/>
    </w:pPr>
    <w:rPr>
      <w:rFonts w:ascii="Calibri" w:eastAsiaTheme="minorHAnsi" w:hAnsi="Calibri" w:cstheme="minorBidi"/>
      <w:sz w:val="20"/>
      <w:szCs w:val="20"/>
    </w:rPr>
  </w:style>
  <w:style w:type="character" w:customStyle="1" w:styleId="FootnoteTextChar">
    <w:name w:val="Footnote Text Char"/>
    <w:basedOn w:val="DefaultParagraphFont"/>
    <w:link w:val="FootnoteText"/>
    <w:uiPriority w:val="99"/>
    <w:rsid w:val="001F7A41"/>
    <w:rPr>
      <w:rFonts w:ascii="Calibri" w:hAnsi="Calibri"/>
      <w:sz w:val="20"/>
      <w:szCs w:val="20"/>
    </w:rPr>
  </w:style>
  <w:style w:type="character" w:styleId="FootnoteReference">
    <w:name w:val="footnote reference"/>
    <w:basedOn w:val="DefaultParagraphFont"/>
    <w:uiPriority w:val="99"/>
    <w:semiHidden/>
    <w:unhideWhenUsed/>
    <w:rsid w:val="001F7A41"/>
    <w:rPr>
      <w:vertAlign w:val="superscript"/>
    </w:rPr>
  </w:style>
  <w:style w:type="character" w:styleId="PlaceholderText">
    <w:name w:val="Placeholder Text"/>
    <w:basedOn w:val="DefaultParagraphFont"/>
    <w:uiPriority w:val="99"/>
    <w:semiHidden/>
    <w:rsid w:val="001F7A41"/>
    <w:rPr>
      <w:color w:val="666666"/>
    </w:rPr>
  </w:style>
  <w:style w:type="character" w:styleId="UnresolvedMention">
    <w:name w:val="Unresolved Mention"/>
    <w:basedOn w:val="DefaultParagraphFont"/>
    <w:uiPriority w:val="99"/>
    <w:semiHidden/>
    <w:unhideWhenUsed/>
    <w:rsid w:val="001F7A41"/>
    <w:rPr>
      <w:color w:val="605E5C"/>
      <w:shd w:val="clear" w:color="auto" w:fill="E1DFDD"/>
    </w:rPr>
  </w:style>
  <w:style w:type="character" w:customStyle="1" w:styleId="BodyTextChar">
    <w:name w:val="Body Text Char"/>
    <w:basedOn w:val="DefaultParagraphFont"/>
    <w:link w:val="BodyText"/>
    <w:uiPriority w:val="1"/>
    <w:rsid w:val="00B10F1F"/>
    <w:rPr>
      <w:rFonts w:ascii="Arial" w:eastAsia="Arial" w:hAnsi="Arial" w:cs="Arial"/>
      <w:sz w:val="24"/>
      <w:szCs w:val="24"/>
    </w:rPr>
  </w:style>
  <w:style w:type="character" w:customStyle="1" w:styleId="cf01">
    <w:name w:val="cf01"/>
    <w:basedOn w:val="DefaultParagraphFont"/>
    <w:rsid w:val="008B71B4"/>
    <w:rPr>
      <w:rFonts w:ascii="Segoe UI" w:hAnsi="Segoe UI" w:cs="Segoe UI" w:hint="default"/>
      <w:sz w:val="18"/>
      <w:szCs w:val="18"/>
    </w:rPr>
  </w:style>
  <w:style w:type="character" w:customStyle="1" w:styleId="ui-provider">
    <w:name w:val="ui-provider"/>
    <w:basedOn w:val="DefaultParagraphFont"/>
    <w:rsid w:val="00F05B9D"/>
  </w:style>
  <w:style w:type="character" w:customStyle="1" w:styleId="Heading1Char">
    <w:name w:val="Heading 1 Char"/>
    <w:basedOn w:val="DefaultParagraphFont"/>
    <w:link w:val="Heading1"/>
    <w:uiPriority w:val="9"/>
    <w:rsid w:val="00B61A02"/>
    <w:rPr>
      <w:rFonts w:ascii="Arial" w:eastAsia="Arial" w:hAnsi="Arial" w:cs="Arial"/>
      <w:sz w:val="36"/>
      <w:szCs w:val="36"/>
    </w:rPr>
  </w:style>
  <w:style w:type="character" w:customStyle="1" w:styleId="Heading2Char">
    <w:name w:val="Heading 2 Char"/>
    <w:basedOn w:val="DefaultParagraphFont"/>
    <w:link w:val="Heading2"/>
    <w:uiPriority w:val="9"/>
    <w:rsid w:val="00B61A02"/>
    <w:rPr>
      <w:rFonts w:ascii="Arial" w:eastAsia="Arial" w:hAnsi="Arial" w:cs="Arial"/>
      <w:b/>
      <w:bCs/>
      <w:sz w:val="28"/>
      <w:szCs w:val="28"/>
    </w:rPr>
  </w:style>
  <w:style w:type="character" w:customStyle="1" w:styleId="Heading3Char">
    <w:name w:val="Heading 3 Char"/>
    <w:basedOn w:val="DefaultParagraphFont"/>
    <w:link w:val="Heading3"/>
    <w:uiPriority w:val="9"/>
    <w:rsid w:val="00B61A02"/>
    <w:rPr>
      <w:rFonts w:ascii="Arial" w:eastAsia="Arial" w:hAnsi="Arial" w:cs="Arial"/>
      <w:b/>
      <w:bCs/>
      <w:sz w:val="27"/>
      <w:szCs w:val="27"/>
    </w:rPr>
  </w:style>
  <w:style w:type="character" w:customStyle="1" w:styleId="Heading4Char">
    <w:name w:val="Heading 4 Char"/>
    <w:basedOn w:val="DefaultParagraphFont"/>
    <w:link w:val="Heading4"/>
    <w:uiPriority w:val="9"/>
    <w:rsid w:val="00B61A02"/>
    <w:rPr>
      <w:rFonts w:ascii="Arial" w:eastAsia="Arial" w:hAnsi="Arial" w:cs="Arial"/>
      <w:sz w:val="27"/>
      <w:szCs w:val="27"/>
    </w:rPr>
  </w:style>
  <w:style w:type="character" w:customStyle="1" w:styleId="Heading5Char">
    <w:name w:val="Heading 5 Char"/>
    <w:basedOn w:val="DefaultParagraphFont"/>
    <w:link w:val="Heading5"/>
    <w:uiPriority w:val="9"/>
    <w:rsid w:val="00B61A02"/>
    <w:rPr>
      <w:rFonts w:ascii="Arial" w:eastAsia="Arial" w:hAnsi="Arial" w:cs="Arial"/>
      <w:b/>
      <w:bCs/>
      <w:sz w:val="24"/>
      <w:szCs w:val="24"/>
    </w:rPr>
  </w:style>
  <w:style w:type="character" w:customStyle="1" w:styleId="Heading6Char">
    <w:name w:val="Heading 6 Char"/>
    <w:basedOn w:val="DefaultParagraphFont"/>
    <w:link w:val="Heading6"/>
    <w:uiPriority w:val="9"/>
    <w:rsid w:val="00B61A02"/>
    <w:rPr>
      <w:rFonts w:ascii="Arial" w:eastAsia="Arial" w:hAnsi="Arial" w:cs="Arial"/>
      <w:b/>
      <w:bCs/>
      <w:sz w:val="24"/>
      <w:szCs w:val="24"/>
    </w:rPr>
  </w:style>
  <w:style w:type="character" w:customStyle="1" w:styleId="HeaderChar1">
    <w:name w:val="Header Char1"/>
    <w:basedOn w:val="DefaultParagraphFont"/>
    <w:uiPriority w:val="99"/>
    <w:semiHidden/>
    <w:rsid w:val="00B61A02"/>
    <w:rPr>
      <w:rFonts w:ascii="Arial" w:eastAsia="Arial" w:hAnsi="Arial" w:cs="Arial"/>
      <w:kern w:val="0"/>
      <w14:ligatures w14:val="none"/>
    </w:rPr>
  </w:style>
  <w:style w:type="character" w:customStyle="1" w:styleId="FooterChar1">
    <w:name w:val="Footer Char1"/>
    <w:basedOn w:val="DefaultParagraphFont"/>
    <w:uiPriority w:val="99"/>
    <w:semiHidden/>
    <w:rsid w:val="00B61A02"/>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9095478">
      <w:bodyDiv w:val="1"/>
      <w:marLeft w:val="0"/>
      <w:marRight w:val="0"/>
      <w:marTop w:val="0"/>
      <w:marBottom w:val="0"/>
      <w:divBdr>
        <w:top w:val="none" w:sz="0" w:space="0" w:color="auto"/>
        <w:left w:val="none" w:sz="0" w:space="0" w:color="auto"/>
        <w:bottom w:val="none" w:sz="0" w:space="0" w:color="auto"/>
        <w:right w:val="none" w:sz="0" w:space="0" w:color="auto"/>
      </w:divBdr>
    </w:div>
    <w:div w:id="685332407">
      <w:bodyDiv w:val="1"/>
      <w:marLeft w:val="0"/>
      <w:marRight w:val="0"/>
      <w:marTop w:val="0"/>
      <w:marBottom w:val="0"/>
      <w:divBdr>
        <w:top w:val="none" w:sz="0" w:space="0" w:color="auto"/>
        <w:left w:val="none" w:sz="0" w:space="0" w:color="auto"/>
        <w:bottom w:val="none" w:sz="0" w:space="0" w:color="auto"/>
        <w:right w:val="none" w:sz="0" w:space="0" w:color="auto"/>
      </w:divBdr>
    </w:div>
    <w:div w:id="1439333814">
      <w:bodyDiv w:val="1"/>
      <w:marLeft w:val="0"/>
      <w:marRight w:val="0"/>
      <w:marTop w:val="0"/>
      <w:marBottom w:val="0"/>
      <w:divBdr>
        <w:top w:val="none" w:sz="0" w:space="0" w:color="auto"/>
        <w:left w:val="none" w:sz="0" w:space="0" w:color="auto"/>
        <w:bottom w:val="none" w:sz="0" w:space="0" w:color="auto"/>
        <w:right w:val="none" w:sz="0" w:space="0" w:color="auto"/>
      </w:divBdr>
    </w:div>
    <w:div w:id="1636448235">
      <w:bodyDiv w:val="1"/>
      <w:marLeft w:val="0"/>
      <w:marRight w:val="0"/>
      <w:marTop w:val="0"/>
      <w:marBottom w:val="0"/>
      <w:divBdr>
        <w:top w:val="none" w:sz="0" w:space="0" w:color="auto"/>
        <w:left w:val="none" w:sz="0" w:space="0" w:color="auto"/>
        <w:bottom w:val="none" w:sz="0" w:space="0" w:color="auto"/>
        <w:right w:val="none" w:sz="0" w:space="0" w:color="auto"/>
      </w:divBdr>
    </w:div>
    <w:div w:id="1738085902">
      <w:bodyDiv w:val="1"/>
      <w:marLeft w:val="0"/>
      <w:marRight w:val="0"/>
      <w:marTop w:val="0"/>
      <w:marBottom w:val="0"/>
      <w:divBdr>
        <w:top w:val="none" w:sz="0" w:space="0" w:color="auto"/>
        <w:left w:val="none" w:sz="0" w:space="0" w:color="auto"/>
        <w:bottom w:val="none" w:sz="0" w:space="0" w:color="auto"/>
        <w:right w:val="none" w:sz="0" w:space="0" w:color="auto"/>
      </w:divBdr>
      <w:divsChild>
        <w:div w:id="517280532">
          <w:marLeft w:val="0"/>
          <w:marRight w:val="0"/>
          <w:marTop w:val="0"/>
          <w:marBottom w:val="0"/>
          <w:divBdr>
            <w:top w:val="none" w:sz="0" w:space="0" w:color="auto"/>
            <w:left w:val="none" w:sz="0" w:space="0" w:color="auto"/>
            <w:bottom w:val="none" w:sz="0" w:space="0" w:color="auto"/>
            <w:right w:val="none" w:sz="0" w:space="0" w:color="auto"/>
          </w:divBdr>
        </w:div>
        <w:div w:id="20314425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eader" Target="header21.xml"/><Relationship Id="rId21" Type="http://schemas.microsoft.com/office/2016/09/relationships/commentsIds" Target="commentsIds.xml"/><Relationship Id="rId34" Type="http://schemas.openxmlformats.org/officeDocument/2006/relationships/header" Target="header16.xml"/><Relationship Id="rId42" Type="http://schemas.openxmlformats.org/officeDocument/2006/relationships/header" Target="header24.xml"/><Relationship Id="rId47" Type="http://schemas.openxmlformats.org/officeDocument/2006/relationships/hyperlink" Target="http://www.opm.gov/" TargetMode="External"/><Relationship Id="rId50" Type="http://schemas.openxmlformats.org/officeDocument/2006/relationships/header" Target="header31.xml"/><Relationship Id="rId55" Type="http://schemas.openxmlformats.org/officeDocument/2006/relationships/header" Target="header35.xml"/><Relationship Id="rId63" Type="http://schemas.openxmlformats.org/officeDocument/2006/relationships/header" Target="header43.xml"/><Relationship Id="rId68" Type="http://schemas.openxmlformats.org/officeDocument/2006/relationships/header" Target="header48.xml"/><Relationship Id="rId76" Type="http://schemas.openxmlformats.org/officeDocument/2006/relationships/header" Target="header56.xml"/><Relationship Id="rId8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eader" Target="header51.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11.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header" Target="header14.xml"/><Relationship Id="rId37" Type="http://schemas.openxmlformats.org/officeDocument/2006/relationships/header" Target="header19.xml"/><Relationship Id="rId40" Type="http://schemas.openxmlformats.org/officeDocument/2006/relationships/header" Target="header22.xml"/><Relationship Id="rId45" Type="http://schemas.openxmlformats.org/officeDocument/2006/relationships/header" Target="header27.xml"/><Relationship Id="rId53" Type="http://schemas.openxmlformats.org/officeDocument/2006/relationships/header" Target="header34.xml"/><Relationship Id="rId58" Type="http://schemas.openxmlformats.org/officeDocument/2006/relationships/header" Target="header38.xml"/><Relationship Id="rId66" Type="http://schemas.openxmlformats.org/officeDocument/2006/relationships/header" Target="header46.xml"/><Relationship Id="rId74" Type="http://schemas.openxmlformats.org/officeDocument/2006/relationships/header" Target="header54.xml"/><Relationship Id="rId79" Type="http://schemas.openxmlformats.org/officeDocument/2006/relationships/header" Target="header59.xml"/><Relationship Id="rId5" Type="http://schemas.openxmlformats.org/officeDocument/2006/relationships/numbering" Target="numbering.xml"/><Relationship Id="rId61" Type="http://schemas.openxmlformats.org/officeDocument/2006/relationships/header" Target="header41.xml"/><Relationship Id="rId82" Type="http://schemas.openxmlformats.org/officeDocument/2006/relationships/fontTable" Target="fontTable.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8/08/relationships/commentsExtensible" Target="commentsExtensible.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7.xml"/><Relationship Id="rId43" Type="http://schemas.openxmlformats.org/officeDocument/2006/relationships/header" Target="header25.xml"/><Relationship Id="rId48" Type="http://schemas.openxmlformats.org/officeDocument/2006/relationships/header" Target="header29.xml"/><Relationship Id="rId56" Type="http://schemas.openxmlformats.org/officeDocument/2006/relationships/header" Target="header36.xml"/><Relationship Id="rId64" Type="http://schemas.openxmlformats.org/officeDocument/2006/relationships/header" Target="header44.xml"/><Relationship Id="rId69" Type="http://schemas.openxmlformats.org/officeDocument/2006/relationships/header" Target="header49.xml"/><Relationship Id="rId77" Type="http://schemas.openxmlformats.org/officeDocument/2006/relationships/header" Target="header57.xml"/><Relationship Id="rId8" Type="http://schemas.openxmlformats.org/officeDocument/2006/relationships/webSettings" Target="webSettings.xml"/><Relationship Id="rId51" Type="http://schemas.openxmlformats.org/officeDocument/2006/relationships/header" Target="header32.xml"/><Relationship Id="rId72" Type="http://schemas.openxmlformats.org/officeDocument/2006/relationships/header" Target="header52.xml"/><Relationship Id="rId80" Type="http://schemas.openxmlformats.org/officeDocument/2006/relationships/header" Target="header60.xml"/><Relationship Id="rId85"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eader" Target="header7.xml"/><Relationship Id="rId33" Type="http://schemas.openxmlformats.org/officeDocument/2006/relationships/header" Target="header15.xml"/><Relationship Id="rId38" Type="http://schemas.openxmlformats.org/officeDocument/2006/relationships/header" Target="header20.xml"/><Relationship Id="rId46" Type="http://schemas.openxmlformats.org/officeDocument/2006/relationships/header" Target="header28.xml"/><Relationship Id="rId59" Type="http://schemas.openxmlformats.org/officeDocument/2006/relationships/header" Target="header39.xml"/><Relationship Id="rId67" Type="http://schemas.openxmlformats.org/officeDocument/2006/relationships/header" Target="header47.xml"/><Relationship Id="rId20" Type="http://schemas.microsoft.com/office/2011/relationships/commentsExtended" Target="commentsExtended.xml"/><Relationship Id="rId41" Type="http://schemas.openxmlformats.org/officeDocument/2006/relationships/header" Target="header23.xml"/><Relationship Id="rId54" Type="http://schemas.openxmlformats.org/officeDocument/2006/relationships/hyperlink" Target="http://www.gsa.gov/" TargetMode="External"/><Relationship Id="rId62" Type="http://schemas.openxmlformats.org/officeDocument/2006/relationships/header" Target="header42.xml"/><Relationship Id="rId70" Type="http://schemas.openxmlformats.org/officeDocument/2006/relationships/header" Target="header50.xml"/><Relationship Id="rId75" Type="http://schemas.openxmlformats.org/officeDocument/2006/relationships/header" Target="header55.xml"/><Relationship Id="rId83"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header" Target="header10.xml"/><Relationship Id="rId36" Type="http://schemas.openxmlformats.org/officeDocument/2006/relationships/header" Target="header18.xml"/><Relationship Id="rId49" Type="http://schemas.openxmlformats.org/officeDocument/2006/relationships/header" Target="header30.xml"/><Relationship Id="rId57" Type="http://schemas.openxmlformats.org/officeDocument/2006/relationships/header" Target="header37.xml"/><Relationship Id="rId10" Type="http://schemas.openxmlformats.org/officeDocument/2006/relationships/endnotes" Target="endnotes.xml"/><Relationship Id="rId31" Type="http://schemas.openxmlformats.org/officeDocument/2006/relationships/header" Target="header13.xml"/><Relationship Id="rId44" Type="http://schemas.openxmlformats.org/officeDocument/2006/relationships/header" Target="header26.xml"/><Relationship Id="rId52" Type="http://schemas.openxmlformats.org/officeDocument/2006/relationships/header" Target="header33.xml"/><Relationship Id="rId60" Type="http://schemas.openxmlformats.org/officeDocument/2006/relationships/header" Target="header40.xml"/><Relationship Id="rId65" Type="http://schemas.openxmlformats.org/officeDocument/2006/relationships/header" Target="header45.xml"/><Relationship Id="rId73" Type="http://schemas.openxmlformats.org/officeDocument/2006/relationships/header" Target="header53.xml"/><Relationship Id="rId78" Type="http://schemas.openxmlformats.org/officeDocument/2006/relationships/header" Target="header58.xml"/><Relationship Id="rId81"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5797BCB595434BA4A67708D96415E5" ma:contentTypeVersion="8" ma:contentTypeDescription="Create a new document." ma:contentTypeScope="" ma:versionID="d0132190b4823f7e3af8ab2e808f4710">
  <xsd:schema xmlns:xsd="http://www.w3.org/2001/XMLSchema" xmlns:xs="http://www.w3.org/2001/XMLSchema" xmlns:p="http://schemas.microsoft.com/office/2006/metadata/properties" xmlns:ns3="2436c893-ce5c-4d67-b7ed-1e5c6820951c" xmlns:ns4="8f812289-96e7-4654-ae9e-de072801d5d5" targetNamespace="http://schemas.microsoft.com/office/2006/metadata/properties" ma:root="true" ma:fieldsID="d9a361d0eebc9c597c18d342f0139514" ns3:_="" ns4:_="">
    <xsd:import namespace="2436c893-ce5c-4d67-b7ed-1e5c6820951c"/>
    <xsd:import namespace="8f812289-96e7-4654-ae9e-de072801d5d5"/>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6c893-ce5c-4d67-b7ed-1e5c68209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812289-96e7-4654-ae9e-de072801d5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436c893-ce5c-4d67-b7ed-1e5c6820951c" xsi:nil="true"/>
  </documentManagement>
</p:properties>
</file>

<file path=customXml/itemProps1.xml><?xml version="1.0" encoding="utf-8"?>
<ds:datastoreItem xmlns:ds="http://schemas.openxmlformats.org/officeDocument/2006/customXml" ds:itemID="{12D78F6B-DF86-4019-AE87-BCEA84178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6c893-ce5c-4d67-b7ed-1e5c6820951c"/>
    <ds:schemaRef ds:uri="8f812289-96e7-4654-ae9e-de072801d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8D364A-A75B-4DF0-BA2C-03DE6EE6830A}">
  <ds:schemaRefs>
    <ds:schemaRef ds:uri="http://schemas.openxmlformats.org/officeDocument/2006/bibliography"/>
  </ds:schemaRefs>
</ds:datastoreItem>
</file>

<file path=customXml/itemProps3.xml><?xml version="1.0" encoding="utf-8"?>
<ds:datastoreItem xmlns:ds="http://schemas.openxmlformats.org/officeDocument/2006/customXml" ds:itemID="{9059E6D9-38E1-4CC2-B06F-94BEC3BEAFD9}">
  <ds:schemaRefs>
    <ds:schemaRef ds:uri="http://schemas.microsoft.com/sharepoint/v3/contenttype/forms"/>
  </ds:schemaRefs>
</ds:datastoreItem>
</file>

<file path=customXml/itemProps4.xml><?xml version="1.0" encoding="utf-8"?>
<ds:datastoreItem xmlns:ds="http://schemas.openxmlformats.org/officeDocument/2006/customXml" ds:itemID="{6CD494A8-E927-436C-B610-20B03BA48E5D}">
  <ds:schemaRefs>
    <ds:schemaRef ds:uri="http://schemas.openxmlformats.org/package/2006/metadata/core-properties"/>
    <ds:schemaRef ds:uri="http://purl.org/dc/elements/1.1/"/>
    <ds:schemaRef ds:uri="http://schemas.microsoft.com/office/infopath/2007/PartnerControls"/>
    <ds:schemaRef ds:uri="http://purl.org/dc/terms/"/>
    <ds:schemaRef ds:uri="http://schemas.microsoft.com/office/2006/documentManagement/types"/>
    <ds:schemaRef ds:uri="8f812289-96e7-4654-ae9e-de072801d5d5"/>
    <ds:schemaRef ds:uri="2436c893-ce5c-4d67-b7ed-1e5c6820951c"/>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194</Pages>
  <Words>51641</Words>
  <Characters>294357</Characters>
  <Application>Microsoft Office Word</Application>
  <DocSecurity>0</DocSecurity>
  <Lines>2452</Lines>
  <Paragraphs>690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dbrown</dc:creator>
  <cp:keywords/>
  <cp:lastModifiedBy>Lauren H Lien</cp:lastModifiedBy>
  <cp:revision>6</cp:revision>
  <dcterms:created xsi:type="dcterms:W3CDTF">2024-11-26T23:22:00Z</dcterms:created>
  <dcterms:modified xsi:type="dcterms:W3CDTF">2024-11-27T16:01:00Z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2013-06-11T00:00:00Z</vt:filetime>
  </property>
  <property fmtid="{D5CDD505-2E9C-101B-9397-08002B2CF9AE}" pid="3" name="Creator">
    <vt:lpwstr>Adobe Acrobat Pro 10.1.5</vt:lpwstr>
  </property>
  <property fmtid="{D5CDD505-2E9C-101B-9397-08002B2CF9AE}" pid="4" name="LastSaved">
    <vt:filetime>2023-11-28T00:00:00Z</vt:filetime>
  </property>
  <property fmtid="{D5CDD505-2E9C-101B-9397-08002B2CF9AE}" pid="5" name="Producer">
    <vt:lpwstr>Adobe Acrobat 10.1.16 Paper Capture Plug-in</vt:lpwstr>
  </property>
  <property fmtid="{D5CDD505-2E9C-101B-9397-08002B2CF9AE}" pid="6" name="ContentTypeId">
    <vt:lpwstr>0x0101001C5797BCB595434BA4A67708D96415E5</vt:lpwstr>
  </property>
</Properties>
</file>